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81B75" w:rsidRDefault="00496486" w:rsidP="00496486">
      <w:pPr>
        <w:ind w:left="-851"/>
        <w:jc w:val="both"/>
        <w:rPr>
          <w:sz w:val="2"/>
          <w:szCs w:val="2"/>
        </w:rPr>
      </w:pPr>
      <w:bookmarkStart w:id="0" w:name="_GoBack"/>
      <w:bookmarkStart w:id="1" w:name="_Toc399768085"/>
      <w:bookmarkStart w:id="2" w:name="_Toc399786375"/>
      <w:bookmarkStart w:id="3" w:name="_Toc399842094"/>
      <w:bookmarkStart w:id="4" w:name="_Toc399945064"/>
      <w:bookmarkStart w:id="5" w:name="_Toc399954935"/>
      <w:bookmarkStart w:id="6" w:name="_Toc399957066"/>
      <w:bookmarkStart w:id="7" w:name="_Toc279423336"/>
      <w:bookmarkStart w:id="8" w:name="_Toc289355632"/>
      <w:bookmarkStart w:id="9" w:name="_Toc283723445"/>
      <w:bookmarkStart w:id="10" w:name="_Toc287954960"/>
      <w:bookmarkStart w:id="11" w:name="_Toc271544258"/>
      <w:bookmarkStart w:id="12" w:name="_Toc279423339"/>
      <w:bookmarkEnd w:id="0"/>
      <w:r>
        <w:rPr>
          <w:noProof/>
        </w:rPr>
        <w:drawing>
          <wp:inline distT="0" distB="0" distL="0" distR="0">
            <wp:extent cx="6924675" cy="9544050"/>
            <wp:effectExtent l="0" t="0" r="9525" b="0"/>
            <wp:docPr id="3" name="Рисунок 3"/>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923145" cy="9541941"/>
                    </a:xfrm>
                    <a:prstGeom prst="rect">
                      <a:avLst/>
                    </a:prstGeom>
                  </pic:spPr>
                </pic:pic>
              </a:graphicData>
            </a:graphic>
          </wp:inline>
        </w:drawing>
      </w:r>
    </w:p>
    <w:p w:rsidR="00D32CC3" w:rsidRPr="00981B75" w:rsidRDefault="00D32CC3" w:rsidP="00A95F57">
      <w:pPr>
        <w:jc w:val="both"/>
        <w:rPr>
          <w:sz w:val="2"/>
          <w:szCs w:val="2"/>
        </w:rPr>
      </w:pPr>
    </w:p>
    <w:p w:rsidR="00D32CC3" w:rsidRPr="00981B75" w:rsidRDefault="00D32CC3" w:rsidP="00A95F57">
      <w:pPr>
        <w:jc w:val="both"/>
        <w:rPr>
          <w:sz w:val="2"/>
          <w:szCs w:val="2"/>
        </w:rPr>
      </w:pPr>
    </w:p>
    <w:p w:rsidR="008A17FE" w:rsidRPr="00981B75" w:rsidRDefault="008A17FE" w:rsidP="00A95F57">
      <w:pPr>
        <w:jc w:val="both"/>
        <w:rPr>
          <w:sz w:val="2"/>
          <w:szCs w:val="2"/>
        </w:rPr>
      </w:pPr>
    </w:p>
    <w:p w:rsidR="008A17FE" w:rsidRPr="00D34251" w:rsidRDefault="008A17FE" w:rsidP="00A95F57">
      <w:pPr>
        <w:jc w:val="both"/>
        <w:rPr>
          <w:sz w:val="2"/>
          <w:szCs w:val="2"/>
        </w:rPr>
      </w:pPr>
    </w:p>
    <w:p w:rsidR="008A17FE" w:rsidRPr="00981B75" w:rsidRDefault="008A17FE" w:rsidP="00A95F57">
      <w:pPr>
        <w:jc w:val="both"/>
        <w:rPr>
          <w:sz w:val="2"/>
          <w:szCs w:val="2"/>
        </w:rPr>
      </w:pPr>
    </w:p>
    <w:tbl>
      <w:tblPr>
        <w:tblW w:w="9913" w:type="dxa"/>
        <w:tblInd w:w="122" w:type="dxa"/>
        <w:tblLayout w:type="fixed"/>
        <w:tblLook w:val="0000"/>
      </w:tblPr>
      <w:tblGrid>
        <w:gridCol w:w="4761"/>
        <w:gridCol w:w="612"/>
        <w:gridCol w:w="4540"/>
      </w:tblGrid>
      <w:tr w:rsidR="007821A8" w:rsidRPr="00981B75" w:rsidTr="00E80E17">
        <w:trPr>
          <w:gridAfter w:val="1"/>
          <w:wAfter w:w="4540" w:type="dxa"/>
          <w:trHeight w:val="1946"/>
        </w:trPr>
        <w:tc>
          <w:tcPr>
            <w:tcW w:w="5373" w:type="dxa"/>
            <w:gridSpan w:val="2"/>
            <w:tcBorders>
              <w:top w:val="nil"/>
              <w:left w:val="nil"/>
              <w:bottom w:val="nil"/>
              <w:right w:val="nil"/>
            </w:tcBorders>
            <w:vAlign w:val="center"/>
          </w:tcPr>
          <w:p w:rsidR="007821A8" w:rsidRPr="00981B75" w:rsidRDefault="007821A8" w:rsidP="00A95F57">
            <w:pPr>
              <w:pStyle w:val="HTML0"/>
              <w:jc w:val="both"/>
              <w:rPr>
                <w:rFonts w:ascii="Times New Roman" w:hAnsi="Times New Roman"/>
                <w:color w:val="000000"/>
                <w:spacing w:val="-5"/>
                <w:sz w:val="28"/>
                <w:szCs w:val="28"/>
              </w:rPr>
            </w:pPr>
            <w:r w:rsidRPr="00981B75">
              <w:rPr>
                <w:rFonts w:ascii="Times New Roman" w:hAnsi="Times New Roman"/>
                <w:color w:val="000000"/>
                <w:spacing w:val="-5"/>
                <w:sz w:val="28"/>
                <w:szCs w:val="28"/>
              </w:rPr>
              <w:t>Утвержден</w:t>
            </w:r>
          </w:p>
          <w:p w:rsidR="007821A8" w:rsidRPr="00981B75" w:rsidRDefault="00E80E17" w:rsidP="00C730E0">
            <w:pPr>
              <w:pStyle w:val="TableText0"/>
              <w:spacing w:line="240" w:lineRule="auto"/>
              <w:ind w:firstLine="0"/>
              <w:rPr>
                <w:color w:val="000000"/>
                <w:spacing w:val="-5"/>
                <w:szCs w:val="28"/>
              </w:rPr>
            </w:pPr>
            <w:r w:rsidRPr="00E25A0D">
              <w:rPr>
                <w:szCs w:val="28"/>
              </w:rPr>
              <w:t>17711538</w:t>
            </w:r>
            <w:r w:rsidRPr="00981B75">
              <w:rPr>
                <w:szCs w:val="28"/>
              </w:rPr>
              <w:t>.26.99,99.15.00</w:t>
            </w:r>
            <w:r w:rsidR="00EB476D">
              <w:rPr>
                <w:szCs w:val="28"/>
              </w:rPr>
              <w:t>8</w:t>
            </w:r>
            <w:r w:rsidRPr="00981B75">
              <w:rPr>
                <w:szCs w:val="28"/>
              </w:rPr>
              <w:t>-1.</w:t>
            </w:r>
            <w:r w:rsidR="00C730E0">
              <w:rPr>
                <w:szCs w:val="28"/>
                <w:lang w:val="en-US"/>
              </w:rPr>
              <w:t>0</w:t>
            </w:r>
            <w:r w:rsidR="00C730E0" w:rsidRPr="00981B75">
              <w:rPr>
                <w:szCs w:val="28"/>
              </w:rPr>
              <w:t xml:space="preserve"> </w:t>
            </w:r>
            <w:r w:rsidRPr="00981B75">
              <w:rPr>
                <w:szCs w:val="28"/>
              </w:rPr>
              <w:t>1(2,3,5,6)</w:t>
            </w:r>
            <w:r w:rsidR="007821A8" w:rsidRPr="00981B75">
              <w:rPr>
                <w:color w:val="000000"/>
                <w:spacing w:val="-5"/>
                <w:szCs w:val="28"/>
              </w:rPr>
              <w:t>-ЛУ</w:t>
            </w:r>
          </w:p>
        </w:tc>
      </w:tr>
      <w:tr w:rsidR="007821A8" w:rsidRPr="00981B75" w:rsidTr="007821A8">
        <w:trPr>
          <w:trHeight w:val="3940"/>
        </w:trPr>
        <w:tc>
          <w:tcPr>
            <w:tcW w:w="9913" w:type="dxa"/>
            <w:gridSpan w:val="3"/>
            <w:tcBorders>
              <w:top w:val="nil"/>
              <w:left w:val="nil"/>
              <w:bottom w:val="nil"/>
              <w:right w:val="nil"/>
            </w:tcBorders>
            <w:vAlign w:val="bottom"/>
          </w:tcPr>
          <w:p w:rsidR="007821A8" w:rsidRPr="00981B75" w:rsidRDefault="007821A8" w:rsidP="00727743">
            <w:pPr>
              <w:pStyle w:val="TableText0"/>
              <w:spacing w:line="240" w:lineRule="auto"/>
              <w:ind w:firstLine="0"/>
              <w:jc w:val="center"/>
              <w:rPr>
                <w:b/>
                <w:color w:val="000000"/>
                <w:spacing w:val="-7"/>
                <w:sz w:val="32"/>
                <w:szCs w:val="32"/>
              </w:rPr>
            </w:pPr>
            <w:r w:rsidRPr="00981B75">
              <w:rPr>
                <w:b/>
                <w:caps/>
                <w:color w:val="000000"/>
                <w:spacing w:val="-7"/>
                <w:sz w:val="32"/>
                <w:szCs w:val="32"/>
              </w:rPr>
              <w:t xml:space="preserve">Государственная информационная система </w:t>
            </w:r>
            <w:r w:rsidR="002954F8">
              <w:rPr>
                <w:b/>
                <w:caps/>
                <w:color w:val="000000"/>
                <w:spacing w:val="-7"/>
                <w:sz w:val="32"/>
                <w:szCs w:val="32"/>
              </w:rPr>
              <w:br/>
            </w:r>
            <w:r w:rsidRPr="00981B75">
              <w:rPr>
                <w:b/>
                <w:caps/>
                <w:color w:val="000000"/>
                <w:spacing w:val="-7"/>
                <w:sz w:val="32"/>
                <w:szCs w:val="32"/>
              </w:rPr>
              <w:t>о государственных и муниципальных платежах</w:t>
            </w:r>
          </w:p>
          <w:p w:rsidR="007821A8" w:rsidRPr="00981B75" w:rsidRDefault="007821A8" w:rsidP="00727743">
            <w:pPr>
              <w:pStyle w:val="TableText0"/>
              <w:spacing w:line="240" w:lineRule="auto"/>
              <w:ind w:firstLine="0"/>
              <w:jc w:val="center"/>
              <w:rPr>
                <w:b/>
                <w:color w:val="000000"/>
                <w:spacing w:val="-7"/>
                <w:sz w:val="32"/>
                <w:szCs w:val="32"/>
              </w:rPr>
            </w:pPr>
          </w:p>
        </w:tc>
      </w:tr>
      <w:tr w:rsidR="00050C81" w:rsidRPr="00981B75" w:rsidTr="00050C81">
        <w:trPr>
          <w:trHeight w:val="1077"/>
        </w:trPr>
        <w:tc>
          <w:tcPr>
            <w:tcW w:w="9913" w:type="dxa"/>
            <w:gridSpan w:val="3"/>
            <w:tcBorders>
              <w:top w:val="nil"/>
              <w:left w:val="nil"/>
              <w:bottom w:val="nil"/>
              <w:right w:val="nil"/>
            </w:tcBorders>
          </w:tcPr>
          <w:p w:rsidR="00050C81" w:rsidRPr="00981B75" w:rsidRDefault="00050C81" w:rsidP="00727743">
            <w:pPr>
              <w:pStyle w:val="affffffffff"/>
              <w:rPr>
                <w:sz w:val="32"/>
                <w:szCs w:val="32"/>
                <w:lang w:val="ru-RU"/>
              </w:rPr>
            </w:pPr>
          </w:p>
          <w:p w:rsidR="00050C81" w:rsidRPr="00981B75" w:rsidRDefault="00050C81" w:rsidP="00727743">
            <w:pPr>
              <w:pStyle w:val="affffffffff"/>
              <w:rPr>
                <w:sz w:val="32"/>
                <w:szCs w:val="32"/>
                <w:lang w:val="ru-RU"/>
              </w:rPr>
            </w:pPr>
            <w:r w:rsidRPr="00981B75">
              <w:rPr>
                <w:sz w:val="32"/>
                <w:szCs w:val="32"/>
                <w:lang w:val="ru-RU"/>
              </w:rPr>
              <w:t>Форматы взаимодействия</w:t>
            </w:r>
            <w:r w:rsidRPr="00981B75">
              <w:rPr>
                <w:sz w:val="32"/>
                <w:szCs w:val="32"/>
                <w:lang w:val="ru-RU"/>
              </w:rPr>
              <w:br/>
              <w:t xml:space="preserve">Государственной информационной системы о государственных </w:t>
            </w:r>
            <w:r w:rsidR="002954F8">
              <w:rPr>
                <w:sz w:val="32"/>
                <w:szCs w:val="32"/>
                <w:lang w:val="ru-RU"/>
              </w:rPr>
              <w:br/>
            </w:r>
            <w:r w:rsidRPr="00981B75">
              <w:rPr>
                <w:sz w:val="32"/>
                <w:szCs w:val="32"/>
                <w:lang w:val="ru-RU"/>
              </w:rPr>
              <w:t>и муниципальных платежах с информационными системами участников</w:t>
            </w:r>
          </w:p>
        </w:tc>
      </w:tr>
      <w:tr w:rsidR="00050C81" w:rsidRPr="00981B75" w:rsidTr="00050C81">
        <w:trPr>
          <w:trHeight w:val="1246"/>
        </w:trPr>
        <w:tc>
          <w:tcPr>
            <w:tcW w:w="9913" w:type="dxa"/>
            <w:gridSpan w:val="3"/>
            <w:tcBorders>
              <w:top w:val="nil"/>
              <w:left w:val="nil"/>
              <w:bottom w:val="nil"/>
              <w:right w:val="nil"/>
            </w:tcBorders>
          </w:tcPr>
          <w:p w:rsidR="00050C81" w:rsidRPr="00981B75" w:rsidRDefault="00050C81" w:rsidP="00A95F57">
            <w:pPr>
              <w:pStyle w:val="35"/>
              <w:jc w:val="both"/>
              <w:rPr>
                <w:sz w:val="36"/>
                <w:szCs w:val="36"/>
                <w:lang w:val="ru-RU"/>
              </w:rPr>
            </w:pPr>
          </w:p>
        </w:tc>
      </w:tr>
      <w:tr w:rsidR="007821A8" w:rsidRPr="00981B75" w:rsidTr="007821A8">
        <w:trPr>
          <w:trHeight w:val="806"/>
        </w:trPr>
        <w:tc>
          <w:tcPr>
            <w:tcW w:w="9913" w:type="dxa"/>
            <w:gridSpan w:val="3"/>
            <w:tcBorders>
              <w:top w:val="nil"/>
              <w:left w:val="nil"/>
              <w:bottom w:val="nil"/>
              <w:right w:val="nil"/>
            </w:tcBorders>
            <w:vAlign w:val="center"/>
          </w:tcPr>
          <w:p w:rsidR="007821A8" w:rsidRPr="00981B75" w:rsidRDefault="007821A8" w:rsidP="00C730E0">
            <w:pPr>
              <w:pStyle w:val="TableText0"/>
              <w:spacing w:line="240" w:lineRule="auto"/>
              <w:ind w:firstLine="0"/>
              <w:jc w:val="center"/>
              <w:rPr>
                <w:b/>
                <w:szCs w:val="28"/>
              </w:rPr>
            </w:pPr>
            <w:r w:rsidRPr="00981B75">
              <w:rPr>
                <w:color w:val="000000"/>
                <w:spacing w:val="-5"/>
                <w:szCs w:val="28"/>
              </w:rPr>
              <w:t xml:space="preserve">Код документа: </w:t>
            </w:r>
            <w:r w:rsidR="00E80E17" w:rsidRPr="00E25A0D">
              <w:rPr>
                <w:szCs w:val="28"/>
              </w:rPr>
              <w:t>17711538</w:t>
            </w:r>
            <w:r w:rsidR="00E80E17" w:rsidRPr="00981B75">
              <w:rPr>
                <w:szCs w:val="28"/>
              </w:rPr>
              <w:t>.26.99,99.15.00</w:t>
            </w:r>
            <w:r w:rsidR="00EB476D">
              <w:rPr>
                <w:szCs w:val="28"/>
              </w:rPr>
              <w:t>8</w:t>
            </w:r>
            <w:r w:rsidR="00E80E17" w:rsidRPr="00981B75">
              <w:rPr>
                <w:szCs w:val="28"/>
              </w:rPr>
              <w:t>-1.</w:t>
            </w:r>
            <w:r w:rsidR="00C730E0">
              <w:rPr>
                <w:szCs w:val="28"/>
                <w:lang w:val="en-US"/>
              </w:rPr>
              <w:t>0</w:t>
            </w:r>
            <w:r w:rsidR="00C730E0" w:rsidRPr="00981B75">
              <w:rPr>
                <w:szCs w:val="28"/>
              </w:rPr>
              <w:t xml:space="preserve"> </w:t>
            </w:r>
            <w:r w:rsidR="00E80E17" w:rsidRPr="00981B75">
              <w:rPr>
                <w:szCs w:val="28"/>
              </w:rPr>
              <w:t>1(2,3,5,6)</w:t>
            </w:r>
          </w:p>
        </w:tc>
      </w:tr>
      <w:tr w:rsidR="007821A8" w:rsidRPr="00981B75" w:rsidTr="007821A8">
        <w:trPr>
          <w:trHeight w:val="893"/>
        </w:trPr>
        <w:tc>
          <w:tcPr>
            <w:tcW w:w="9913" w:type="dxa"/>
            <w:gridSpan w:val="3"/>
            <w:tcBorders>
              <w:top w:val="nil"/>
              <w:left w:val="nil"/>
              <w:bottom w:val="nil"/>
              <w:right w:val="nil"/>
            </w:tcBorders>
            <w:vAlign w:val="center"/>
          </w:tcPr>
          <w:p w:rsidR="007821A8" w:rsidRPr="00981B75" w:rsidRDefault="007821A8" w:rsidP="00727743">
            <w:pPr>
              <w:pStyle w:val="TableText0"/>
              <w:spacing w:line="240" w:lineRule="auto"/>
              <w:ind w:firstLine="0"/>
              <w:jc w:val="center"/>
              <w:rPr>
                <w:b/>
                <w:szCs w:val="28"/>
              </w:rPr>
            </w:pPr>
          </w:p>
        </w:tc>
      </w:tr>
      <w:tr w:rsidR="007821A8" w:rsidRPr="00981B75" w:rsidTr="007821A8">
        <w:trPr>
          <w:trHeight w:val="1545"/>
        </w:trPr>
        <w:tc>
          <w:tcPr>
            <w:tcW w:w="9913" w:type="dxa"/>
            <w:gridSpan w:val="3"/>
            <w:tcBorders>
              <w:top w:val="nil"/>
              <w:left w:val="nil"/>
              <w:right w:val="nil"/>
            </w:tcBorders>
            <w:vAlign w:val="center"/>
          </w:tcPr>
          <w:p w:rsidR="007821A8" w:rsidRPr="00981B75" w:rsidRDefault="000527E3" w:rsidP="00EA5697">
            <w:pPr>
              <w:pStyle w:val="TableText0"/>
              <w:ind w:firstLine="0"/>
              <w:jc w:val="center"/>
              <w:rPr>
                <w:szCs w:val="28"/>
              </w:rPr>
            </w:pPr>
            <w:r w:rsidRPr="00981B75">
              <w:rPr>
                <w:szCs w:val="28"/>
              </w:rPr>
              <w:t xml:space="preserve">Листов: </w:t>
            </w:r>
            <w:r w:rsidR="008E7249">
              <w:rPr>
                <w:szCs w:val="28"/>
              </w:rPr>
              <w:t>12</w:t>
            </w:r>
            <w:r w:rsidR="00EA5697">
              <w:rPr>
                <w:szCs w:val="28"/>
              </w:rPr>
              <w:t>5</w:t>
            </w:r>
          </w:p>
        </w:tc>
      </w:tr>
      <w:tr w:rsidR="007821A8" w:rsidRPr="00981B75" w:rsidTr="007821A8">
        <w:trPr>
          <w:gridAfter w:val="2"/>
          <w:wAfter w:w="5152" w:type="dxa"/>
          <w:trHeight w:val="206"/>
        </w:trPr>
        <w:tc>
          <w:tcPr>
            <w:tcW w:w="4761" w:type="dxa"/>
            <w:tcBorders>
              <w:top w:val="nil"/>
              <w:left w:val="nil"/>
              <w:bottom w:val="nil"/>
              <w:right w:val="nil"/>
            </w:tcBorders>
          </w:tcPr>
          <w:p w:rsidR="007821A8" w:rsidRPr="00981B75" w:rsidRDefault="007821A8" w:rsidP="00727743">
            <w:pPr>
              <w:pStyle w:val="TableText0"/>
              <w:spacing w:line="240" w:lineRule="auto"/>
              <w:ind w:firstLine="0"/>
              <w:jc w:val="center"/>
              <w:rPr>
                <w:b/>
                <w:szCs w:val="28"/>
              </w:rPr>
            </w:pPr>
          </w:p>
        </w:tc>
      </w:tr>
      <w:tr w:rsidR="007821A8" w:rsidRPr="00981B75" w:rsidTr="007821A8">
        <w:trPr>
          <w:trHeight w:val="189"/>
        </w:trPr>
        <w:tc>
          <w:tcPr>
            <w:tcW w:w="9913" w:type="dxa"/>
            <w:gridSpan w:val="3"/>
            <w:tcBorders>
              <w:top w:val="nil"/>
              <w:left w:val="nil"/>
              <w:bottom w:val="nil"/>
              <w:right w:val="nil"/>
            </w:tcBorders>
            <w:vAlign w:val="center"/>
          </w:tcPr>
          <w:p w:rsidR="007821A8" w:rsidRPr="00981B75" w:rsidRDefault="007821A8" w:rsidP="00727743">
            <w:pPr>
              <w:pStyle w:val="TableText0"/>
              <w:spacing w:line="240" w:lineRule="auto"/>
              <w:ind w:firstLine="0"/>
              <w:jc w:val="center"/>
              <w:rPr>
                <w:b/>
                <w:sz w:val="24"/>
                <w:szCs w:val="24"/>
              </w:rPr>
            </w:pPr>
            <w:r w:rsidRPr="00981B75">
              <w:rPr>
                <w:b/>
                <w:sz w:val="24"/>
                <w:szCs w:val="24"/>
              </w:rPr>
              <w:t>Москва</w:t>
            </w:r>
          </w:p>
        </w:tc>
      </w:tr>
      <w:tr w:rsidR="007821A8" w:rsidRPr="00981B75" w:rsidTr="007821A8">
        <w:trPr>
          <w:trHeight w:val="206"/>
        </w:trPr>
        <w:tc>
          <w:tcPr>
            <w:tcW w:w="9913" w:type="dxa"/>
            <w:gridSpan w:val="3"/>
            <w:tcBorders>
              <w:top w:val="nil"/>
              <w:left w:val="nil"/>
              <w:right w:val="nil"/>
            </w:tcBorders>
            <w:vAlign w:val="center"/>
          </w:tcPr>
          <w:p w:rsidR="007821A8" w:rsidRPr="00D34251" w:rsidRDefault="00A74F5E" w:rsidP="00727743">
            <w:pPr>
              <w:pStyle w:val="TableText0"/>
              <w:spacing w:line="240" w:lineRule="auto"/>
              <w:ind w:firstLine="0"/>
              <w:jc w:val="center"/>
              <w:rPr>
                <w:b/>
                <w:sz w:val="24"/>
                <w:szCs w:val="24"/>
              </w:rPr>
            </w:pPr>
            <w:r w:rsidRPr="00981B75">
              <w:rPr>
                <w:b/>
                <w:sz w:val="24"/>
                <w:szCs w:val="24"/>
              </w:rPr>
              <w:t>2016</w:t>
            </w:r>
          </w:p>
          <w:p w:rsidR="00E362E9" w:rsidRPr="00D34251" w:rsidRDefault="00E362E9" w:rsidP="00727743">
            <w:pPr>
              <w:pStyle w:val="TableText0"/>
              <w:spacing w:line="240" w:lineRule="auto"/>
              <w:ind w:firstLine="0"/>
              <w:jc w:val="center"/>
              <w:rPr>
                <w:b/>
                <w:sz w:val="24"/>
                <w:szCs w:val="24"/>
              </w:rPr>
            </w:pPr>
          </w:p>
        </w:tc>
      </w:tr>
    </w:tbl>
    <w:p w:rsidR="00E362E9" w:rsidRPr="00981B75" w:rsidRDefault="00E362E9" w:rsidP="00A95F57">
      <w:pPr>
        <w:jc w:val="both"/>
        <w:outlineLvl w:val="0"/>
        <w:rPr>
          <w:b/>
          <w:sz w:val="32"/>
          <w:szCs w:val="32"/>
        </w:rPr>
        <w:sectPr w:rsidR="00E362E9" w:rsidRPr="00981B75" w:rsidSect="00496486">
          <w:headerReference w:type="default" r:id="rId10"/>
          <w:pgSz w:w="11906" w:h="16838"/>
          <w:pgMar w:top="709" w:right="851" w:bottom="1135" w:left="1418" w:header="709" w:footer="709" w:gutter="0"/>
          <w:pgNumType w:start="2"/>
          <w:cols w:space="708"/>
          <w:titlePg/>
          <w:docGrid w:linePitch="360"/>
        </w:sectPr>
      </w:pPr>
    </w:p>
    <w:p w:rsidR="00B91C6C" w:rsidRDefault="00B91C6C" w:rsidP="00A95F57">
      <w:pPr>
        <w:jc w:val="both"/>
        <w:rPr>
          <w:b/>
          <w:sz w:val="32"/>
          <w:szCs w:val="32"/>
        </w:rPr>
      </w:pPr>
      <w:bookmarkStart w:id="13" w:name="_Toc412042009"/>
      <w:r>
        <w:rPr>
          <w:b/>
          <w:sz w:val="32"/>
          <w:szCs w:val="32"/>
        </w:rPr>
        <w:lastRenderedPageBreak/>
        <w:br w:type="page"/>
      </w:r>
    </w:p>
    <w:p w:rsidR="00D80ABF" w:rsidRPr="00981B75" w:rsidRDefault="00DC0706" w:rsidP="00A95F57">
      <w:pPr>
        <w:tabs>
          <w:tab w:val="left" w:pos="2977"/>
        </w:tabs>
        <w:jc w:val="both"/>
        <w:outlineLvl w:val="0"/>
        <w:rPr>
          <w:b/>
          <w:sz w:val="32"/>
          <w:szCs w:val="32"/>
        </w:rPr>
      </w:pPr>
      <w:bookmarkStart w:id="14" w:name="_Toc461475958"/>
      <w:bookmarkStart w:id="15" w:name="_Toc462922911"/>
      <w:r w:rsidRPr="00981B75">
        <w:rPr>
          <w:b/>
          <w:sz w:val="32"/>
          <w:szCs w:val="32"/>
        </w:rPr>
        <w:lastRenderedPageBreak/>
        <w:t>Содержание</w:t>
      </w:r>
      <w:bookmarkEnd w:id="1"/>
      <w:bookmarkEnd w:id="2"/>
      <w:bookmarkEnd w:id="3"/>
      <w:bookmarkEnd w:id="4"/>
      <w:bookmarkEnd w:id="5"/>
      <w:bookmarkEnd w:id="6"/>
      <w:bookmarkEnd w:id="13"/>
      <w:bookmarkEnd w:id="14"/>
      <w:bookmarkEnd w:id="15"/>
    </w:p>
    <w:p w:rsidR="002F3175" w:rsidRDefault="004C6556">
      <w:pPr>
        <w:pStyle w:val="13"/>
        <w:rPr>
          <w:rFonts w:asciiTheme="minorHAnsi" w:eastAsiaTheme="minorEastAsia" w:hAnsiTheme="minorHAnsi" w:cstheme="minorBidi"/>
          <w:bCs w:val="0"/>
          <w:caps w:val="0"/>
          <w:sz w:val="22"/>
          <w:szCs w:val="22"/>
          <w:lang w:eastAsia="ru-RU"/>
        </w:rPr>
      </w:pPr>
      <w:r w:rsidRPr="004C6556">
        <w:rPr>
          <w:b/>
          <w:sz w:val="40"/>
          <w:szCs w:val="40"/>
        </w:rPr>
        <w:fldChar w:fldCharType="begin"/>
      </w:r>
      <w:r w:rsidR="009D5C72" w:rsidRPr="00981B75">
        <w:rPr>
          <w:b/>
          <w:sz w:val="40"/>
          <w:szCs w:val="40"/>
        </w:rPr>
        <w:instrText xml:space="preserve"> TOC \o "1-3" \h \z \u </w:instrText>
      </w:r>
      <w:r w:rsidRPr="004C6556">
        <w:rPr>
          <w:b/>
          <w:sz w:val="40"/>
          <w:szCs w:val="40"/>
        </w:rPr>
        <w:fldChar w:fldCharType="separate"/>
      </w:r>
      <w:hyperlink w:anchor="_Toc462922911" w:history="1">
        <w:r w:rsidR="002F3175" w:rsidRPr="007A774E">
          <w:rPr>
            <w:rStyle w:val="aff2"/>
            <w:b/>
          </w:rPr>
          <w:t>Содержание</w:t>
        </w:r>
        <w:r w:rsidR="002F3175">
          <w:rPr>
            <w:webHidden/>
          </w:rPr>
          <w:tab/>
        </w:r>
        <w:r>
          <w:rPr>
            <w:webHidden/>
          </w:rPr>
          <w:fldChar w:fldCharType="begin"/>
        </w:r>
        <w:r w:rsidR="002F3175">
          <w:rPr>
            <w:webHidden/>
          </w:rPr>
          <w:instrText xml:space="preserve"> PAGEREF _Toc462922911 \h </w:instrText>
        </w:r>
        <w:r>
          <w:rPr>
            <w:webHidden/>
          </w:rPr>
        </w:r>
        <w:r>
          <w:rPr>
            <w:webHidden/>
          </w:rPr>
          <w:fldChar w:fldCharType="separate"/>
        </w:r>
        <w:r w:rsidR="001219E9">
          <w:rPr>
            <w:webHidden/>
          </w:rPr>
          <w:t>3</w:t>
        </w:r>
        <w:r>
          <w:rPr>
            <w:webHidden/>
          </w:rPr>
          <w:fldChar w:fldCharType="end"/>
        </w:r>
      </w:hyperlink>
    </w:p>
    <w:p w:rsidR="002F3175" w:rsidRDefault="004C6556">
      <w:pPr>
        <w:pStyle w:val="13"/>
        <w:rPr>
          <w:rFonts w:asciiTheme="minorHAnsi" w:eastAsiaTheme="minorEastAsia" w:hAnsiTheme="minorHAnsi" w:cstheme="minorBidi"/>
          <w:bCs w:val="0"/>
          <w:caps w:val="0"/>
          <w:sz w:val="22"/>
          <w:szCs w:val="22"/>
          <w:lang w:eastAsia="ru-RU"/>
        </w:rPr>
      </w:pPr>
      <w:hyperlink w:anchor="_Toc462922912" w:history="1">
        <w:r w:rsidR="002F3175" w:rsidRPr="007A774E">
          <w:rPr>
            <w:rStyle w:val="aff2"/>
            <w:b/>
          </w:rPr>
          <w:t>Краткое содержание изменений</w:t>
        </w:r>
        <w:r w:rsidR="002F3175">
          <w:rPr>
            <w:webHidden/>
          </w:rPr>
          <w:tab/>
        </w:r>
        <w:r>
          <w:rPr>
            <w:webHidden/>
          </w:rPr>
          <w:fldChar w:fldCharType="begin"/>
        </w:r>
        <w:r w:rsidR="002F3175">
          <w:rPr>
            <w:webHidden/>
          </w:rPr>
          <w:instrText xml:space="preserve"> PAGEREF _Toc462922912 \h </w:instrText>
        </w:r>
        <w:r>
          <w:rPr>
            <w:webHidden/>
          </w:rPr>
        </w:r>
        <w:r>
          <w:rPr>
            <w:webHidden/>
          </w:rPr>
          <w:fldChar w:fldCharType="separate"/>
        </w:r>
        <w:r w:rsidR="001219E9">
          <w:rPr>
            <w:webHidden/>
          </w:rPr>
          <w:t>5</w:t>
        </w:r>
        <w:r>
          <w:rPr>
            <w:webHidden/>
          </w:rPr>
          <w:fldChar w:fldCharType="end"/>
        </w:r>
      </w:hyperlink>
    </w:p>
    <w:p w:rsidR="002F3175" w:rsidRDefault="004C6556">
      <w:pPr>
        <w:pStyle w:val="13"/>
        <w:rPr>
          <w:rFonts w:asciiTheme="minorHAnsi" w:eastAsiaTheme="minorEastAsia" w:hAnsiTheme="minorHAnsi" w:cstheme="minorBidi"/>
          <w:bCs w:val="0"/>
          <w:caps w:val="0"/>
          <w:sz w:val="22"/>
          <w:szCs w:val="22"/>
          <w:lang w:eastAsia="ru-RU"/>
        </w:rPr>
      </w:pPr>
      <w:hyperlink w:anchor="_Toc462922913" w:history="1">
        <w:r w:rsidR="002F3175" w:rsidRPr="007A774E">
          <w:rPr>
            <w:rStyle w:val="aff2"/>
            <w:b/>
          </w:rPr>
          <w:t>Введение</w:t>
        </w:r>
        <w:r w:rsidR="002F3175">
          <w:rPr>
            <w:webHidden/>
          </w:rPr>
          <w:tab/>
        </w:r>
        <w:r>
          <w:rPr>
            <w:webHidden/>
          </w:rPr>
          <w:fldChar w:fldCharType="begin"/>
        </w:r>
        <w:r w:rsidR="002F3175">
          <w:rPr>
            <w:webHidden/>
          </w:rPr>
          <w:instrText xml:space="preserve"> PAGEREF _Toc462922913 \h </w:instrText>
        </w:r>
        <w:r>
          <w:rPr>
            <w:webHidden/>
          </w:rPr>
        </w:r>
        <w:r>
          <w:rPr>
            <w:webHidden/>
          </w:rPr>
          <w:fldChar w:fldCharType="separate"/>
        </w:r>
        <w:r w:rsidR="001219E9">
          <w:rPr>
            <w:webHidden/>
          </w:rPr>
          <w:t>12</w:t>
        </w:r>
        <w:r>
          <w:rPr>
            <w:webHidden/>
          </w:rPr>
          <w:fldChar w:fldCharType="end"/>
        </w:r>
      </w:hyperlink>
    </w:p>
    <w:p w:rsidR="002F3175" w:rsidRDefault="004C6556">
      <w:pPr>
        <w:pStyle w:val="13"/>
        <w:rPr>
          <w:rFonts w:asciiTheme="minorHAnsi" w:eastAsiaTheme="minorEastAsia" w:hAnsiTheme="minorHAnsi" w:cstheme="minorBidi"/>
          <w:bCs w:val="0"/>
          <w:caps w:val="0"/>
          <w:sz w:val="22"/>
          <w:szCs w:val="22"/>
          <w:lang w:eastAsia="ru-RU"/>
        </w:rPr>
      </w:pPr>
      <w:hyperlink w:anchor="_Toc462922914" w:history="1">
        <w:r w:rsidR="002F3175" w:rsidRPr="007A774E">
          <w:rPr>
            <w:rStyle w:val="aff2"/>
          </w:rPr>
          <w:t>1.</w:t>
        </w:r>
        <w:r w:rsidR="002F3175">
          <w:rPr>
            <w:rFonts w:asciiTheme="minorHAnsi" w:eastAsiaTheme="minorEastAsia" w:hAnsiTheme="minorHAnsi" w:cstheme="minorBidi"/>
            <w:bCs w:val="0"/>
            <w:caps w:val="0"/>
            <w:sz w:val="22"/>
            <w:szCs w:val="22"/>
            <w:lang w:eastAsia="ru-RU"/>
          </w:rPr>
          <w:tab/>
        </w:r>
        <w:r w:rsidR="002F3175" w:rsidRPr="007A774E">
          <w:rPr>
            <w:rStyle w:val="aff2"/>
          </w:rPr>
          <w:t>Общие положения</w:t>
        </w:r>
        <w:r w:rsidR="002F3175">
          <w:rPr>
            <w:webHidden/>
          </w:rPr>
          <w:tab/>
        </w:r>
        <w:r>
          <w:rPr>
            <w:webHidden/>
          </w:rPr>
          <w:fldChar w:fldCharType="begin"/>
        </w:r>
        <w:r w:rsidR="002F3175">
          <w:rPr>
            <w:webHidden/>
          </w:rPr>
          <w:instrText xml:space="preserve"> PAGEREF _Toc462922914 \h </w:instrText>
        </w:r>
        <w:r>
          <w:rPr>
            <w:webHidden/>
          </w:rPr>
        </w:r>
        <w:r>
          <w:rPr>
            <w:webHidden/>
          </w:rPr>
          <w:fldChar w:fldCharType="separate"/>
        </w:r>
        <w:r w:rsidR="001219E9">
          <w:rPr>
            <w:webHidden/>
          </w:rPr>
          <w:t>12</w:t>
        </w:r>
        <w:r>
          <w:rPr>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15" w:history="1">
        <w:r w:rsidR="002F3175" w:rsidRPr="007A774E">
          <w:rPr>
            <w:rStyle w:val="aff2"/>
            <w:noProof/>
            <w:lang w:val="ru-RU"/>
          </w:rPr>
          <w:t>1.1.</w:t>
        </w:r>
        <w:r w:rsidR="002F3175">
          <w:rPr>
            <w:rFonts w:asciiTheme="minorHAnsi" w:eastAsiaTheme="minorEastAsia" w:hAnsiTheme="minorHAnsi" w:cstheme="minorBidi"/>
            <w:noProof/>
            <w:sz w:val="22"/>
            <w:szCs w:val="22"/>
            <w:lang w:val="ru-RU" w:eastAsia="ru-RU"/>
          </w:rPr>
          <w:tab/>
        </w:r>
        <w:r w:rsidR="002F3175" w:rsidRPr="007A774E">
          <w:rPr>
            <w:rStyle w:val="aff2"/>
            <w:noProof/>
            <w:lang w:val="ru-RU"/>
          </w:rPr>
          <w:t>Термины и обозначения</w:t>
        </w:r>
        <w:r w:rsidR="002F3175">
          <w:rPr>
            <w:noProof/>
            <w:webHidden/>
          </w:rPr>
          <w:tab/>
        </w:r>
        <w:r>
          <w:rPr>
            <w:noProof/>
            <w:webHidden/>
          </w:rPr>
          <w:fldChar w:fldCharType="begin"/>
        </w:r>
        <w:r w:rsidR="002F3175">
          <w:rPr>
            <w:noProof/>
            <w:webHidden/>
          </w:rPr>
          <w:instrText xml:space="preserve"> PAGEREF _Toc462922915 \h </w:instrText>
        </w:r>
        <w:r>
          <w:rPr>
            <w:noProof/>
            <w:webHidden/>
          </w:rPr>
        </w:r>
        <w:r>
          <w:rPr>
            <w:noProof/>
            <w:webHidden/>
          </w:rPr>
          <w:fldChar w:fldCharType="separate"/>
        </w:r>
        <w:r w:rsidR="001219E9">
          <w:rPr>
            <w:noProof/>
            <w:webHidden/>
          </w:rPr>
          <w:t>12</w:t>
        </w:r>
        <w:r>
          <w:rPr>
            <w:noProof/>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16" w:history="1">
        <w:r w:rsidR="002F3175" w:rsidRPr="007A774E">
          <w:rPr>
            <w:rStyle w:val="aff2"/>
            <w:noProof/>
          </w:rPr>
          <w:t>1.2.</w:t>
        </w:r>
        <w:r w:rsidR="002F3175">
          <w:rPr>
            <w:rFonts w:asciiTheme="minorHAnsi" w:eastAsiaTheme="minorEastAsia" w:hAnsiTheme="minorHAnsi" w:cstheme="minorBidi"/>
            <w:noProof/>
            <w:sz w:val="22"/>
            <w:szCs w:val="22"/>
            <w:lang w:val="ru-RU" w:eastAsia="ru-RU"/>
          </w:rPr>
          <w:tab/>
        </w:r>
        <w:r w:rsidR="002F3175" w:rsidRPr="007A774E">
          <w:rPr>
            <w:rStyle w:val="aff2"/>
            <w:noProof/>
            <w:lang w:val="ru-RU"/>
          </w:rPr>
          <w:t>Наименование системы</w:t>
        </w:r>
        <w:r w:rsidR="002F3175">
          <w:rPr>
            <w:noProof/>
            <w:webHidden/>
          </w:rPr>
          <w:tab/>
        </w:r>
        <w:r>
          <w:rPr>
            <w:noProof/>
            <w:webHidden/>
          </w:rPr>
          <w:fldChar w:fldCharType="begin"/>
        </w:r>
        <w:r w:rsidR="002F3175">
          <w:rPr>
            <w:noProof/>
            <w:webHidden/>
          </w:rPr>
          <w:instrText xml:space="preserve"> PAGEREF _Toc462922916 \h </w:instrText>
        </w:r>
        <w:r>
          <w:rPr>
            <w:noProof/>
            <w:webHidden/>
          </w:rPr>
        </w:r>
        <w:r>
          <w:rPr>
            <w:noProof/>
            <w:webHidden/>
          </w:rPr>
          <w:fldChar w:fldCharType="separate"/>
        </w:r>
        <w:r w:rsidR="001219E9">
          <w:rPr>
            <w:noProof/>
            <w:webHidden/>
          </w:rPr>
          <w:t>16</w:t>
        </w:r>
        <w:r>
          <w:rPr>
            <w:noProof/>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17" w:history="1">
        <w:r w:rsidR="002F3175" w:rsidRPr="007A774E">
          <w:rPr>
            <w:rStyle w:val="aff2"/>
            <w:noProof/>
            <w:lang w:val="ru-RU"/>
          </w:rPr>
          <w:t>1.3.</w:t>
        </w:r>
        <w:r w:rsidR="002F3175">
          <w:rPr>
            <w:rFonts w:asciiTheme="minorHAnsi" w:eastAsiaTheme="minorEastAsia" w:hAnsiTheme="minorHAnsi" w:cstheme="minorBidi"/>
            <w:noProof/>
            <w:sz w:val="22"/>
            <w:szCs w:val="22"/>
            <w:lang w:val="ru-RU" w:eastAsia="ru-RU"/>
          </w:rPr>
          <w:tab/>
        </w:r>
        <w:r w:rsidR="002F3175" w:rsidRPr="007A774E">
          <w:rPr>
            <w:rStyle w:val="aff2"/>
            <w:noProof/>
            <w:lang w:val="ru-RU"/>
          </w:rPr>
          <w:t>Информация о версии форматов взаимодействия</w:t>
        </w:r>
        <w:r w:rsidR="002F3175">
          <w:rPr>
            <w:noProof/>
            <w:webHidden/>
          </w:rPr>
          <w:tab/>
        </w:r>
        <w:r>
          <w:rPr>
            <w:noProof/>
            <w:webHidden/>
          </w:rPr>
          <w:fldChar w:fldCharType="begin"/>
        </w:r>
        <w:r w:rsidR="002F3175">
          <w:rPr>
            <w:noProof/>
            <w:webHidden/>
          </w:rPr>
          <w:instrText xml:space="preserve"> PAGEREF _Toc462922917 \h </w:instrText>
        </w:r>
        <w:r>
          <w:rPr>
            <w:noProof/>
            <w:webHidden/>
          </w:rPr>
        </w:r>
        <w:r>
          <w:rPr>
            <w:noProof/>
            <w:webHidden/>
          </w:rPr>
          <w:fldChar w:fldCharType="separate"/>
        </w:r>
        <w:r w:rsidR="001219E9">
          <w:rPr>
            <w:noProof/>
            <w:webHidden/>
          </w:rPr>
          <w:t>16</w:t>
        </w:r>
        <w:r>
          <w:rPr>
            <w:noProof/>
            <w:webHidden/>
          </w:rPr>
          <w:fldChar w:fldCharType="end"/>
        </w:r>
      </w:hyperlink>
    </w:p>
    <w:p w:rsidR="002F3175" w:rsidRDefault="004C6556">
      <w:pPr>
        <w:pStyle w:val="13"/>
        <w:rPr>
          <w:rFonts w:asciiTheme="minorHAnsi" w:eastAsiaTheme="minorEastAsia" w:hAnsiTheme="minorHAnsi" w:cstheme="minorBidi"/>
          <w:bCs w:val="0"/>
          <w:caps w:val="0"/>
          <w:sz w:val="22"/>
          <w:szCs w:val="22"/>
          <w:lang w:eastAsia="ru-RU"/>
        </w:rPr>
      </w:pPr>
      <w:hyperlink w:anchor="_Toc462922918" w:history="1">
        <w:r w:rsidR="002F3175" w:rsidRPr="007A774E">
          <w:rPr>
            <w:rStyle w:val="aff2"/>
          </w:rPr>
          <w:t>2.</w:t>
        </w:r>
        <w:r w:rsidR="002F3175">
          <w:rPr>
            <w:rFonts w:asciiTheme="minorHAnsi" w:eastAsiaTheme="minorEastAsia" w:hAnsiTheme="minorHAnsi" w:cstheme="minorBidi"/>
            <w:bCs w:val="0"/>
            <w:caps w:val="0"/>
            <w:sz w:val="22"/>
            <w:szCs w:val="22"/>
            <w:lang w:eastAsia="ru-RU"/>
          </w:rPr>
          <w:tab/>
        </w:r>
        <w:r w:rsidR="002F3175" w:rsidRPr="007A774E">
          <w:rPr>
            <w:rStyle w:val="aff2"/>
          </w:rPr>
          <w:t>Сущности ГИС ГМП</w:t>
        </w:r>
        <w:r w:rsidR="002F3175">
          <w:rPr>
            <w:webHidden/>
          </w:rPr>
          <w:tab/>
        </w:r>
        <w:r>
          <w:rPr>
            <w:webHidden/>
          </w:rPr>
          <w:fldChar w:fldCharType="begin"/>
        </w:r>
        <w:r w:rsidR="002F3175">
          <w:rPr>
            <w:webHidden/>
          </w:rPr>
          <w:instrText xml:space="preserve"> PAGEREF _Toc462922918 \h </w:instrText>
        </w:r>
        <w:r>
          <w:rPr>
            <w:webHidden/>
          </w:rPr>
        </w:r>
        <w:r>
          <w:rPr>
            <w:webHidden/>
          </w:rPr>
          <w:fldChar w:fldCharType="separate"/>
        </w:r>
        <w:r w:rsidR="001219E9">
          <w:rPr>
            <w:webHidden/>
          </w:rPr>
          <w:t>16</w:t>
        </w:r>
        <w:r>
          <w:rPr>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19" w:history="1">
        <w:r w:rsidR="002F3175" w:rsidRPr="007A774E">
          <w:rPr>
            <w:rStyle w:val="aff2"/>
            <w:noProof/>
            <w:lang w:val="ru-RU"/>
          </w:rPr>
          <w:t>2.1.</w:t>
        </w:r>
        <w:r w:rsidR="002F3175">
          <w:rPr>
            <w:rFonts w:asciiTheme="minorHAnsi" w:eastAsiaTheme="minorEastAsia" w:hAnsiTheme="minorHAnsi" w:cstheme="minorBidi"/>
            <w:noProof/>
            <w:sz w:val="22"/>
            <w:szCs w:val="22"/>
            <w:lang w:val="ru-RU" w:eastAsia="ru-RU"/>
          </w:rPr>
          <w:tab/>
        </w:r>
        <w:r w:rsidR="002F3175" w:rsidRPr="007A774E">
          <w:rPr>
            <w:rStyle w:val="aff2"/>
            <w:noProof/>
            <w:lang w:val="ru-RU"/>
          </w:rPr>
          <w:t>Описание параметров сущностей ГИС ГМП и запросов участников</w:t>
        </w:r>
        <w:r w:rsidR="002F3175">
          <w:rPr>
            <w:noProof/>
            <w:webHidden/>
          </w:rPr>
          <w:tab/>
        </w:r>
        <w:r>
          <w:rPr>
            <w:noProof/>
            <w:webHidden/>
          </w:rPr>
          <w:fldChar w:fldCharType="begin"/>
        </w:r>
        <w:r w:rsidR="002F3175">
          <w:rPr>
            <w:noProof/>
            <w:webHidden/>
          </w:rPr>
          <w:instrText xml:space="preserve"> PAGEREF _Toc462922919 \h </w:instrText>
        </w:r>
        <w:r>
          <w:rPr>
            <w:noProof/>
            <w:webHidden/>
          </w:rPr>
        </w:r>
        <w:r>
          <w:rPr>
            <w:noProof/>
            <w:webHidden/>
          </w:rPr>
          <w:fldChar w:fldCharType="separate"/>
        </w:r>
        <w:r w:rsidR="001219E9">
          <w:rPr>
            <w:noProof/>
            <w:webHidden/>
          </w:rPr>
          <w:t>17</w:t>
        </w:r>
        <w:r>
          <w:rPr>
            <w:noProof/>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20" w:history="1">
        <w:r w:rsidR="002F3175" w:rsidRPr="007A774E">
          <w:rPr>
            <w:rStyle w:val="aff2"/>
            <w:noProof/>
          </w:rPr>
          <w:t>2.2.</w:t>
        </w:r>
        <w:r w:rsidR="002F3175">
          <w:rPr>
            <w:rFonts w:asciiTheme="minorHAnsi" w:eastAsiaTheme="minorEastAsia" w:hAnsiTheme="minorHAnsi" w:cstheme="minorBidi"/>
            <w:noProof/>
            <w:sz w:val="22"/>
            <w:szCs w:val="22"/>
            <w:lang w:val="ru-RU" w:eastAsia="ru-RU"/>
          </w:rPr>
          <w:tab/>
        </w:r>
        <w:r w:rsidR="002F3175" w:rsidRPr="007A774E">
          <w:rPr>
            <w:rStyle w:val="aff2"/>
            <w:noProof/>
            <w:lang w:val="ru-RU"/>
          </w:rPr>
          <w:t>Начисление</w:t>
        </w:r>
        <w:r w:rsidR="002F3175">
          <w:rPr>
            <w:noProof/>
            <w:webHidden/>
          </w:rPr>
          <w:tab/>
        </w:r>
        <w:r>
          <w:rPr>
            <w:noProof/>
            <w:webHidden/>
          </w:rPr>
          <w:fldChar w:fldCharType="begin"/>
        </w:r>
        <w:r w:rsidR="002F3175">
          <w:rPr>
            <w:noProof/>
            <w:webHidden/>
          </w:rPr>
          <w:instrText xml:space="preserve"> PAGEREF _Toc462922920 \h </w:instrText>
        </w:r>
        <w:r>
          <w:rPr>
            <w:noProof/>
            <w:webHidden/>
          </w:rPr>
        </w:r>
        <w:r>
          <w:rPr>
            <w:noProof/>
            <w:webHidden/>
          </w:rPr>
          <w:fldChar w:fldCharType="separate"/>
        </w:r>
        <w:r w:rsidR="001219E9">
          <w:rPr>
            <w:noProof/>
            <w:webHidden/>
          </w:rPr>
          <w:t>19</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21" w:history="1">
        <w:r w:rsidR="002F3175" w:rsidRPr="007A774E">
          <w:rPr>
            <w:rStyle w:val="aff2"/>
            <w:noProof/>
          </w:rPr>
          <w:t>2.2.1.</w:t>
        </w:r>
        <w:r w:rsidR="002F3175">
          <w:rPr>
            <w:rFonts w:asciiTheme="minorHAnsi" w:eastAsiaTheme="minorEastAsia" w:hAnsiTheme="minorHAnsi" w:cstheme="minorBidi"/>
            <w:noProof/>
            <w:sz w:val="22"/>
            <w:szCs w:val="22"/>
          </w:rPr>
          <w:tab/>
        </w:r>
        <w:r w:rsidR="002F3175" w:rsidRPr="007A774E">
          <w:rPr>
            <w:rStyle w:val="aff2"/>
            <w:noProof/>
          </w:rPr>
          <w:t>Описание контролей параметров начисления</w:t>
        </w:r>
        <w:r w:rsidR="002F3175">
          <w:rPr>
            <w:noProof/>
            <w:webHidden/>
          </w:rPr>
          <w:tab/>
        </w:r>
        <w:r>
          <w:rPr>
            <w:noProof/>
            <w:webHidden/>
          </w:rPr>
          <w:fldChar w:fldCharType="begin"/>
        </w:r>
        <w:r w:rsidR="002F3175">
          <w:rPr>
            <w:noProof/>
            <w:webHidden/>
          </w:rPr>
          <w:instrText xml:space="preserve"> PAGEREF _Toc462922921 \h </w:instrText>
        </w:r>
        <w:r>
          <w:rPr>
            <w:noProof/>
            <w:webHidden/>
          </w:rPr>
        </w:r>
        <w:r>
          <w:rPr>
            <w:noProof/>
            <w:webHidden/>
          </w:rPr>
          <w:fldChar w:fldCharType="separate"/>
        </w:r>
        <w:r w:rsidR="001219E9">
          <w:rPr>
            <w:noProof/>
            <w:webHidden/>
          </w:rPr>
          <w:t>23</w:t>
        </w:r>
        <w:r>
          <w:rPr>
            <w:noProof/>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22" w:history="1">
        <w:r w:rsidR="002F3175" w:rsidRPr="007A774E">
          <w:rPr>
            <w:rStyle w:val="aff2"/>
            <w:noProof/>
            <w:lang w:val="ru-RU"/>
          </w:rPr>
          <w:t>2.3.</w:t>
        </w:r>
        <w:r w:rsidR="002F3175">
          <w:rPr>
            <w:rFonts w:asciiTheme="minorHAnsi" w:eastAsiaTheme="minorEastAsia" w:hAnsiTheme="minorHAnsi" w:cstheme="minorBidi"/>
            <w:noProof/>
            <w:sz w:val="22"/>
            <w:szCs w:val="22"/>
            <w:lang w:val="ru-RU" w:eastAsia="ru-RU"/>
          </w:rPr>
          <w:tab/>
        </w:r>
        <w:r w:rsidR="002F3175" w:rsidRPr="007A774E">
          <w:rPr>
            <w:rStyle w:val="aff2"/>
            <w:noProof/>
            <w:lang w:val="ru-RU"/>
          </w:rPr>
          <w:t>Платеж</w:t>
        </w:r>
        <w:r w:rsidR="002F3175">
          <w:rPr>
            <w:noProof/>
            <w:webHidden/>
          </w:rPr>
          <w:tab/>
        </w:r>
        <w:r>
          <w:rPr>
            <w:noProof/>
            <w:webHidden/>
          </w:rPr>
          <w:fldChar w:fldCharType="begin"/>
        </w:r>
        <w:r w:rsidR="002F3175">
          <w:rPr>
            <w:noProof/>
            <w:webHidden/>
          </w:rPr>
          <w:instrText xml:space="preserve"> PAGEREF _Toc462922922 \h </w:instrText>
        </w:r>
        <w:r>
          <w:rPr>
            <w:noProof/>
            <w:webHidden/>
          </w:rPr>
        </w:r>
        <w:r>
          <w:rPr>
            <w:noProof/>
            <w:webHidden/>
          </w:rPr>
          <w:fldChar w:fldCharType="separate"/>
        </w:r>
        <w:r w:rsidR="001219E9">
          <w:rPr>
            <w:noProof/>
            <w:webHidden/>
          </w:rPr>
          <w:t>36</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23" w:history="1">
        <w:r w:rsidR="002F3175" w:rsidRPr="007A774E">
          <w:rPr>
            <w:rStyle w:val="aff2"/>
            <w:noProof/>
          </w:rPr>
          <w:t>2.3.1.</w:t>
        </w:r>
        <w:r w:rsidR="002F3175">
          <w:rPr>
            <w:rFonts w:asciiTheme="minorHAnsi" w:eastAsiaTheme="minorEastAsia" w:hAnsiTheme="minorHAnsi" w:cstheme="minorBidi"/>
            <w:noProof/>
            <w:sz w:val="22"/>
            <w:szCs w:val="22"/>
          </w:rPr>
          <w:tab/>
        </w:r>
        <w:r w:rsidR="002F3175" w:rsidRPr="007A774E">
          <w:rPr>
            <w:rStyle w:val="aff2"/>
            <w:noProof/>
          </w:rPr>
          <w:t>Описание контролей параметров платежа</w:t>
        </w:r>
        <w:r w:rsidR="002F3175">
          <w:rPr>
            <w:noProof/>
            <w:webHidden/>
          </w:rPr>
          <w:tab/>
        </w:r>
        <w:r>
          <w:rPr>
            <w:noProof/>
            <w:webHidden/>
          </w:rPr>
          <w:fldChar w:fldCharType="begin"/>
        </w:r>
        <w:r w:rsidR="002F3175">
          <w:rPr>
            <w:noProof/>
            <w:webHidden/>
          </w:rPr>
          <w:instrText xml:space="preserve"> PAGEREF _Toc462922923 \h </w:instrText>
        </w:r>
        <w:r>
          <w:rPr>
            <w:noProof/>
            <w:webHidden/>
          </w:rPr>
        </w:r>
        <w:r>
          <w:rPr>
            <w:noProof/>
            <w:webHidden/>
          </w:rPr>
          <w:fldChar w:fldCharType="separate"/>
        </w:r>
        <w:r w:rsidR="001219E9">
          <w:rPr>
            <w:noProof/>
            <w:webHidden/>
          </w:rPr>
          <w:t>41</w:t>
        </w:r>
        <w:r>
          <w:rPr>
            <w:noProof/>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24" w:history="1">
        <w:r w:rsidR="002F3175" w:rsidRPr="007A774E">
          <w:rPr>
            <w:rStyle w:val="aff2"/>
            <w:noProof/>
          </w:rPr>
          <w:t>2.4.</w:t>
        </w:r>
        <w:r w:rsidR="002F3175">
          <w:rPr>
            <w:rFonts w:asciiTheme="minorHAnsi" w:eastAsiaTheme="minorEastAsia" w:hAnsiTheme="minorHAnsi" w:cstheme="minorBidi"/>
            <w:noProof/>
            <w:sz w:val="22"/>
            <w:szCs w:val="22"/>
            <w:lang w:val="ru-RU" w:eastAsia="ru-RU"/>
          </w:rPr>
          <w:tab/>
        </w:r>
        <w:r w:rsidR="002F3175" w:rsidRPr="007A774E">
          <w:rPr>
            <w:rStyle w:val="aff2"/>
            <w:noProof/>
          </w:rPr>
          <w:t>Квитанция</w:t>
        </w:r>
        <w:r w:rsidR="002F3175">
          <w:rPr>
            <w:noProof/>
            <w:webHidden/>
          </w:rPr>
          <w:tab/>
        </w:r>
        <w:r>
          <w:rPr>
            <w:noProof/>
            <w:webHidden/>
          </w:rPr>
          <w:fldChar w:fldCharType="begin"/>
        </w:r>
        <w:r w:rsidR="002F3175">
          <w:rPr>
            <w:noProof/>
            <w:webHidden/>
          </w:rPr>
          <w:instrText xml:space="preserve"> PAGEREF _Toc462922924 \h </w:instrText>
        </w:r>
        <w:r>
          <w:rPr>
            <w:noProof/>
            <w:webHidden/>
          </w:rPr>
        </w:r>
        <w:r>
          <w:rPr>
            <w:noProof/>
            <w:webHidden/>
          </w:rPr>
          <w:fldChar w:fldCharType="separate"/>
        </w:r>
        <w:r w:rsidR="001219E9">
          <w:rPr>
            <w:noProof/>
            <w:webHidden/>
          </w:rPr>
          <w:t>58</w:t>
        </w:r>
        <w:r>
          <w:rPr>
            <w:noProof/>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25" w:history="1">
        <w:r w:rsidR="002F3175" w:rsidRPr="007A774E">
          <w:rPr>
            <w:rStyle w:val="aff2"/>
            <w:noProof/>
          </w:rPr>
          <w:t>2.5.</w:t>
        </w:r>
        <w:r w:rsidR="002F3175">
          <w:rPr>
            <w:rFonts w:asciiTheme="minorHAnsi" w:eastAsiaTheme="minorEastAsia" w:hAnsiTheme="minorHAnsi" w:cstheme="minorBidi"/>
            <w:noProof/>
            <w:sz w:val="22"/>
            <w:szCs w:val="22"/>
            <w:lang w:val="ru-RU" w:eastAsia="ru-RU"/>
          </w:rPr>
          <w:tab/>
        </w:r>
        <w:r w:rsidR="002F3175" w:rsidRPr="007A774E">
          <w:rPr>
            <w:rStyle w:val="aff2"/>
            <w:noProof/>
          </w:rPr>
          <w:t>Вспомогательные типы</w:t>
        </w:r>
        <w:r w:rsidR="002F3175">
          <w:rPr>
            <w:noProof/>
            <w:webHidden/>
          </w:rPr>
          <w:tab/>
        </w:r>
        <w:r>
          <w:rPr>
            <w:noProof/>
            <w:webHidden/>
          </w:rPr>
          <w:fldChar w:fldCharType="begin"/>
        </w:r>
        <w:r w:rsidR="002F3175">
          <w:rPr>
            <w:noProof/>
            <w:webHidden/>
          </w:rPr>
          <w:instrText xml:space="preserve"> PAGEREF _Toc462922925 \h </w:instrText>
        </w:r>
        <w:r>
          <w:rPr>
            <w:noProof/>
            <w:webHidden/>
          </w:rPr>
        </w:r>
        <w:r>
          <w:rPr>
            <w:noProof/>
            <w:webHidden/>
          </w:rPr>
          <w:fldChar w:fldCharType="separate"/>
        </w:r>
        <w:r w:rsidR="001219E9">
          <w:rPr>
            <w:noProof/>
            <w:webHidden/>
          </w:rPr>
          <w:t>61</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26" w:history="1">
        <w:r w:rsidR="002F3175" w:rsidRPr="007A774E">
          <w:rPr>
            <w:rStyle w:val="aff2"/>
            <w:noProof/>
          </w:rPr>
          <w:t>2.5.1.</w:t>
        </w:r>
        <w:r w:rsidR="002F3175">
          <w:rPr>
            <w:rFonts w:asciiTheme="minorHAnsi" w:eastAsiaTheme="minorEastAsia" w:hAnsiTheme="minorHAnsi" w:cstheme="minorBidi"/>
            <w:noProof/>
            <w:sz w:val="22"/>
            <w:szCs w:val="22"/>
          </w:rPr>
          <w:tab/>
        </w:r>
        <w:r w:rsidR="002F3175" w:rsidRPr="007A774E">
          <w:rPr>
            <w:rStyle w:val="aff2"/>
            <w:noProof/>
          </w:rPr>
          <w:t xml:space="preserve">Тип </w:t>
        </w:r>
        <w:r w:rsidR="002F3175" w:rsidRPr="007A774E">
          <w:rPr>
            <w:rStyle w:val="aff2"/>
            <w:noProof/>
            <w:lang w:val="en-US"/>
          </w:rPr>
          <w:t>OrganizationType</w:t>
        </w:r>
        <w:r w:rsidR="002F3175">
          <w:rPr>
            <w:noProof/>
            <w:webHidden/>
          </w:rPr>
          <w:tab/>
        </w:r>
        <w:r>
          <w:rPr>
            <w:noProof/>
            <w:webHidden/>
          </w:rPr>
          <w:fldChar w:fldCharType="begin"/>
        </w:r>
        <w:r w:rsidR="002F3175">
          <w:rPr>
            <w:noProof/>
            <w:webHidden/>
          </w:rPr>
          <w:instrText xml:space="preserve"> PAGEREF _Toc462922926 \h </w:instrText>
        </w:r>
        <w:r>
          <w:rPr>
            <w:noProof/>
            <w:webHidden/>
          </w:rPr>
        </w:r>
        <w:r>
          <w:rPr>
            <w:noProof/>
            <w:webHidden/>
          </w:rPr>
          <w:fldChar w:fldCharType="separate"/>
        </w:r>
        <w:r w:rsidR="001219E9">
          <w:rPr>
            <w:noProof/>
            <w:webHidden/>
          </w:rPr>
          <w:t>61</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27" w:history="1">
        <w:r w:rsidR="002F3175" w:rsidRPr="007A774E">
          <w:rPr>
            <w:rStyle w:val="aff2"/>
            <w:noProof/>
          </w:rPr>
          <w:t>2.5.2.</w:t>
        </w:r>
        <w:r w:rsidR="002F3175">
          <w:rPr>
            <w:rFonts w:asciiTheme="minorHAnsi" w:eastAsiaTheme="minorEastAsia" w:hAnsiTheme="minorHAnsi" w:cstheme="minorBidi"/>
            <w:noProof/>
            <w:sz w:val="22"/>
            <w:szCs w:val="22"/>
          </w:rPr>
          <w:tab/>
        </w:r>
        <w:r w:rsidR="002F3175" w:rsidRPr="007A774E">
          <w:rPr>
            <w:rStyle w:val="aff2"/>
            <w:noProof/>
          </w:rPr>
          <w:t xml:space="preserve">Тип </w:t>
        </w:r>
        <w:r w:rsidR="002F3175" w:rsidRPr="007A774E">
          <w:rPr>
            <w:rStyle w:val="aff2"/>
            <w:noProof/>
            <w:lang w:val="en-US"/>
          </w:rPr>
          <w:t>AccountType</w:t>
        </w:r>
        <w:r w:rsidR="002F3175">
          <w:rPr>
            <w:noProof/>
            <w:webHidden/>
          </w:rPr>
          <w:tab/>
        </w:r>
        <w:r>
          <w:rPr>
            <w:noProof/>
            <w:webHidden/>
          </w:rPr>
          <w:fldChar w:fldCharType="begin"/>
        </w:r>
        <w:r w:rsidR="002F3175">
          <w:rPr>
            <w:noProof/>
            <w:webHidden/>
          </w:rPr>
          <w:instrText xml:space="preserve"> PAGEREF _Toc462922927 \h </w:instrText>
        </w:r>
        <w:r>
          <w:rPr>
            <w:noProof/>
            <w:webHidden/>
          </w:rPr>
        </w:r>
        <w:r>
          <w:rPr>
            <w:noProof/>
            <w:webHidden/>
          </w:rPr>
          <w:fldChar w:fldCharType="separate"/>
        </w:r>
        <w:r w:rsidR="001219E9">
          <w:rPr>
            <w:noProof/>
            <w:webHidden/>
          </w:rPr>
          <w:t>61</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28" w:history="1">
        <w:r w:rsidR="002F3175" w:rsidRPr="007A774E">
          <w:rPr>
            <w:rStyle w:val="aff2"/>
            <w:noProof/>
          </w:rPr>
          <w:t>2.5.3.</w:t>
        </w:r>
        <w:r w:rsidR="002F3175">
          <w:rPr>
            <w:rFonts w:asciiTheme="minorHAnsi" w:eastAsiaTheme="minorEastAsia" w:hAnsiTheme="minorHAnsi" w:cstheme="minorBidi"/>
            <w:noProof/>
            <w:sz w:val="22"/>
            <w:szCs w:val="22"/>
          </w:rPr>
          <w:tab/>
        </w:r>
        <w:r w:rsidR="002F3175" w:rsidRPr="007A774E">
          <w:rPr>
            <w:rStyle w:val="aff2"/>
            <w:noProof/>
          </w:rPr>
          <w:t xml:space="preserve">Тип </w:t>
        </w:r>
        <w:r w:rsidR="002F3175" w:rsidRPr="007A774E">
          <w:rPr>
            <w:rStyle w:val="aff2"/>
            <w:noProof/>
            <w:lang w:val="en-US"/>
          </w:rPr>
          <w:t>BankType</w:t>
        </w:r>
        <w:r w:rsidR="002F3175">
          <w:rPr>
            <w:noProof/>
            <w:webHidden/>
          </w:rPr>
          <w:tab/>
        </w:r>
        <w:r>
          <w:rPr>
            <w:noProof/>
            <w:webHidden/>
          </w:rPr>
          <w:fldChar w:fldCharType="begin"/>
        </w:r>
        <w:r w:rsidR="002F3175">
          <w:rPr>
            <w:noProof/>
            <w:webHidden/>
          </w:rPr>
          <w:instrText xml:space="preserve"> PAGEREF _Toc462922928 \h </w:instrText>
        </w:r>
        <w:r>
          <w:rPr>
            <w:noProof/>
            <w:webHidden/>
          </w:rPr>
        </w:r>
        <w:r>
          <w:rPr>
            <w:noProof/>
            <w:webHidden/>
          </w:rPr>
          <w:fldChar w:fldCharType="separate"/>
        </w:r>
        <w:r w:rsidR="001219E9">
          <w:rPr>
            <w:noProof/>
            <w:webHidden/>
          </w:rPr>
          <w:t>62</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29" w:history="1">
        <w:r w:rsidR="002F3175" w:rsidRPr="007A774E">
          <w:rPr>
            <w:rStyle w:val="aff2"/>
            <w:noProof/>
          </w:rPr>
          <w:t>2.5.4.</w:t>
        </w:r>
        <w:r w:rsidR="002F3175">
          <w:rPr>
            <w:rFonts w:asciiTheme="minorHAnsi" w:eastAsiaTheme="minorEastAsia" w:hAnsiTheme="minorHAnsi" w:cstheme="minorBidi"/>
            <w:noProof/>
            <w:sz w:val="22"/>
            <w:szCs w:val="22"/>
          </w:rPr>
          <w:tab/>
        </w:r>
        <w:r w:rsidR="002F3175" w:rsidRPr="007A774E">
          <w:rPr>
            <w:rStyle w:val="aff2"/>
            <w:noProof/>
          </w:rPr>
          <w:t xml:space="preserve">Тип </w:t>
        </w:r>
        <w:r w:rsidR="002F3175" w:rsidRPr="007A774E">
          <w:rPr>
            <w:rStyle w:val="aff2"/>
            <w:noProof/>
            <w:lang w:val="en-US"/>
          </w:rPr>
          <w:t>PaymentIdentificationDataType</w:t>
        </w:r>
        <w:r w:rsidR="002F3175">
          <w:rPr>
            <w:noProof/>
            <w:webHidden/>
          </w:rPr>
          <w:tab/>
        </w:r>
        <w:r>
          <w:rPr>
            <w:noProof/>
            <w:webHidden/>
          </w:rPr>
          <w:fldChar w:fldCharType="begin"/>
        </w:r>
        <w:r w:rsidR="002F3175">
          <w:rPr>
            <w:noProof/>
            <w:webHidden/>
          </w:rPr>
          <w:instrText xml:space="preserve"> PAGEREF _Toc462922929 \h </w:instrText>
        </w:r>
        <w:r>
          <w:rPr>
            <w:noProof/>
            <w:webHidden/>
          </w:rPr>
        </w:r>
        <w:r>
          <w:rPr>
            <w:noProof/>
            <w:webHidden/>
          </w:rPr>
          <w:fldChar w:fldCharType="separate"/>
        </w:r>
        <w:r w:rsidR="001219E9">
          <w:rPr>
            <w:noProof/>
            <w:webHidden/>
          </w:rPr>
          <w:t>63</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30" w:history="1">
        <w:r w:rsidR="002F3175" w:rsidRPr="007A774E">
          <w:rPr>
            <w:rStyle w:val="aff2"/>
            <w:noProof/>
          </w:rPr>
          <w:t>2.5.5.</w:t>
        </w:r>
        <w:r w:rsidR="002F3175">
          <w:rPr>
            <w:rFonts w:asciiTheme="minorHAnsi" w:eastAsiaTheme="minorEastAsia" w:hAnsiTheme="minorHAnsi" w:cstheme="minorBidi"/>
            <w:noProof/>
            <w:sz w:val="22"/>
            <w:szCs w:val="22"/>
          </w:rPr>
          <w:tab/>
        </w:r>
        <w:r w:rsidR="002F3175" w:rsidRPr="007A774E">
          <w:rPr>
            <w:rStyle w:val="aff2"/>
            <w:noProof/>
          </w:rPr>
          <w:t>Тип BudgetIndexType</w:t>
        </w:r>
        <w:r w:rsidR="002F3175">
          <w:rPr>
            <w:noProof/>
            <w:webHidden/>
          </w:rPr>
          <w:tab/>
        </w:r>
        <w:r>
          <w:rPr>
            <w:noProof/>
            <w:webHidden/>
          </w:rPr>
          <w:fldChar w:fldCharType="begin"/>
        </w:r>
        <w:r w:rsidR="002F3175">
          <w:rPr>
            <w:noProof/>
            <w:webHidden/>
          </w:rPr>
          <w:instrText xml:space="preserve"> PAGEREF _Toc462922930 \h </w:instrText>
        </w:r>
        <w:r>
          <w:rPr>
            <w:noProof/>
            <w:webHidden/>
          </w:rPr>
        </w:r>
        <w:r>
          <w:rPr>
            <w:noProof/>
            <w:webHidden/>
          </w:rPr>
          <w:fldChar w:fldCharType="separate"/>
        </w:r>
        <w:r w:rsidR="001219E9">
          <w:rPr>
            <w:noProof/>
            <w:webHidden/>
          </w:rPr>
          <w:t>64</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31" w:history="1">
        <w:r w:rsidR="002F3175" w:rsidRPr="007A774E">
          <w:rPr>
            <w:rStyle w:val="aff2"/>
            <w:noProof/>
          </w:rPr>
          <w:t>2.5.6.</w:t>
        </w:r>
        <w:r w:rsidR="002F3175">
          <w:rPr>
            <w:rFonts w:asciiTheme="minorHAnsi" w:eastAsiaTheme="minorEastAsia" w:hAnsiTheme="minorHAnsi" w:cstheme="minorBidi"/>
            <w:noProof/>
            <w:sz w:val="22"/>
            <w:szCs w:val="22"/>
          </w:rPr>
          <w:tab/>
        </w:r>
        <w:r w:rsidR="002F3175" w:rsidRPr="007A774E">
          <w:rPr>
            <w:rStyle w:val="aff2"/>
            <w:noProof/>
          </w:rPr>
          <w:t>Простые типы</w:t>
        </w:r>
        <w:r w:rsidR="002F3175">
          <w:rPr>
            <w:noProof/>
            <w:webHidden/>
          </w:rPr>
          <w:tab/>
        </w:r>
        <w:r>
          <w:rPr>
            <w:noProof/>
            <w:webHidden/>
          </w:rPr>
          <w:fldChar w:fldCharType="begin"/>
        </w:r>
        <w:r w:rsidR="002F3175">
          <w:rPr>
            <w:noProof/>
            <w:webHidden/>
          </w:rPr>
          <w:instrText xml:space="preserve"> PAGEREF _Toc462922931 \h </w:instrText>
        </w:r>
        <w:r>
          <w:rPr>
            <w:noProof/>
            <w:webHidden/>
          </w:rPr>
        </w:r>
        <w:r>
          <w:rPr>
            <w:noProof/>
            <w:webHidden/>
          </w:rPr>
          <w:fldChar w:fldCharType="separate"/>
        </w:r>
        <w:r w:rsidR="001219E9">
          <w:rPr>
            <w:noProof/>
            <w:webHidden/>
          </w:rPr>
          <w:t>64</w:t>
        </w:r>
        <w:r>
          <w:rPr>
            <w:noProof/>
            <w:webHidden/>
          </w:rPr>
          <w:fldChar w:fldCharType="end"/>
        </w:r>
      </w:hyperlink>
    </w:p>
    <w:p w:rsidR="002F3175" w:rsidRDefault="004C6556">
      <w:pPr>
        <w:pStyle w:val="13"/>
        <w:rPr>
          <w:rFonts w:asciiTheme="minorHAnsi" w:eastAsiaTheme="minorEastAsia" w:hAnsiTheme="minorHAnsi" w:cstheme="minorBidi"/>
          <w:bCs w:val="0"/>
          <w:caps w:val="0"/>
          <w:sz w:val="22"/>
          <w:szCs w:val="22"/>
          <w:lang w:eastAsia="ru-RU"/>
        </w:rPr>
      </w:pPr>
      <w:hyperlink w:anchor="_Toc462922932" w:history="1">
        <w:r w:rsidR="002F3175" w:rsidRPr="007A774E">
          <w:rPr>
            <w:rStyle w:val="aff2"/>
          </w:rPr>
          <w:t>3.</w:t>
        </w:r>
        <w:r w:rsidR="002F3175">
          <w:rPr>
            <w:rFonts w:asciiTheme="minorHAnsi" w:eastAsiaTheme="minorEastAsia" w:hAnsiTheme="minorHAnsi" w:cstheme="minorBidi"/>
            <w:bCs w:val="0"/>
            <w:caps w:val="0"/>
            <w:sz w:val="22"/>
            <w:szCs w:val="22"/>
            <w:lang w:eastAsia="ru-RU"/>
          </w:rPr>
          <w:tab/>
        </w:r>
        <w:r w:rsidR="002F3175" w:rsidRPr="007A774E">
          <w:rPr>
            <w:rStyle w:val="aff2"/>
          </w:rPr>
          <w:t>Порядок формирования идентификаторов в Системе</w:t>
        </w:r>
        <w:r w:rsidR="002F3175">
          <w:rPr>
            <w:webHidden/>
          </w:rPr>
          <w:tab/>
        </w:r>
        <w:r>
          <w:rPr>
            <w:webHidden/>
          </w:rPr>
          <w:fldChar w:fldCharType="begin"/>
        </w:r>
        <w:r w:rsidR="002F3175">
          <w:rPr>
            <w:webHidden/>
          </w:rPr>
          <w:instrText xml:space="preserve"> PAGEREF _Toc462922932 \h </w:instrText>
        </w:r>
        <w:r>
          <w:rPr>
            <w:webHidden/>
          </w:rPr>
        </w:r>
        <w:r>
          <w:rPr>
            <w:webHidden/>
          </w:rPr>
          <w:fldChar w:fldCharType="separate"/>
        </w:r>
        <w:r w:rsidR="001219E9">
          <w:rPr>
            <w:webHidden/>
          </w:rPr>
          <w:t>67</w:t>
        </w:r>
        <w:r>
          <w:rPr>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33" w:history="1">
        <w:r w:rsidR="002F3175" w:rsidRPr="007A774E">
          <w:rPr>
            <w:rStyle w:val="aff2"/>
            <w:noProof/>
          </w:rPr>
          <w:t>3.1.</w:t>
        </w:r>
        <w:r w:rsidR="002F3175">
          <w:rPr>
            <w:rFonts w:asciiTheme="minorHAnsi" w:eastAsiaTheme="minorEastAsia" w:hAnsiTheme="minorHAnsi" w:cstheme="minorBidi"/>
            <w:noProof/>
            <w:sz w:val="22"/>
            <w:szCs w:val="22"/>
            <w:lang w:val="ru-RU" w:eastAsia="ru-RU"/>
          </w:rPr>
          <w:tab/>
        </w:r>
        <w:r w:rsidR="002F3175" w:rsidRPr="007A774E">
          <w:rPr>
            <w:rStyle w:val="aff2"/>
            <w:noProof/>
          </w:rPr>
          <w:t>Идентифика</w:t>
        </w:r>
        <w:r w:rsidR="002F3175" w:rsidRPr="007A774E">
          <w:rPr>
            <w:rStyle w:val="aff2"/>
            <w:noProof/>
            <w:lang w:val="ru-RU"/>
          </w:rPr>
          <w:t>тор</w:t>
        </w:r>
        <w:r w:rsidR="002F3175" w:rsidRPr="007A774E">
          <w:rPr>
            <w:rStyle w:val="aff2"/>
            <w:noProof/>
          </w:rPr>
          <w:t xml:space="preserve"> начисления</w:t>
        </w:r>
        <w:r w:rsidR="002F3175">
          <w:rPr>
            <w:noProof/>
            <w:webHidden/>
          </w:rPr>
          <w:tab/>
        </w:r>
        <w:r>
          <w:rPr>
            <w:noProof/>
            <w:webHidden/>
          </w:rPr>
          <w:fldChar w:fldCharType="begin"/>
        </w:r>
        <w:r w:rsidR="002F3175">
          <w:rPr>
            <w:noProof/>
            <w:webHidden/>
          </w:rPr>
          <w:instrText xml:space="preserve"> PAGEREF _Toc462922933 \h </w:instrText>
        </w:r>
        <w:r>
          <w:rPr>
            <w:noProof/>
            <w:webHidden/>
          </w:rPr>
        </w:r>
        <w:r>
          <w:rPr>
            <w:noProof/>
            <w:webHidden/>
          </w:rPr>
          <w:fldChar w:fldCharType="separate"/>
        </w:r>
        <w:r w:rsidR="001219E9">
          <w:rPr>
            <w:noProof/>
            <w:webHidden/>
          </w:rPr>
          <w:t>67</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34" w:history="1">
        <w:r w:rsidR="002F3175" w:rsidRPr="007A774E">
          <w:rPr>
            <w:rStyle w:val="aff2"/>
            <w:noProof/>
          </w:rPr>
          <w:t>3.1.1.</w:t>
        </w:r>
        <w:r w:rsidR="002F3175">
          <w:rPr>
            <w:rFonts w:asciiTheme="minorHAnsi" w:eastAsiaTheme="minorEastAsia" w:hAnsiTheme="minorHAnsi" w:cstheme="minorBidi"/>
            <w:noProof/>
            <w:sz w:val="22"/>
            <w:szCs w:val="22"/>
          </w:rPr>
          <w:tab/>
        </w:r>
        <w:r w:rsidR="002F3175" w:rsidRPr="007A774E">
          <w:rPr>
            <w:rStyle w:val="aff2"/>
            <w:noProof/>
          </w:rPr>
          <w:t>Структура УИН для АН и ГАН, являющихся федеральными органами государственной власти, для Банка России, для государственных внебюджетных фондов</w:t>
        </w:r>
        <w:r w:rsidR="002F3175">
          <w:rPr>
            <w:noProof/>
            <w:webHidden/>
          </w:rPr>
          <w:tab/>
        </w:r>
        <w:r>
          <w:rPr>
            <w:noProof/>
            <w:webHidden/>
          </w:rPr>
          <w:fldChar w:fldCharType="begin"/>
        </w:r>
        <w:r w:rsidR="002F3175">
          <w:rPr>
            <w:noProof/>
            <w:webHidden/>
          </w:rPr>
          <w:instrText xml:space="preserve"> PAGEREF _Toc462922934 \h </w:instrText>
        </w:r>
        <w:r>
          <w:rPr>
            <w:noProof/>
            <w:webHidden/>
          </w:rPr>
        </w:r>
        <w:r>
          <w:rPr>
            <w:noProof/>
            <w:webHidden/>
          </w:rPr>
          <w:fldChar w:fldCharType="separate"/>
        </w:r>
        <w:r w:rsidR="001219E9">
          <w:rPr>
            <w:noProof/>
            <w:webHidden/>
          </w:rPr>
          <w:t>67</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35" w:history="1">
        <w:r w:rsidR="002F3175" w:rsidRPr="007A774E">
          <w:rPr>
            <w:rStyle w:val="aff2"/>
            <w:noProof/>
          </w:rPr>
          <w:t>3.1.2.</w:t>
        </w:r>
        <w:r w:rsidR="002F3175">
          <w:rPr>
            <w:rFonts w:asciiTheme="minorHAnsi" w:eastAsiaTheme="minorEastAsia" w:hAnsiTheme="minorHAnsi" w:cstheme="minorBidi"/>
            <w:noProof/>
            <w:sz w:val="22"/>
            <w:szCs w:val="22"/>
          </w:rPr>
          <w:tab/>
        </w:r>
        <w:r w:rsidR="002F3175" w:rsidRPr="007A774E">
          <w:rPr>
            <w:rStyle w:val="aff2"/>
            <w:noProof/>
          </w:rPr>
          <w:t>Структура УИН для АН и ГАН, являющихся органами государственной власти субъектов Российской Федерации, органами местного самоуправления, государственными (муниципальными) учреждениями</w:t>
        </w:r>
        <w:r w:rsidR="002F3175">
          <w:rPr>
            <w:noProof/>
            <w:webHidden/>
          </w:rPr>
          <w:tab/>
        </w:r>
        <w:r>
          <w:rPr>
            <w:noProof/>
            <w:webHidden/>
          </w:rPr>
          <w:fldChar w:fldCharType="begin"/>
        </w:r>
        <w:r w:rsidR="002F3175">
          <w:rPr>
            <w:noProof/>
            <w:webHidden/>
          </w:rPr>
          <w:instrText xml:space="preserve"> PAGEREF _Toc462922935 \h </w:instrText>
        </w:r>
        <w:r>
          <w:rPr>
            <w:noProof/>
            <w:webHidden/>
          </w:rPr>
        </w:r>
        <w:r>
          <w:rPr>
            <w:noProof/>
            <w:webHidden/>
          </w:rPr>
          <w:fldChar w:fldCharType="separate"/>
        </w:r>
        <w:r w:rsidR="001219E9">
          <w:rPr>
            <w:noProof/>
            <w:webHidden/>
          </w:rPr>
          <w:t>67</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36" w:history="1">
        <w:r w:rsidR="002F3175" w:rsidRPr="007A774E">
          <w:rPr>
            <w:rStyle w:val="aff2"/>
            <w:noProof/>
          </w:rPr>
          <w:t>3.1.3.</w:t>
        </w:r>
        <w:r w:rsidR="002F3175">
          <w:rPr>
            <w:rFonts w:asciiTheme="minorHAnsi" w:eastAsiaTheme="minorEastAsia" w:hAnsiTheme="minorHAnsi" w:cstheme="minorBidi"/>
            <w:noProof/>
            <w:sz w:val="22"/>
            <w:szCs w:val="22"/>
          </w:rPr>
          <w:tab/>
        </w:r>
        <w:r w:rsidR="002F3175" w:rsidRPr="007A774E">
          <w:rPr>
            <w:rStyle w:val="aff2"/>
            <w:noProof/>
          </w:rPr>
          <w:t>Правила расчета контрольного разряда УИН</w:t>
        </w:r>
        <w:r w:rsidR="002F3175">
          <w:rPr>
            <w:noProof/>
            <w:webHidden/>
          </w:rPr>
          <w:tab/>
        </w:r>
        <w:r>
          <w:rPr>
            <w:noProof/>
            <w:webHidden/>
          </w:rPr>
          <w:fldChar w:fldCharType="begin"/>
        </w:r>
        <w:r w:rsidR="002F3175">
          <w:rPr>
            <w:noProof/>
            <w:webHidden/>
          </w:rPr>
          <w:instrText xml:space="preserve"> PAGEREF _Toc462922936 \h </w:instrText>
        </w:r>
        <w:r>
          <w:rPr>
            <w:noProof/>
            <w:webHidden/>
          </w:rPr>
        </w:r>
        <w:r>
          <w:rPr>
            <w:noProof/>
            <w:webHidden/>
          </w:rPr>
          <w:fldChar w:fldCharType="separate"/>
        </w:r>
        <w:r w:rsidR="001219E9">
          <w:rPr>
            <w:noProof/>
            <w:webHidden/>
          </w:rPr>
          <w:t>67</w:t>
        </w:r>
        <w:r>
          <w:rPr>
            <w:noProof/>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37" w:history="1">
        <w:r w:rsidR="002F3175" w:rsidRPr="007A774E">
          <w:rPr>
            <w:rStyle w:val="aff2"/>
            <w:noProof/>
          </w:rPr>
          <w:t>3.2.</w:t>
        </w:r>
        <w:r w:rsidR="002F3175">
          <w:rPr>
            <w:rFonts w:asciiTheme="minorHAnsi" w:eastAsiaTheme="minorEastAsia" w:hAnsiTheme="minorHAnsi" w:cstheme="minorBidi"/>
            <w:noProof/>
            <w:sz w:val="22"/>
            <w:szCs w:val="22"/>
            <w:lang w:val="ru-RU" w:eastAsia="ru-RU"/>
          </w:rPr>
          <w:tab/>
        </w:r>
        <w:r w:rsidR="002F3175" w:rsidRPr="007A774E">
          <w:rPr>
            <w:rStyle w:val="aff2"/>
            <w:noProof/>
          </w:rPr>
          <w:t>Идентифик</w:t>
        </w:r>
        <w:r w:rsidR="002F3175" w:rsidRPr="007A774E">
          <w:rPr>
            <w:rStyle w:val="aff2"/>
            <w:noProof/>
            <w:lang w:val="ru-RU"/>
          </w:rPr>
          <w:t>атор</w:t>
        </w:r>
        <w:r w:rsidR="002F3175" w:rsidRPr="007A774E">
          <w:rPr>
            <w:rStyle w:val="aff2"/>
            <w:noProof/>
          </w:rPr>
          <w:t xml:space="preserve"> плательщика</w:t>
        </w:r>
        <w:r w:rsidR="002F3175">
          <w:rPr>
            <w:noProof/>
            <w:webHidden/>
          </w:rPr>
          <w:tab/>
        </w:r>
        <w:r>
          <w:rPr>
            <w:noProof/>
            <w:webHidden/>
          </w:rPr>
          <w:fldChar w:fldCharType="begin"/>
        </w:r>
        <w:r w:rsidR="002F3175">
          <w:rPr>
            <w:noProof/>
            <w:webHidden/>
          </w:rPr>
          <w:instrText xml:space="preserve"> PAGEREF _Toc462922937 \h </w:instrText>
        </w:r>
        <w:r>
          <w:rPr>
            <w:noProof/>
            <w:webHidden/>
          </w:rPr>
        </w:r>
        <w:r>
          <w:rPr>
            <w:noProof/>
            <w:webHidden/>
          </w:rPr>
          <w:fldChar w:fldCharType="separate"/>
        </w:r>
        <w:r w:rsidR="001219E9">
          <w:rPr>
            <w:noProof/>
            <w:webHidden/>
          </w:rPr>
          <w:t>68</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38" w:history="1">
        <w:r w:rsidR="002F3175" w:rsidRPr="007A774E">
          <w:rPr>
            <w:rStyle w:val="aff2"/>
            <w:noProof/>
          </w:rPr>
          <w:t>3.2.1.</w:t>
        </w:r>
        <w:r w:rsidR="002F3175">
          <w:rPr>
            <w:rFonts w:asciiTheme="minorHAnsi" w:eastAsiaTheme="minorEastAsia" w:hAnsiTheme="minorHAnsi" w:cstheme="minorBidi"/>
            <w:noProof/>
            <w:sz w:val="22"/>
            <w:szCs w:val="22"/>
          </w:rPr>
          <w:tab/>
        </w:r>
        <w:r w:rsidR="002F3175" w:rsidRPr="007A774E">
          <w:rPr>
            <w:rStyle w:val="aff2"/>
            <w:noProof/>
          </w:rPr>
          <w:t>Идентификатор плательщика ЮЛ (ИП)</w:t>
        </w:r>
        <w:r w:rsidR="002F3175">
          <w:rPr>
            <w:noProof/>
            <w:webHidden/>
          </w:rPr>
          <w:tab/>
        </w:r>
        <w:r>
          <w:rPr>
            <w:noProof/>
            <w:webHidden/>
          </w:rPr>
          <w:fldChar w:fldCharType="begin"/>
        </w:r>
        <w:r w:rsidR="002F3175">
          <w:rPr>
            <w:noProof/>
            <w:webHidden/>
          </w:rPr>
          <w:instrText xml:space="preserve"> PAGEREF _Toc462922938 \h </w:instrText>
        </w:r>
        <w:r>
          <w:rPr>
            <w:noProof/>
            <w:webHidden/>
          </w:rPr>
        </w:r>
        <w:r>
          <w:rPr>
            <w:noProof/>
            <w:webHidden/>
          </w:rPr>
          <w:fldChar w:fldCharType="separate"/>
        </w:r>
        <w:r w:rsidR="001219E9">
          <w:rPr>
            <w:noProof/>
            <w:webHidden/>
          </w:rPr>
          <w:t>68</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39" w:history="1">
        <w:r w:rsidR="002F3175" w:rsidRPr="007A774E">
          <w:rPr>
            <w:rStyle w:val="aff2"/>
            <w:noProof/>
          </w:rPr>
          <w:t>3.2.2.</w:t>
        </w:r>
        <w:r w:rsidR="002F3175">
          <w:rPr>
            <w:rFonts w:asciiTheme="minorHAnsi" w:eastAsiaTheme="minorEastAsia" w:hAnsiTheme="minorHAnsi" w:cstheme="minorBidi"/>
            <w:noProof/>
            <w:sz w:val="22"/>
            <w:szCs w:val="22"/>
          </w:rPr>
          <w:tab/>
        </w:r>
        <w:r w:rsidR="002F3175" w:rsidRPr="007A774E">
          <w:rPr>
            <w:rStyle w:val="aff2"/>
            <w:noProof/>
          </w:rPr>
          <w:t>Идентификатор плательщика ФЛ</w:t>
        </w:r>
        <w:r w:rsidR="002F3175">
          <w:rPr>
            <w:noProof/>
            <w:webHidden/>
          </w:rPr>
          <w:tab/>
        </w:r>
        <w:r>
          <w:rPr>
            <w:noProof/>
            <w:webHidden/>
          </w:rPr>
          <w:fldChar w:fldCharType="begin"/>
        </w:r>
        <w:r w:rsidR="002F3175">
          <w:rPr>
            <w:noProof/>
            <w:webHidden/>
          </w:rPr>
          <w:instrText xml:space="preserve"> PAGEREF _Toc462922939 \h </w:instrText>
        </w:r>
        <w:r>
          <w:rPr>
            <w:noProof/>
            <w:webHidden/>
          </w:rPr>
        </w:r>
        <w:r>
          <w:rPr>
            <w:noProof/>
            <w:webHidden/>
          </w:rPr>
          <w:fldChar w:fldCharType="separate"/>
        </w:r>
        <w:r w:rsidR="001219E9">
          <w:rPr>
            <w:noProof/>
            <w:webHidden/>
          </w:rPr>
          <w:t>68</w:t>
        </w:r>
        <w:r>
          <w:rPr>
            <w:noProof/>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40" w:history="1">
        <w:r w:rsidR="002F3175" w:rsidRPr="007A774E">
          <w:rPr>
            <w:rStyle w:val="aff2"/>
            <w:noProof/>
          </w:rPr>
          <w:t>3.3.</w:t>
        </w:r>
        <w:r w:rsidR="002F3175">
          <w:rPr>
            <w:rFonts w:asciiTheme="minorHAnsi" w:eastAsiaTheme="minorEastAsia" w:hAnsiTheme="minorHAnsi" w:cstheme="minorBidi"/>
            <w:noProof/>
            <w:sz w:val="22"/>
            <w:szCs w:val="22"/>
            <w:lang w:val="ru-RU" w:eastAsia="ru-RU"/>
          </w:rPr>
          <w:tab/>
        </w:r>
        <w:r w:rsidR="002F3175" w:rsidRPr="007A774E">
          <w:rPr>
            <w:rStyle w:val="aff2"/>
            <w:noProof/>
          </w:rPr>
          <w:t>Идентифика</w:t>
        </w:r>
        <w:r w:rsidR="002F3175" w:rsidRPr="007A774E">
          <w:rPr>
            <w:rStyle w:val="aff2"/>
            <w:noProof/>
            <w:lang w:val="ru-RU"/>
          </w:rPr>
          <w:t>тор</w:t>
        </w:r>
        <w:r w:rsidR="002F3175" w:rsidRPr="007A774E">
          <w:rPr>
            <w:rStyle w:val="aff2"/>
            <w:noProof/>
          </w:rPr>
          <w:t xml:space="preserve"> платежа</w:t>
        </w:r>
        <w:r w:rsidR="002F3175">
          <w:rPr>
            <w:noProof/>
            <w:webHidden/>
          </w:rPr>
          <w:tab/>
        </w:r>
        <w:r>
          <w:rPr>
            <w:noProof/>
            <w:webHidden/>
          </w:rPr>
          <w:fldChar w:fldCharType="begin"/>
        </w:r>
        <w:r w:rsidR="002F3175">
          <w:rPr>
            <w:noProof/>
            <w:webHidden/>
          </w:rPr>
          <w:instrText xml:space="preserve"> PAGEREF _Toc462922940 \h </w:instrText>
        </w:r>
        <w:r>
          <w:rPr>
            <w:noProof/>
            <w:webHidden/>
          </w:rPr>
        </w:r>
        <w:r>
          <w:rPr>
            <w:noProof/>
            <w:webHidden/>
          </w:rPr>
          <w:fldChar w:fldCharType="separate"/>
        </w:r>
        <w:r w:rsidR="001219E9">
          <w:rPr>
            <w:noProof/>
            <w:webHidden/>
          </w:rPr>
          <w:t>70</w:t>
        </w:r>
        <w:r>
          <w:rPr>
            <w:noProof/>
            <w:webHidden/>
          </w:rPr>
          <w:fldChar w:fldCharType="end"/>
        </w:r>
      </w:hyperlink>
    </w:p>
    <w:p w:rsidR="002F3175" w:rsidRDefault="004C6556">
      <w:pPr>
        <w:pStyle w:val="13"/>
        <w:rPr>
          <w:rFonts w:asciiTheme="minorHAnsi" w:eastAsiaTheme="minorEastAsia" w:hAnsiTheme="minorHAnsi" w:cstheme="minorBidi"/>
          <w:bCs w:val="0"/>
          <w:caps w:val="0"/>
          <w:sz w:val="22"/>
          <w:szCs w:val="22"/>
          <w:lang w:eastAsia="ru-RU"/>
        </w:rPr>
      </w:pPr>
      <w:hyperlink w:anchor="_Toc462922941" w:history="1">
        <w:r w:rsidR="002F3175" w:rsidRPr="007A774E">
          <w:rPr>
            <w:rStyle w:val="aff2"/>
          </w:rPr>
          <w:t>4.</w:t>
        </w:r>
        <w:r w:rsidR="002F3175">
          <w:rPr>
            <w:rFonts w:asciiTheme="minorHAnsi" w:eastAsiaTheme="minorEastAsia" w:hAnsiTheme="minorHAnsi" w:cstheme="minorBidi"/>
            <w:bCs w:val="0"/>
            <w:caps w:val="0"/>
            <w:sz w:val="22"/>
            <w:szCs w:val="22"/>
            <w:lang w:eastAsia="ru-RU"/>
          </w:rPr>
          <w:tab/>
        </w:r>
        <w:r w:rsidR="002F3175" w:rsidRPr="007A774E">
          <w:rPr>
            <w:rStyle w:val="aff2"/>
          </w:rPr>
          <w:t>Порядок взаимодействия ГИС ГМП с информационными системами участников</w:t>
        </w:r>
        <w:r w:rsidR="002F3175">
          <w:rPr>
            <w:webHidden/>
          </w:rPr>
          <w:tab/>
        </w:r>
        <w:r>
          <w:rPr>
            <w:webHidden/>
          </w:rPr>
          <w:fldChar w:fldCharType="begin"/>
        </w:r>
        <w:r w:rsidR="002F3175">
          <w:rPr>
            <w:webHidden/>
          </w:rPr>
          <w:instrText xml:space="preserve"> PAGEREF _Toc462922941 \h </w:instrText>
        </w:r>
        <w:r>
          <w:rPr>
            <w:webHidden/>
          </w:rPr>
        </w:r>
        <w:r>
          <w:rPr>
            <w:webHidden/>
          </w:rPr>
          <w:fldChar w:fldCharType="separate"/>
        </w:r>
        <w:r w:rsidR="001219E9">
          <w:rPr>
            <w:webHidden/>
          </w:rPr>
          <w:t>71</w:t>
        </w:r>
        <w:r>
          <w:rPr>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42" w:history="1">
        <w:r w:rsidR="002F3175" w:rsidRPr="007A774E">
          <w:rPr>
            <w:rStyle w:val="aff2"/>
            <w:noProof/>
            <w:lang w:val="ru-RU"/>
          </w:rPr>
          <w:t>4.1.</w:t>
        </w:r>
        <w:r w:rsidR="002F3175">
          <w:rPr>
            <w:rFonts w:asciiTheme="minorHAnsi" w:eastAsiaTheme="minorEastAsia" w:hAnsiTheme="minorHAnsi" w:cstheme="minorBidi"/>
            <w:noProof/>
            <w:sz w:val="22"/>
            <w:szCs w:val="22"/>
            <w:lang w:val="ru-RU" w:eastAsia="ru-RU"/>
          </w:rPr>
          <w:tab/>
        </w:r>
        <w:r w:rsidR="002F3175" w:rsidRPr="007A774E">
          <w:rPr>
            <w:rStyle w:val="aff2"/>
            <w:noProof/>
            <w:lang w:val="ru-RU"/>
          </w:rPr>
          <w:t>Порядок формирования ответов веб-сервиса на запросы участников</w:t>
        </w:r>
        <w:r w:rsidR="002F3175">
          <w:rPr>
            <w:noProof/>
            <w:webHidden/>
          </w:rPr>
          <w:tab/>
        </w:r>
        <w:r>
          <w:rPr>
            <w:noProof/>
            <w:webHidden/>
          </w:rPr>
          <w:fldChar w:fldCharType="begin"/>
        </w:r>
        <w:r w:rsidR="002F3175">
          <w:rPr>
            <w:noProof/>
            <w:webHidden/>
          </w:rPr>
          <w:instrText xml:space="preserve"> PAGEREF _Toc462922942 \h </w:instrText>
        </w:r>
        <w:r>
          <w:rPr>
            <w:noProof/>
            <w:webHidden/>
          </w:rPr>
        </w:r>
        <w:r>
          <w:rPr>
            <w:noProof/>
            <w:webHidden/>
          </w:rPr>
          <w:fldChar w:fldCharType="separate"/>
        </w:r>
        <w:r w:rsidR="001219E9">
          <w:rPr>
            <w:noProof/>
            <w:webHidden/>
          </w:rPr>
          <w:t>71</w:t>
        </w:r>
        <w:r>
          <w:rPr>
            <w:noProof/>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43" w:history="1">
        <w:r w:rsidR="002F3175" w:rsidRPr="007A774E">
          <w:rPr>
            <w:rStyle w:val="aff2"/>
            <w:noProof/>
          </w:rPr>
          <w:t>4.2.</w:t>
        </w:r>
        <w:r w:rsidR="002F3175">
          <w:rPr>
            <w:rFonts w:asciiTheme="minorHAnsi" w:eastAsiaTheme="minorEastAsia" w:hAnsiTheme="minorHAnsi" w:cstheme="minorBidi"/>
            <w:noProof/>
            <w:sz w:val="22"/>
            <w:szCs w:val="22"/>
            <w:lang w:val="ru-RU" w:eastAsia="ru-RU"/>
          </w:rPr>
          <w:tab/>
        </w:r>
        <w:r w:rsidR="002F3175" w:rsidRPr="007A774E">
          <w:rPr>
            <w:rStyle w:val="aff2"/>
            <w:noProof/>
          </w:rPr>
          <w:t>Электронные подписи запросов и ответов</w:t>
        </w:r>
        <w:r w:rsidR="002F3175">
          <w:rPr>
            <w:noProof/>
            <w:webHidden/>
          </w:rPr>
          <w:tab/>
        </w:r>
        <w:r>
          <w:rPr>
            <w:noProof/>
            <w:webHidden/>
          </w:rPr>
          <w:fldChar w:fldCharType="begin"/>
        </w:r>
        <w:r w:rsidR="002F3175">
          <w:rPr>
            <w:noProof/>
            <w:webHidden/>
          </w:rPr>
          <w:instrText xml:space="preserve"> PAGEREF _Toc462922943 \h </w:instrText>
        </w:r>
        <w:r>
          <w:rPr>
            <w:noProof/>
            <w:webHidden/>
          </w:rPr>
        </w:r>
        <w:r>
          <w:rPr>
            <w:noProof/>
            <w:webHidden/>
          </w:rPr>
          <w:fldChar w:fldCharType="separate"/>
        </w:r>
        <w:r w:rsidR="001219E9">
          <w:rPr>
            <w:noProof/>
            <w:webHidden/>
          </w:rPr>
          <w:t>72</w:t>
        </w:r>
        <w:r>
          <w:rPr>
            <w:noProof/>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44" w:history="1">
        <w:r w:rsidR="002F3175" w:rsidRPr="007A774E">
          <w:rPr>
            <w:rStyle w:val="aff2"/>
            <w:noProof/>
          </w:rPr>
          <w:t>4.3.</w:t>
        </w:r>
        <w:r w:rsidR="002F3175">
          <w:rPr>
            <w:rFonts w:asciiTheme="minorHAnsi" w:eastAsiaTheme="minorEastAsia" w:hAnsiTheme="minorHAnsi" w:cstheme="minorBidi"/>
            <w:noProof/>
            <w:sz w:val="22"/>
            <w:szCs w:val="22"/>
            <w:lang w:val="ru-RU" w:eastAsia="ru-RU"/>
          </w:rPr>
          <w:tab/>
        </w:r>
        <w:r w:rsidR="002F3175" w:rsidRPr="007A774E">
          <w:rPr>
            <w:rStyle w:val="aff2"/>
            <w:noProof/>
          </w:rPr>
          <w:t>Подпись под сущностью</w:t>
        </w:r>
        <w:r w:rsidR="002F3175" w:rsidRPr="007A774E">
          <w:rPr>
            <w:rStyle w:val="aff2"/>
            <w:noProof/>
            <w:lang w:val="ru-RU"/>
          </w:rPr>
          <w:t xml:space="preserve">, </w:t>
        </w:r>
        <w:r w:rsidR="002F3175" w:rsidRPr="007A774E">
          <w:rPr>
            <w:rStyle w:val="aff2"/>
            <w:noProof/>
          </w:rPr>
          <w:t>запросом</w:t>
        </w:r>
        <w:r w:rsidR="002F3175">
          <w:rPr>
            <w:noProof/>
            <w:webHidden/>
          </w:rPr>
          <w:tab/>
        </w:r>
        <w:r>
          <w:rPr>
            <w:noProof/>
            <w:webHidden/>
          </w:rPr>
          <w:fldChar w:fldCharType="begin"/>
        </w:r>
        <w:r w:rsidR="002F3175">
          <w:rPr>
            <w:noProof/>
            <w:webHidden/>
          </w:rPr>
          <w:instrText xml:space="preserve"> PAGEREF _Toc462922944 \h </w:instrText>
        </w:r>
        <w:r>
          <w:rPr>
            <w:noProof/>
            <w:webHidden/>
          </w:rPr>
        </w:r>
        <w:r>
          <w:rPr>
            <w:noProof/>
            <w:webHidden/>
          </w:rPr>
          <w:fldChar w:fldCharType="separate"/>
        </w:r>
        <w:r w:rsidR="001219E9">
          <w:rPr>
            <w:noProof/>
            <w:webHidden/>
          </w:rPr>
          <w:t>72</w:t>
        </w:r>
        <w:r>
          <w:rPr>
            <w:noProof/>
            <w:webHidden/>
          </w:rPr>
          <w:fldChar w:fldCharType="end"/>
        </w:r>
      </w:hyperlink>
    </w:p>
    <w:p w:rsidR="002F3175" w:rsidRDefault="004C6556">
      <w:pPr>
        <w:pStyle w:val="13"/>
        <w:rPr>
          <w:rFonts w:asciiTheme="minorHAnsi" w:eastAsiaTheme="minorEastAsia" w:hAnsiTheme="minorHAnsi" w:cstheme="minorBidi"/>
          <w:bCs w:val="0"/>
          <w:caps w:val="0"/>
          <w:sz w:val="22"/>
          <w:szCs w:val="22"/>
          <w:lang w:eastAsia="ru-RU"/>
        </w:rPr>
      </w:pPr>
      <w:hyperlink w:anchor="_Toc462922945" w:history="1">
        <w:r w:rsidR="002F3175" w:rsidRPr="007A774E">
          <w:rPr>
            <w:rStyle w:val="aff2"/>
          </w:rPr>
          <w:t>5.</w:t>
        </w:r>
        <w:r w:rsidR="002F3175">
          <w:rPr>
            <w:rFonts w:asciiTheme="minorHAnsi" w:eastAsiaTheme="minorEastAsia" w:hAnsiTheme="minorHAnsi" w:cstheme="minorBidi"/>
            <w:bCs w:val="0"/>
            <w:caps w:val="0"/>
            <w:sz w:val="22"/>
            <w:szCs w:val="22"/>
            <w:lang w:eastAsia="ru-RU"/>
          </w:rPr>
          <w:tab/>
        </w:r>
        <w:r w:rsidR="002F3175" w:rsidRPr="007A774E">
          <w:rPr>
            <w:rStyle w:val="aff2"/>
          </w:rPr>
          <w:t>Форматы сообщений веб-сервиса, размещенного в СМЭВ</w:t>
        </w:r>
        <w:r w:rsidR="002F3175">
          <w:rPr>
            <w:webHidden/>
          </w:rPr>
          <w:tab/>
        </w:r>
        <w:r>
          <w:rPr>
            <w:webHidden/>
          </w:rPr>
          <w:fldChar w:fldCharType="begin"/>
        </w:r>
        <w:r w:rsidR="002F3175">
          <w:rPr>
            <w:webHidden/>
          </w:rPr>
          <w:instrText xml:space="preserve"> PAGEREF _Toc462922945 \h </w:instrText>
        </w:r>
        <w:r>
          <w:rPr>
            <w:webHidden/>
          </w:rPr>
        </w:r>
        <w:r>
          <w:rPr>
            <w:webHidden/>
          </w:rPr>
          <w:fldChar w:fldCharType="separate"/>
        </w:r>
        <w:r w:rsidR="001219E9">
          <w:rPr>
            <w:webHidden/>
          </w:rPr>
          <w:t>75</w:t>
        </w:r>
        <w:r>
          <w:rPr>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46" w:history="1">
        <w:r w:rsidR="002F3175" w:rsidRPr="007A774E">
          <w:rPr>
            <w:rStyle w:val="aff2"/>
            <w:noProof/>
            <w:lang w:val="ru-RU"/>
          </w:rPr>
          <w:t>5.1.</w:t>
        </w:r>
        <w:r w:rsidR="002F3175">
          <w:rPr>
            <w:rFonts w:asciiTheme="minorHAnsi" w:eastAsiaTheme="minorEastAsia" w:hAnsiTheme="minorHAnsi" w:cstheme="minorBidi"/>
            <w:noProof/>
            <w:sz w:val="22"/>
            <w:szCs w:val="22"/>
            <w:lang w:val="ru-RU" w:eastAsia="ru-RU"/>
          </w:rPr>
          <w:tab/>
        </w:r>
        <w:r w:rsidR="002F3175" w:rsidRPr="007A774E">
          <w:rPr>
            <w:rStyle w:val="aff2"/>
            <w:noProof/>
            <w:lang w:val="ru-RU"/>
          </w:rPr>
          <w:t>Общий формат веб-сервиса</w:t>
        </w:r>
        <w:r w:rsidR="002F3175">
          <w:rPr>
            <w:noProof/>
            <w:webHidden/>
          </w:rPr>
          <w:tab/>
        </w:r>
        <w:r>
          <w:rPr>
            <w:noProof/>
            <w:webHidden/>
          </w:rPr>
          <w:fldChar w:fldCharType="begin"/>
        </w:r>
        <w:r w:rsidR="002F3175">
          <w:rPr>
            <w:noProof/>
            <w:webHidden/>
          </w:rPr>
          <w:instrText xml:space="preserve"> PAGEREF _Toc462922946 \h </w:instrText>
        </w:r>
        <w:r>
          <w:rPr>
            <w:noProof/>
            <w:webHidden/>
          </w:rPr>
        </w:r>
        <w:r>
          <w:rPr>
            <w:noProof/>
            <w:webHidden/>
          </w:rPr>
          <w:fldChar w:fldCharType="separate"/>
        </w:r>
        <w:r w:rsidR="001219E9">
          <w:rPr>
            <w:noProof/>
            <w:webHidden/>
          </w:rPr>
          <w:t>75</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47" w:history="1">
        <w:r w:rsidR="002F3175" w:rsidRPr="007A774E">
          <w:rPr>
            <w:rStyle w:val="aff2"/>
            <w:noProof/>
          </w:rPr>
          <w:t>5.1.1.</w:t>
        </w:r>
        <w:r w:rsidR="002F3175">
          <w:rPr>
            <w:rFonts w:asciiTheme="minorHAnsi" w:eastAsiaTheme="minorEastAsia" w:hAnsiTheme="minorHAnsi" w:cstheme="minorBidi"/>
            <w:noProof/>
            <w:sz w:val="22"/>
            <w:szCs w:val="22"/>
          </w:rPr>
          <w:tab/>
        </w:r>
        <w:r w:rsidR="002F3175" w:rsidRPr="007A774E">
          <w:rPr>
            <w:rStyle w:val="aff2"/>
            <w:noProof/>
          </w:rPr>
          <w:t>Сообщение запроса к веб-сервису</w:t>
        </w:r>
        <w:r w:rsidR="002F3175">
          <w:rPr>
            <w:noProof/>
            <w:webHidden/>
          </w:rPr>
          <w:tab/>
        </w:r>
        <w:r>
          <w:rPr>
            <w:noProof/>
            <w:webHidden/>
          </w:rPr>
          <w:fldChar w:fldCharType="begin"/>
        </w:r>
        <w:r w:rsidR="002F3175">
          <w:rPr>
            <w:noProof/>
            <w:webHidden/>
          </w:rPr>
          <w:instrText xml:space="preserve"> PAGEREF _Toc462922947 \h </w:instrText>
        </w:r>
        <w:r>
          <w:rPr>
            <w:noProof/>
            <w:webHidden/>
          </w:rPr>
        </w:r>
        <w:r>
          <w:rPr>
            <w:noProof/>
            <w:webHidden/>
          </w:rPr>
          <w:fldChar w:fldCharType="separate"/>
        </w:r>
        <w:r w:rsidR="001219E9">
          <w:rPr>
            <w:noProof/>
            <w:webHidden/>
          </w:rPr>
          <w:t>75</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48" w:history="1">
        <w:r w:rsidR="002F3175" w:rsidRPr="007A774E">
          <w:rPr>
            <w:rStyle w:val="aff2"/>
            <w:noProof/>
          </w:rPr>
          <w:t>5.1.2.</w:t>
        </w:r>
        <w:r w:rsidR="002F3175">
          <w:rPr>
            <w:rFonts w:asciiTheme="minorHAnsi" w:eastAsiaTheme="minorEastAsia" w:hAnsiTheme="minorHAnsi" w:cstheme="minorBidi"/>
            <w:noProof/>
            <w:sz w:val="22"/>
            <w:szCs w:val="22"/>
          </w:rPr>
          <w:tab/>
        </w:r>
        <w:r w:rsidR="002F3175" w:rsidRPr="007A774E">
          <w:rPr>
            <w:rStyle w:val="aff2"/>
            <w:noProof/>
          </w:rPr>
          <w:t>Сообщение ответа от веб-сервиса</w:t>
        </w:r>
        <w:r w:rsidR="002F3175">
          <w:rPr>
            <w:noProof/>
            <w:webHidden/>
          </w:rPr>
          <w:tab/>
        </w:r>
        <w:r>
          <w:rPr>
            <w:noProof/>
            <w:webHidden/>
          </w:rPr>
          <w:fldChar w:fldCharType="begin"/>
        </w:r>
        <w:r w:rsidR="002F3175">
          <w:rPr>
            <w:noProof/>
            <w:webHidden/>
          </w:rPr>
          <w:instrText xml:space="preserve"> PAGEREF _Toc462922948 \h </w:instrText>
        </w:r>
        <w:r>
          <w:rPr>
            <w:noProof/>
            <w:webHidden/>
          </w:rPr>
        </w:r>
        <w:r>
          <w:rPr>
            <w:noProof/>
            <w:webHidden/>
          </w:rPr>
          <w:fldChar w:fldCharType="separate"/>
        </w:r>
        <w:r w:rsidR="001219E9">
          <w:rPr>
            <w:noProof/>
            <w:webHidden/>
          </w:rPr>
          <w:t>83</w:t>
        </w:r>
        <w:r>
          <w:rPr>
            <w:noProof/>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49" w:history="1">
        <w:r w:rsidR="002F3175" w:rsidRPr="007A774E">
          <w:rPr>
            <w:rStyle w:val="aff2"/>
            <w:noProof/>
            <w:lang w:val="ru-RU"/>
          </w:rPr>
          <w:t>5.2.</w:t>
        </w:r>
        <w:r w:rsidR="002F3175">
          <w:rPr>
            <w:rFonts w:asciiTheme="minorHAnsi" w:eastAsiaTheme="minorEastAsia" w:hAnsiTheme="minorHAnsi" w:cstheme="minorBidi"/>
            <w:noProof/>
            <w:sz w:val="22"/>
            <w:szCs w:val="22"/>
            <w:lang w:val="ru-RU" w:eastAsia="ru-RU"/>
          </w:rPr>
          <w:tab/>
        </w:r>
        <w:r w:rsidR="002F3175" w:rsidRPr="007A774E">
          <w:rPr>
            <w:rStyle w:val="aff2"/>
            <w:noProof/>
            <w:lang w:val="ru-RU"/>
          </w:rPr>
          <w:t>Порядок импорта новых сущностей, уточнения, аннулирования или деаннулирования ранее загруженных сущностей в ГИС ГМП</w:t>
        </w:r>
        <w:r w:rsidR="002F3175">
          <w:rPr>
            <w:noProof/>
            <w:webHidden/>
          </w:rPr>
          <w:tab/>
        </w:r>
        <w:r>
          <w:rPr>
            <w:noProof/>
            <w:webHidden/>
          </w:rPr>
          <w:fldChar w:fldCharType="begin"/>
        </w:r>
        <w:r w:rsidR="002F3175">
          <w:rPr>
            <w:noProof/>
            <w:webHidden/>
          </w:rPr>
          <w:instrText xml:space="preserve"> PAGEREF _Toc462922949 \h </w:instrText>
        </w:r>
        <w:r>
          <w:rPr>
            <w:noProof/>
            <w:webHidden/>
          </w:rPr>
        </w:r>
        <w:r>
          <w:rPr>
            <w:noProof/>
            <w:webHidden/>
          </w:rPr>
          <w:fldChar w:fldCharType="separate"/>
        </w:r>
        <w:r w:rsidR="001219E9">
          <w:rPr>
            <w:noProof/>
            <w:webHidden/>
          </w:rPr>
          <w:t>88</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50" w:history="1">
        <w:r w:rsidR="002F3175" w:rsidRPr="007A774E">
          <w:rPr>
            <w:rStyle w:val="aff2"/>
            <w:noProof/>
          </w:rPr>
          <w:t>5.2.1.</w:t>
        </w:r>
        <w:r w:rsidR="002F3175">
          <w:rPr>
            <w:rFonts w:asciiTheme="minorHAnsi" w:eastAsiaTheme="minorEastAsia" w:hAnsiTheme="minorHAnsi" w:cstheme="minorBidi"/>
            <w:noProof/>
            <w:sz w:val="22"/>
            <w:szCs w:val="22"/>
          </w:rPr>
          <w:tab/>
        </w:r>
        <w:r w:rsidR="002F3175" w:rsidRPr="007A774E">
          <w:rPr>
            <w:rStyle w:val="aff2"/>
            <w:noProof/>
          </w:rPr>
          <w:t>Формат запроса на импорт начисления</w:t>
        </w:r>
        <w:r w:rsidR="002F3175">
          <w:rPr>
            <w:noProof/>
            <w:webHidden/>
          </w:rPr>
          <w:tab/>
        </w:r>
        <w:r>
          <w:rPr>
            <w:noProof/>
            <w:webHidden/>
          </w:rPr>
          <w:fldChar w:fldCharType="begin"/>
        </w:r>
        <w:r w:rsidR="002F3175">
          <w:rPr>
            <w:noProof/>
            <w:webHidden/>
          </w:rPr>
          <w:instrText xml:space="preserve"> PAGEREF _Toc462922950 \h </w:instrText>
        </w:r>
        <w:r>
          <w:rPr>
            <w:noProof/>
            <w:webHidden/>
          </w:rPr>
        </w:r>
        <w:r>
          <w:rPr>
            <w:noProof/>
            <w:webHidden/>
          </w:rPr>
          <w:fldChar w:fldCharType="separate"/>
        </w:r>
        <w:r w:rsidR="001219E9">
          <w:rPr>
            <w:noProof/>
            <w:webHidden/>
          </w:rPr>
          <w:t>89</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51" w:history="1">
        <w:r w:rsidR="002F3175" w:rsidRPr="007A774E">
          <w:rPr>
            <w:rStyle w:val="aff2"/>
            <w:noProof/>
          </w:rPr>
          <w:t>5.2.2.</w:t>
        </w:r>
        <w:r w:rsidR="002F3175">
          <w:rPr>
            <w:rFonts w:asciiTheme="minorHAnsi" w:eastAsiaTheme="minorEastAsia" w:hAnsiTheme="minorHAnsi" w:cstheme="minorBidi"/>
            <w:noProof/>
            <w:sz w:val="22"/>
            <w:szCs w:val="22"/>
          </w:rPr>
          <w:tab/>
        </w:r>
        <w:r w:rsidR="002F3175" w:rsidRPr="007A774E">
          <w:rPr>
            <w:rStyle w:val="aff2"/>
            <w:noProof/>
          </w:rPr>
          <w:t>Формат запроса на импорт платежа</w:t>
        </w:r>
        <w:r w:rsidR="002F3175">
          <w:rPr>
            <w:noProof/>
            <w:webHidden/>
          </w:rPr>
          <w:tab/>
        </w:r>
        <w:r>
          <w:rPr>
            <w:noProof/>
            <w:webHidden/>
          </w:rPr>
          <w:fldChar w:fldCharType="begin"/>
        </w:r>
        <w:r w:rsidR="002F3175">
          <w:rPr>
            <w:noProof/>
            <w:webHidden/>
          </w:rPr>
          <w:instrText xml:space="preserve"> PAGEREF _Toc462922951 \h </w:instrText>
        </w:r>
        <w:r>
          <w:rPr>
            <w:noProof/>
            <w:webHidden/>
          </w:rPr>
        </w:r>
        <w:r>
          <w:rPr>
            <w:noProof/>
            <w:webHidden/>
          </w:rPr>
          <w:fldChar w:fldCharType="separate"/>
        </w:r>
        <w:r w:rsidR="001219E9">
          <w:rPr>
            <w:noProof/>
            <w:webHidden/>
          </w:rPr>
          <w:t>89</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52" w:history="1">
        <w:r w:rsidR="002F3175" w:rsidRPr="007A774E">
          <w:rPr>
            <w:rStyle w:val="aff2"/>
            <w:noProof/>
          </w:rPr>
          <w:t>5.2.3.</w:t>
        </w:r>
        <w:r w:rsidR="002F3175">
          <w:rPr>
            <w:rFonts w:asciiTheme="minorHAnsi" w:eastAsiaTheme="minorEastAsia" w:hAnsiTheme="minorHAnsi" w:cstheme="minorBidi"/>
            <w:noProof/>
            <w:sz w:val="22"/>
            <w:szCs w:val="22"/>
          </w:rPr>
          <w:tab/>
        </w:r>
        <w:r w:rsidR="002F3175" w:rsidRPr="007A774E">
          <w:rPr>
            <w:rStyle w:val="aff2"/>
            <w:noProof/>
          </w:rPr>
          <w:t>Формат ответа</w:t>
        </w:r>
        <w:r w:rsidR="002F3175">
          <w:rPr>
            <w:noProof/>
            <w:webHidden/>
          </w:rPr>
          <w:tab/>
        </w:r>
        <w:r>
          <w:rPr>
            <w:noProof/>
            <w:webHidden/>
          </w:rPr>
          <w:fldChar w:fldCharType="begin"/>
        </w:r>
        <w:r w:rsidR="002F3175">
          <w:rPr>
            <w:noProof/>
            <w:webHidden/>
          </w:rPr>
          <w:instrText xml:space="preserve"> PAGEREF _Toc462922952 \h </w:instrText>
        </w:r>
        <w:r>
          <w:rPr>
            <w:noProof/>
            <w:webHidden/>
          </w:rPr>
        </w:r>
        <w:r>
          <w:rPr>
            <w:noProof/>
            <w:webHidden/>
          </w:rPr>
          <w:fldChar w:fldCharType="separate"/>
        </w:r>
        <w:r w:rsidR="001219E9">
          <w:rPr>
            <w:noProof/>
            <w:webHidden/>
          </w:rPr>
          <w:t>90</w:t>
        </w:r>
        <w:r>
          <w:rPr>
            <w:noProof/>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53" w:history="1">
        <w:r w:rsidR="002F3175" w:rsidRPr="007A774E">
          <w:rPr>
            <w:rStyle w:val="aff2"/>
            <w:noProof/>
            <w:lang w:val="ru-RU"/>
          </w:rPr>
          <w:t>5.3.</w:t>
        </w:r>
        <w:r w:rsidR="002F3175">
          <w:rPr>
            <w:rFonts w:asciiTheme="minorHAnsi" w:eastAsiaTheme="minorEastAsia" w:hAnsiTheme="minorHAnsi" w:cstheme="minorBidi"/>
            <w:noProof/>
            <w:sz w:val="22"/>
            <w:szCs w:val="22"/>
            <w:lang w:val="ru-RU" w:eastAsia="ru-RU"/>
          </w:rPr>
          <w:tab/>
        </w:r>
        <w:r w:rsidR="002F3175" w:rsidRPr="007A774E">
          <w:rPr>
            <w:rStyle w:val="aff2"/>
            <w:noProof/>
            <w:lang w:val="ru-RU"/>
          </w:rPr>
          <w:t>Запрос статуса обработки импортируемого пакета</w:t>
        </w:r>
        <w:r w:rsidR="002F3175">
          <w:rPr>
            <w:noProof/>
            <w:webHidden/>
          </w:rPr>
          <w:tab/>
        </w:r>
        <w:r>
          <w:rPr>
            <w:noProof/>
            <w:webHidden/>
          </w:rPr>
          <w:fldChar w:fldCharType="begin"/>
        </w:r>
        <w:r w:rsidR="002F3175">
          <w:rPr>
            <w:noProof/>
            <w:webHidden/>
          </w:rPr>
          <w:instrText xml:space="preserve"> PAGEREF _Toc462922953 \h </w:instrText>
        </w:r>
        <w:r>
          <w:rPr>
            <w:noProof/>
            <w:webHidden/>
          </w:rPr>
        </w:r>
        <w:r>
          <w:rPr>
            <w:noProof/>
            <w:webHidden/>
          </w:rPr>
          <w:fldChar w:fldCharType="separate"/>
        </w:r>
        <w:r w:rsidR="001219E9">
          <w:rPr>
            <w:noProof/>
            <w:webHidden/>
          </w:rPr>
          <w:t>90</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54" w:history="1">
        <w:r w:rsidR="002F3175" w:rsidRPr="007A774E">
          <w:rPr>
            <w:rStyle w:val="aff2"/>
            <w:noProof/>
          </w:rPr>
          <w:t>5.3.1.</w:t>
        </w:r>
        <w:r w:rsidR="002F3175">
          <w:rPr>
            <w:rFonts w:asciiTheme="minorHAnsi" w:eastAsiaTheme="minorEastAsia" w:hAnsiTheme="minorHAnsi" w:cstheme="minorBidi"/>
            <w:noProof/>
            <w:sz w:val="22"/>
            <w:szCs w:val="22"/>
          </w:rPr>
          <w:tab/>
        </w:r>
        <w:r w:rsidR="002F3175" w:rsidRPr="007A774E">
          <w:rPr>
            <w:rStyle w:val="aff2"/>
            <w:noProof/>
          </w:rPr>
          <w:t>Формат запроса</w:t>
        </w:r>
        <w:r w:rsidR="002F3175">
          <w:rPr>
            <w:noProof/>
            <w:webHidden/>
          </w:rPr>
          <w:tab/>
        </w:r>
        <w:r>
          <w:rPr>
            <w:noProof/>
            <w:webHidden/>
          </w:rPr>
          <w:fldChar w:fldCharType="begin"/>
        </w:r>
        <w:r w:rsidR="002F3175">
          <w:rPr>
            <w:noProof/>
            <w:webHidden/>
          </w:rPr>
          <w:instrText xml:space="preserve"> PAGEREF _Toc462922954 \h </w:instrText>
        </w:r>
        <w:r>
          <w:rPr>
            <w:noProof/>
            <w:webHidden/>
          </w:rPr>
        </w:r>
        <w:r>
          <w:rPr>
            <w:noProof/>
            <w:webHidden/>
          </w:rPr>
          <w:fldChar w:fldCharType="separate"/>
        </w:r>
        <w:r w:rsidR="001219E9">
          <w:rPr>
            <w:noProof/>
            <w:webHidden/>
          </w:rPr>
          <w:t>91</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55" w:history="1">
        <w:r w:rsidR="002F3175" w:rsidRPr="007A774E">
          <w:rPr>
            <w:rStyle w:val="aff2"/>
            <w:noProof/>
          </w:rPr>
          <w:t>5.3.2.</w:t>
        </w:r>
        <w:r w:rsidR="002F3175">
          <w:rPr>
            <w:rFonts w:asciiTheme="minorHAnsi" w:eastAsiaTheme="minorEastAsia" w:hAnsiTheme="minorHAnsi" w:cstheme="minorBidi"/>
            <w:noProof/>
            <w:sz w:val="22"/>
            <w:szCs w:val="22"/>
          </w:rPr>
          <w:tab/>
        </w:r>
        <w:r w:rsidR="002F3175" w:rsidRPr="007A774E">
          <w:rPr>
            <w:rStyle w:val="aff2"/>
            <w:noProof/>
          </w:rPr>
          <w:t>Формат ответа</w:t>
        </w:r>
        <w:r w:rsidR="002F3175">
          <w:rPr>
            <w:noProof/>
            <w:webHidden/>
          </w:rPr>
          <w:tab/>
        </w:r>
        <w:r>
          <w:rPr>
            <w:noProof/>
            <w:webHidden/>
          </w:rPr>
          <w:fldChar w:fldCharType="begin"/>
        </w:r>
        <w:r w:rsidR="002F3175">
          <w:rPr>
            <w:noProof/>
            <w:webHidden/>
          </w:rPr>
          <w:instrText xml:space="preserve"> PAGEREF _Toc462922955 \h </w:instrText>
        </w:r>
        <w:r>
          <w:rPr>
            <w:noProof/>
            <w:webHidden/>
          </w:rPr>
        </w:r>
        <w:r>
          <w:rPr>
            <w:noProof/>
            <w:webHidden/>
          </w:rPr>
          <w:fldChar w:fldCharType="separate"/>
        </w:r>
        <w:r w:rsidR="001219E9">
          <w:rPr>
            <w:noProof/>
            <w:webHidden/>
          </w:rPr>
          <w:t>91</w:t>
        </w:r>
        <w:r>
          <w:rPr>
            <w:noProof/>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56" w:history="1">
        <w:r w:rsidR="002F3175" w:rsidRPr="007A774E">
          <w:rPr>
            <w:rStyle w:val="aff2"/>
            <w:noProof/>
            <w:lang w:val="ru-RU"/>
          </w:rPr>
          <w:t>5.4.</w:t>
        </w:r>
        <w:r w:rsidR="002F3175">
          <w:rPr>
            <w:rFonts w:asciiTheme="minorHAnsi" w:eastAsiaTheme="minorEastAsia" w:hAnsiTheme="minorHAnsi" w:cstheme="minorBidi"/>
            <w:noProof/>
            <w:sz w:val="22"/>
            <w:szCs w:val="22"/>
            <w:lang w:val="ru-RU" w:eastAsia="ru-RU"/>
          </w:rPr>
          <w:tab/>
        </w:r>
        <w:r w:rsidR="002F3175" w:rsidRPr="007A774E">
          <w:rPr>
            <w:rStyle w:val="aff2"/>
            <w:noProof/>
            <w:lang w:val="ru-RU"/>
          </w:rPr>
          <w:t>Экспорт сущностей из ГИС ГМП</w:t>
        </w:r>
        <w:r w:rsidR="002F3175">
          <w:rPr>
            <w:noProof/>
            <w:webHidden/>
          </w:rPr>
          <w:tab/>
        </w:r>
        <w:r>
          <w:rPr>
            <w:noProof/>
            <w:webHidden/>
          </w:rPr>
          <w:fldChar w:fldCharType="begin"/>
        </w:r>
        <w:r w:rsidR="002F3175">
          <w:rPr>
            <w:noProof/>
            <w:webHidden/>
          </w:rPr>
          <w:instrText xml:space="preserve"> PAGEREF _Toc462922956 \h </w:instrText>
        </w:r>
        <w:r>
          <w:rPr>
            <w:noProof/>
            <w:webHidden/>
          </w:rPr>
        </w:r>
        <w:r>
          <w:rPr>
            <w:noProof/>
            <w:webHidden/>
          </w:rPr>
          <w:fldChar w:fldCharType="separate"/>
        </w:r>
        <w:r w:rsidR="001219E9">
          <w:rPr>
            <w:noProof/>
            <w:webHidden/>
          </w:rPr>
          <w:t>92</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57" w:history="1">
        <w:r w:rsidR="002F3175" w:rsidRPr="007A774E">
          <w:rPr>
            <w:rStyle w:val="aff2"/>
            <w:noProof/>
          </w:rPr>
          <w:t>5.4.1.</w:t>
        </w:r>
        <w:r w:rsidR="002F3175">
          <w:rPr>
            <w:rFonts w:asciiTheme="minorHAnsi" w:eastAsiaTheme="minorEastAsia" w:hAnsiTheme="minorHAnsi" w:cstheme="minorBidi"/>
            <w:noProof/>
            <w:sz w:val="22"/>
            <w:szCs w:val="22"/>
          </w:rPr>
          <w:tab/>
        </w:r>
        <w:r w:rsidR="002F3175" w:rsidRPr="007A774E">
          <w:rPr>
            <w:rStyle w:val="aff2"/>
            <w:noProof/>
          </w:rPr>
          <w:t>Общий формат запроса</w:t>
        </w:r>
        <w:r w:rsidR="002F3175">
          <w:rPr>
            <w:noProof/>
            <w:webHidden/>
          </w:rPr>
          <w:tab/>
        </w:r>
        <w:r>
          <w:rPr>
            <w:noProof/>
            <w:webHidden/>
          </w:rPr>
          <w:fldChar w:fldCharType="begin"/>
        </w:r>
        <w:r w:rsidR="002F3175">
          <w:rPr>
            <w:noProof/>
            <w:webHidden/>
          </w:rPr>
          <w:instrText xml:space="preserve"> PAGEREF _Toc462922957 \h </w:instrText>
        </w:r>
        <w:r>
          <w:rPr>
            <w:noProof/>
            <w:webHidden/>
          </w:rPr>
        </w:r>
        <w:r>
          <w:rPr>
            <w:noProof/>
            <w:webHidden/>
          </w:rPr>
          <w:fldChar w:fldCharType="separate"/>
        </w:r>
        <w:r w:rsidR="001219E9">
          <w:rPr>
            <w:noProof/>
            <w:webHidden/>
          </w:rPr>
          <w:t>92</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58" w:history="1">
        <w:r w:rsidR="002F3175" w:rsidRPr="007A774E">
          <w:rPr>
            <w:rStyle w:val="aff2"/>
            <w:noProof/>
          </w:rPr>
          <w:t>5.4.2.</w:t>
        </w:r>
        <w:r w:rsidR="002F3175">
          <w:rPr>
            <w:rFonts w:asciiTheme="minorHAnsi" w:eastAsiaTheme="minorEastAsia" w:hAnsiTheme="minorHAnsi" w:cstheme="minorBidi"/>
            <w:noProof/>
            <w:sz w:val="22"/>
            <w:szCs w:val="22"/>
          </w:rPr>
          <w:tab/>
        </w:r>
        <w:r w:rsidR="002F3175" w:rsidRPr="007A774E">
          <w:rPr>
            <w:rStyle w:val="aff2"/>
            <w:noProof/>
          </w:rPr>
          <w:t>Экспорт извещений о начислениях из ГИС ГМП</w:t>
        </w:r>
        <w:r w:rsidR="002F3175">
          <w:rPr>
            <w:noProof/>
            <w:webHidden/>
          </w:rPr>
          <w:tab/>
        </w:r>
        <w:r>
          <w:rPr>
            <w:noProof/>
            <w:webHidden/>
          </w:rPr>
          <w:fldChar w:fldCharType="begin"/>
        </w:r>
        <w:r w:rsidR="002F3175">
          <w:rPr>
            <w:noProof/>
            <w:webHidden/>
          </w:rPr>
          <w:instrText xml:space="preserve"> PAGEREF _Toc462922958 \h </w:instrText>
        </w:r>
        <w:r>
          <w:rPr>
            <w:noProof/>
            <w:webHidden/>
          </w:rPr>
        </w:r>
        <w:r>
          <w:rPr>
            <w:noProof/>
            <w:webHidden/>
          </w:rPr>
          <w:fldChar w:fldCharType="separate"/>
        </w:r>
        <w:r w:rsidR="001219E9">
          <w:rPr>
            <w:noProof/>
            <w:webHidden/>
          </w:rPr>
          <w:t>99</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59" w:history="1">
        <w:r w:rsidR="002F3175" w:rsidRPr="007A774E">
          <w:rPr>
            <w:rStyle w:val="aff2"/>
            <w:noProof/>
          </w:rPr>
          <w:t>5.4.2.1.</w:t>
        </w:r>
        <w:r w:rsidR="002F3175">
          <w:rPr>
            <w:rFonts w:asciiTheme="minorHAnsi" w:eastAsiaTheme="minorEastAsia" w:hAnsiTheme="minorHAnsi" w:cstheme="minorBidi"/>
            <w:noProof/>
            <w:sz w:val="22"/>
            <w:szCs w:val="22"/>
          </w:rPr>
          <w:tab/>
        </w:r>
        <w:r w:rsidR="002F3175" w:rsidRPr="007A774E">
          <w:rPr>
            <w:rStyle w:val="aff2"/>
            <w:noProof/>
          </w:rPr>
          <w:t>Особенности формирования запроса на экспорт извещений о начислениях, администрируемых налоговыми органами Российской Федерации</w:t>
        </w:r>
        <w:r w:rsidR="002F3175">
          <w:rPr>
            <w:noProof/>
            <w:webHidden/>
          </w:rPr>
          <w:tab/>
        </w:r>
        <w:r>
          <w:rPr>
            <w:noProof/>
            <w:webHidden/>
          </w:rPr>
          <w:fldChar w:fldCharType="begin"/>
        </w:r>
        <w:r w:rsidR="002F3175">
          <w:rPr>
            <w:noProof/>
            <w:webHidden/>
          </w:rPr>
          <w:instrText xml:space="preserve"> PAGEREF _Toc462922959 \h </w:instrText>
        </w:r>
        <w:r>
          <w:rPr>
            <w:noProof/>
            <w:webHidden/>
          </w:rPr>
        </w:r>
        <w:r>
          <w:rPr>
            <w:noProof/>
            <w:webHidden/>
          </w:rPr>
          <w:fldChar w:fldCharType="separate"/>
        </w:r>
        <w:r w:rsidR="001219E9">
          <w:rPr>
            <w:noProof/>
            <w:webHidden/>
          </w:rPr>
          <w:t>100</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60" w:history="1">
        <w:r w:rsidR="002F3175" w:rsidRPr="007A774E">
          <w:rPr>
            <w:rStyle w:val="aff2"/>
            <w:noProof/>
          </w:rPr>
          <w:t>5.4.3.</w:t>
        </w:r>
        <w:r w:rsidR="002F3175">
          <w:rPr>
            <w:rFonts w:asciiTheme="minorHAnsi" w:eastAsiaTheme="minorEastAsia" w:hAnsiTheme="minorHAnsi" w:cstheme="minorBidi"/>
            <w:noProof/>
            <w:sz w:val="22"/>
            <w:szCs w:val="22"/>
          </w:rPr>
          <w:tab/>
        </w:r>
        <w:r w:rsidR="002F3175" w:rsidRPr="007A774E">
          <w:rPr>
            <w:rStyle w:val="aff2"/>
            <w:noProof/>
          </w:rPr>
          <w:t>Формат ответа на запрос начислений</w:t>
        </w:r>
        <w:r w:rsidR="002F3175">
          <w:rPr>
            <w:noProof/>
            <w:webHidden/>
          </w:rPr>
          <w:tab/>
        </w:r>
        <w:r>
          <w:rPr>
            <w:noProof/>
            <w:webHidden/>
          </w:rPr>
          <w:fldChar w:fldCharType="begin"/>
        </w:r>
        <w:r w:rsidR="002F3175">
          <w:rPr>
            <w:noProof/>
            <w:webHidden/>
          </w:rPr>
          <w:instrText xml:space="preserve"> PAGEREF _Toc462922960 \h </w:instrText>
        </w:r>
        <w:r>
          <w:rPr>
            <w:noProof/>
            <w:webHidden/>
          </w:rPr>
        </w:r>
        <w:r>
          <w:rPr>
            <w:noProof/>
            <w:webHidden/>
          </w:rPr>
          <w:fldChar w:fldCharType="separate"/>
        </w:r>
        <w:r w:rsidR="001219E9">
          <w:rPr>
            <w:noProof/>
            <w:webHidden/>
          </w:rPr>
          <w:t>102</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61" w:history="1">
        <w:r w:rsidR="002F3175" w:rsidRPr="007A774E">
          <w:rPr>
            <w:rStyle w:val="aff2"/>
            <w:noProof/>
          </w:rPr>
          <w:t>5.4.4.</w:t>
        </w:r>
        <w:r w:rsidR="002F3175">
          <w:rPr>
            <w:rFonts w:asciiTheme="minorHAnsi" w:eastAsiaTheme="minorEastAsia" w:hAnsiTheme="minorHAnsi" w:cstheme="minorBidi"/>
            <w:noProof/>
            <w:sz w:val="22"/>
            <w:szCs w:val="22"/>
          </w:rPr>
          <w:tab/>
        </w:r>
        <w:r w:rsidR="002F3175" w:rsidRPr="007A774E">
          <w:rPr>
            <w:rStyle w:val="aff2"/>
            <w:noProof/>
          </w:rPr>
          <w:t>Экспорт извещений о приеме к исполнению распоряжений из ГИС ГМП</w:t>
        </w:r>
        <w:r w:rsidR="002F3175">
          <w:rPr>
            <w:noProof/>
            <w:webHidden/>
          </w:rPr>
          <w:tab/>
        </w:r>
        <w:r>
          <w:rPr>
            <w:noProof/>
            <w:webHidden/>
          </w:rPr>
          <w:fldChar w:fldCharType="begin"/>
        </w:r>
        <w:r w:rsidR="002F3175">
          <w:rPr>
            <w:noProof/>
            <w:webHidden/>
          </w:rPr>
          <w:instrText xml:space="preserve"> PAGEREF _Toc462922961 \h </w:instrText>
        </w:r>
        <w:r>
          <w:rPr>
            <w:noProof/>
            <w:webHidden/>
          </w:rPr>
        </w:r>
        <w:r>
          <w:rPr>
            <w:noProof/>
            <w:webHidden/>
          </w:rPr>
          <w:fldChar w:fldCharType="separate"/>
        </w:r>
        <w:r w:rsidR="001219E9">
          <w:rPr>
            <w:noProof/>
            <w:webHidden/>
          </w:rPr>
          <w:t>104</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62" w:history="1">
        <w:r w:rsidR="002F3175" w:rsidRPr="007A774E">
          <w:rPr>
            <w:rStyle w:val="aff2"/>
            <w:noProof/>
          </w:rPr>
          <w:t>5.4.5.</w:t>
        </w:r>
        <w:r w:rsidR="002F3175">
          <w:rPr>
            <w:rFonts w:asciiTheme="minorHAnsi" w:eastAsiaTheme="minorEastAsia" w:hAnsiTheme="minorHAnsi" w:cstheme="minorBidi"/>
            <w:noProof/>
            <w:sz w:val="22"/>
            <w:szCs w:val="22"/>
          </w:rPr>
          <w:tab/>
        </w:r>
        <w:r w:rsidR="002F3175" w:rsidRPr="007A774E">
          <w:rPr>
            <w:rStyle w:val="aff2"/>
            <w:noProof/>
          </w:rPr>
          <w:t>Формат ответа на запрос платежей</w:t>
        </w:r>
        <w:r w:rsidR="002F3175">
          <w:rPr>
            <w:noProof/>
            <w:webHidden/>
          </w:rPr>
          <w:tab/>
        </w:r>
        <w:r>
          <w:rPr>
            <w:noProof/>
            <w:webHidden/>
          </w:rPr>
          <w:fldChar w:fldCharType="begin"/>
        </w:r>
        <w:r w:rsidR="002F3175">
          <w:rPr>
            <w:noProof/>
            <w:webHidden/>
          </w:rPr>
          <w:instrText xml:space="preserve"> PAGEREF _Toc462922962 \h </w:instrText>
        </w:r>
        <w:r>
          <w:rPr>
            <w:noProof/>
            <w:webHidden/>
          </w:rPr>
        </w:r>
        <w:r>
          <w:rPr>
            <w:noProof/>
            <w:webHidden/>
          </w:rPr>
          <w:fldChar w:fldCharType="separate"/>
        </w:r>
        <w:r w:rsidR="001219E9">
          <w:rPr>
            <w:noProof/>
            <w:webHidden/>
          </w:rPr>
          <w:t>105</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63" w:history="1">
        <w:r w:rsidR="002F3175" w:rsidRPr="007A774E">
          <w:rPr>
            <w:rStyle w:val="aff2"/>
            <w:noProof/>
          </w:rPr>
          <w:t>5.4.6.</w:t>
        </w:r>
        <w:r w:rsidR="002F3175">
          <w:rPr>
            <w:rFonts w:asciiTheme="minorHAnsi" w:eastAsiaTheme="minorEastAsia" w:hAnsiTheme="minorHAnsi" w:cstheme="minorBidi"/>
            <w:noProof/>
            <w:sz w:val="22"/>
            <w:szCs w:val="22"/>
          </w:rPr>
          <w:tab/>
        </w:r>
        <w:r w:rsidR="002F3175" w:rsidRPr="007A774E">
          <w:rPr>
            <w:rStyle w:val="aff2"/>
            <w:noProof/>
          </w:rPr>
          <w:t>Экспорт квитанций из ГИС ГМП</w:t>
        </w:r>
        <w:r w:rsidR="002F3175">
          <w:rPr>
            <w:noProof/>
            <w:webHidden/>
          </w:rPr>
          <w:tab/>
        </w:r>
        <w:r>
          <w:rPr>
            <w:noProof/>
            <w:webHidden/>
          </w:rPr>
          <w:fldChar w:fldCharType="begin"/>
        </w:r>
        <w:r w:rsidR="002F3175">
          <w:rPr>
            <w:noProof/>
            <w:webHidden/>
          </w:rPr>
          <w:instrText xml:space="preserve"> PAGEREF _Toc462922963 \h </w:instrText>
        </w:r>
        <w:r>
          <w:rPr>
            <w:noProof/>
            <w:webHidden/>
          </w:rPr>
        </w:r>
        <w:r>
          <w:rPr>
            <w:noProof/>
            <w:webHidden/>
          </w:rPr>
          <w:fldChar w:fldCharType="separate"/>
        </w:r>
        <w:r w:rsidR="001219E9">
          <w:rPr>
            <w:noProof/>
            <w:webHidden/>
          </w:rPr>
          <w:t>106</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64" w:history="1">
        <w:r w:rsidR="002F3175" w:rsidRPr="007A774E">
          <w:rPr>
            <w:rStyle w:val="aff2"/>
            <w:noProof/>
          </w:rPr>
          <w:t>5.4.7.</w:t>
        </w:r>
        <w:r w:rsidR="002F3175">
          <w:rPr>
            <w:rFonts w:asciiTheme="minorHAnsi" w:eastAsiaTheme="minorEastAsia" w:hAnsiTheme="minorHAnsi" w:cstheme="minorBidi"/>
            <w:noProof/>
            <w:sz w:val="22"/>
            <w:szCs w:val="22"/>
          </w:rPr>
          <w:tab/>
        </w:r>
        <w:r w:rsidR="002F3175" w:rsidRPr="007A774E">
          <w:rPr>
            <w:rStyle w:val="aff2"/>
            <w:noProof/>
          </w:rPr>
          <w:t>Формат ответа на запрос квитанций</w:t>
        </w:r>
        <w:r w:rsidR="002F3175">
          <w:rPr>
            <w:noProof/>
            <w:webHidden/>
          </w:rPr>
          <w:tab/>
        </w:r>
        <w:r>
          <w:rPr>
            <w:noProof/>
            <w:webHidden/>
          </w:rPr>
          <w:fldChar w:fldCharType="begin"/>
        </w:r>
        <w:r w:rsidR="002F3175">
          <w:rPr>
            <w:noProof/>
            <w:webHidden/>
          </w:rPr>
          <w:instrText xml:space="preserve"> PAGEREF _Toc462922964 \h </w:instrText>
        </w:r>
        <w:r>
          <w:rPr>
            <w:noProof/>
            <w:webHidden/>
          </w:rPr>
        </w:r>
        <w:r>
          <w:rPr>
            <w:noProof/>
            <w:webHidden/>
          </w:rPr>
          <w:fldChar w:fldCharType="separate"/>
        </w:r>
        <w:r w:rsidR="001219E9">
          <w:rPr>
            <w:noProof/>
            <w:webHidden/>
          </w:rPr>
          <w:t>106</w:t>
        </w:r>
        <w:r>
          <w:rPr>
            <w:noProof/>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65" w:history="1">
        <w:r w:rsidR="002F3175" w:rsidRPr="007A774E">
          <w:rPr>
            <w:rStyle w:val="aff2"/>
            <w:noProof/>
            <w:lang w:val="ru-RU"/>
          </w:rPr>
          <w:t>5.5.</w:t>
        </w:r>
        <w:r w:rsidR="002F3175">
          <w:rPr>
            <w:rFonts w:asciiTheme="minorHAnsi" w:eastAsiaTheme="minorEastAsia" w:hAnsiTheme="minorHAnsi" w:cstheme="minorBidi"/>
            <w:noProof/>
            <w:sz w:val="22"/>
            <w:szCs w:val="22"/>
            <w:lang w:val="ru-RU" w:eastAsia="ru-RU"/>
          </w:rPr>
          <w:tab/>
        </w:r>
        <w:r w:rsidR="002F3175" w:rsidRPr="007A774E">
          <w:rPr>
            <w:rStyle w:val="aff2"/>
            <w:noProof/>
            <w:lang w:val="ru-RU"/>
          </w:rPr>
          <w:t>Квитирование начисления с платежами по инициативе АН/ГАН</w:t>
        </w:r>
        <w:r w:rsidR="002F3175">
          <w:rPr>
            <w:noProof/>
            <w:webHidden/>
          </w:rPr>
          <w:tab/>
        </w:r>
        <w:r>
          <w:rPr>
            <w:noProof/>
            <w:webHidden/>
          </w:rPr>
          <w:fldChar w:fldCharType="begin"/>
        </w:r>
        <w:r w:rsidR="002F3175">
          <w:rPr>
            <w:noProof/>
            <w:webHidden/>
          </w:rPr>
          <w:instrText xml:space="preserve"> PAGEREF _Toc462922965 \h </w:instrText>
        </w:r>
        <w:r>
          <w:rPr>
            <w:noProof/>
            <w:webHidden/>
          </w:rPr>
        </w:r>
        <w:r>
          <w:rPr>
            <w:noProof/>
            <w:webHidden/>
          </w:rPr>
          <w:fldChar w:fldCharType="separate"/>
        </w:r>
        <w:r w:rsidR="001219E9">
          <w:rPr>
            <w:noProof/>
            <w:webHidden/>
          </w:rPr>
          <w:t>107</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66" w:history="1">
        <w:r w:rsidR="002F3175" w:rsidRPr="007A774E">
          <w:rPr>
            <w:rStyle w:val="aff2"/>
            <w:noProof/>
          </w:rPr>
          <w:t>5.5.1.</w:t>
        </w:r>
        <w:r w:rsidR="002F3175">
          <w:rPr>
            <w:rFonts w:asciiTheme="minorHAnsi" w:eastAsiaTheme="minorEastAsia" w:hAnsiTheme="minorHAnsi" w:cstheme="minorBidi"/>
            <w:noProof/>
            <w:sz w:val="22"/>
            <w:szCs w:val="22"/>
          </w:rPr>
          <w:tab/>
        </w:r>
        <w:r w:rsidR="002F3175" w:rsidRPr="007A774E">
          <w:rPr>
            <w:rStyle w:val="aff2"/>
            <w:noProof/>
          </w:rPr>
          <w:t>Формат запроса</w:t>
        </w:r>
        <w:r w:rsidR="002F3175">
          <w:rPr>
            <w:noProof/>
            <w:webHidden/>
          </w:rPr>
          <w:tab/>
        </w:r>
        <w:r>
          <w:rPr>
            <w:noProof/>
            <w:webHidden/>
          </w:rPr>
          <w:fldChar w:fldCharType="begin"/>
        </w:r>
        <w:r w:rsidR="002F3175">
          <w:rPr>
            <w:noProof/>
            <w:webHidden/>
          </w:rPr>
          <w:instrText xml:space="preserve"> PAGEREF _Toc462922966 \h </w:instrText>
        </w:r>
        <w:r>
          <w:rPr>
            <w:noProof/>
            <w:webHidden/>
          </w:rPr>
        </w:r>
        <w:r>
          <w:rPr>
            <w:noProof/>
            <w:webHidden/>
          </w:rPr>
          <w:fldChar w:fldCharType="separate"/>
        </w:r>
        <w:r w:rsidR="001219E9">
          <w:rPr>
            <w:noProof/>
            <w:webHidden/>
          </w:rPr>
          <w:t>108</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67" w:history="1">
        <w:r w:rsidR="002F3175" w:rsidRPr="007A774E">
          <w:rPr>
            <w:rStyle w:val="aff2"/>
            <w:noProof/>
          </w:rPr>
          <w:t>5.5.2.</w:t>
        </w:r>
        <w:r w:rsidR="002F3175">
          <w:rPr>
            <w:rFonts w:asciiTheme="minorHAnsi" w:eastAsiaTheme="minorEastAsia" w:hAnsiTheme="minorHAnsi" w:cstheme="minorBidi"/>
            <w:noProof/>
            <w:sz w:val="22"/>
            <w:szCs w:val="22"/>
          </w:rPr>
          <w:tab/>
        </w:r>
        <w:r w:rsidR="002F3175" w:rsidRPr="007A774E">
          <w:rPr>
            <w:rStyle w:val="aff2"/>
            <w:noProof/>
          </w:rPr>
          <w:t>Формат ответа</w:t>
        </w:r>
        <w:r w:rsidR="002F3175">
          <w:rPr>
            <w:noProof/>
            <w:webHidden/>
          </w:rPr>
          <w:tab/>
        </w:r>
        <w:r>
          <w:rPr>
            <w:noProof/>
            <w:webHidden/>
          </w:rPr>
          <w:fldChar w:fldCharType="begin"/>
        </w:r>
        <w:r w:rsidR="002F3175">
          <w:rPr>
            <w:noProof/>
            <w:webHidden/>
          </w:rPr>
          <w:instrText xml:space="preserve"> PAGEREF _Toc462922967 \h </w:instrText>
        </w:r>
        <w:r>
          <w:rPr>
            <w:noProof/>
            <w:webHidden/>
          </w:rPr>
        </w:r>
        <w:r>
          <w:rPr>
            <w:noProof/>
            <w:webHidden/>
          </w:rPr>
          <w:fldChar w:fldCharType="separate"/>
        </w:r>
        <w:r w:rsidR="001219E9">
          <w:rPr>
            <w:noProof/>
            <w:webHidden/>
          </w:rPr>
          <w:t>109</w:t>
        </w:r>
        <w:r>
          <w:rPr>
            <w:noProof/>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68" w:history="1">
        <w:r w:rsidR="002F3175" w:rsidRPr="007A774E">
          <w:rPr>
            <w:rStyle w:val="aff2"/>
            <w:noProof/>
            <w:lang w:val="ru-RU"/>
          </w:rPr>
          <w:t>5.6.</w:t>
        </w:r>
        <w:r w:rsidR="002F3175">
          <w:rPr>
            <w:rFonts w:asciiTheme="minorHAnsi" w:eastAsiaTheme="minorEastAsia" w:hAnsiTheme="minorHAnsi" w:cstheme="minorBidi"/>
            <w:noProof/>
            <w:sz w:val="22"/>
            <w:szCs w:val="22"/>
            <w:lang w:val="ru-RU" w:eastAsia="ru-RU"/>
          </w:rPr>
          <w:tab/>
        </w:r>
        <w:r w:rsidR="002F3175" w:rsidRPr="007A774E">
          <w:rPr>
            <w:rStyle w:val="aff2"/>
            <w:noProof/>
            <w:lang w:val="ru-RU"/>
          </w:rPr>
          <w:t>Квитирование начисления с отсутствующим в ГИС ГМП платежом</w:t>
        </w:r>
        <w:r w:rsidR="002F3175">
          <w:rPr>
            <w:noProof/>
            <w:webHidden/>
          </w:rPr>
          <w:tab/>
        </w:r>
        <w:r>
          <w:rPr>
            <w:noProof/>
            <w:webHidden/>
          </w:rPr>
          <w:fldChar w:fldCharType="begin"/>
        </w:r>
        <w:r w:rsidR="002F3175">
          <w:rPr>
            <w:noProof/>
            <w:webHidden/>
          </w:rPr>
          <w:instrText xml:space="preserve"> PAGEREF _Toc462922968 \h </w:instrText>
        </w:r>
        <w:r>
          <w:rPr>
            <w:noProof/>
            <w:webHidden/>
          </w:rPr>
        </w:r>
        <w:r>
          <w:rPr>
            <w:noProof/>
            <w:webHidden/>
          </w:rPr>
          <w:fldChar w:fldCharType="separate"/>
        </w:r>
        <w:r w:rsidR="001219E9">
          <w:rPr>
            <w:noProof/>
            <w:webHidden/>
          </w:rPr>
          <w:t>109</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69" w:history="1">
        <w:r w:rsidR="002F3175" w:rsidRPr="007A774E">
          <w:rPr>
            <w:rStyle w:val="aff2"/>
            <w:noProof/>
          </w:rPr>
          <w:t>5.6.1.</w:t>
        </w:r>
        <w:r w:rsidR="002F3175">
          <w:rPr>
            <w:rFonts w:asciiTheme="minorHAnsi" w:eastAsiaTheme="minorEastAsia" w:hAnsiTheme="minorHAnsi" w:cstheme="minorBidi"/>
            <w:noProof/>
            <w:sz w:val="22"/>
            <w:szCs w:val="22"/>
          </w:rPr>
          <w:tab/>
        </w:r>
        <w:r w:rsidR="002F3175" w:rsidRPr="007A774E">
          <w:rPr>
            <w:rStyle w:val="aff2"/>
            <w:noProof/>
          </w:rPr>
          <w:t>Формат запроса</w:t>
        </w:r>
        <w:r w:rsidR="002F3175">
          <w:rPr>
            <w:noProof/>
            <w:webHidden/>
          </w:rPr>
          <w:tab/>
        </w:r>
        <w:r>
          <w:rPr>
            <w:noProof/>
            <w:webHidden/>
          </w:rPr>
          <w:fldChar w:fldCharType="begin"/>
        </w:r>
        <w:r w:rsidR="002F3175">
          <w:rPr>
            <w:noProof/>
            <w:webHidden/>
          </w:rPr>
          <w:instrText xml:space="preserve"> PAGEREF _Toc462922969 \h </w:instrText>
        </w:r>
        <w:r>
          <w:rPr>
            <w:noProof/>
            <w:webHidden/>
          </w:rPr>
        </w:r>
        <w:r>
          <w:rPr>
            <w:noProof/>
            <w:webHidden/>
          </w:rPr>
          <w:fldChar w:fldCharType="separate"/>
        </w:r>
        <w:r w:rsidR="001219E9">
          <w:rPr>
            <w:noProof/>
            <w:webHidden/>
          </w:rPr>
          <w:t>110</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70" w:history="1">
        <w:r w:rsidR="002F3175" w:rsidRPr="007A774E">
          <w:rPr>
            <w:rStyle w:val="aff2"/>
            <w:noProof/>
          </w:rPr>
          <w:t>5.6.2.</w:t>
        </w:r>
        <w:r w:rsidR="002F3175">
          <w:rPr>
            <w:rFonts w:asciiTheme="minorHAnsi" w:eastAsiaTheme="minorEastAsia" w:hAnsiTheme="minorHAnsi" w:cstheme="minorBidi"/>
            <w:noProof/>
            <w:sz w:val="22"/>
            <w:szCs w:val="22"/>
          </w:rPr>
          <w:tab/>
        </w:r>
        <w:r w:rsidR="002F3175" w:rsidRPr="007A774E">
          <w:rPr>
            <w:rStyle w:val="aff2"/>
            <w:noProof/>
          </w:rPr>
          <w:t>Формат ответа</w:t>
        </w:r>
        <w:r w:rsidR="002F3175">
          <w:rPr>
            <w:noProof/>
            <w:webHidden/>
          </w:rPr>
          <w:tab/>
        </w:r>
        <w:r>
          <w:rPr>
            <w:noProof/>
            <w:webHidden/>
          </w:rPr>
          <w:fldChar w:fldCharType="begin"/>
        </w:r>
        <w:r w:rsidR="002F3175">
          <w:rPr>
            <w:noProof/>
            <w:webHidden/>
          </w:rPr>
          <w:instrText xml:space="preserve"> PAGEREF _Toc462922970 \h </w:instrText>
        </w:r>
        <w:r>
          <w:rPr>
            <w:noProof/>
            <w:webHidden/>
          </w:rPr>
        </w:r>
        <w:r>
          <w:rPr>
            <w:noProof/>
            <w:webHidden/>
          </w:rPr>
          <w:fldChar w:fldCharType="separate"/>
        </w:r>
        <w:r w:rsidR="001219E9">
          <w:rPr>
            <w:noProof/>
            <w:webHidden/>
          </w:rPr>
          <w:t>110</w:t>
        </w:r>
        <w:r>
          <w:rPr>
            <w:noProof/>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71" w:history="1">
        <w:r w:rsidR="002F3175" w:rsidRPr="007A774E">
          <w:rPr>
            <w:rStyle w:val="aff2"/>
            <w:noProof/>
            <w:lang w:val="ru-RU"/>
          </w:rPr>
          <w:t>5.7.</w:t>
        </w:r>
        <w:r w:rsidR="002F3175">
          <w:rPr>
            <w:rFonts w:asciiTheme="minorHAnsi" w:eastAsiaTheme="minorEastAsia" w:hAnsiTheme="minorHAnsi" w:cstheme="minorBidi"/>
            <w:noProof/>
            <w:sz w:val="22"/>
            <w:szCs w:val="22"/>
            <w:lang w:val="ru-RU" w:eastAsia="ru-RU"/>
          </w:rPr>
          <w:tab/>
        </w:r>
        <w:r w:rsidR="002F3175" w:rsidRPr="007A774E">
          <w:rPr>
            <w:rStyle w:val="aff2"/>
            <w:noProof/>
            <w:lang w:val="ru-RU"/>
          </w:rPr>
          <w:t>Установление платежу статуса «Услуга предоставлена»</w:t>
        </w:r>
        <w:r w:rsidR="002F3175">
          <w:rPr>
            <w:noProof/>
            <w:webHidden/>
          </w:rPr>
          <w:tab/>
        </w:r>
        <w:r>
          <w:rPr>
            <w:noProof/>
            <w:webHidden/>
          </w:rPr>
          <w:fldChar w:fldCharType="begin"/>
        </w:r>
        <w:r w:rsidR="002F3175">
          <w:rPr>
            <w:noProof/>
            <w:webHidden/>
          </w:rPr>
          <w:instrText xml:space="preserve"> PAGEREF _Toc462922971 \h </w:instrText>
        </w:r>
        <w:r>
          <w:rPr>
            <w:noProof/>
            <w:webHidden/>
          </w:rPr>
        </w:r>
        <w:r>
          <w:rPr>
            <w:noProof/>
            <w:webHidden/>
          </w:rPr>
          <w:fldChar w:fldCharType="separate"/>
        </w:r>
        <w:r w:rsidR="001219E9">
          <w:rPr>
            <w:noProof/>
            <w:webHidden/>
          </w:rPr>
          <w:t>110</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72" w:history="1">
        <w:r w:rsidR="002F3175" w:rsidRPr="007A774E">
          <w:rPr>
            <w:rStyle w:val="aff2"/>
            <w:noProof/>
          </w:rPr>
          <w:t>5.7.1.</w:t>
        </w:r>
        <w:r w:rsidR="002F3175">
          <w:rPr>
            <w:rFonts w:asciiTheme="minorHAnsi" w:eastAsiaTheme="minorEastAsia" w:hAnsiTheme="minorHAnsi" w:cstheme="minorBidi"/>
            <w:noProof/>
            <w:sz w:val="22"/>
            <w:szCs w:val="22"/>
          </w:rPr>
          <w:tab/>
        </w:r>
        <w:r w:rsidR="002F3175" w:rsidRPr="007A774E">
          <w:rPr>
            <w:rStyle w:val="aff2"/>
            <w:noProof/>
          </w:rPr>
          <w:t>Формат запроса</w:t>
        </w:r>
        <w:r w:rsidR="002F3175">
          <w:rPr>
            <w:noProof/>
            <w:webHidden/>
          </w:rPr>
          <w:tab/>
        </w:r>
        <w:r>
          <w:rPr>
            <w:noProof/>
            <w:webHidden/>
          </w:rPr>
          <w:fldChar w:fldCharType="begin"/>
        </w:r>
        <w:r w:rsidR="002F3175">
          <w:rPr>
            <w:noProof/>
            <w:webHidden/>
          </w:rPr>
          <w:instrText xml:space="preserve"> PAGEREF _Toc462922972 \h </w:instrText>
        </w:r>
        <w:r>
          <w:rPr>
            <w:noProof/>
            <w:webHidden/>
          </w:rPr>
        </w:r>
        <w:r>
          <w:rPr>
            <w:noProof/>
            <w:webHidden/>
          </w:rPr>
          <w:fldChar w:fldCharType="separate"/>
        </w:r>
        <w:r w:rsidR="001219E9">
          <w:rPr>
            <w:noProof/>
            <w:webHidden/>
          </w:rPr>
          <w:t>110</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73" w:history="1">
        <w:r w:rsidR="002F3175" w:rsidRPr="007A774E">
          <w:rPr>
            <w:rStyle w:val="aff2"/>
            <w:noProof/>
          </w:rPr>
          <w:t>5.7.2.</w:t>
        </w:r>
        <w:r w:rsidR="002F3175">
          <w:rPr>
            <w:rFonts w:asciiTheme="minorHAnsi" w:eastAsiaTheme="minorEastAsia" w:hAnsiTheme="minorHAnsi" w:cstheme="minorBidi"/>
            <w:noProof/>
            <w:sz w:val="22"/>
            <w:szCs w:val="22"/>
          </w:rPr>
          <w:tab/>
        </w:r>
        <w:r w:rsidR="002F3175" w:rsidRPr="007A774E">
          <w:rPr>
            <w:rStyle w:val="aff2"/>
            <w:noProof/>
          </w:rPr>
          <w:t>Формат ответа</w:t>
        </w:r>
        <w:r w:rsidR="002F3175">
          <w:rPr>
            <w:noProof/>
            <w:webHidden/>
          </w:rPr>
          <w:tab/>
        </w:r>
        <w:r>
          <w:rPr>
            <w:noProof/>
            <w:webHidden/>
          </w:rPr>
          <w:fldChar w:fldCharType="begin"/>
        </w:r>
        <w:r w:rsidR="002F3175">
          <w:rPr>
            <w:noProof/>
            <w:webHidden/>
          </w:rPr>
          <w:instrText xml:space="preserve"> PAGEREF _Toc462922973 \h </w:instrText>
        </w:r>
        <w:r>
          <w:rPr>
            <w:noProof/>
            <w:webHidden/>
          </w:rPr>
        </w:r>
        <w:r>
          <w:rPr>
            <w:noProof/>
            <w:webHidden/>
          </w:rPr>
          <w:fldChar w:fldCharType="separate"/>
        </w:r>
        <w:r w:rsidR="001219E9">
          <w:rPr>
            <w:noProof/>
            <w:webHidden/>
          </w:rPr>
          <w:t>110</w:t>
        </w:r>
        <w:r>
          <w:rPr>
            <w:noProof/>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74" w:history="1">
        <w:r w:rsidR="002F3175" w:rsidRPr="007A774E">
          <w:rPr>
            <w:rStyle w:val="aff2"/>
            <w:noProof/>
            <w:lang w:val="ru-RU"/>
          </w:rPr>
          <w:t>5.8.</w:t>
        </w:r>
        <w:r w:rsidR="002F3175">
          <w:rPr>
            <w:rFonts w:asciiTheme="minorHAnsi" w:eastAsiaTheme="minorEastAsia" w:hAnsiTheme="minorHAnsi" w:cstheme="minorBidi"/>
            <w:noProof/>
            <w:sz w:val="22"/>
            <w:szCs w:val="22"/>
            <w:lang w:val="ru-RU" w:eastAsia="ru-RU"/>
          </w:rPr>
          <w:tab/>
        </w:r>
        <w:r w:rsidR="002F3175" w:rsidRPr="007A774E">
          <w:rPr>
            <w:rStyle w:val="aff2"/>
            <w:noProof/>
            <w:lang w:val="ru-RU"/>
          </w:rPr>
          <w:t>Формирование ГИС ГМП начисления с признаком «Предварительное начисление»</w:t>
        </w:r>
        <w:r w:rsidR="002F3175">
          <w:rPr>
            <w:noProof/>
            <w:webHidden/>
          </w:rPr>
          <w:tab/>
        </w:r>
        <w:r>
          <w:rPr>
            <w:noProof/>
            <w:webHidden/>
          </w:rPr>
          <w:fldChar w:fldCharType="begin"/>
        </w:r>
        <w:r w:rsidR="002F3175">
          <w:rPr>
            <w:noProof/>
            <w:webHidden/>
          </w:rPr>
          <w:instrText xml:space="preserve"> PAGEREF _Toc462922974 \h </w:instrText>
        </w:r>
        <w:r>
          <w:rPr>
            <w:noProof/>
            <w:webHidden/>
          </w:rPr>
        </w:r>
        <w:r>
          <w:rPr>
            <w:noProof/>
            <w:webHidden/>
          </w:rPr>
          <w:fldChar w:fldCharType="separate"/>
        </w:r>
        <w:r w:rsidR="001219E9">
          <w:rPr>
            <w:noProof/>
            <w:webHidden/>
          </w:rPr>
          <w:t>111</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75" w:history="1">
        <w:r w:rsidR="002F3175" w:rsidRPr="007A774E">
          <w:rPr>
            <w:rStyle w:val="aff2"/>
            <w:noProof/>
          </w:rPr>
          <w:t>5.8.1.</w:t>
        </w:r>
        <w:r w:rsidR="002F3175">
          <w:rPr>
            <w:rFonts w:asciiTheme="minorHAnsi" w:eastAsiaTheme="minorEastAsia" w:hAnsiTheme="minorHAnsi" w:cstheme="minorBidi"/>
            <w:noProof/>
            <w:sz w:val="22"/>
            <w:szCs w:val="22"/>
          </w:rPr>
          <w:tab/>
        </w:r>
        <w:r w:rsidR="002F3175" w:rsidRPr="007A774E">
          <w:rPr>
            <w:rStyle w:val="aff2"/>
            <w:noProof/>
          </w:rPr>
          <w:t>Формат запроса</w:t>
        </w:r>
        <w:r w:rsidR="002F3175">
          <w:rPr>
            <w:noProof/>
            <w:webHidden/>
          </w:rPr>
          <w:tab/>
        </w:r>
        <w:r>
          <w:rPr>
            <w:noProof/>
            <w:webHidden/>
          </w:rPr>
          <w:fldChar w:fldCharType="begin"/>
        </w:r>
        <w:r w:rsidR="002F3175">
          <w:rPr>
            <w:noProof/>
            <w:webHidden/>
          </w:rPr>
          <w:instrText xml:space="preserve"> PAGEREF _Toc462922975 \h </w:instrText>
        </w:r>
        <w:r>
          <w:rPr>
            <w:noProof/>
            <w:webHidden/>
          </w:rPr>
        </w:r>
        <w:r>
          <w:rPr>
            <w:noProof/>
            <w:webHidden/>
          </w:rPr>
          <w:fldChar w:fldCharType="separate"/>
        </w:r>
        <w:r w:rsidR="001219E9">
          <w:rPr>
            <w:noProof/>
            <w:webHidden/>
          </w:rPr>
          <w:t>111</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76" w:history="1">
        <w:r w:rsidR="002F3175" w:rsidRPr="007A774E">
          <w:rPr>
            <w:rStyle w:val="aff2"/>
            <w:noProof/>
          </w:rPr>
          <w:t>5.8.2.</w:t>
        </w:r>
        <w:r w:rsidR="002F3175">
          <w:rPr>
            <w:rFonts w:asciiTheme="minorHAnsi" w:eastAsiaTheme="minorEastAsia" w:hAnsiTheme="minorHAnsi" w:cstheme="minorBidi"/>
            <w:noProof/>
            <w:sz w:val="22"/>
            <w:szCs w:val="22"/>
          </w:rPr>
          <w:tab/>
        </w:r>
        <w:r w:rsidR="002F3175" w:rsidRPr="007A774E">
          <w:rPr>
            <w:rStyle w:val="aff2"/>
            <w:noProof/>
          </w:rPr>
          <w:t>Формат ответа</w:t>
        </w:r>
        <w:r w:rsidR="002F3175">
          <w:rPr>
            <w:noProof/>
            <w:webHidden/>
          </w:rPr>
          <w:tab/>
        </w:r>
        <w:r>
          <w:rPr>
            <w:noProof/>
            <w:webHidden/>
          </w:rPr>
          <w:fldChar w:fldCharType="begin"/>
        </w:r>
        <w:r w:rsidR="002F3175">
          <w:rPr>
            <w:noProof/>
            <w:webHidden/>
          </w:rPr>
          <w:instrText xml:space="preserve"> PAGEREF _Toc462922976 \h </w:instrText>
        </w:r>
        <w:r>
          <w:rPr>
            <w:noProof/>
            <w:webHidden/>
          </w:rPr>
        </w:r>
        <w:r>
          <w:rPr>
            <w:noProof/>
            <w:webHidden/>
          </w:rPr>
          <w:fldChar w:fldCharType="separate"/>
        </w:r>
        <w:r w:rsidR="001219E9">
          <w:rPr>
            <w:noProof/>
            <w:webHidden/>
          </w:rPr>
          <w:t>115</w:t>
        </w:r>
        <w:r>
          <w:rPr>
            <w:noProof/>
            <w:webHidden/>
          </w:rPr>
          <w:fldChar w:fldCharType="end"/>
        </w:r>
      </w:hyperlink>
    </w:p>
    <w:p w:rsidR="002F3175" w:rsidRDefault="004C6556">
      <w:pPr>
        <w:pStyle w:val="28"/>
        <w:tabs>
          <w:tab w:val="left" w:pos="1080"/>
          <w:tab w:val="right" w:leader="dot" w:pos="9627"/>
        </w:tabs>
        <w:rPr>
          <w:rFonts w:asciiTheme="minorHAnsi" w:eastAsiaTheme="minorEastAsia" w:hAnsiTheme="minorHAnsi" w:cstheme="minorBidi"/>
          <w:noProof/>
          <w:sz w:val="22"/>
          <w:szCs w:val="22"/>
          <w:lang w:val="ru-RU" w:eastAsia="ru-RU"/>
        </w:rPr>
      </w:pPr>
      <w:hyperlink w:anchor="_Toc462922977" w:history="1">
        <w:r w:rsidR="002F3175" w:rsidRPr="007A774E">
          <w:rPr>
            <w:rStyle w:val="aff2"/>
            <w:noProof/>
            <w:lang w:val="ru-RU"/>
          </w:rPr>
          <w:t>5.9.</w:t>
        </w:r>
        <w:r w:rsidR="002F3175">
          <w:rPr>
            <w:rFonts w:asciiTheme="minorHAnsi" w:eastAsiaTheme="minorEastAsia" w:hAnsiTheme="minorHAnsi" w:cstheme="minorBidi"/>
            <w:noProof/>
            <w:sz w:val="22"/>
            <w:szCs w:val="22"/>
            <w:lang w:val="ru-RU" w:eastAsia="ru-RU"/>
          </w:rPr>
          <w:tab/>
        </w:r>
        <w:r w:rsidR="002F3175" w:rsidRPr="007A774E">
          <w:rPr>
            <w:rStyle w:val="aff2"/>
            <w:noProof/>
            <w:lang w:val="ru-RU"/>
          </w:rPr>
          <w:t>Загрузка и обновление сертификатов ключей проверки ЭП участников</w:t>
        </w:r>
        <w:r w:rsidR="002F3175">
          <w:rPr>
            <w:noProof/>
            <w:webHidden/>
          </w:rPr>
          <w:tab/>
        </w:r>
        <w:r>
          <w:rPr>
            <w:noProof/>
            <w:webHidden/>
          </w:rPr>
          <w:fldChar w:fldCharType="begin"/>
        </w:r>
        <w:r w:rsidR="002F3175">
          <w:rPr>
            <w:noProof/>
            <w:webHidden/>
          </w:rPr>
          <w:instrText xml:space="preserve"> PAGEREF _Toc462922977 \h </w:instrText>
        </w:r>
        <w:r>
          <w:rPr>
            <w:noProof/>
            <w:webHidden/>
          </w:rPr>
        </w:r>
        <w:r>
          <w:rPr>
            <w:noProof/>
            <w:webHidden/>
          </w:rPr>
          <w:fldChar w:fldCharType="separate"/>
        </w:r>
        <w:r w:rsidR="001219E9">
          <w:rPr>
            <w:noProof/>
            <w:webHidden/>
          </w:rPr>
          <w:t>115</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78" w:history="1">
        <w:r w:rsidR="002F3175" w:rsidRPr="007A774E">
          <w:rPr>
            <w:rStyle w:val="aff2"/>
            <w:noProof/>
          </w:rPr>
          <w:t>5.9.1.</w:t>
        </w:r>
        <w:r w:rsidR="002F3175">
          <w:rPr>
            <w:rFonts w:asciiTheme="minorHAnsi" w:eastAsiaTheme="minorEastAsia" w:hAnsiTheme="minorHAnsi" w:cstheme="minorBidi"/>
            <w:noProof/>
            <w:sz w:val="22"/>
            <w:szCs w:val="22"/>
          </w:rPr>
          <w:tab/>
        </w:r>
        <w:r w:rsidR="002F3175" w:rsidRPr="007A774E">
          <w:rPr>
            <w:rStyle w:val="aff2"/>
            <w:noProof/>
          </w:rPr>
          <w:t>Формат запроса</w:t>
        </w:r>
        <w:r w:rsidR="002F3175">
          <w:rPr>
            <w:noProof/>
            <w:webHidden/>
          </w:rPr>
          <w:tab/>
        </w:r>
        <w:r>
          <w:rPr>
            <w:noProof/>
            <w:webHidden/>
          </w:rPr>
          <w:fldChar w:fldCharType="begin"/>
        </w:r>
        <w:r w:rsidR="002F3175">
          <w:rPr>
            <w:noProof/>
            <w:webHidden/>
          </w:rPr>
          <w:instrText xml:space="preserve"> PAGEREF _Toc462922978 \h </w:instrText>
        </w:r>
        <w:r>
          <w:rPr>
            <w:noProof/>
            <w:webHidden/>
          </w:rPr>
        </w:r>
        <w:r>
          <w:rPr>
            <w:noProof/>
            <w:webHidden/>
          </w:rPr>
          <w:fldChar w:fldCharType="separate"/>
        </w:r>
        <w:r w:rsidR="001219E9">
          <w:rPr>
            <w:noProof/>
            <w:webHidden/>
          </w:rPr>
          <w:t>115</w:t>
        </w:r>
        <w:r>
          <w:rPr>
            <w:noProof/>
            <w:webHidden/>
          </w:rPr>
          <w:fldChar w:fldCharType="end"/>
        </w:r>
      </w:hyperlink>
    </w:p>
    <w:p w:rsidR="002F3175" w:rsidRDefault="004C6556">
      <w:pPr>
        <w:pStyle w:val="3a"/>
        <w:rPr>
          <w:rFonts w:asciiTheme="minorHAnsi" w:eastAsiaTheme="minorEastAsia" w:hAnsiTheme="minorHAnsi" w:cstheme="minorBidi"/>
          <w:noProof/>
          <w:sz w:val="22"/>
          <w:szCs w:val="22"/>
        </w:rPr>
      </w:pPr>
      <w:hyperlink w:anchor="_Toc462922979" w:history="1">
        <w:r w:rsidR="002F3175" w:rsidRPr="007A774E">
          <w:rPr>
            <w:rStyle w:val="aff2"/>
            <w:noProof/>
          </w:rPr>
          <w:t>5.9.2.</w:t>
        </w:r>
        <w:r w:rsidR="002F3175">
          <w:rPr>
            <w:rFonts w:asciiTheme="minorHAnsi" w:eastAsiaTheme="minorEastAsia" w:hAnsiTheme="minorHAnsi" w:cstheme="minorBidi"/>
            <w:noProof/>
            <w:sz w:val="22"/>
            <w:szCs w:val="22"/>
          </w:rPr>
          <w:tab/>
        </w:r>
        <w:r w:rsidR="002F3175" w:rsidRPr="007A774E">
          <w:rPr>
            <w:rStyle w:val="aff2"/>
            <w:noProof/>
          </w:rPr>
          <w:t>Формат ответа</w:t>
        </w:r>
        <w:r w:rsidR="002F3175">
          <w:rPr>
            <w:noProof/>
            <w:webHidden/>
          </w:rPr>
          <w:tab/>
        </w:r>
        <w:r>
          <w:rPr>
            <w:noProof/>
            <w:webHidden/>
          </w:rPr>
          <w:fldChar w:fldCharType="begin"/>
        </w:r>
        <w:r w:rsidR="002F3175">
          <w:rPr>
            <w:noProof/>
            <w:webHidden/>
          </w:rPr>
          <w:instrText xml:space="preserve"> PAGEREF _Toc462922979 \h </w:instrText>
        </w:r>
        <w:r>
          <w:rPr>
            <w:noProof/>
            <w:webHidden/>
          </w:rPr>
        </w:r>
        <w:r>
          <w:rPr>
            <w:noProof/>
            <w:webHidden/>
          </w:rPr>
          <w:fldChar w:fldCharType="separate"/>
        </w:r>
        <w:r w:rsidR="001219E9">
          <w:rPr>
            <w:noProof/>
            <w:webHidden/>
          </w:rPr>
          <w:t>116</w:t>
        </w:r>
        <w:r>
          <w:rPr>
            <w:noProof/>
            <w:webHidden/>
          </w:rPr>
          <w:fldChar w:fldCharType="end"/>
        </w:r>
      </w:hyperlink>
    </w:p>
    <w:p w:rsidR="002F3175" w:rsidRDefault="004C6556">
      <w:pPr>
        <w:pStyle w:val="13"/>
        <w:rPr>
          <w:rFonts w:asciiTheme="minorHAnsi" w:eastAsiaTheme="minorEastAsia" w:hAnsiTheme="minorHAnsi" w:cstheme="minorBidi"/>
          <w:bCs w:val="0"/>
          <w:caps w:val="0"/>
          <w:sz w:val="22"/>
          <w:szCs w:val="22"/>
          <w:lang w:eastAsia="ru-RU"/>
        </w:rPr>
      </w:pPr>
      <w:hyperlink w:anchor="_Toc462922980" w:history="1">
        <w:r w:rsidR="002F3175" w:rsidRPr="007A774E">
          <w:rPr>
            <w:rStyle w:val="aff2"/>
          </w:rPr>
          <w:t>6.</w:t>
        </w:r>
        <w:r w:rsidR="002F3175">
          <w:rPr>
            <w:rFonts w:asciiTheme="minorHAnsi" w:eastAsiaTheme="minorEastAsia" w:hAnsiTheme="minorHAnsi" w:cstheme="minorBidi"/>
            <w:bCs w:val="0"/>
            <w:caps w:val="0"/>
            <w:sz w:val="22"/>
            <w:szCs w:val="22"/>
            <w:lang w:eastAsia="ru-RU"/>
          </w:rPr>
          <w:tab/>
        </w:r>
        <w:r w:rsidR="002F3175" w:rsidRPr="007A774E">
          <w:rPr>
            <w:rStyle w:val="aff2"/>
          </w:rPr>
          <w:t>Перечень контролей</w:t>
        </w:r>
        <w:r w:rsidR="002F3175">
          <w:rPr>
            <w:webHidden/>
          </w:rPr>
          <w:tab/>
        </w:r>
        <w:r>
          <w:rPr>
            <w:webHidden/>
          </w:rPr>
          <w:fldChar w:fldCharType="begin"/>
        </w:r>
        <w:r w:rsidR="002F3175">
          <w:rPr>
            <w:webHidden/>
          </w:rPr>
          <w:instrText xml:space="preserve"> PAGEREF _Toc462922980 \h </w:instrText>
        </w:r>
        <w:r>
          <w:rPr>
            <w:webHidden/>
          </w:rPr>
        </w:r>
        <w:r>
          <w:rPr>
            <w:webHidden/>
          </w:rPr>
          <w:fldChar w:fldCharType="separate"/>
        </w:r>
        <w:r w:rsidR="001219E9">
          <w:rPr>
            <w:webHidden/>
          </w:rPr>
          <w:t>116</w:t>
        </w:r>
        <w:r>
          <w:rPr>
            <w:webHidden/>
          </w:rPr>
          <w:fldChar w:fldCharType="end"/>
        </w:r>
      </w:hyperlink>
    </w:p>
    <w:p w:rsidR="002F3175" w:rsidRDefault="004C6556">
      <w:pPr>
        <w:pStyle w:val="13"/>
        <w:rPr>
          <w:rFonts w:asciiTheme="minorHAnsi" w:eastAsiaTheme="minorEastAsia" w:hAnsiTheme="minorHAnsi" w:cstheme="minorBidi"/>
          <w:bCs w:val="0"/>
          <w:caps w:val="0"/>
          <w:sz w:val="22"/>
          <w:szCs w:val="22"/>
          <w:lang w:eastAsia="ru-RU"/>
        </w:rPr>
      </w:pPr>
      <w:hyperlink w:anchor="_Toc462922981" w:history="1">
        <w:r w:rsidR="002F3175" w:rsidRPr="007A774E">
          <w:rPr>
            <w:rStyle w:val="aff2"/>
          </w:rPr>
          <w:t>7.</w:t>
        </w:r>
        <w:r w:rsidR="002F3175">
          <w:rPr>
            <w:rFonts w:asciiTheme="minorHAnsi" w:eastAsiaTheme="minorEastAsia" w:hAnsiTheme="minorHAnsi" w:cstheme="minorBidi"/>
            <w:bCs w:val="0"/>
            <w:caps w:val="0"/>
            <w:sz w:val="22"/>
            <w:szCs w:val="22"/>
            <w:lang w:eastAsia="ru-RU"/>
          </w:rPr>
          <w:tab/>
        </w:r>
        <w:r w:rsidR="002F3175" w:rsidRPr="007A774E">
          <w:rPr>
            <w:rStyle w:val="aff2"/>
          </w:rPr>
          <w:t>XSD-схемы сущностей и сообщений ГИС ГМП</w:t>
        </w:r>
        <w:r w:rsidR="002F3175">
          <w:rPr>
            <w:webHidden/>
          </w:rPr>
          <w:tab/>
        </w:r>
        <w:r>
          <w:rPr>
            <w:webHidden/>
          </w:rPr>
          <w:fldChar w:fldCharType="begin"/>
        </w:r>
        <w:r w:rsidR="002F3175">
          <w:rPr>
            <w:webHidden/>
          </w:rPr>
          <w:instrText xml:space="preserve"> PAGEREF _Toc462922981 \h </w:instrText>
        </w:r>
        <w:r>
          <w:rPr>
            <w:webHidden/>
          </w:rPr>
        </w:r>
        <w:r>
          <w:rPr>
            <w:webHidden/>
          </w:rPr>
          <w:fldChar w:fldCharType="separate"/>
        </w:r>
        <w:r w:rsidR="001219E9">
          <w:rPr>
            <w:webHidden/>
          </w:rPr>
          <w:t>126</w:t>
        </w:r>
        <w:r>
          <w:rPr>
            <w:webHidden/>
          </w:rPr>
          <w:fldChar w:fldCharType="end"/>
        </w:r>
      </w:hyperlink>
    </w:p>
    <w:p w:rsidR="002F3175" w:rsidRDefault="004C6556">
      <w:pPr>
        <w:pStyle w:val="13"/>
        <w:rPr>
          <w:rFonts w:asciiTheme="minorHAnsi" w:eastAsiaTheme="minorEastAsia" w:hAnsiTheme="minorHAnsi" w:cstheme="minorBidi"/>
          <w:bCs w:val="0"/>
          <w:caps w:val="0"/>
          <w:sz w:val="22"/>
          <w:szCs w:val="22"/>
          <w:lang w:eastAsia="ru-RU"/>
        </w:rPr>
      </w:pPr>
      <w:hyperlink w:anchor="_Toc462922982" w:history="1">
        <w:r w:rsidR="002F3175" w:rsidRPr="007A774E">
          <w:rPr>
            <w:rStyle w:val="aff2"/>
          </w:rPr>
          <w:t>8.</w:t>
        </w:r>
        <w:r w:rsidR="002F3175">
          <w:rPr>
            <w:rFonts w:asciiTheme="minorHAnsi" w:eastAsiaTheme="minorEastAsia" w:hAnsiTheme="minorHAnsi" w:cstheme="minorBidi"/>
            <w:bCs w:val="0"/>
            <w:caps w:val="0"/>
            <w:sz w:val="22"/>
            <w:szCs w:val="22"/>
            <w:lang w:eastAsia="ru-RU"/>
          </w:rPr>
          <w:tab/>
        </w:r>
        <w:r w:rsidR="002F3175" w:rsidRPr="007A774E">
          <w:rPr>
            <w:rStyle w:val="aff2"/>
          </w:rPr>
          <w:t>WSDL веб-сервиса, размещенного в СМЭВ</w:t>
        </w:r>
        <w:r w:rsidR="002F3175">
          <w:rPr>
            <w:webHidden/>
          </w:rPr>
          <w:tab/>
        </w:r>
        <w:r>
          <w:rPr>
            <w:webHidden/>
          </w:rPr>
          <w:fldChar w:fldCharType="begin"/>
        </w:r>
        <w:r w:rsidR="002F3175">
          <w:rPr>
            <w:webHidden/>
          </w:rPr>
          <w:instrText xml:space="preserve"> PAGEREF _Toc462922982 \h </w:instrText>
        </w:r>
        <w:r>
          <w:rPr>
            <w:webHidden/>
          </w:rPr>
        </w:r>
        <w:r>
          <w:rPr>
            <w:webHidden/>
          </w:rPr>
          <w:fldChar w:fldCharType="separate"/>
        </w:r>
        <w:r w:rsidR="001219E9">
          <w:rPr>
            <w:webHidden/>
          </w:rPr>
          <w:t>126</w:t>
        </w:r>
        <w:r>
          <w:rPr>
            <w:webHidden/>
          </w:rPr>
          <w:fldChar w:fldCharType="end"/>
        </w:r>
      </w:hyperlink>
    </w:p>
    <w:p w:rsidR="009D5C72" w:rsidRPr="00981B75" w:rsidRDefault="004C6556" w:rsidP="00A95F57">
      <w:pPr>
        <w:pStyle w:val="afc"/>
        <w:tabs>
          <w:tab w:val="right" w:leader="dot" w:pos="9540"/>
        </w:tabs>
        <w:spacing w:line="240" w:lineRule="auto"/>
        <w:jc w:val="both"/>
        <w:outlineLvl w:val="9"/>
        <w:rPr>
          <w:b w:val="0"/>
          <w:sz w:val="40"/>
          <w:szCs w:val="40"/>
        </w:rPr>
        <w:sectPr w:rsidR="009D5C72" w:rsidRPr="00981B75" w:rsidSect="00E362E9">
          <w:headerReference w:type="default" r:id="rId11"/>
          <w:headerReference w:type="first" r:id="rId12"/>
          <w:type w:val="continuous"/>
          <w:pgSz w:w="11906" w:h="16838"/>
          <w:pgMar w:top="1134" w:right="851" w:bottom="1134" w:left="1418" w:header="709" w:footer="709" w:gutter="0"/>
          <w:pgNumType w:start="2"/>
          <w:cols w:space="708"/>
          <w:docGrid w:linePitch="360"/>
        </w:sectPr>
      </w:pPr>
      <w:r w:rsidRPr="00981B75">
        <w:rPr>
          <w:b w:val="0"/>
          <w:sz w:val="40"/>
          <w:szCs w:val="40"/>
        </w:rPr>
        <w:fldChar w:fldCharType="end"/>
      </w:r>
    </w:p>
    <w:p w:rsidR="006A4FF1" w:rsidRPr="00981B75" w:rsidRDefault="00302F0E" w:rsidP="00A95F57">
      <w:pPr>
        <w:spacing w:before="120" w:after="240"/>
        <w:jc w:val="both"/>
        <w:outlineLvl w:val="0"/>
        <w:rPr>
          <w:b/>
          <w:sz w:val="32"/>
          <w:szCs w:val="32"/>
        </w:rPr>
      </w:pPr>
      <w:bookmarkStart w:id="16" w:name="_Toc412042010"/>
      <w:bookmarkStart w:id="17" w:name="_Toc462922912"/>
      <w:bookmarkStart w:id="18" w:name="_Toc137962287"/>
      <w:bookmarkStart w:id="19" w:name="_Toc170031733"/>
      <w:bookmarkStart w:id="20" w:name="_Toc268520972"/>
      <w:bookmarkStart w:id="21" w:name="_Toc283825952"/>
      <w:bookmarkStart w:id="22" w:name="_Ref283831999"/>
      <w:bookmarkStart w:id="23" w:name="_Ref283834237"/>
      <w:bookmarkStart w:id="24" w:name="_Toc289615728"/>
      <w:r w:rsidRPr="00981B75">
        <w:rPr>
          <w:b/>
          <w:sz w:val="32"/>
          <w:szCs w:val="32"/>
        </w:rPr>
        <w:t>Краткое содержание изменений</w:t>
      </w:r>
      <w:bookmarkEnd w:id="16"/>
      <w:bookmarkEnd w:id="17"/>
    </w:p>
    <w:tbl>
      <w:tblPr>
        <w:tblW w:w="0" w:type="auto"/>
        <w:tblInd w:w="108" w:type="dxa"/>
        <w:tblLook w:val="04A0"/>
      </w:tblPr>
      <w:tblGrid>
        <w:gridCol w:w="3150"/>
        <w:gridCol w:w="6348"/>
      </w:tblGrid>
      <w:tr w:rsidR="001F37E0" w:rsidRPr="00981B75" w:rsidTr="002F3175">
        <w:trPr>
          <w:trHeight w:val="540"/>
          <w:tblHeader/>
        </w:trPr>
        <w:tc>
          <w:tcPr>
            <w:tcW w:w="3150" w:type="dxa"/>
            <w:tcBorders>
              <w:top w:val="single" w:sz="4" w:space="0" w:color="auto"/>
              <w:left w:val="single" w:sz="4" w:space="0" w:color="auto"/>
              <w:bottom w:val="single" w:sz="4" w:space="0" w:color="auto"/>
              <w:right w:val="single" w:sz="4" w:space="0" w:color="auto"/>
            </w:tcBorders>
            <w:shd w:val="clear" w:color="auto" w:fill="auto"/>
            <w:vAlign w:val="center"/>
          </w:tcPr>
          <w:p w:rsidR="001F37E0" w:rsidRPr="00981B75" w:rsidRDefault="006E65E0" w:rsidP="00A95F57">
            <w:pPr>
              <w:pStyle w:val="aff"/>
              <w:spacing w:after="0"/>
              <w:rPr>
                <w:rFonts w:ascii="Times New Roman" w:hAnsi="Times New Roman"/>
                <w:b/>
                <w:sz w:val="24"/>
                <w:szCs w:val="24"/>
              </w:rPr>
            </w:pPr>
            <w:r w:rsidRPr="00981B75">
              <w:rPr>
                <w:rFonts w:ascii="Times New Roman" w:hAnsi="Times New Roman"/>
                <w:b/>
                <w:sz w:val="24"/>
                <w:szCs w:val="24"/>
              </w:rPr>
              <w:t>Глава</w:t>
            </w:r>
          </w:p>
        </w:tc>
        <w:tc>
          <w:tcPr>
            <w:tcW w:w="6348" w:type="dxa"/>
            <w:tcBorders>
              <w:top w:val="single" w:sz="4" w:space="0" w:color="auto"/>
              <w:left w:val="nil"/>
              <w:bottom w:val="single" w:sz="4" w:space="0" w:color="auto"/>
              <w:right w:val="single" w:sz="4" w:space="0" w:color="auto"/>
            </w:tcBorders>
            <w:shd w:val="clear" w:color="auto" w:fill="auto"/>
            <w:vAlign w:val="center"/>
          </w:tcPr>
          <w:p w:rsidR="001F37E0" w:rsidRPr="00981B75" w:rsidRDefault="001F37E0" w:rsidP="00A95F57">
            <w:pPr>
              <w:pStyle w:val="aff"/>
              <w:spacing w:after="0"/>
              <w:rPr>
                <w:rFonts w:ascii="Times New Roman" w:hAnsi="Times New Roman"/>
                <w:b/>
                <w:sz w:val="24"/>
                <w:szCs w:val="24"/>
              </w:rPr>
            </w:pPr>
            <w:r w:rsidRPr="00981B75">
              <w:rPr>
                <w:rFonts w:ascii="Times New Roman" w:hAnsi="Times New Roman"/>
                <w:b/>
                <w:sz w:val="24"/>
                <w:szCs w:val="24"/>
              </w:rPr>
              <w:t>Предмет изменения</w:t>
            </w:r>
          </w:p>
        </w:tc>
      </w:tr>
      <w:tr w:rsidR="003C036D" w:rsidRPr="00F76822"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3C036D" w:rsidRPr="00981B75" w:rsidRDefault="00E9358F" w:rsidP="00A95F57">
            <w:pPr>
              <w:pStyle w:val="aff"/>
              <w:spacing w:after="0"/>
              <w:rPr>
                <w:rFonts w:ascii="Times New Roman" w:hAnsi="Times New Roman"/>
                <w:sz w:val="24"/>
                <w:szCs w:val="24"/>
              </w:rPr>
            </w:pPr>
            <w:r w:rsidRPr="00981B75">
              <w:rPr>
                <w:rFonts w:ascii="Times New Roman" w:hAnsi="Times New Roman"/>
                <w:sz w:val="24"/>
                <w:szCs w:val="24"/>
              </w:rPr>
              <w:t>2.2</w:t>
            </w:r>
            <w:r w:rsidR="00A84EC3" w:rsidRPr="00981B75">
              <w:rPr>
                <w:rFonts w:ascii="Times New Roman" w:hAnsi="Times New Roman"/>
                <w:sz w:val="24"/>
                <w:szCs w:val="24"/>
              </w:rPr>
              <w:t>.</w:t>
            </w:r>
            <w:r w:rsidRPr="00981B75">
              <w:rPr>
                <w:rFonts w:ascii="Times New Roman" w:hAnsi="Times New Roman"/>
                <w:sz w:val="24"/>
                <w:szCs w:val="24"/>
              </w:rPr>
              <w:t xml:space="preserve"> Начисление</w:t>
            </w:r>
          </w:p>
        </w:tc>
        <w:tc>
          <w:tcPr>
            <w:tcW w:w="6348" w:type="dxa"/>
            <w:tcBorders>
              <w:top w:val="single" w:sz="4" w:space="0" w:color="auto"/>
              <w:left w:val="nil"/>
              <w:bottom w:val="single" w:sz="4" w:space="0" w:color="auto"/>
              <w:right w:val="single" w:sz="4" w:space="0" w:color="auto"/>
            </w:tcBorders>
            <w:shd w:val="clear" w:color="auto" w:fill="auto"/>
          </w:tcPr>
          <w:p w:rsidR="00027B6B" w:rsidRPr="00981B75" w:rsidRDefault="00E9358F" w:rsidP="00A95F57">
            <w:pPr>
              <w:pStyle w:val="aff"/>
              <w:spacing w:after="0"/>
              <w:rPr>
                <w:rFonts w:ascii="Times New Roman" w:hAnsi="Times New Roman"/>
                <w:sz w:val="24"/>
                <w:szCs w:val="24"/>
              </w:rPr>
            </w:pPr>
            <w:r w:rsidRPr="00981B75">
              <w:rPr>
                <w:rFonts w:ascii="Times New Roman" w:hAnsi="Times New Roman"/>
                <w:sz w:val="24"/>
                <w:szCs w:val="24"/>
              </w:rPr>
              <w:t xml:space="preserve">Внесены теги из отмененного типа </w:t>
            </w:r>
            <w:r w:rsidRPr="00981B75">
              <w:rPr>
                <w:rFonts w:ascii="Times New Roman" w:hAnsi="Times New Roman"/>
                <w:sz w:val="24"/>
                <w:szCs w:val="24"/>
                <w:lang w:val="en-US"/>
              </w:rPr>
              <w:t>Bill</w:t>
            </w:r>
            <w:r w:rsidR="00027B6B" w:rsidRPr="00981B75">
              <w:rPr>
                <w:rFonts w:ascii="Times New Roman" w:hAnsi="Times New Roman"/>
                <w:sz w:val="24"/>
                <w:szCs w:val="24"/>
              </w:rPr>
              <w:t>.</w:t>
            </w:r>
          </w:p>
          <w:p w:rsidR="00027B6B" w:rsidRPr="00981B75" w:rsidRDefault="00027B6B" w:rsidP="00A95F57">
            <w:pPr>
              <w:pStyle w:val="aff"/>
              <w:spacing w:after="0"/>
              <w:rPr>
                <w:rFonts w:ascii="Times New Roman" w:hAnsi="Times New Roman"/>
                <w:sz w:val="24"/>
                <w:szCs w:val="24"/>
              </w:rPr>
            </w:pPr>
            <w:r w:rsidRPr="00981B75">
              <w:rPr>
                <w:rFonts w:ascii="Times New Roman" w:hAnsi="Times New Roman"/>
                <w:sz w:val="24"/>
                <w:szCs w:val="24"/>
              </w:rPr>
              <w:t>Д</w:t>
            </w:r>
            <w:r w:rsidR="00E9358F" w:rsidRPr="00981B75">
              <w:rPr>
                <w:rFonts w:ascii="Times New Roman" w:hAnsi="Times New Roman"/>
                <w:sz w:val="24"/>
                <w:szCs w:val="24"/>
              </w:rPr>
              <w:t xml:space="preserve">обавлен тег </w:t>
            </w:r>
            <w:r w:rsidR="00E9358F" w:rsidRPr="00981B75">
              <w:rPr>
                <w:rFonts w:ascii="Times New Roman" w:hAnsi="Times New Roman"/>
                <w:sz w:val="24"/>
                <w:szCs w:val="24"/>
                <w:lang w:val="en-US"/>
              </w:rPr>
              <w:t>Origin</w:t>
            </w:r>
            <w:r w:rsidR="00E70AB4" w:rsidRPr="00981B75">
              <w:rPr>
                <w:rFonts w:ascii="Times New Roman" w:hAnsi="Times New Roman"/>
                <w:sz w:val="24"/>
                <w:szCs w:val="24"/>
              </w:rPr>
              <w:t xml:space="preserve"> (для начислений с признаком «предварительное</w:t>
            </w:r>
            <w:r w:rsidR="000676E3" w:rsidRPr="00981B75">
              <w:rPr>
                <w:rFonts w:ascii="Times New Roman" w:hAnsi="Times New Roman"/>
                <w:sz w:val="24"/>
                <w:szCs w:val="24"/>
              </w:rPr>
              <w:t xml:space="preserve"> начисление</w:t>
            </w:r>
            <w:r w:rsidR="00E70AB4" w:rsidRPr="00981B75">
              <w:rPr>
                <w:rFonts w:ascii="Times New Roman" w:hAnsi="Times New Roman"/>
                <w:sz w:val="24"/>
                <w:szCs w:val="24"/>
              </w:rPr>
              <w:t>»)</w:t>
            </w:r>
            <w:r w:rsidR="00E9358F" w:rsidRPr="00981B75">
              <w:rPr>
                <w:rFonts w:ascii="Times New Roman" w:hAnsi="Times New Roman"/>
                <w:sz w:val="24"/>
                <w:szCs w:val="24"/>
              </w:rPr>
              <w:t>.</w:t>
            </w:r>
            <w:r w:rsidR="003F472A" w:rsidRPr="00981B75">
              <w:rPr>
                <w:rFonts w:ascii="Times New Roman" w:hAnsi="Times New Roman"/>
                <w:sz w:val="24"/>
                <w:szCs w:val="24"/>
              </w:rPr>
              <w:t xml:space="preserve"> </w:t>
            </w:r>
          </w:p>
          <w:p w:rsidR="00027B6B" w:rsidRPr="00981B75" w:rsidRDefault="003F472A" w:rsidP="00A95F57">
            <w:pPr>
              <w:pStyle w:val="aff"/>
              <w:spacing w:after="0"/>
              <w:rPr>
                <w:rFonts w:ascii="Times New Roman" w:hAnsi="Times New Roman"/>
                <w:sz w:val="24"/>
                <w:szCs w:val="24"/>
              </w:rPr>
            </w:pPr>
            <w:r w:rsidRPr="00981B75">
              <w:rPr>
                <w:rFonts w:ascii="Times New Roman" w:hAnsi="Times New Roman"/>
                <w:sz w:val="24"/>
                <w:szCs w:val="24"/>
              </w:rPr>
              <w:t>У</w:t>
            </w:r>
            <w:r w:rsidR="00027B6B" w:rsidRPr="00981B75">
              <w:rPr>
                <w:rFonts w:ascii="Times New Roman" w:hAnsi="Times New Roman"/>
                <w:sz w:val="24"/>
                <w:szCs w:val="24"/>
              </w:rPr>
              <w:t>дален</w:t>
            </w:r>
            <w:r w:rsidRPr="00981B75">
              <w:rPr>
                <w:rFonts w:ascii="Times New Roman" w:hAnsi="Times New Roman"/>
                <w:sz w:val="24"/>
                <w:szCs w:val="24"/>
              </w:rPr>
              <w:t xml:space="preserve"> атрибут </w:t>
            </w:r>
            <w:r w:rsidR="00ED6C00" w:rsidRPr="00981B75">
              <w:rPr>
                <w:rFonts w:ascii="Times New Roman" w:hAnsi="Times New Roman"/>
                <w:sz w:val="24"/>
                <w:szCs w:val="24"/>
                <w:lang w:val="en-US"/>
              </w:rPr>
              <w:t>version</w:t>
            </w:r>
            <w:r w:rsidRPr="00981B75">
              <w:rPr>
                <w:rFonts w:ascii="Times New Roman" w:hAnsi="Times New Roman"/>
                <w:sz w:val="24"/>
                <w:szCs w:val="24"/>
              </w:rPr>
              <w:t>.</w:t>
            </w:r>
            <w:r w:rsidR="00E70AB4" w:rsidRPr="00981B75">
              <w:rPr>
                <w:rFonts w:ascii="Times New Roman" w:hAnsi="Times New Roman"/>
                <w:sz w:val="24"/>
                <w:szCs w:val="24"/>
              </w:rPr>
              <w:t xml:space="preserve"> </w:t>
            </w:r>
          </w:p>
          <w:p w:rsidR="00027B6B" w:rsidRPr="00981B75" w:rsidRDefault="00027B6B" w:rsidP="00A95F57">
            <w:pPr>
              <w:pStyle w:val="aff"/>
              <w:spacing w:after="0"/>
              <w:rPr>
                <w:rFonts w:ascii="Times New Roman" w:hAnsi="Times New Roman"/>
                <w:sz w:val="24"/>
                <w:szCs w:val="24"/>
              </w:rPr>
            </w:pPr>
            <w:r w:rsidRPr="00981B75">
              <w:rPr>
                <w:rFonts w:ascii="Times New Roman" w:hAnsi="Times New Roman"/>
                <w:sz w:val="24"/>
                <w:szCs w:val="24"/>
              </w:rPr>
              <w:t xml:space="preserve">Удален атрибут </w:t>
            </w:r>
            <w:r w:rsidR="00ED6C00" w:rsidRPr="00981B75">
              <w:rPr>
                <w:rFonts w:ascii="Times New Roman" w:hAnsi="Times New Roman"/>
                <w:sz w:val="24"/>
                <w:szCs w:val="24"/>
                <w:lang w:val="en-US"/>
              </w:rPr>
              <w:t>mainSupplierBillID</w:t>
            </w:r>
            <w:r w:rsidRPr="00981B75">
              <w:rPr>
                <w:rFonts w:ascii="Times New Roman" w:hAnsi="Times New Roman"/>
                <w:sz w:val="24"/>
                <w:szCs w:val="24"/>
              </w:rPr>
              <w:t xml:space="preserve">; добавлен контейнер </w:t>
            </w:r>
            <w:r w:rsidRPr="00981B75">
              <w:rPr>
                <w:rFonts w:ascii="Times New Roman" w:hAnsi="Times New Roman"/>
                <w:sz w:val="24"/>
                <w:szCs w:val="24"/>
                <w:lang w:val="en-US"/>
              </w:rPr>
              <w:t>MainSupplierBillIDList</w:t>
            </w:r>
            <w:r w:rsidRPr="00981B75">
              <w:rPr>
                <w:rFonts w:ascii="Times New Roman" w:hAnsi="Times New Roman"/>
                <w:sz w:val="24"/>
                <w:szCs w:val="24"/>
              </w:rPr>
              <w:t>.</w:t>
            </w:r>
          </w:p>
          <w:p w:rsidR="00027B6B" w:rsidRPr="00981B75" w:rsidRDefault="00027B6B" w:rsidP="00A95F57">
            <w:pPr>
              <w:pStyle w:val="aff"/>
              <w:spacing w:after="0"/>
              <w:rPr>
                <w:rFonts w:ascii="Times New Roman" w:hAnsi="Times New Roman"/>
                <w:sz w:val="24"/>
                <w:szCs w:val="24"/>
              </w:rPr>
            </w:pPr>
            <w:r w:rsidRPr="00981B75">
              <w:rPr>
                <w:rFonts w:ascii="Times New Roman" w:hAnsi="Times New Roman"/>
                <w:sz w:val="24"/>
                <w:szCs w:val="24"/>
              </w:rPr>
              <w:t xml:space="preserve">Внесены изменения в структуру элемента </w:t>
            </w:r>
            <w:r w:rsidRPr="00981B75">
              <w:rPr>
                <w:rFonts w:ascii="Times New Roman" w:hAnsi="Times New Roman"/>
                <w:sz w:val="24"/>
                <w:szCs w:val="24"/>
                <w:lang w:val="en-US"/>
              </w:rPr>
              <w:t>ChangeStatus</w:t>
            </w:r>
            <w:r w:rsidRPr="00981B75">
              <w:rPr>
                <w:rFonts w:ascii="Times New Roman" w:hAnsi="Times New Roman"/>
                <w:sz w:val="24"/>
                <w:szCs w:val="24"/>
              </w:rPr>
              <w:t xml:space="preserve">. </w:t>
            </w:r>
            <w:r w:rsidR="00E70AB4" w:rsidRPr="00981B75">
              <w:rPr>
                <w:rFonts w:ascii="Times New Roman" w:hAnsi="Times New Roman"/>
                <w:sz w:val="24"/>
                <w:szCs w:val="24"/>
              </w:rPr>
              <w:t xml:space="preserve">Возможные значения </w:t>
            </w:r>
            <w:r w:rsidRPr="00981B75">
              <w:rPr>
                <w:rFonts w:ascii="Times New Roman" w:hAnsi="Times New Roman"/>
                <w:sz w:val="24"/>
                <w:szCs w:val="24"/>
              </w:rPr>
              <w:t>атрибута</w:t>
            </w:r>
            <w:r w:rsidR="00E70AB4" w:rsidRPr="00981B75">
              <w:rPr>
                <w:rFonts w:ascii="Times New Roman" w:hAnsi="Times New Roman"/>
                <w:sz w:val="24"/>
                <w:szCs w:val="24"/>
              </w:rPr>
              <w:t xml:space="preserve"> </w:t>
            </w:r>
            <w:r w:rsidR="00E70AB4" w:rsidRPr="00981B75">
              <w:rPr>
                <w:rFonts w:ascii="Times New Roman" w:hAnsi="Times New Roman"/>
                <w:sz w:val="24"/>
                <w:szCs w:val="24"/>
                <w:lang w:val="en-US"/>
              </w:rPr>
              <w:t>ChangeStatus</w:t>
            </w:r>
            <w:r w:rsidR="007377D6" w:rsidRPr="00981B75">
              <w:rPr>
                <w:rFonts w:ascii="Times New Roman" w:hAnsi="Times New Roman"/>
                <w:sz w:val="24"/>
                <w:szCs w:val="24"/>
              </w:rPr>
              <w:t>@</w:t>
            </w:r>
            <w:r w:rsidR="007377D6" w:rsidRPr="00981B75">
              <w:rPr>
                <w:rFonts w:ascii="Times New Roman" w:hAnsi="Times New Roman"/>
                <w:sz w:val="24"/>
                <w:szCs w:val="24"/>
                <w:lang w:val="en-US"/>
              </w:rPr>
              <w:t>meaning</w:t>
            </w:r>
            <w:r w:rsidR="00E70AB4" w:rsidRPr="00981B75">
              <w:rPr>
                <w:rFonts w:ascii="Times New Roman" w:hAnsi="Times New Roman"/>
                <w:sz w:val="24"/>
                <w:szCs w:val="24"/>
              </w:rPr>
              <w:t xml:space="preserve"> расширены значением «4» — деаннулирование начисления.</w:t>
            </w:r>
            <w:r w:rsidRPr="00981B75">
              <w:rPr>
                <w:rFonts w:ascii="Times New Roman" w:hAnsi="Times New Roman"/>
                <w:sz w:val="24"/>
                <w:szCs w:val="24"/>
              </w:rPr>
              <w:t xml:space="preserve"> Добавлен элемент </w:t>
            </w:r>
            <w:r w:rsidRPr="00981B75">
              <w:rPr>
                <w:rFonts w:ascii="Times New Roman" w:hAnsi="Times New Roman"/>
                <w:sz w:val="24"/>
                <w:szCs w:val="24"/>
                <w:lang w:val="en-US"/>
              </w:rPr>
              <w:t>ChangeStatus</w:t>
            </w:r>
            <w:r w:rsidRPr="00981B75">
              <w:rPr>
                <w:rFonts w:ascii="Times New Roman" w:hAnsi="Times New Roman"/>
                <w:sz w:val="24"/>
                <w:szCs w:val="24"/>
              </w:rPr>
              <w:t>/</w:t>
            </w:r>
            <w:r w:rsidRPr="00981B75">
              <w:rPr>
                <w:rFonts w:ascii="Times New Roman" w:hAnsi="Times New Roman"/>
                <w:sz w:val="24"/>
                <w:szCs w:val="24"/>
                <w:lang w:val="en-US"/>
              </w:rPr>
              <w:t>Reason</w:t>
            </w:r>
            <w:r w:rsidRPr="00981B75">
              <w:rPr>
                <w:rFonts w:ascii="Times New Roman" w:hAnsi="Times New Roman"/>
                <w:sz w:val="24"/>
                <w:szCs w:val="24"/>
              </w:rPr>
              <w:t xml:space="preserve"> для указания основания </w:t>
            </w:r>
            <w:r w:rsidR="00C16023" w:rsidRPr="00981B75">
              <w:rPr>
                <w:rFonts w:ascii="Times New Roman" w:hAnsi="Times New Roman"/>
                <w:sz w:val="24"/>
                <w:szCs w:val="24"/>
              </w:rPr>
              <w:t>изменения</w:t>
            </w:r>
            <w:r w:rsidRPr="00981B75">
              <w:rPr>
                <w:rFonts w:ascii="Times New Roman" w:hAnsi="Times New Roman"/>
                <w:sz w:val="24"/>
                <w:szCs w:val="24"/>
              </w:rPr>
              <w:t>.</w:t>
            </w:r>
          </w:p>
          <w:p w:rsidR="00A01872" w:rsidRPr="00981B75" w:rsidRDefault="00A01872" w:rsidP="00A95F57">
            <w:pPr>
              <w:pStyle w:val="aff"/>
              <w:spacing w:after="0"/>
              <w:rPr>
                <w:rFonts w:ascii="Times New Roman" w:hAnsi="Times New Roman"/>
                <w:sz w:val="24"/>
                <w:szCs w:val="24"/>
              </w:rPr>
            </w:pPr>
            <w:r w:rsidRPr="00981B75">
              <w:rPr>
                <w:rFonts w:ascii="Times New Roman" w:hAnsi="Times New Roman"/>
                <w:sz w:val="24"/>
                <w:szCs w:val="24"/>
              </w:rPr>
              <w:t xml:space="preserve">Элемент </w:t>
            </w:r>
            <w:r w:rsidRPr="00981B75">
              <w:rPr>
                <w:rFonts w:ascii="Times New Roman" w:hAnsi="Times New Roman"/>
                <w:sz w:val="24"/>
                <w:szCs w:val="24"/>
                <w:lang w:val="en-US"/>
              </w:rPr>
              <w:t>Signature</w:t>
            </w:r>
            <w:r w:rsidRPr="00981B75">
              <w:rPr>
                <w:rFonts w:ascii="Times New Roman" w:hAnsi="Times New Roman"/>
                <w:sz w:val="24"/>
                <w:szCs w:val="24"/>
              </w:rPr>
              <w:t>, в котором должна содержаться подпись под сущностью, стал обязательным.</w:t>
            </w:r>
          </w:p>
          <w:p w:rsidR="00B317BF" w:rsidRPr="0086504A" w:rsidRDefault="00B317BF" w:rsidP="008D4CAD">
            <w:pPr>
              <w:pStyle w:val="aff"/>
              <w:rPr>
                <w:rFonts w:ascii="Times New Roman" w:hAnsi="Times New Roman"/>
                <w:sz w:val="24"/>
                <w:szCs w:val="24"/>
                <w:lang w:val="en-US"/>
              </w:rPr>
            </w:pPr>
            <w:r w:rsidRPr="00981B75">
              <w:rPr>
                <w:rFonts w:ascii="Times New Roman" w:hAnsi="Times New Roman"/>
                <w:sz w:val="24"/>
                <w:szCs w:val="24"/>
              </w:rPr>
              <w:t>Добавлены</w:t>
            </w:r>
            <w:r w:rsidRPr="00981B75">
              <w:rPr>
                <w:rFonts w:ascii="Times New Roman" w:hAnsi="Times New Roman"/>
                <w:sz w:val="24"/>
                <w:szCs w:val="24"/>
                <w:lang w:val="en-US"/>
              </w:rPr>
              <w:t xml:space="preserve"> </w:t>
            </w:r>
            <w:r w:rsidRPr="00981B75">
              <w:rPr>
                <w:rFonts w:ascii="Times New Roman" w:hAnsi="Times New Roman"/>
                <w:sz w:val="24"/>
                <w:szCs w:val="24"/>
              </w:rPr>
              <w:t>элементы</w:t>
            </w:r>
            <w:r w:rsidRPr="00981B75">
              <w:rPr>
                <w:rFonts w:ascii="Times New Roman" w:hAnsi="Times New Roman"/>
                <w:sz w:val="24"/>
                <w:szCs w:val="24"/>
                <w:lang w:val="en-US"/>
              </w:rPr>
              <w:t xml:space="preserve"> DocDispatchDate, AcptTerm, PaytCondition.</w:t>
            </w:r>
            <w:r w:rsidR="0086504A" w:rsidRPr="0086504A">
              <w:rPr>
                <w:rFonts w:ascii="Times New Roman" w:hAnsi="Times New Roman"/>
                <w:sz w:val="24"/>
                <w:szCs w:val="24"/>
                <w:lang w:val="en-US"/>
              </w:rPr>
              <w:t xml:space="preserve"> </w:t>
            </w:r>
          </w:p>
        </w:tc>
      </w:tr>
      <w:tr w:rsidR="00E9358F"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E9358F" w:rsidRPr="00981B75" w:rsidRDefault="00E9358F" w:rsidP="00A95F57">
            <w:pPr>
              <w:pStyle w:val="aff"/>
              <w:spacing w:after="0"/>
              <w:rPr>
                <w:rFonts w:ascii="Times New Roman" w:hAnsi="Times New Roman"/>
                <w:sz w:val="24"/>
                <w:szCs w:val="24"/>
              </w:rPr>
            </w:pPr>
            <w:r w:rsidRPr="00981B75">
              <w:rPr>
                <w:rFonts w:ascii="Times New Roman" w:hAnsi="Times New Roman"/>
                <w:sz w:val="24"/>
                <w:szCs w:val="24"/>
                <w:lang w:val="en-US"/>
              </w:rPr>
              <w:t>2.3</w:t>
            </w:r>
            <w:r w:rsidR="00A84EC3" w:rsidRPr="00981B75">
              <w:rPr>
                <w:rFonts w:ascii="Times New Roman" w:hAnsi="Times New Roman"/>
                <w:sz w:val="24"/>
                <w:szCs w:val="24"/>
              </w:rPr>
              <w:t>.</w:t>
            </w:r>
            <w:r w:rsidRPr="00981B75">
              <w:rPr>
                <w:rFonts w:ascii="Times New Roman" w:hAnsi="Times New Roman"/>
                <w:sz w:val="24"/>
                <w:szCs w:val="24"/>
                <w:lang w:val="en-US"/>
              </w:rPr>
              <w:t xml:space="preserve"> </w:t>
            </w:r>
            <w:r w:rsidRPr="00981B75">
              <w:rPr>
                <w:rFonts w:ascii="Times New Roman" w:hAnsi="Times New Roman"/>
                <w:sz w:val="24"/>
                <w:szCs w:val="24"/>
              </w:rPr>
              <w:t>Платеж</w:t>
            </w:r>
          </w:p>
        </w:tc>
        <w:tc>
          <w:tcPr>
            <w:tcW w:w="6348" w:type="dxa"/>
            <w:tcBorders>
              <w:top w:val="single" w:sz="4" w:space="0" w:color="auto"/>
              <w:left w:val="nil"/>
              <w:bottom w:val="single" w:sz="4" w:space="0" w:color="auto"/>
              <w:right w:val="single" w:sz="4" w:space="0" w:color="auto"/>
            </w:tcBorders>
            <w:shd w:val="clear" w:color="auto" w:fill="auto"/>
          </w:tcPr>
          <w:p w:rsidR="00924319" w:rsidRPr="00981B75" w:rsidRDefault="00924319" w:rsidP="00A95F57">
            <w:pPr>
              <w:pStyle w:val="aff"/>
              <w:spacing w:after="0"/>
              <w:rPr>
                <w:rFonts w:ascii="Times New Roman" w:hAnsi="Times New Roman"/>
                <w:sz w:val="24"/>
                <w:szCs w:val="24"/>
              </w:rPr>
            </w:pPr>
            <w:r w:rsidRPr="00981B75">
              <w:rPr>
                <w:rFonts w:ascii="Times New Roman" w:hAnsi="Times New Roman"/>
                <w:sz w:val="24"/>
                <w:szCs w:val="24"/>
              </w:rPr>
              <w:t>Внесены теги типа PaymentType.</w:t>
            </w:r>
          </w:p>
          <w:p w:rsidR="00924319" w:rsidRPr="00981B75" w:rsidRDefault="00924319" w:rsidP="00A95F57">
            <w:pPr>
              <w:pStyle w:val="aff"/>
              <w:spacing w:after="0"/>
              <w:rPr>
                <w:rFonts w:ascii="Times New Roman" w:hAnsi="Times New Roman"/>
                <w:sz w:val="24"/>
                <w:szCs w:val="24"/>
              </w:rPr>
            </w:pPr>
            <w:r w:rsidRPr="00981B75">
              <w:rPr>
                <w:rFonts w:ascii="Times New Roman" w:hAnsi="Times New Roman"/>
                <w:sz w:val="24"/>
                <w:szCs w:val="24"/>
              </w:rPr>
              <w:t>Изменен порядок следования тегов.</w:t>
            </w:r>
          </w:p>
          <w:p w:rsidR="00924319" w:rsidRPr="00981B75" w:rsidRDefault="00924319" w:rsidP="00A95F57">
            <w:pPr>
              <w:pStyle w:val="aff"/>
              <w:spacing w:after="0"/>
              <w:rPr>
                <w:rFonts w:ascii="Times New Roman" w:hAnsi="Times New Roman"/>
                <w:sz w:val="24"/>
                <w:szCs w:val="24"/>
              </w:rPr>
            </w:pPr>
            <w:r w:rsidRPr="00981B75">
              <w:rPr>
                <w:rFonts w:ascii="Times New Roman" w:hAnsi="Times New Roman"/>
                <w:sz w:val="24"/>
                <w:szCs w:val="24"/>
              </w:rPr>
              <w:t>Добавлен атрибут Id, удален элемент ApplicationID, тип элемента PaymentDate изменен на dateTime.</w:t>
            </w:r>
          </w:p>
          <w:p w:rsidR="00027B6B" w:rsidRPr="00981B75" w:rsidRDefault="003F472A" w:rsidP="00A95F57">
            <w:pPr>
              <w:pStyle w:val="aff"/>
              <w:spacing w:after="0"/>
              <w:rPr>
                <w:rFonts w:ascii="Times New Roman" w:hAnsi="Times New Roman"/>
                <w:sz w:val="24"/>
                <w:szCs w:val="24"/>
              </w:rPr>
            </w:pPr>
            <w:r w:rsidRPr="00981B75">
              <w:rPr>
                <w:rFonts w:ascii="Times New Roman" w:hAnsi="Times New Roman"/>
                <w:sz w:val="24"/>
                <w:szCs w:val="24"/>
              </w:rPr>
              <w:t xml:space="preserve">Убран атрибут </w:t>
            </w:r>
            <w:r w:rsidR="00ED6C00" w:rsidRPr="00981B75">
              <w:rPr>
                <w:rFonts w:ascii="Times New Roman" w:hAnsi="Times New Roman"/>
                <w:sz w:val="24"/>
                <w:szCs w:val="24"/>
                <w:lang w:val="en-US"/>
              </w:rPr>
              <w:t>v</w:t>
            </w:r>
            <w:r w:rsidR="00ED6C00" w:rsidRPr="00981B75">
              <w:rPr>
                <w:rFonts w:ascii="Times New Roman" w:hAnsi="Times New Roman"/>
                <w:sz w:val="24"/>
                <w:szCs w:val="24"/>
              </w:rPr>
              <w:t>ersion</w:t>
            </w:r>
            <w:r w:rsidR="00027B6B" w:rsidRPr="00981B75">
              <w:rPr>
                <w:rFonts w:ascii="Times New Roman" w:hAnsi="Times New Roman"/>
                <w:sz w:val="24"/>
                <w:szCs w:val="24"/>
              </w:rPr>
              <w:t>.</w:t>
            </w:r>
          </w:p>
          <w:p w:rsidR="00E9358F" w:rsidRPr="00981B75" w:rsidRDefault="00027B6B" w:rsidP="00A95F57">
            <w:pPr>
              <w:pStyle w:val="aff"/>
              <w:spacing w:after="0"/>
              <w:rPr>
                <w:rFonts w:ascii="Times New Roman" w:hAnsi="Times New Roman"/>
                <w:sz w:val="24"/>
                <w:szCs w:val="24"/>
              </w:rPr>
            </w:pPr>
            <w:r w:rsidRPr="00981B75">
              <w:rPr>
                <w:rFonts w:ascii="Times New Roman" w:hAnsi="Times New Roman"/>
                <w:sz w:val="24"/>
                <w:szCs w:val="24"/>
              </w:rPr>
              <w:t xml:space="preserve">Внесены изменения в структуру элемента </w:t>
            </w:r>
            <w:r w:rsidRPr="00981B75">
              <w:rPr>
                <w:rFonts w:ascii="Times New Roman" w:hAnsi="Times New Roman"/>
                <w:sz w:val="24"/>
                <w:szCs w:val="24"/>
                <w:lang w:val="en-US"/>
              </w:rPr>
              <w:t>ChangeStatus</w:t>
            </w:r>
            <w:r w:rsidRPr="00981B75">
              <w:rPr>
                <w:rFonts w:ascii="Times New Roman" w:hAnsi="Times New Roman"/>
                <w:sz w:val="24"/>
                <w:szCs w:val="24"/>
              </w:rPr>
              <w:t>. Возможные значения атрибута</w:t>
            </w:r>
            <w:r w:rsidR="003F472A" w:rsidRPr="00981B75">
              <w:rPr>
                <w:rFonts w:ascii="Times New Roman" w:hAnsi="Times New Roman"/>
                <w:sz w:val="24"/>
                <w:szCs w:val="24"/>
              </w:rPr>
              <w:t xml:space="preserve"> </w:t>
            </w:r>
            <w:r w:rsidR="003F472A" w:rsidRPr="00981B75">
              <w:rPr>
                <w:rFonts w:ascii="Times New Roman" w:hAnsi="Times New Roman"/>
                <w:sz w:val="24"/>
                <w:szCs w:val="24"/>
                <w:lang w:val="en-US"/>
              </w:rPr>
              <w:t>ChangeStatus</w:t>
            </w:r>
            <w:r w:rsidR="007377D6" w:rsidRPr="00981B75">
              <w:rPr>
                <w:rFonts w:ascii="Times New Roman" w:hAnsi="Times New Roman"/>
                <w:sz w:val="24"/>
                <w:szCs w:val="24"/>
              </w:rPr>
              <w:t>@</w:t>
            </w:r>
            <w:r w:rsidR="007377D6" w:rsidRPr="00981B75">
              <w:rPr>
                <w:rFonts w:ascii="Times New Roman" w:hAnsi="Times New Roman"/>
                <w:sz w:val="24"/>
                <w:szCs w:val="24"/>
                <w:lang w:val="en-US"/>
              </w:rPr>
              <w:t>meaning</w:t>
            </w:r>
            <w:r w:rsidR="003F472A" w:rsidRPr="00981B75">
              <w:rPr>
                <w:rFonts w:ascii="Times New Roman" w:hAnsi="Times New Roman"/>
                <w:sz w:val="24"/>
                <w:szCs w:val="24"/>
              </w:rPr>
              <w:t xml:space="preserve"> расширены значением </w:t>
            </w:r>
            <w:r w:rsidR="00446787" w:rsidRPr="00981B75">
              <w:rPr>
                <w:rFonts w:ascii="Times New Roman" w:hAnsi="Times New Roman"/>
                <w:sz w:val="24"/>
                <w:szCs w:val="24"/>
              </w:rPr>
              <w:t>«</w:t>
            </w:r>
            <w:r w:rsidR="003F472A" w:rsidRPr="00981B75">
              <w:rPr>
                <w:rFonts w:ascii="Times New Roman" w:hAnsi="Times New Roman"/>
                <w:sz w:val="24"/>
                <w:szCs w:val="24"/>
              </w:rPr>
              <w:t>3</w:t>
            </w:r>
            <w:r w:rsidR="00446787" w:rsidRPr="00981B75">
              <w:rPr>
                <w:rFonts w:ascii="Times New Roman" w:hAnsi="Times New Roman"/>
                <w:sz w:val="24"/>
                <w:szCs w:val="24"/>
              </w:rPr>
              <w:t>»</w:t>
            </w:r>
            <w:r w:rsidR="003F472A" w:rsidRPr="00981B75">
              <w:rPr>
                <w:rFonts w:ascii="Times New Roman" w:hAnsi="Times New Roman"/>
                <w:sz w:val="24"/>
                <w:szCs w:val="24"/>
              </w:rPr>
              <w:t xml:space="preserve"> — аннулирование платежа.</w:t>
            </w:r>
          </w:p>
          <w:p w:rsidR="00027B6B" w:rsidRPr="00981B75" w:rsidRDefault="00027B6B" w:rsidP="00A95F57">
            <w:pPr>
              <w:pStyle w:val="aff"/>
              <w:spacing w:after="0"/>
              <w:rPr>
                <w:rFonts w:ascii="Times New Roman" w:hAnsi="Times New Roman"/>
                <w:sz w:val="24"/>
                <w:szCs w:val="24"/>
              </w:rPr>
            </w:pPr>
            <w:r w:rsidRPr="00981B75">
              <w:rPr>
                <w:rFonts w:ascii="Times New Roman" w:hAnsi="Times New Roman"/>
                <w:sz w:val="24"/>
                <w:szCs w:val="24"/>
              </w:rPr>
              <w:t xml:space="preserve">Добавлен элемент </w:t>
            </w:r>
            <w:r w:rsidRPr="00981B75">
              <w:rPr>
                <w:rFonts w:ascii="Times New Roman" w:hAnsi="Times New Roman"/>
                <w:sz w:val="24"/>
                <w:szCs w:val="24"/>
                <w:lang w:val="en-US"/>
              </w:rPr>
              <w:t>ChangeStatus</w:t>
            </w:r>
            <w:r w:rsidRPr="00981B75">
              <w:rPr>
                <w:rFonts w:ascii="Times New Roman" w:hAnsi="Times New Roman"/>
                <w:sz w:val="24"/>
                <w:szCs w:val="24"/>
              </w:rPr>
              <w:t>/</w:t>
            </w:r>
            <w:r w:rsidRPr="00981B75">
              <w:rPr>
                <w:rFonts w:ascii="Times New Roman" w:hAnsi="Times New Roman"/>
                <w:sz w:val="24"/>
                <w:szCs w:val="24"/>
                <w:lang w:val="en-US"/>
              </w:rPr>
              <w:t>Reason</w:t>
            </w:r>
            <w:r w:rsidRPr="00981B75">
              <w:rPr>
                <w:rFonts w:ascii="Times New Roman" w:hAnsi="Times New Roman"/>
                <w:sz w:val="24"/>
                <w:szCs w:val="24"/>
              </w:rPr>
              <w:t xml:space="preserve"> для указания основания </w:t>
            </w:r>
            <w:r w:rsidR="00C16023" w:rsidRPr="00981B75">
              <w:rPr>
                <w:rFonts w:ascii="Times New Roman" w:hAnsi="Times New Roman"/>
                <w:sz w:val="24"/>
                <w:szCs w:val="24"/>
              </w:rPr>
              <w:t>изменения</w:t>
            </w:r>
            <w:r w:rsidRPr="00981B75">
              <w:rPr>
                <w:rFonts w:ascii="Times New Roman" w:hAnsi="Times New Roman"/>
                <w:sz w:val="24"/>
                <w:szCs w:val="24"/>
              </w:rPr>
              <w:t>.</w:t>
            </w:r>
          </w:p>
          <w:p w:rsidR="00A01872" w:rsidRPr="00981B75" w:rsidRDefault="00A01872" w:rsidP="00A95F57">
            <w:pPr>
              <w:pStyle w:val="aff"/>
              <w:spacing w:after="0"/>
              <w:rPr>
                <w:rFonts w:ascii="Times New Roman" w:hAnsi="Times New Roman"/>
                <w:sz w:val="24"/>
                <w:szCs w:val="24"/>
              </w:rPr>
            </w:pPr>
            <w:r w:rsidRPr="00981B75">
              <w:rPr>
                <w:rFonts w:ascii="Times New Roman" w:hAnsi="Times New Roman"/>
                <w:sz w:val="24"/>
                <w:szCs w:val="24"/>
              </w:rPr>
              <w:t xml:space="preserve">Элемент </w:t>
            </w:r>
            <w:r w:rsidRPr="00981B75">
              <w:rPr>
                <w:rFonts w:ascii="Times New Roman" w:hAnsi="Times New Roman"/>
                <w:sz w:val="24"/>
                <w:szCs w:val="24"/>
                <w:lang w:val="en-US"/>
              </w:rPr>
              <w:t>Signature</w:t>
            </w:r>
            <w:r w:rsidRPr="00981B75">
              <w:rPr>
                <w:rFonts w:ascii="Times New Roman" w:hAnsi="Times New Roman"/>
                <w:sz w:val="24"/>
                <w:szCs w:val="24"/>
              </w:rPr>
              <w:t>, в котором должна содержаться подпись под сущностью, стал обязательным.</w:t>
            </w:r>
          </w:p>
          <w:p w:rsidR="00924319" w:rsidRPr="00981B75" w:rsidRDefault="00B317BF" w:rsidP="008D4CAD">
            <w:pPr>
              <w:pStyle w:val="aff"/>
              <w:rPr>
                <w:rFonts w:ascii="Times New Roman" w:hAnsi="Times New Roman"/>
                <w:sz w:val="24"/>
                <w:szCs w:val="24"/>
              </w:rPr>
            </w:pPr>
            <w:r w:rsidRPr="00981B75">
              <w:rPr>
                <w:rFonts w:ascii="Times New Roman" w:hAnsi="Times New Roman"/>
                <w:sz w:val="24"/>
                <w:szCs w:val="24"/>
              </w:rPr>
              <w:t>Существенно расширен перечень элементов</w:t>
            </w:r>
            <w:r w:rsidR="00C67FFD" w:rsidRPr="00981B75">
              <w:rPr>
                <w:rFonts w:ascii="Times New Roman" w:hAnsi="Times New Roman"/>
                <w:sz w:val="24"/>
                <w:szCs w:val="24"/>
              </w:rPr>
              <w:t xml:space="preserve"> для передачи полей распоряжения, принятого в банке</w:t>
            </w:r>
            <w:r w:rsidRPr="00981B75">
              <w:rPr>
                <w:rFonts w:ascii="Times New Roman" w:hAnsi="Times New Roman"/>
                <w:sz w:val="24"/>
                <w:szCs w:val="24"/>
              </w:rPr>
              <w:t>.</w:t>
            </w:r>
          </w:p>
        </w:tc>
      </w:tr>
      <w:tr w:rsidR="00A151A4"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A151A4" w:rsidRPr="00981B75" w:rsidRDefault="00A151A4" w:rsidP="00A95F57">
            <w:pPr>
              <w:pStyle w:val="aff"/>
              <w:spacing w:after="0"/>
              <w:rPr>
                <w:rFonts w:ascii="Times New Roman" w:hAnsi="Times New Roman"/>
                <w:sz w:val="24"/>
                <w:szCs w:val="24"/>
              </w:rPr>
            </w:pPr>
            <w:r w:rsidRPr="00981B75">
              <w:rPr>
                <w:rFonts w:ascii="Times New Roman" w:hAnsi="Times New Roman"/>
                <w:sz w:val="24"/>
                <w:szCs w:val="24"/>
              </w:rPr>
              <w:t>2.4</w:t>
            </w:r>
            <w:r w:rsidR="00A84EC3" w:rsidRPr="00981B75">
              <w:rPr>
                <w:rFonts w:ascii="Times New Roman" w:hAnsi="Times New Roman"/>
                <w:sz w:val="24"/>
                <w:szCs w:val="24"/>
              </w:rPr>
              <w:t>.</w:t>
            </w:r>
            <w:r w:rsidRPr="00981B75">
              <w:rPr>
                <w:rFonts w:ascii="Times New Roman" w:hAnsi="Times New Roman"/>
                <w:sz w:val="24"/>
                <w:szCs w:val="24"/>
              </w:rPr>
              <w:t xml:space="preserve"> Квитанция</w:t>
            </w:r>
          </w:p>
        </w:tc>
        <w:tc>
          <w:tcPr>
            <w:tcW w:w="6348" w:type="dxa"/>
            <w:tcBorders>
              <w:top w:val="single" w:sz="4" w:space="0" w:color="auto"/>
              <w:left w:val="nil"/>
              <w:bottom w:val="single" w:sz="4" w:space="0" w:color="auto"/>
              <w:right w:val="single" w:sz="4" w:space="0" w:color="auto"/>
            </w:tcBorders>
            <w:shd w:val="clear" w:color="auto" w:fill="auto"/>
          </w:tcPr>
          <w:p w:rsidR="00A151A4" w:rsidRPr="00981B75" w:rsidRDefault="00A151A4" w:rsidP="00A95F57">
            <w:pPr>
              <w:pStyle w:val="aff"/>
              <w:spacing w:after="0"/>
              <w:rPr>
                <w:rFonts w:ascii="Times New Roman" w:hAnsi="Times New Roman"/>
                <w:sz w:val="24"/>
                <w:szCs w:val="24"/>
              </w:rPr>
            </w:pPr>
            <w:r w:rsidRPr="00981B75">
              <w:rPr>
                <w:rFonts w:ascii="Times New Roman" w:hAnsi="Times New Roman"/>
                <w:sz w:val="24"/>
                <w:szCs w:val="24"/>
              </w:rPr>
              <w:t>Добавлен атрибут Id</w:t>
            </w:r>
            <w:r w:rsidR="00006B4E" w:rsidRPr="00981B75">
              <w:rPr>
                <w:rFonts w:ascii="Times New Roman" w:hAnsi="Times New Roman"/>
                <w:sz w:val="24"/>
                <w:szCs w:val="24"/>
              </w:rPr>
              <w:t>,</w:t>
            </w:r>
            <w:r w:rsidRPr="00981B75">
              <w:rPr>
                <w:rFonts w:ascii="Times New Roman" w:hAnsi="Times New Roman"/>
                <w:sz w:val="24"/>
                <w:szCs w:val="24"/>
              </w:rPr>
              <w:t xml:space="preserve"> удале</w:t>
            </w:r>
            <w:r w:rsidR="00446787" w:rsidRPr="00981B75">
              <w:rPr>
                <w:rFonts w:ascii="Times New Roman" w:hAnsi="Times New Roman"/>
                <w:sz w:val="24"/>
                <w:szCs w:val="24"/>
              </w:rPr>
              <w:t>н</w:t>
            </w:r>
            <w:r w:rsidRPr="00981B75">
              <w:rPr>
                <w:rFonts w:ascii="Times New Roman" w:hAnsi="Times New Roman"/>
                <w:sz w:val="24"/>
                <w:szCs w:val="24"/>
              </w:rPr>
              <w:t xml:space="preserve"> элемент ApplicationID</w:t>
            </w:r>
            <w:r w:rsidR="00006B4E" w:rsidRPr="00981B75">
              <w:rPr>
                <w:rFonts w:ascii="Times New Roman" w:hAnsi="Times New Roman"/>
                <w:sz w:val="24"/>
                <w:szCs w:val="24"/>
              </w:rPr>
              <w:t>,</w:t>
            </w:r>
            <w:r w:rsidRPr="00981B75">
              <w:rPr>
                <w:rFonts w:ascii="Times New Roman" w:hAnsi="Times New Roman"/>
                <w:sz w:val="24"/>
                <w:szCs w:val="24"/>
              </w:rPr>
              <w:t xml:space="preserve"> добавлены элементы AccountNumber и BIK</w:t>
            </w:r>
            <w:r w:rsidR="00006B4E" w:rsidRPr="00981B75">
              <w:rPr>
                <w:rFonts w:ascii="Times New Roman" w:hAnsi="Times New Roman"/>
                <w:sz w:val="24"/>
                <w:szCs w:val="24"/>
              </w:rPr>
              <w:t>, добавлено значение «4» для элемента BillStatus, элемент PaymentIdentificationData стал необязательным для заполнения (только в случае, если элемент BillStatus имеет значение «4»)</w:t>
            </w:r>
            <w:r w:rsidRPr="00981B75">
              <w:rPr>
                <w:rFonts w:ascii="Times New Roman" w:hAnsi="Times New Roman"/>
                <w:sz w:val="24"/>
                <w:szCs w:val="24"/>
              </w:rPr>
              <w:t>.</w:t>
            </w:r>
          </w:p>
          <w:p w:rsidR="0067338C" w:rsidRPr="00981B75" w:rsidRDefault="0067338C" w:rsidP="008D4CAD">
            <w:pPr>
              <w:pStyle w:val="aff"/>
              <w:rPr>
                <w:rFonts w:ascii="Times New Roman" w:hAnsi="Times New Roman"/>
                <w:sz w:val="24"/>
                <w:szCs w:val="24"/>
              </w:rPr>
            </w:pPr>
            <w:r w:rsidRPr="00981B75">
              <w:rPr>
                <w:rFonts w:ascii="Times New Roman" w:hAnsi="Times New Roman"/>
                <w:sz w:val="24"/>
                <w:szCs w:val="24"/>
              </w:rPr>
              <w:t>Изменен порядок</w:t>
            </w:r>
            <w:r w:rsidR="00543D95" w:rsidRPr="00981B75">
              <w:rPr>
                <w:rFonts w:ascii="Times New Roman" w:hAnsi="Times New Roman"/>
                <w:sz w:val="24"/>
                <w:szCs w:val="24"/>
              </w:rPr>
              <w:t xml:space="preserve"> </w:t>
            </w:r>
            <w:r w:rsidRPr="00981B75">
              <w:rPr>
                <w:rFonts w:ascii="Times New Roman" w:hAnsi="Times New Roman"/>
                <w:sz w:val="24"/>
                <w:szCs w:val="24"/>
              </w:rPr>
              <w:t>следования тегов.</w:t>
            </w:r>
          </w:p>
        </w:tc>
      </w:tr>
      <w:tr w:rsidR="00E9358F"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E9358F" w:rsidRPr="00981B75" w:rsidRDefault="00E9358F" w:rsidP="00A95F57">
            <w:pPr>
              <w:pStyle w:val="aff"/>
              <w:spacing w:after="0"/>
              <w:rPr>
                <w:rFonts w:ascii="Times New Roman" w:hAnsi="Times New Roman"/>
                <w:sz w:val="24"/>
                <w:szCs w:val="24"/>
              </w:rPr>
            </w:pPr>
            <w:r w:rsidRPr="00981B75">
              <w:rPr>
                <w:rFonts w:ascii="Times New Roman" w:hAnsi="Times New Roman"/>
                <w:sz w:val="24"/>
                <w:szCs w:val="24"/>
              </w:rPr>
              <w:t>2.5</w:t>
            </w:r>
            <w:r w:rsidR="00A84EC3" w:rsidRPr="00981B75">
              <w:rPr>
                <w:rFonts w:ascii="Times New Roman" w:hAnsi="Times New Roman"/>
                <w:sz w:val="24"/>
                <w:szCs w:val="24"/>
              </w:rPr>
              <w:t>.</w:t>
            </w:r>
            <w:r w:rsidRPr="00981B75">
              <w:rPr>
                <w:rFonts w:ascii="Times New Roman" w:hAnsi="Times New Roman"/>
                <w:sz w:val="24"/>
                <w:szCs w:val="24"/>
              </w:rPr>
              <w:t xml:space="preserve"> Вспомогательные типы</w:t>
            </w:r>
          </w:p>
        </w:tc>
        <w:tc>
          <w:tcPr>
            <w:tcW w:w="6348" w:type="dxa"/>
            <w:tcBorders>
              <w:top w:val="single" w:sz="4" w:space="0" w:color="auto"/>
              <w:left w:val="nil"/>
              <w:bottom w:val="single" w:sz="4" w:space="0" w:color="auto"/>
              <w:right w:val="single" w:sz="4" w:space="0" w:color="auto"/>
            </w:tcBorders>
            <w:shd w:val="clear" w:color="auto" w:fill="auto"/>
          </w:tcPr>
          <w:p w:rsidR="00E9358F" w:rsidRPr="00981B75" w:rsidRDefault="00E9358F" w:rsidP="00A95F57">
            <w:pPr>
              <w:pStyle w:val="aff"/>
              <w:spacing w:after="0"/>
              <w:rPr>
                <w:rFonts w:ascii="Times New Roman" w:hAnsi="Times New Roman"/>
                <w:sz w:val="24"/>
                <w:szCs w:val="24"/>
              </w:rPr>
            </w:pPr>
            <w:r w:rsidRPr="00981B75">
              <w:rPr>
                <w:rFonts w:ascii="Times New Roman" w:hAnsi="Times New Roman"/>
                <w:sz w:val="24"/>
                <w:szCs w:val="24"/>
              </w:rPr>
              <w:t xml:space="preserve">Удалено описание типа </w:t>
            </w:r>
            <w:r w:rsidRPr="00981B75">
              <w:rPr>
                <w:rFonts w:ascii="Times New Roman" w:hAnsi="Times New Roman"/>
                <w:sz w:val="24"/>
                <w:szCs w:val="24"/>
                <w:lang w:val="en-US"/>
              </w:rPr>
              <w:t>Bill</w:t>
            </w:r>
            <w:r w:rsidR="0016447B" w:rsidRPr="00981B75">
              <w:rPr>
                <w:rFonts w:ascii="Times New Roman" w:hAnsi="Times New Roman"/>
                <w:sz w:val="24"/>
                <w:szCs w:val="24"/>
              </w:rPr>
              <w:t xml:space="preserve"> </w:t>
            </w:r>
            <w:r w:rsidRPr="00981B75">
              <w:rPr>
                <w:rFonts w:ascii="Times New Roman" w:hAnsi="Times New Roman"/>
                <w:sz w:val="24"/>
                <w:szCs w:val="24"/>
              </w:rPr>
              <w:t xml:space="preserve">в связи с </w:t>
            </w:r>
            <w:r w:rsidR="00E70AB4" w:rsidRPr="00981B75">
              <w:rPr>
                <w:rFonts w:ascii="Times New Roman" w:hAnsi="Times New Roman"/>
                <w:sz w:val="24"/>
                <w:szCs w:val="24"/>
              </w:rPr>
              <w:t xml:space="preserve">переносом </w:t>
            </w:r>
            <w:r w:rsidRPr="00981B75">
              <w:rPr>
                <w:rFonts w:ascii="Times New Roman" w:hAnsi="Times New Roman"/>
                <w:sz w:val="24"/>
                <w:szCs w:val="24"/>
              </w:rPr>
              <w:t xml:space="preserve">его элементов в тип </w:t>
            </w:r>
            <w:r w:rsidRPr="00981B75">
              <w:rPr>
                <w:rFonts w:ascii="Times New Roman" w:hAnsi="Times New Roman"/>
                <w:sz w:val="24"/>
                <w:szCs w:val="24"/>
                <w:lang w:val="en-US"/>
              </w:rPr>
              <w:t>Charge</w:t>
            </w:r>
            <w:r w:rsidR="00446787" w:rsidRPr="00981B75">
              <w:rPr>
                <w:rFonts w:ascii="Times New Roman" w:hAnsi="Times New Roman"/>
                <w:sz w:val="24"/>
                <w:szCs w:val="24"/>
              </w:rPr>
              <w:t>.</w:t>
            </w:r>
          </w:p>
        </w:tc>
      </w:tr>
      <w:tr w:rsidR="00C67FFD" w:rsidRPr="00F76822" w:rsidTr="008D4CAD">
        <w:trPr>
          <w:trHeight w:val="335"/>
        </w:trPr>
        <w:tc>
          <w:tcPr>
            <w:tcW w:w="3150" w:type="dxa"/>
            <w:tcBorders>
              <w:top w:val="single" w:sz="4" w:space="0" w:color="auto"/>
              <w:left w:val="single" w:sz="4" w:space="0" w:color="auto"/>
              <w:bottom w:val="single" w:sz="4" w:space="0" w:color="auto"/>
              <w:right w:val="single" w:sz="4" w:space="0" w:color="auto"/>
            </w:tcBorders>
            <w:shd w:val="clear" w:color="auto" w:fill="auto"/>
          </w:tcPr>
          <w:p w:rsidR="00C67FFD" w:rsidRPr="00981B75" w:rsidRDefault="00C67FFD" w:rsidP="008D4CAD">
            <w:pPr>
              <w:pStyle w:val="aff"/>
              <w:rPr>
                <w:rFonts w:ascii="Times New Roman" w:hAnsi="Times New Roman"/>
                <w:sz w:val="24"/>
                <w:szCs w:val="24"/>
              </w:rPr>
            </w:pPr>
            <w:r w:rsidRPr="00981B75">
              <w:rPr>
                <w:rFonts w:ascii="Times New Roman" w:hAnsi="Times New Roman"/>
                <w:sz w:val="24"/>
                <w:szCs w:val="24"/>
              </w:rPr>
              <w:t>2.5.1</w:t>
            </w:r>
            <w:r w:rsidR="00A84EC3" w:rsidRPr="00981B75">
              <w:rPr>
                <w:rFonts w:ascii="Times New Roman" w:hAnsi="Times New Roman"/>
                <w:sz w:val="24"/>
                <w:szCs w:val="24"/>
              </w:rPr>
              <w:t>.</w:t>
            </w:r>
            <w:r w:rsidRPr="00981B75">
              <w:rPr>
                <w:rFonts w:ascii="Times New Roman" w:hAnsi="Times New Roman"/>
                <w:sz w:val="24"/>
                <w:szCs w:val="24"/>
              </w:rPr>
              <w:t xml:space="preserve"> Тип </w:t>
            </w:r>
            <w:r w:rsidRPr="00981B75">
              <w:rPr>
                <w:rFonts w:ascii="Times New Roman" w:hAnsi="Times New Roman"/>
                <w:sz w:val="24"/>
                <w:szCs w:val="24"/>
                <w:lang w:val="en-US"/>
              </w:rPr>
              <w:t>OrganizationType</w:t>
            </w:r>
          </w:p>
        </w:tc>
        <w:tc>
          <w:tcPr>
            <w:tcW w:w="6348" w:type="dxa"/>
            <w:tcBorders>
              <w:top w:val="single" w:sz="4" w:space="0" w:color="auto"/>
              <w:left w:val="nil"/>
              <w:bottom w:val="single" w:sz="4" w:space="0" w:color="auto"/>
              <w:right w:val="single" w:sz="4" w:space="0" w:color="auto"/>
            </w:tcBorders>
            <w:shd w:val="clear" w:color="auto" w:fill="auto"/>
          </w:tcPr>
          <w:p w:rsidR="00C67FFD" w:rsidRPr="00981B75" w:rsidRDefault="00C67FFD" w:rsidP="00A95F57">
            <w:pPr>
              <w:pStyle w:val="aff"/>
              <w:spacing w:after="0"/>
              <w:rPr>
                <w:rFonts w:ascii="Times New Roman" w:hAnsi="Times New Roman"/>
                <w:sz w:val="24"/>
                <w:szCs w:val="24"/>
                <w:lang w:val="en-US"/>
              </w:rPr>
            </w:pPr>
            <w:r w:rsidRPr="00981B75">
              <w:rPr>
                <w:rFonts w:ascii="Times New Roman" w:hAnsi="Times New Roman"/>
                <w:sz w:val="24"/>
                <w:szCs w:val="24"/>
              </w:rPr>
              <w:t>Удалены</w:t>
            </w:r>
            <w:r w:rsidRPr="00981B75">
              <w:rPr>
                <w:rFonts w:ascii="Times New Roman" w:hAnsi="Times New Roman"/>
                <w:sz w:val="24"/>
                <w:szCs w:val="24"/>
                <w:lang w:val="en-US"/>
              </w:rPr>
              <w:t xml:space="preserve"> </w:t>
            </w:r>
            <w:r w:rsidRPr="00981B75">
              <w:rPr>
                <w:rFonts w:ascii="Times New Roman" w:hAnsi="Times New Roman"/>
                <w:sz w:val="24"/>
                <w:szCs w:val="24"/>
              </w:rPr>
              <w:t>теги</w:t>
            </w:r>
            <w:r w:rsidRPr="00981B75">
              <w:rPr>
                <w:rFonts w:ascii="Times New Roman" w:hAnsi="Times New Roman"/>
                <w:sz w:val="24"/>
                <w:szCs w:val="24"/>
                <w:lang w:val="en-US"/>
              </w:rPr>
              <w:t xml:space="preserve"> Contacts </w:t>
            </w:r>
            <w:r w:rsidRPr="00981B75">
              <w:rPr>
                <w:rFonts w:ascii="Times New Roman" w:hAnsi="Times New Roman"/>
                <w:sz w:val="24"/>
                <w:szCs w:val="24"/>
              </w:rPr>
              <w:t>и</w:t>
            </w:r>
            <w:r w:rsidRPr="00981B75">
              <w:rPr>
                <w:rFonts w:ascii="Times New Roman" w:hAnsi="Times New Roman"/>
                <w:sz w:val="24"/>
                <w:szCs w:val="24"/>
                <w:lang w:val="en-US"/>
              </w:rPr>
              <w:t xml:space="preserve"> Addresses.</w:t>
            </w:r>
          </w:p>
        </w:tc>
      </w:tr>
      <w:tr w:rsidR="00E9358F" w:rsidRPr="00981B75" w:rsidTr="008D4CAD">
        <w:trPr>
          <w:trHeight w:val="411"/>
        </w:trPr>
        <w:tc>
          <w:tcPr>
            <w:tcW w:w="3150" w:type="dxa"/>
            <w:tcBorders>
              <w:top w:val="single" w:sz="4" w:space="0" w:color="auto"/>
              <w:left w:val="single" w:sz="4" w:space="0" w:color="auto"/>
              <w:bottom w:val="single" w:sz="4" w:space="0" w:color="auto"/>
              <w:right w:val="single" w:sz="4" w:space="0" w:color="auto"/>
            </w:tcBorders>
            <w:shd w:val="clear" w:color="auto" w:fill="auto"/>
          </w:tcPr>
          <w:p w:rsidR="00E9358F" w:rsidRPr="00981B75" w:rsidRDefault="00E9358F" w:rsidP="008D4CAD">
            <w:pPr>
              <w:spacing w:after="60"/>
              <w:jc w:val="both"/>
            </w:pPr>
            <w:r w:rsidRPr="00981B75">
              <w:rPr>
                <w:spacing w:val="-5"/>
                <w:lang w:eastAsia="en-US"/>
              </w:rPr>
              <w:t>2.5.2</w:t>
            </w:r>
            <w:r w:rsidR="00A84EC3" w:rsidRPr="00981B75">
              <w:rPr>
                <w:spacing w:val="-5"/>
                <w:lang w:eastAsia="en-US"/>
              </w:rPr>
              <w:t>.</w:t>
            </w:r>
            <w:r w:rsidRPr="00981B75">
              <w:rPr>
                <w:spacing w:val="-5"/>
                <w:lang w:eastAsia="en-US"/>
              </w:rPr>
              <w:t xml:space="preserve"> Тип </w:t>
            </w:r>
            <w:r w:rsidRPr="00981B75">
              <w:rPr>
                <w:spacing w:val="-5"/>
                <w:lang w:val="en-US" w:eastAsia="en-US"/>
              </w:rPr>
              <w:t>AccountType</w:t>
            </w:r>
          </w:p>
        </w:tc>
        <w:tc>
          <w:tcPr>
            <w:tcW w:w="6348" w:type="dxa"/>
            <w:tcBorders>
              <w:top w:val="single" w:sz="4" w:space="0" w:color="auto"/>
              <w:left w:val="nil"/>
              <w:bottom w:val="single" w:sz="4" w:space="0" w:color="auto"/>
              <w:right w:val="single" w:sz="4" w:space="0" w:color="auto"/>
            </w:tcBorders>
            <w:shd w:val="clear" w:color="auto" w:fill="auto"/>
          </w:tcPr>
          <w:p w:rsidR="00E9358F" w:rsidRPr="00981B75" w:rsidRDefault="00E9358F" w:rsidP="00A95F57">
            <w:pPr>
              <w:pStyle w:val="aff"/>
              <w:spacing w:after="0"/>
              <w:rPr>
                <w:rFonts w:ascii="Times New Roman" w:hAnsi="Times New Roman"/>
                <w:sz w:val="24"/>
                <w:szCs w:val="24"/>
              </w:rPr>
            </w:pPr>
            <w:r w:rsidRPr="00981B75">
              <w:rPr>
                <w:rFonts w:ascii="Times New Roman" w:hAnsi="Times New Roman"/>
                <w:sz w:val="24"/>
                <w:szCs w:val="24"/>
              </w:rPr>
              <w:t xml:space="preserve">Удален тег </w:t>
            </w:r>
            <w:r w:rsidRPr="00981B75">
              <w:rPr>
                <w:rFonts w:ascii="Times New Roman" w:hAnsi="Times New Roman"/>
                <w:sz w:val="24"/>
                <w:szCs w:val="24"/>
                <w:lang w:val="en-US"/>
              </w:rPr>
              <w:t>SubAccount</w:t>
            </w:r>
            <w:r w:rsidRPr="00981B75">
              <w:rPr>
                <w:rFonts w:ascii="Times New Roman" w:hAnsi="Times New Roman"/>
                <w:sz w:val="24"/>
                <w:szCs w:val="24"/>
              </w:rPr>
              <w:t xml:space="preserve"> и атрибут </w:t>
            </w:r>
            <w:r w:rsidRPr="00981B75">
              <w:rPr>
                <w:rFonts w:ascii="Times New Roman" w:hAnsi="Times New Roman"/>
                <w:sz w:val="24"/>
                <w:szCs w:val="24"/>
                <w:lang w:val="en-US"/>
              </w:rPr>
              <w:t>kind</w:t>
            </w:r>
            <w:r w:rsidRPr="00981B75">
              <w:rPr>
                <w:rFonts w:ascii="Times New Roman" w:hAnsi="Times New Roman"/>
                <w:sz w:val="24"/>
                <w:szCs w:val="24"/>
              </w:rPr>
              <w:t>.</w:t>
            </w:r>
          </w:p>
        </w:tc>
      </w:tr>
      <w:tr w:rsidR="00E9358F" w:rsidRPr="00981B75" w:rsidTr="008D4CAD">
        <w:trPr>
          <w:trHeight w:val="276"/>
        </w:trPr>
        <w:tc>
          <w:tcPr>
            <w:tcW w:w="3150" w:type="dxa"/>
            <w:tcBorders>
              <w:top w:val="single" w:sz="4" w:space="0" w:color="auto"/>
              <w:left w:val="single" w:sz="4" w:space="0" w:color="auto"/>
              <w:bottom w:val="single" w:sz="4" w:space="0" w:color="auto"/>
              <w:right w:val="single" w:sz="4" w:space="0" w:color="auto"/>
            </w:tcBorders>
            <w:shd w:val="clear" w:color="auto" w:fill="auto"/>
          </w:tcPr>
          <w:p w:rsidR="00E9358F" w:rsidRPr="00981B75" w:rsidRDefault="00E9358F" w:rsidP="008D4CAD">
            <w:pPr>
              <w:spacing w:after="60"/>
              <w:jc w:val="both"/>
              <w:rPr>
                <w:spacing w:val="-5"/>
                <w:lang w:eastAsia="en-US"/>
              </w:rPr>
            </w:pPr>
            <w:r w:rsidRPr="00981B75">
              <w:rPr>
                <w:spacing w:val="-5"/>
                <w:lang w:eastAsia="en-US"/>
              </w:rPr>
              <w:t>2.5.3</w:t>
            </w:r>
            <w:r w:rsidR="00A84EC3" w:rsidRPr="00981B75">
              <w:rPr>
                <w:spacing w:val="-5"/>
                <w:lang w:eastAsia="en-US"/>
              </w:rPr>
              <w:t>.</w:t>
            </w:r>
            <w:r w:rsidRPr="00981B75">
              <w:rPr>
                <w:spacing w:val="-5"/>
                <w:lang w:eastAsia="en-US"/>
              </w:rPr>
              <w:t xml:space="preserve"> Тип BankType</w:t>
            </w:r>
          </w:p>
        </w:tc>
        <w:tc>
          <w:tcPr>
            <w:tcW w:w="6348" w:type="dxa"/>
            <w:tcBorders>
              <w:top w:val="single" w:sz="4" w:space="0" w:color="auto"/>
              <w:left w:val="nil"/>
              <w:bottom w:val="single" w:sz="4" w:space="0" w:color="auto"/>
              <w:right w:val="single" w:sz="4" w:space="0" w:color="auto"/>
            </w:tcBorders>
            <w:shd w:val="clear" w:color="auto" w:fill="auto"/>
          </w:tcPr>
          <w:p w:rsidR="00E9358F" w:rsidRPr="00981B75" w:rsidRDefault="00313300" w:rsidP="00A95F57">
            <w:pPr>
              <w:pStyle w:val="aff"/>
              <w:spacing w:after="0"/>
              <w:rPr>
                <w:rFonts w:ascii="Times New Roman" w:hAnsi="Times New Roman"/>
                <w:sz w:val="24"/>
                <w:szCs w:val="24"/>
              </w:rPr>
            </w:pPr>
            <w:r w:rsidRPr="00981B75">
              <w:rPr>
                <w:rFonts w:ascii="Times New Roman" w:hAnsi="Times New Roman"/>
                <w:sz w:val="24"/>
                <w:szCs w:val="24"/>
              </w:rPr>
              <w:t>Изменен</w:t>
            </w:r>
            <w:r w:rsidR="00A56CAA" w:rsidRPr="00981B75">
              <w:rPr>
                <w:rFonts w:ascii="Times New Roman" w:hAnsi="Times New Roman"/>
                <w:sz w:val="24"/>
                <w:szCs w:val="24"/>
              </w:rPr>
              <w:t>а маска</w:t>
            </w:r>
            <w:r w:rsidR="00E9358F" w:rsidRPr="00981B75">
              <w:rPr>
                <w:rFonts w:ascii="Times New Roman" w:hAnsi="Times New Roman"/>
                <w:sz w:val="24"/>
                <w:szCs w:val="24"/>
              </w:rPr>
              <w:t xml:space="preserve"> </w:t>
            </w:r>
            <w:r w:rsidR="001862CC" w:rsidRPr="00981B75">
              <w:rPr>
                <w:rFonts w:ascii="Times New Roman" w:hAnsi="Times New Roman"/>
                <w:sz w:val="24"/>
                <w:szCs w:val="24"/>
              </w:rPr>
              <w:t>тег</w:t>
            </w:r>
            <w:r w:rsidR="00A56CAA" w:rsidRPr="00981B75">
              <w:rPr>
                <w:rFonts w:ascii="Times New Roman" w:hAnsi="Times New Roman"/>
                <w:sz w:val="24"/>
                <w:szCs w:val="24"/>
              </w:rPr>
              <w:t>а</w:t>
            </w:r>
            <w:r w:rsidR="00E9358F" w:rsidRPr="00981B75">
              <w:rPr>
                <w:rFonts w:ascii="Times New Roman" w:hAnsi="Times New Roman"/>
                <w:sz w:val="24"/>
                <w:szCs w:val="24"/>
              </w:rPr>
              <w:t xml:space="preserve"> </w:t>
            </w:r>
            <w:r w:rsidR="00E9358F" w:rsidRPr="00981B75">
              <w:rPr>
                <w:rFonts w:ascii="Times New Roman" w:hAnsi="Times New Roman"/>
                <w:sz w:val="24"/>
                <w:szCs w:val="24"/>
                <w:lang w:val="en-US"/>
              </w:rPr>
              <w:t>SWIFT</w:t>
            </w:r>
            <w:r w:rsidR="00E9358F" w:rsidRPr="00981B75">
              <w:rPr>
                <w:rFonts w:ascii="Times New Roman" w:hAnsi="Times New Roman"/>
                <w:sz w:val="24"/>
                <w:szCs w:val="24"/>
              </w:rPr>
              <w:t>.</w:t>
            </w:r>
          </w:p>
        </w:tc>
      </w:tr>
      <w:tr w:rsidR="00E9358F"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E9358F" w:rsidRPr="00981B75" w:rsidRDefault="00E9358F" w:rsidP="008D4CAD">
            <w:pPr>
              <w:spacing w:after="60"/>
              <w:jc w:val="both"/>
              <w:rPr>
                <w:spacing w:val="-5"/>
                <w:lang w:eastAsia="en-US"/>
              </w:rPr>
            </w:pPr>
            <w:r w:rsidRPr="00981B75">
              <w:rPr>
                <w:spacing w:val="-5"/>
                <w:lang w:eastAsia="en-US"/>
              </w:rPr>
              <w:t>2.5.</w:t>
            </w:r>
            <w:r w:rsidR="00924319" w:rsidRPr="00981B75">
              <w:rPr>
                <w:spacing w:val="-5"/>
                <w:lang w:eastAsia="en-US"/>
              </w:rPr>
              <w:t xml:space="preserve">4 </w:t>
            </w:r>
            <w:r w:rsidRPr="00981B75">
              <w:rPr>
                <w:spacing w:val="-5"/>
                <w:lang w:eastAsia="en-US"/>
              </w:rPr>
              <w:t>PaymentIdentificationDataType</w:t>
            </w:r>
          </w:p>
        </w:tc>
        <w:tc>
          <w:tcPr>
            <w:tcW w:w="6348" w:type="dxa"/>
            <w:tcBorders>
              <w:top w:val="single" w:sz="4" w:space="0" w:color="auto"/>
              <w:left w:val="nil"/>
              <w:bottom w:val="single" w:sz="4" w:space="0" w:color="auto"/>
              <w:right w:val="single" w:sz="4" w:space="0" w:color="auto"/>
            </w:tcBorders>
            <w:shd w:val="clear" w:color="auto" w:fill="auto"/>
          </w:tcPr>
          <w:p w:rsidR="000676E3" w:rsidRPr="00981B75" w:rsidRDefault="000676E3" w:rsidP="00A95F57">
            <w:pPr>
              <w:pStyle w:val="aff"/>
              <w:spacing w:after="0"/>
              <w:rPr>
                <w:rFonts w:ascii="Times New Roman" w:hAnsi="Times New Roman"/>
                <w:sz w:val="24"/>
                <w:szCs w:val="24"/>
              </w:rPr>
            </w:pPr>
            <w:r w:rsidRPr="00981B75">
              <w:rPr>
                <w:rFonts w:ascii="Times New Roman" w:hAnsi="Times New Roman"/>
                <w:sz w:val="24"/>
                <w:szCs w:val="24"/>
              </w:rPr>
              <w:t xml:space="preserve">Добавлен тег </w:t>
            </w:r>
            <w:r w:rsidRPr="00981B75">
              <w:rPr>
                <w:rFonts w:ascii="Times New Roman" w:hAnsi="Times New Roman"/>
                <w:sz w:val="24"/>
                <w:szCs w:val="24"/>
                <w:lang w:val="en-US"/>
              </w:rPr>
              <w:t>Other</w:t>
            </w:r>
            <w:r w:rsidRPr="00981B75">
              <w:rPr>
                <w:rFonts w:ascii="Times New Roman" w:hAnsi="Times New Roman"/>
                <w:sz w:val="24"/>
                <w:szCs w:val="24"/>
              </w:rPr>
              <w:t>.</w:t>
            </w:r>
          </w:p>
        </w:tc>
      </w:tr>
      <w:tr w:rsidR="00E9358F"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E9358F" w:rsidRPr="00981B75" w:rsidRDefault="00E9358F" w:rsidP="00A95F57">
            <w:pPr>
              <w:jc w:val="both"/>
              <w:rPr>
                <w:spacing w:val="-5"/>
                <w:lang w:eastAsia="en-US"/>
              </w:rPr>
            </w:pPr>
            <w:r w:rsidRPr="00981B75">
              <w:rPr>
                <w:spacing w:val="-5"/>
                <w:lang w:eastAsia="en-US"/>
              </w:rPr>
              <w:t>2.5.</w:t>
            </w:r>
            <w:r w:rsidR="00924319" w:rsidRPr="00981B75">
              <w:rPr>
                <w:spacing w:val="-5"/>
                <w:lang w:eastAsia="en-US"/>
              </w:rPr>
              <w:t xml:space="preserve">5 </w:t>
            </w:r>
            <w:r w:rsidRPr="00981B75">
              <w:rPr>
                <w:spacing w:val="-5"/>
                <w:lang w:eastAsia="en-US"/>
              </w:rPr>
              <w:t>Тип BudgetIndexType</w:t>
            </w:r>
          </w:p>
        </w:tc>
        <w:tc>
          <w:tcPr>
            <w:tcW w:w="6348" w:type="dxa"/>
            <w:tcBorders>
              <w:top w:val="single" w:sz="4" w:space="0" w:color="auto"/>
              <w:left w:val="nil"/>
              <w:bottom w:val="single" w:sz="4" w:space="0" w:color="auto"/>
              <w:right w:val="single" w:sz="4" w:space="0" w:color="auto"/>
            </w:tcBorders>
            <w:shd w:val="clear" w:color="auto" w:fill="auto"/>
          </w:tcPr>
          <w:p w:rsidR="00E9358F" w:rsidRPr="00981B75" w:rsidRDefault="00E9358F" w:rsidP="008D4CAD">
            <w:pPr>
              <w:pStyle w:val="aff"/>
              <w:rPr>
                <w:rFonts w:ascii="Times New Roman" w:hAnsi="Times New Roman"/>
                <w:sz w:val="24"/>
                <w:szCs w:val="24"/>
              </w:rPr>
            </w:pPr>
            <w:r w:rsidRPr="00981B75">
              <w:rPr>
                <w:rFonts w:ascii="Times New Roman" w:hAnsi="Times New Roman"/>
                <w:sz w:val="24"/>
                <w:szCs w:val="24"/>
              </w:rPr>
              <w:t>Добавлены ограничения на возможные значения тегов, и</w:t>
            </w:r>
            <w:r w:rsidR="002F3175">
              <w:rPr>
                <w:rFonts w:ascii="Times New Roman" w:hAnsi="Times New Roman"/>
                <w:sz w:val="24"/>
                <w:szCs w:val="24"/>
              </w:rPr>
              <w:t>зменен порядок следования тегов</w:t>
            </w:r>
            <w:r w:rsidRPr="00981B75">
              <w:rPr>
                <w:rFonts w:ascii="Times New Roman" w:hAnsi="Times New Roman"/>
                <w:sz w:val="24"/>
                <w:szCs w:val="24"/>
              </w:rPr>
              <w:t>.</w:t>
            </w:r>
          </w:p>
        </w:tc>
      </w:tr>
      <w:tr w:rsidR="00E9358F"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E9358F" w:rsidRPr="00981B75" w:rsidRDefault="00E9358F" w:rsidP="00A95F57">
            <w:pPr>
              <w:pStyle w:val="aff"/>
              <w:spacing w:after="0"/>
              <w:rPr>
                <w:rFonts w:ascii="Times New Roman" w:hAnsi="Times New Roman"/>
                <w:sz w:val="24"/>
                <w:szCs w:val="24"/>
              </w:rPr>
            </w:pPr>
            <w:r w:rsidRPr="00981B75">
              <w:rPr>
                <w:rFonts w:ascii="Times New Roman" w:hAnsi="Times New Roman"/>
                <w:sz w:val="24"/>
                <w:szCs w:val="24"/>
              </w:rPr>
              <w:t>2.5.</w:t>
            </w:r>
            <w:r w:rsidR="00924319" w:rsidRPr="00981B75">
              <w:rPr>
                <w:rFonts w:ascii="Times New Roman" w:hAnsi="Times New Roman"/>
                <w:sz w:val="24"/>
                <w:szCs w:val="24"/>
              </w:rPr>
              <w:t>6</w:t>
            </w:r>
            <w:r w:rsidR="00A84EC3" w:rsidRPr="00981B75">
              <w:rPr>
                <w:rFonts w:ascii="Times New Roman" w:hAnsi="Times New Roman"/>
                <w:sz w:val="24"/>
                <w:szCs w:val="24"/>
              </w:rPr>
              <w:t>.</w:t>
            </w:r>
            <w:r w:rsidR="00924319" w:rsidRPr="00981B75">
              <w:rPr>
                <w:rFonts w:ascii="Times New Roman" w:hAnsi="Times New Roman"/>
                <w:sz w:val="24"/>
                <w:szCs w:val="24"/>
              </w:rPr>
              <w:t xml:space="preserve"> </w:t>
            </w:r>
            <w:r w:rsidRPr="00981B75">
              <w:rPr>
                <w:rFonts w:ascii="Times New Roman" w:hAnsi="Times New Roman"/>
                <w:sz w:val="24"/>
                <w:szCs w:val="24"/>
              </w:rPr>
              <w:t>«Простые типы»</w:t>
            </w:r>
          </w:p>
        </w:tc>
        <w:tc>
          <w:tcPr>
            <w:tcW w:w="6348" w:type="dxa"/>
            <w:tcBorders>
              <w:top w:val="single" w:sz="4" w:space="0" w:color="auto"/>
              <w:left w:val="nil"/>
              <w:bottom w:val="single" w:sz="4" w:space="0" w:color="auto"/>
              <w:right w:val="single" w:sz="4" w:space="0" w:color="auto"/>
            </w:tcBorders>
            <w:shd w:val="clear" w:color="auto" w:fill="auto"/>
          </w:tcPr>
          <w:p w:rsidR="00E9358F" w:rsidRPr="00981B75" w:rsidRDefault="00E9358F" w:rsidP="008D4CAD">
            <w:pPr>
              <w:pStyle w:val="aff"/>
              <w:rPr>
                <w:rFonts w:ascii="Times New Roman" w:hAnsi="Times New Roman"/>
                <w:sz w:val="24"/>
                <w:szCs w:val="24"/>
              </w:rPr>
            </w:pPr>
            <w:r w:rsidRPr="00981B75">
              <w:rPr>
                <w:rFonts w:ascii="Times New Roman" w:hAnsi="Times New Roman"/>
                <w:sz w:val="24"/>
                <w:szCs w:val="24"/>
              </w:rPr>
              <w:t xml:space="preserve">Добавлены описания типов </w:t>
            </w:r>
            <w:r w:rsidRPr="00981B75">
              <w:rPr>
                <w:rFonts w:ascii="Times New Roman" w:hAnsi="Times New Roman"/>
                <w:sz w:val="24"/>
                <w:szCs w:val="24"/>
                <w:lang w:val="en-US"/>
              </w:rPr>
              <w:t>INNType</w:t>
            </w:r>
            <w:r w:rsidRPr="00981B75">
              <w:rPr>
                <w:rFonts w:ascii="Times New Roman" w:hAnsi="Times New Roman"/>
                <w:sz w:val="24"/>
                <w:szCs w:val="24"/>
              </w:rPr>
              <w:t xml:space="preserve">, </w:t>
            </w:r>
            <w:r w:rsidRPr="00981B75">
              <w:rPr>
                <w:rFonts w:ascii="Times New Roman" w:hAnsi="Times New Roman"/>
                <w:sz w:val="24"/>
                <w:szCs w:val="24"/>
                <w:lang w:val="en-US"/>
              </w:rPr>
              <w:t>KPPType</w:t>
            </w:r>
            <w:r w:rsidRPr="00981B75">
              <w:rPr>
                <w:rFonts w:ascii="Times New Roman" w:hAnsi="Times New Roman"/>
                <w:sz w:val="24"/>
                <w:szCs w:val="24"/>
              </w:rPr>
              <w:t xml:space="preserve">, </w:t>
            </w:r>
            <w:r w:rsidRPr="00981B75">
              <w:rPr>
                <w:rFonts w:ascii="Times New Roman" w:hAnsi="Times New Roman"/>
                <w:sz w:val="24"/>
                <w:szCs w:val="24"/>
                <w:lang w:val="en-US"/>
              </w:rPr>
              <w:t>O</w:t>
            </w:r>
            <w:r w:rsidR="00446787" w:rsidRPr="00981B75">
              <w:rPr>
                <w:rFonts w:ascii="Times New Roman" w:hAnsi="Times New Roman"/>
                <w:sz w:val="24"/>
                <w:szCs w:val="24"/>
                <w:lang w:val="en-US"/>
              </w:rPr>
              <w:t>KTMO</w:t>
            </w:r>
            <w:r w:rsidRPr="00981B75">
              <w:rPr>
                <w:rFonts w:ascii="Times New Roman" w:hAnsi="Times New Roman"/>
                <w:sz w:val="24"/>
                <w:szCs w:val="24"/>
                <w:lang w:val="en-US"/>
              </w:rPr>
              <w:t>Type</w:t>
            </w:r>
            <w:r w:rsidRPr="00981B75">
              <w:rPr>
                <w:rFonts w:ascii="Times New Roman" w:hAnsi="Times New Roman"/>
                <w:sz w:val="24"/>
                <w:szCs w:val="24"/>
              </w:rPr>
              <w:t xml:space="preserve">, </w:t>
            </w:r>
            <w:r w:rsidRPr="00981B75">
              <w:rPr>
                <w:rFonts w:ascii="Times New Roman" w:hAnsi="Times New Roman"/>
                <w:sz w:val="24"/>
                <w:szCs w:val="24"/>
                <w:lang w:val="en-US"/>
              </w:rPr>
              <w:t>KBKType</w:t>
            </w:r>
            <w:r w:rsidRPr="00981B75">
              <w:rPr>
                <w:rFonts w:ascii="Times New Roman" w:hAnsi="Times New Roman"/>
                <w:sz w:val="24"/>
                <w:szCs w:val="24"/>
              </w:rPr>
              <w:t xml:space="preserve">, </w:t>
            </w:r>
            <w:r w:rsidRPr="00981B75">
              <w:rPr>
                <w:rFonts w:ascii="Times New Roman" w:hAnsi="Times New Roman"/>
                <w:sz w:val="24"/>
                <w:szCs w:val="24"/>
                <w:lang w:val="en-US"/>
              </w:rPr>
              <w:t>OGRNType</w:t>
            </w:r>
            <w:r w:rsidRPr="00981B75">
              <w:rPr>
                <w:rFonts w:ascii="Times New Roman" w:hAnsi="Times New Roman"/>
                <w:sz w:val="24"/>
                <w:szCs w:val="24"/>
              </w:rPr>
              <w:t xml:space="preserve">, </w:t>
            </w:r>
            <w:r w:rsidRPr="00981B75">
              <w:rPr>
                <w:rFonts w:ascii="Times New Roman" w:hAnsi="Times New Roman"/>
                <w:sz w:val="24"/>
                <w:szCs w:val="24"/>
                <w:lang w:val="en-US"/>
              </w:rPr>
              <w:t>BIKType</w:t>
            </w:r>
            <w:r w:rsidRPr="00981B75">
              <w:rPr>
                <w:rFonts w:ascii="Times New Roman" w:hAnsi="Times New Roman"/>
                <w:sz w:val="24"/>
                <w:szCs w:val="24"/>
              </w:rPr>
              <w:t xml:space="preserve">, </w:t>
            </w:r>
            <w:r w:rsidRPr="00981B75">
              <w:rPr>
                <w:rFonts w:ascii="Times New Roman" w:hAnsi="Times New Roman"/>
                <w:sz w:val="24"/>
                <w:szCs w:val="24"/>
                <w:lang w:val="en-US"/>
              </w:rPr>
              <w:t>SWIFTType</w:t>
            </w:r>
            <w:r w:rsidR="005279B4" w:rsidRPr="00981B75">
              <w:rPr>
                <w:rFonts w:ascii="Times New Roman" w:hAnsi="Times New Roman"/>
                <w:sz w:val="24"/>
                <w:szCs w:val="24"/>
              </w:rPr>
              <w:t xml:space="preserve">, </w:t>
            </w:r>
            <w:r w:rsidR="005279B4" w:rsidRPr="00981B75">
              <w:rPr>
                <w:rFonts w:ascii="Times New Roman" w:hAnsi="Times New Roman"/>
                <w:sz w:val="24"/>
                <w:szCs w:val="24"/>
                <w:lang w:val="en-US"/>
              </w:rPr>
              <w:t>SupplierBillIDType</w:t>
            </w:r>
            <w:r w:rsidR="005279B4" w:rsidRPr="00981B75">
              <w:rPr>
                <w:rFonts w:ascii="Times New Roman" w:hAnsi="Times New Roman"/>
                <w:sz w:val="24"/>
                <w:szCs w:val="24"/>
              </w:rPr>
              <w:t xml:space="preserve">, </w:t>
            </w:r>
            <w:r w:rsidR="005279B4" w:rsidRPr="00981B75">
              <w:rPr>
                <w:rFonts w:ascii="Times New Roman" w:hAnsi="Times New Roman"/>
                <w:sz w:val="24"/>
                <w:szCs w:val="24"/>
                <w:lang w:val="en-US"/>
              </w:rPr>
              <w:t>URNType</w:t>
            </w:r>
            <w:r w:rsidR="001A2106" w:rsidRPr="00981B75">
              <w:rPr>
                <w:rFonts w:ascii="Times New Roman" w:hAnsi="Times New Roman"/>
                <w:sz w:val="24"/>
                <w:szCs w:val="24"/>
              </w:rPr>
              <w:t xml:space="preserve"> </w:t>
            </w:r>
            <w:r w:rsidRPr="00981B75">
              <w:rPr>
                <w:rFonts w:ascii="Times New Roman" w:hAnsi="Times New Roman"/>
                <w:sz w:val="24"/>
                <w:szCs w:val="24"/>
              </w:rPr>
              <w:t xml:space="preserve">для обозначения соответственно ИНН юридических лиц, КПП, кода ОКТМО, КБК, ОГРН, номера банковского счета, БИК, </w:t>
            </w:r>
            <w:r w:rsidR="005279B4" w:rsidRPr="00981B75">
              <w:rPr>
                <w:rFonts w:ascii="Times New Roman" w:hAnsi="Times New Roman"/>
                <w:sz w:val="24"/>
                <w:szCs w:val="24"/>
              </w:rPr>
              <w:t>к</w:t>
            </w:r>
            <w:r w:rsidRPr="00981B75">
              <w:rPr>
                <w:rFonts w:ascii="Times New Roman" w:hAnsi="Times New Roman"/>
                <w:sz w:val="24"/>
                <w:szCs w:val="24"/>
              </w:rPr>
              <w:t xml:space="preserve">ода </w:t>
            </w:r>
            <w:r w:rsidRPr="00981B75">
              <w:rPr>
                <w:rFonts w:ascii="Times New Roman" w:hAnsi="Times New Roman"/>
                <w:sz w:val="24"/>
                <w:szCs w:val="24"/>
                <w:lang w:val="en-US"/>
              </w:rPr>
              <w:t>SWIFT</w:t>
            </w:r>
            <w:r w:rsidR="005279B4" w:rsidRPr="00981B75">
              <w:rPr>
                <w:rFonts w:ascii="Times New Roman" w:hAnsi="Times New Roman"/>
                <w:sz w:val="24"/>
                <w:szCs w:val="24"/>
              </w:rPr>
              <w:t>, УИН, УРН.</w:t>
            </w:r>
          </w:p>
        </w:tc>
      </w:tr>
      <w:tr w:rsidR="00A151A4"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A151A4" w:rsidRPr="00981B75" w:rsidRDefault="00A151A4" w:rsidP="00A95F57">
            <w:pPr>
              <w:pStyle w:val="aff"/>
              <w:spacing w:after="0"/>
              <w:rPr>
                <w:rFonts w:ascii="Times New Roman" w:hAnsi="Times New Roman"/>
                <w:sz w:val="24"/>
                <w:szCs w:val="24"/>
              </w:rPr>
            </w:pPr>
            <w:r w:rsidRPr="00981B75">
              <w:rPr>
                <w:rFonts w:ascii="Times New Roman" w:hAnsi="Times New Roman"/>
                <w:sz w:val="24"/>
                <w:szCs w:val="24"/>
              </w:rPr>
              <w:t>3.1</w:t>
            </w:r>
            <w:r w:rsidR="00A84EC3" w:rsidRPr="00981B75">
              <w:rPr>
                <w:rFonts w:ascii="Times New Roman" w:hAnsi="Times New Roman"/>
                <w:sz w:val="24"/>
                <w:szCs w:val="24"/>
              </w:rPr>
              <w:t>.</w:t>
            </w:r>
            <w:r w:rsidRPr="00981B75">
              <w:rPr>
                <w:rFonts w:ascii="Times New Roman" w:hAnsi="Times New Roman"/>
                <w:sz w:val="24"/>
                <w:szCs w:val="24"/>
              </w:rPr>
              <w:t xml:space="preserve"> Идентификация начисления</w:t>
            </w:r>
          </w:p>
        </w:tc>
        <w:tc>
          <w:tcPr>
            <w:tcW w:w="6348" w:type="dxa"/>
            <w:tcBorders>
              <w:top w:val="single" w:sz="4" w:space="0" w:color="auto"/>
              <w:left w:val="nil"/>
              <w:bottom w:val="single" w:sz="4" w:space="0" w:color="auto"/>
              <w:right w:val="single" w:sz="4" w:space="0" w:color="auto"/>
            </w:tcBorders>
            <w:shd w:val="clear" w:color="auto" w:fill="auto"/>
          </w:tcPr>
          <w:p w:rsidR="00E70AB4" w:rsidRPr="00981B75" w:rsidRDefault="00A151A4" w:rsidP="00A95F57">
            <w:pPr>
              <w:pStyle w:val="aff"/>
              <w:spacing w:after="0"/>
              <w:rPr>
                <w:rFonts w:ascii="Times New Roman" w:hAnsi="Times New Roman"/>
                <w:sz w:val="24"/>
                <w:szCs w:val="24"/>
              </w:rPr>
            </w:pPr>
            <w:r w:rsidRPr="00981B75">
              <w:rPr>
                <w:rFonts w:ascii="Times New Roman" w:hAnsi="Times New Roman"/>
                <w:sz w:val="24"/>
                <w:szCs w:val="24"/>
              </w:rPr>
              <w:t xml:space="preserve">Изменены алгоритмы формирования </w:t>
            </w:r>
            <w:r w:rsidR="000A1570" w:rsidRPr="00981B75">
              <w:rPr>
                <w:rFonts w:ascii="Times New Roman" w:hAnsi="Times New Roman"/>
                <w:sz w:val="24"/>
                <w:szCs w:val="24"/>
              </w:rPr>
              <w:t>УИН</w:t>
            </w:r>
            <w:r w:rsidRPr="00981B75">
              <w:rPr>
                <w:rFonts w:ascii="Times New Roman" w:hAnsi="Times New Roman"/>
                <w:sz w:val="24"/>
                <w:szCs w:val="24"/>
              </w:rPr>
              <w:t>.</w:t>
            </w:r>
            <w:r w:rsidR="002240D5" w:rsidRPr="00981B75">
              <w:rPr>
                <w:rFonts w:ascii="Times New Roman" w:hAnsi="Times New Roman"/>
                <w:sz w:val="24"/>
                <w:szCs w:val="24"/>
              </w:rPr>
              <w:t xml:space="preserve"> </w:t>
            </w:r>
          </w:p>
          <w:p w:rsidR="00A151A4" w:rsidRPr="00981B75" w:rsidRDefault="002240D5" w:rsidP="008D4CAD">
            <w:pPr>
              <w:pStyle w:val="aff"/>
              <w:rPr>
                <w:rFonts w:ascii="Times New Roman" w:hAnsi="Times New Roman"/>
                <w:sz w:val="24"/>
                <w:szCs w:val="24"/>
              </w:rPr>
            </w:pPr>
            <w:r w:rsidRPr="00981B75">
              <w:rPr>
                <w:rFonts w:ascii="Times New Roman" w:hAnsi="Times New Roman"/>
                <w:sz w:val="24"/>
                <w:szCs w:val="24"/>
              </w:rPr>
              <w:t xml:space="preserve">Размер УИН </w:t>
            </w:r>
            <w:r w:rsidR="00E70AB4" w:rsidRPr="00981B75">
              <w:rPr>
                <w:rFonts w:ascii="Times New Roman" w:hAnsi="Times New Roman"/>
                <w:sz w:val="24"/>
                <w:szCs w:val="24"/>
              </w:rPr>
              <w:t>для АН и ГАН</w:t>
            </w:r>
            <w:r w:rsidR="000A1570" w:rsidRPr="00981B75">
              <w:rPr>
                <w:rFonts w:ascii="Times New Roman" w:hAnsi="Times New Roman"/>
                <w:sz w:val="24"/>
                <w:szCs w:val="24"/>
              </w:rPr>
              <w:t>, являющихся органами государственной власти субъектов Российской Федерации, органами местного самоуправления, государственными (муниципальными) учреждениями,</w:t>
            </w:r>
            <w:r w:rsidR="00E70AB4" w:rsidRPr="00981B75">
              <w:rPr>
                <w:rFonts w:ascii="Times New Roman" w:hAnsi="Times New Roman"/>
                <w:sz w:val="24"/>
                <w:szCs w:val="24"/>
              </w:rPr>
              <w:t xml:space="preserve"> </w:t>
            </w:r>
            <w:r w:rsidRPr="00981B75">
              <w:rPr>
                <w:rFonts w:ascii="Times New Roman" w:hAnsi="Times New Roman"/>
                <w:sz w:val="24"/>
                <w:szCs w:val="24"/>
              </w:rPr>
              <w:t>увеличен до 25 символов.</w:t>
            </w:r>
          </w:p>
        </w:tc>
      </w:tr>
      <w:tr w:rsidR="0097001F"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97001F" w:rsidRPr="00981B75" w:rsidRDefault="0097001F" w:rsidP="00A95F57">
            <w:pPr>
              <w:jc w:val="both"/>
              <w:rPr>
                <w:spacing w:val="-5"/>
                <w:lang w:eastAsia="en-US"/>
              </w:rPr>
            </w:pPr>
            <w:r w:rsidRPr="00981B75">
              <w:rPr>
                <w:spacing w:val="-5"/>
                <w:lang w:eastAsia="en-US"/>
              </w:rPr>
              <w:t>3.2</w:t>
            </w:r>
            <w:r w:rsidR="00A84EC3" w:rsidRPr="00981B75">
              <w:rPr>
                <w:spacing w:val="-5"/>
                <w:lang w:eastAsia="en-US"/>
              </w:rPr>
              <w:t>.</w:t>
            </w:r>
            <w:r w:rsidRPr="00981B75">
              <w:rPr>
                <w:spacing w:val="-5"/>
                <w:lang w:eastAsia="en-US"/>
              </w:rPr>
              <w:t xml:space="preserve"> Идентификация плательщика</w:t>
            </w:r>
          </w:p>
        </w:tc>
        <w:tc>
          <w:tcPr>
            <w:tcW w:w="6348" w:type="dxa"/>
            <w:tcBorders>
              <w:top w:val="single" w:sz="4" w:space="0" w:color="auto"/>
              <w:left w:val="nil"/>
              <w:bottom w:val="single" w:sz="4" w:space="0" w:color="auto"/>
              <w:right w:val="single" w:sz="4" w:space="0" w:color="auto"/>
            </w:tcBorders>
            <w:shd w:val="clear" w:color="auto" w:fill="auto"/>
          </w:tcPr>
          <w:p w:rsidR="0097001F" w:rsidRPr="00981B75" w:rsidRDefault="0097001F" w:rsidP="008D4CAD">
            <w:pPr>
              <w:pStyle w:val="aff"/>
              <w:rPr>
                <w:rFonts w:ascii="Times New Roman" w:hAnsi="Times New Roman"/>
                <w:sz w:val="24"/>
                <w:szCs w:val="24"/>
              </w:rPr>
            </w:pPr>
            <w:r w:rsidRPr="00981B75">
              <w:rPr>
                <w:rFonts w:ascii="Times New Roman" w:hAnsi="Times New Roman"/>
                <w:sz w:val="24"/>
                <w:szCs w:val="24"/>
              </w:rPr>
              <w:t xml:space="preserve">Внесены изменения в алгоритм формирования </w:t>
            </w:r>
            <w:r w:rsidR="005F3C14" w:rsidRPr="00981B75">
              <w:rPr>
                <w:rFonts w:ascii="Times New Roman" w:hAnsi="Times New Roman"/>
                <w:sz w:val="24"/>
                <w:szCs w:val="24"/>
              </w:rPr>
              <w:t xml:space="preserve">идентификатора плательщика </w:t>
            </w:r>
            <w:r w:rsidRPr="00981B75">
              <w:rPr>
                <w:rFonts w:ascii="Times New Roman" w:hAnsi="Times New Roman"/>
                <w:sz w:val="24"/>
                <w:szCs w:val="24"/>
              </w:rPr>
              <w:t>для ЮЛ-нерезидента РФ</w:t>
            </w:r>
            <w:r w:rsidR="00A21F9A" w:rsidRPr="00981B75">
              <w:rPr>
                <w:rFonts w:ascii="Times New Roman" w:hAnsi="Times New Roman"/>
                <w:sz w:val="24"/>
                <w:szCs w:val="24"/>
              </w:rPr>
              <w:t xml:space="preserve">, а </w:t>
            </w:r>
            <w:r w:rsidR="009B0845" w:rsidRPr="00981B75">
              <w:rPr>
                <w:rFonts w:ascii="Times New Roman" w:hAnsi="Times New Roman"/>
                <w:sz w:val="24"/>
                <w:szCs w:val="24"/>
              </w:rPr>
              <w:t xml:space="preserve">добавлен алгоритм </w:t>
            </w:r>
            <w:r w:rsidR="00A21F9A" w:rsidRPr="00981B75">
              <w:rPr>
                <w:rFonts w:ascii="Times New Roman" w:hAnsi="Times New Roman"/>
                <w:sz w:val="24"/>
                <w:szCs w:val="24"/>
              </w:rPr>
              <w:t>формирования идентификатора плательщика для ИП.</w:t>
            </w:r>
            <w:r w:rsidR="005F3C14" w:rsidRPr="00981B75">
              <w:rPr>
                <w:rFonts w:ascii="Times New Roman" w:hAnsi="Times New Roman"/>
                <w:sz w:val="24"/>
                <w:szCs w:val="24"/>
              </w:rPr>
              <w:t xml:space="preserve"> Изменен алгоритм формирования идентификатора плательщика с использованием СНИЛС. Изменен перечень кодов документов, которые могут использоваться для идентификации плательщика.</w:t>
            </w:r>
          </w:p>
        </w:tc>
      </w:tr>
      <w:tr w:rsidR="00924319"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924319" w:rsidRPr="00981B75" w:rsidRDefault="00924319" w:rsidP="008D4CAD">
            <w:pPr>
              <w:spacing w:after="60"/>
              <w:jc w:val="both"/>
              <w:rPr>
                <w:spacing w:val="-5"/>
                <w:lang w:eastAsia="en-US"/>
              </w:rPr>
            </w:pPr>
            <w:r w:rsidRPr="00981B75">
              <w:rPr>
                <w:spacing w:val="-5"/>
                <w:lang w:eastAsia="en-US"/>
              </w:rPr>
              <w:t>4.</w:t>
            </w:r>
            <w:r w:rsidRPr="00981B75">
              <w:t xml:space="preserve"> Порядок взаимодействия ГИС ГМП с информационными системами участников</w:t>
            </w:r>
          </w:p>
        </w:tc>
        <w:tc>
          <w:tcPr>
            <w:tcW w:w="6348" w:type="dxa"/>
            <w:tcBorders>
              <w:top w:val="single" w:sz="4" w:space="0" w:color="auto"/>
              <w:left w:val="nil"/>
              <w:bottom w:val="single" w:sz="4" w:space="0" w:color="auto"/>
              <w:right w:val="single" w:sz="4" w:space="0" w:color="auto"/>
            </w:tcBorders>
            <w:shd w:val="clear" w:color="auto" w:fill="auto"/>
          </w:tcPr>
          <w:p w:rsidR="00924319" w:rsidRPr="00981B75" w:rsidRDefault="00924319" w:rsidP="00A95F57">
            <w:pPr>
              <w:pStyle w:val="aff"/>
              <w:spacing w:after="0"/>
              <w:rPr>
                <w:rFonts w:ascii="Times New Roman" w:hAnsi="Times New Roman"/>
                <w:sz w:val="24"/>
                <w:szCs w:val="24"/>
              </w:rPr>
            </w:pPr>
            <w:r w:rsidRPr="00981B75">
              <w:rPr>
                <w:rFonts w:ascii="Times New Roman" w:hAnsi="Times New Roman"/>
                <w:sz w:val="24"/>
                <w:szCs w:val="24"/>
              </w:rPr>
              <w:t xml:space="preserve">Наличие подписи под сущностью стало обязательным. </w:t>
            </w:r>
          </w:p>
          <w:p w:rsidR="00924319" w:rsidRPr="00981B75" w:rsidRDefault="00924319" w:rsidP="00A95F57">
            <w:pPr>
              <w:pStyle w:val="aff"/>
              <w:spacing w:after="0"/>
              <w:rPr>
                <w:rFonts w:ascii="Times New Roman" w:hAnsi="Times New Roman"/>
                <w:sz w:val="24"/>
                <w:szCs w:val="24"/>
              </w:rPr>
            </w:pPr>
            <w:r w:rsidRPr="00981B75">
              <w:rPr>
                <w:rFonts w:ascii="Times New Roman" w:hAnsi="Times New Roman"/>
                <w:sz w:val="24"/>
                <w:szCs w:val="24"/>
              </w:rPr>
              <w:t>Добавлена ЭП под запросом.</w:t>
            </w:r>
          </w:p>
        </w:tc>
      </w:tr>
      <w:tr w:rsidR="00B767EB"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B767EB" w:rsidRPr="00981B75" w:rsidRDefault="00B767EB" w:rsidP="00A95F57">
            <w:pPr>
              <w:jc w:val="both"/>
              <w:rPr>
                <w:spacing w:val="-5"/>
                <w:lang w:eastAsia="en-US"/>
              </w:rPr>
            </w:pPr>
            <w:r w:rsidRPr="00981B75">
              <w:rPr>
                <w:spacing w:val="-5"/>
                <w:lang w:eastAsia="en-US"/>
              </w:rPr>
              <w:t>5</w:t>
            </w:r>
            <w:r w:rsidR="00A84EC3" w:rsidRPr="00981B75">
              <w:rPr>
                <w:spacing w:val="-5"/>
                <w:lang w:eastAsia="en-US"/>
              </w:rPr>
              <w:t>.</w:t>
            </w:r>
            <w:r w:rsidRPr="00981B75">
              <w:rPr>
                <w:spacing w:val="-5"/>
                <w:lang w:eastAsia="en-US"/>
              </w:rPr>
              <w:t xml:space="preserve"> Форматы сообщений веб-сервиса, размещ</w:t>
            </w:r>
            <w:r w:rsidR="0016447B" w:rsidRPr="00981B75">
              <w:rPr>
                <w:spacing w:val="-5"/>
                <w:lang w:eastAsia="en-US"/>
              </w:rPr>
              <w:t>е</w:t>
            </w:r>
            <w:r w:rsidRPr="00981B75">
              <w:rPr>
                <w:spacing w:val="-5"/>
                <w:lang w:eastAsia="en-US"/>
              </w:rPr>
              <w:t>нного в СМЭВ</w:t>
            </w:r>
          </w:p>
        </w:tc>
        <w:tc>
          <w:tcPr>
            <w:tcW w:w="6348" w:type="dxa"/>
            <w:tcBorders>
              <w:top w:val="single" w:sz="4" w:space="0" w:color="auto"/>
              <w:left w:val="nil"/>
              <w:bottom w:val="single" w:sz="4" w:space="0" w:color="auto"/>
              <w:right w:val="single" w:sz="4" w:space="0" w:color="auto"/>
            </w:tcBorders>
            <w:shd w:val="clear" w:color="auto" w:fill="auto"/>
          </w:tcPr>
          <w:p w:rsidR="00B767EB" w:rsidRPr="00981B75" w:rsidRDefault="00B767EB" w:rsidP="00A95F57">
            <w:pPr>
              <w:pStyle w:val="aff"/>
              <w:spacing w:after="0"/>
              <w:rPr>
                <w:rFonts w:ascii="Times New Roman" w:hAnsi="Times New Roman"/>
                <w:sz w:val="24"/>
                <w:szCs w:val="24"/>
              </w:rPr>
            </w:pPr>
            <w:r w:rsidRPr="00981B75">
              <w:rPr>
                <w:rFonts w:ascii="Times New Roman" w:hAnsi="Times New Roman"/>
                <w:sz w:val="24"/>
                <w:szCs w:val="24"/>
              </w:rPr>
              <w:t>Изменены форматы сообщений</w:t>
            </w:r>
            <w:r w:rsidR="00B77647" w:rsidRPr="00981B75">
              <w:rPr>
                <w:rFonts w:ascii="Times New Roman" w:hAnsi="Times New Roman"/>
                <w:sz w:val="24"/>
                <w:szCs w:val="24"/>
              </w:rPr>
              <w:t xml:space="preserve">. Описание элемента AppData приведено в соответствии с </w:t>
            </w:r>
            <w:r w:rsidR="00A26CE9" w:rsidRPr="00981B75">
              <w:rPr>
                <w:rFonts w:ascii="Times New Roman" w:hAnsi="Times New Roman"/>
                <w:sz w:val="24"/>
                <w:szCs w:val="24"/>
              </w:rPr>
              <w:t xml:space="preserve">Методическими </w:t>
            </w:r>
            <w:r w:rsidR="00B77647" w:rsidRPr="00981B75">
              <w:rPr>
                <w:rFonts w:ascii="Times New Roman" w:hAnsi="Times New Roman"/>
                <w:sz w:val="24"/>
                <w:szCs w:val="24"/>
              </w:rPr>
              <w:t>рекомендациями СМЭВ версии 2.5.6.</w:t>
            </w:r>
          </w:p>
          <w:p w:rsidR="00A01872" w:rsidRPr="00981B75" w:rsidRDefault="00A01872" w:rsidP="008D4CAD">
            <w:pPr>
              <w:pStyle w:val="aff"/>
              <w:rPr>
                <w:rFonts w:ascii="Times New Roman" w:hAnsi="Times New Roman"/>
                <w:sz w:val="24"/>
                <w:szCs w:val="24"/>
              </w:rPr>
            </w:pPr>
            <w:r w:rsidRPr="00981B75">
              <w:rPr>
                <w:rFonts w:ascii="Times New Roman" w:hAnsi="Times New Roman"/>
                <w:sz w:val="24"/>
                <w:szCs w:val="24"/>
              </w:rPr>
              <w:t xml:space="preserve">Добавлен атрибут </w:t>
            </w:r>
            <w:r w:rsidRPr="00981B75">
              <w:rPr>
                <w:rFonts w:ascii="Times New Roman" w:hAnsi="Times New Roman"/>
                <w:sz w:val="24"/>
                <w:szCs w:val="24"/>
                <w:lang w:val="en-US"/>
              </w:rPr>
              <w:t>senderRole</w:t>
            </w:r>
            <w:r w:rsidRPr="00981B75">
              <w:rPr>
                <w:rFonts w:ascii="Times New Roman" w:hAnsi="Times New Roman"/>
                <w:sz w:val="24"/>
                <w:szCs w:val="24"/>
              </w:rPr>
              <w:t xml:space="preserve"> для указания полномочия, с которым участник обращается к ГИС ГМП.</w:t>
            </w:r>
          </w:p>
        </w:tc>
      </w:tr>
      <w:tr w:rsidR="00B767EB"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B767EB" w:rsidRPr="00981B75" w:rsidRDefault="00924319" w:rsidP="00A95F57">
            <w:pPr>
              <w:jc w:val="both"/>
              <w:rPr>
                <w:spacing w:val="-5"/>
                <w:lang w:eastAsia="en-US"/>
              </w:rPr>
            </w:pPr>
            <w:r w:rsidRPr="00981B75">
              <w:rPr>
                <w:spacing w:val="-5"/>
                <w:lang w:eastAsia="en-US"/>
              </w:rPr>
              <w:t>5.2</w:t>
            </w:r>
            <w:r w:rsidR="00A84EC3" w:rsidRPr="00981B75">
              <w:rPr>
                <w:spacing w:val="-5"/>
                <w:lang w:eastAsia="en-US"/>
              </w:rPr>
              <w:t>.</w:t>
            </w:r>
            <w:r w:rsidRPr="00981B75">
              <w:rPr>
                <w:spacing w:val="-5"/>
                <w:lang w:eastAsia="en-US"/>
              </w:rPr>
              <w:t xml:space="preserve"> Порядок импорта новых сущностей, уточнения или аннулирования ранее загруженных сущностей в ГИС ГМП</w:t>
            </w:r>
          </w:p>
        </w:tc>
        <w:tc>
          <w:tcPr>
            <w:tcW w:w="6348" w:type="dxa"/>
            <w:tcBorders>
              <w:top w:val="single" w:sz="4" w:space="0" w:color="auto"/>
              <w:left w:val="nil"/>
              <w:bottom w:val="single" w:sz="4" w:space="0" w:color="auto"/>
              <w:right w:val="single" w:sz="4" w:space="0" w:color="auto"/>
            </w:tcBorders>
            <w:shd w:val="clear" w:color="auto" w:fill="auto"/>
          </w:tcPr>
          <w:p w:rsidR="00B767EB" w:rsidRPr="00981B75" w:rsidRDefault="009C4400" w:rsidP="00A95F57">
            <w:pPr>
              <w:pStyle w:val="aff"/>
              <w:spacing w:after="0"/>
              <w:rPr>
                <w:rFonts w:ascii="Times New Roman" w:hAnsi="Times New Roman"/>
                <w:sz w:val="24"/>
                <w:szCs w:val="24"/>
              </w:rPr>
            </w:pPr>
            <w:r w:rsidRPr="00981B75">
              <w:rPr>
                <w:rFonts w:ascii="Times New Roman" w:hAnsi="Times New Roman"/>
                <w:sz w:val="24"/>
                <w:szCs w:val="24"/>
              </w:rPr>
              <w:t>Реализован пакетный режим импорта, допускающий передачу в ГИС ГМП нескольких сущностей в составе одного сообщения. Метод запроса окончательного статуса обработки пакета описан в</w:t>
            </w:r>
            <w:r w:rsidR="0003200A" w:rsidRPr="00981B75">
              <w:rPr>
                <w:rFonts w:ascii="Times New Roman" w:hAnsi="Times New Roman"/>
                <w:sz w:val="24"/>
                <w:szCs w:val="24"/>
              </w:rPr>
              <w:t xml:space="preserve"> пункте</w:t>
            </w:r>
            <w:r w:rsidR="00D474C2" w:rsidRPr="00981B75">
              <w:rPr>
                <w:rFonts w:ascii="Times New Roman" w:hAnsi="Times New Roman"/>
                <w:sz w:val="24"/>
                <w:szCs w:val="24"/>
              </w:rPr>
              <w:t xml:space="preserve"> </w:t>
            </w:r>
            <w:fldSimple w:instr=" REF _Ref377578652 \w \h  \* MERGEFORMAT ">
              <w:r w:rsidR="00496486" w:rsidRPr="00496486">
                <w:rPr>
                  <w:rFonts w:ascii="Times New Roman" w:hAnsi="Times New Roman"/>
                  <w:sz w:val="24"/>
                  <w:szCs w:val="24"/>
                </w:rPr>
                <w:t>5.3</w:t>
              </w:r>
            </w:fldSimple>
            <w:r w:rsidRPr="00981B75">
              <w:rPr>
                <w:rFonts w:ascii="Times New Roman" w:hAnsi="Times New Roman"/>
                <w:sz w:val="24"/>
                <w:szCs w:val="24"/>
              </w:rPr>
              <w:t>.</w:t>
            </w:r>
          </w:p>
          <w:p w:rsidR="00A01872" w:rsidRPr="00981B75" w:rsidRDefault="00A01872" w:rsidP="008D4CAD">
            <w:pPr>
              <w:pStyle w:val="aff"/>
              <w:rPr>
                <w:rFonts w:ascii="Times New Roman" w:hAnsi="Times New Roman"/>
                <w:sz w:val="24"/>
                <w:szCs w:val="24"/>
              </w:rPr>
            </w:pPr>
            <w:r w:rsidRPr="00981B75">
              <w:rPr>
                <w:rFonts w:ascii="Times New Roman" w:hAnsi="Times New Roman"/>
                <w:sz w:val="24"/>
                <w:szCs w:val="24"/>
              </w:rPr>
              <w:t xml:space="preserve">Добавлен атрибут </w:t>
            </w:r>
            <w:r w:rsidRPr="00981B75">
              <w:rPr>
                <w:rFonts w:ascii="Times New Roman" w:hAnsi="Times New Roman"/>
                <w:sz w:val="24"/>
                <w:szCs w:val="24"/>
                <w:lang w:val="en-US"/>
              </w:rPr>
              <w:t>originatorID</w:t>
            </w:r>
            <w:r w:rsidRPr="00981B75">
              <w:rPr>
                <w:rFonts w:ascii="Times New Roman" w:hAnsi="Times New Roman"/>
                <w:sz w:val="24"/>
                <w:szCs w:val="24"/>
              </w:rPr>
              <w:t xml:space="preserve"> для указания УРН участника, с</w:t>
            </w:r>
            <w:r w:rsidR="001862CC" w:rsidRPr="00981B75">
              <w:rPr>
                <w:rFonts w:ascii="Times New Roman" w:hAnsi="Times New Roman"/>
                <w:sz w:val="24"/>
                <w:szCs w:val="24"/>
              </w:rPr>
              <w:t>фо</w:t>
            </w:r>
            <w:r w:rsidRPr="00981B75">
              <w:rPr>
                <w:rFonts w:ascii="Times New Roman" w:hAnsi="Times New Roman"/>
                <w:sz w:val="24"/>
                <w:szCs w:val="24"/>
              </w:rPr>
              <w:t>рмировавшего начисление (платеж).</w:t>
            </w:r>
          </w:p>
        </w:tc>
      </w:tr>
      <w:tr w:rsidR="009C4400"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924319" w:rsidRPr="00981B75" w:rsidRDefault="009C4400" w:rsidP="00A95F57">
            <w:pPr>
              <w:jc w:val="both"/>
              <w:rPr>
                <w:spacing w:val="-5"/>
                <w:lang w:eastAsia="en-US"/>
              </w:rPr>
            </w:pPr>
            <w:r w:rsidRPr="00981B75">
              <w:rPr>
                <w:spacing w:val="-5"/>
                <w:lang w:eastAsia="en-US"/>
              </w:rPr>
              <w:t>5.</w:t>
            </w:r>
            <w:r w:rsidR="005279B4" w:rsidRPr="00981B75">
              <w:rPr>
                <w:spacing w:val="-5"/>
                <w:lang w:eastAsia="en-US"/>
              </w:rPr>
              <w:t>4</w:t>
            </w:r>
            <w:r w:rsidR="00A84EC3" w:rsidRPr="00981B75">
              <w:rPr>
                <w:spacing w:val="-5"/>
                <w:lang w:eastAsia="en-US"/>
              </w:rPr>
              <w:t>.</w:t>
            </w:r>
            <w:r w:rsidR="005279B4" w:rsidRPr="00981B75">
              <w:t xml:space="preserve"> </w:t>
            </w:r>
            <w:r w:rsidRPr="00981B75">
              <w:rPr>
                <w:spacing w:val="-5"/>
                <w:lang w:eastAsia="en-US"/>
              </w:rPr>
              <w:t xml:space="preserve">Экспорт сущностей </w:t>
            </w:r>
          </w:p>
          <w:p w:rsidR="009C4400" w:rsidRPr="00981B75" w:rsidRDefault="009C4400" w:rsidP="00A95F57">
            <w:pPr>
              <w:jc w:val="both"/>
              <w:rPr>
                <w:spacing w:val="-5"/>
                <w:lang w:eastAsia="en-US"/>
              </w:rPr>
            </w:pPr>
            <w:r w:rsidRPr="00981B75">
              <w:rPr>
                <w:spacing w:val="-5"/>
                <w:lang w:eastAsia="en-US"/>
              </w:rPr>
              <w:t xml:space="preserve"> из ГИС ГМП</w:t>
            </w:r>
          </w:p>
        </w:tc>
        <w:tc>
          <w:tcPr>
            <w:tcW w:w="6348" w:type="dxa"/>
            <w:tcBorders>
              <w:top w:val="single" w:sz="4" w:space="0" w:color="auto"/>
              <w:left w:val="nil"/>
              <w:bottom w:val="single" w:sz="4" w:space="0" w:color="auto"/>
              <w:right w:val="single" w:sz="4" w:space="0" w:color="auto"/>
            </w:tcBorders>
            <w:shd w:val="clear" w:color="auto" w:fill="auto"/>
          </w:tcPr>
          <w:p w:rsidR="009C4400" w:rsidRPr="00981B75" w:rsidRDefault="00B0775B" w:rsidP="008D4CAD">
            <w:pPr>
              <w:pStyle w:val="aff"/>
              <w:rPr>
                <w:rFonts w:ascii="Times New Roman" w:hAnsi="Times New Roman"/>
                <w:sz w:val="24"/>
                <w:szCs w:val="24"/>
              </w:rPr>
            </w:pPr>
            <w:r w:rsidRPr="00981B75">
              <w:rPr>
                <w:rFonts w:ascii="Times New Roman" w:hAnsi="Times New Roman"/>
                <w:sz w:val="24"/>
                <w:szCs w:val="24"/>
              </w:rPr>
              <w:t>Реализован постраничный режим выгрузки данных</w:t>
            </w:r>
            <w:r w:rsidR="005279B4" w:rsidRPr="00981B75">
              <w:rPr>
                <w:rFonts w:ascii="Times New Roman" w:hAnsi="Times New Roman"/>
                <w:sz w:val="24"/>
                <w:szCs w:val="24"/>
              </w:rPr>
              <w:t>, расширены параметры поиска данных</w:t>
            </w:r>
            <w:r w:rsidR="001862CC" w:rsidRPr="00981B75">
              <w:rPr>
                <w:rFonts w:ascii="Times New Roman" w:hAnsi="Times New Roman"/>
                <w:sz w:val="24"/>
                <w:szCs w:val="24"/>
              </w:rPr>
              <w:t>.</w:t>
            </w:r>
          </w:p>
        </w:tc>
      </w:tr>
      <w:tr w:rsidR="00B0775B"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B0775B" w:rsidRPr="00981B75" w:rsidRDefault="00B0775B" w:rsidP="00A95F57">
            <w:pPr>
              <w:jc w:val="both"/>
              <w:rPr>
                <w:spacing w:val="-5"/>
                <w:lang w:eastAsia="en-US"/>
              </w:rPr>
            </w:pPr>
            <w:r w:rsidRPr="00981B75">
              <w:rPr>
                <w:spacing w:val="-5"/>
                <w:lang w:eastAsia="en-US"/>
              </w:rPr>
              <w:t>5.</w:t>
            </w:r>
            <w:r w:rsidR="00B764C0" w:rsidRPr="00981B75">
              <w:rPr>
                <w:spacing w:val="-5"/>
                <w:lang w:eastAsia="en-US"/>
              </w:rPr>
              <w:t>4</w:t>
            </w:r>
            <w:r w:rsidRPr="00981B75">
              <w:rPr>
                <w:spacing w:val="-5"/>
                <w:lang w:eastAsia="en-US"/>
              </w:rPr>
              <w:t>.1</w:t>
            </w:r>
            <w:r w:rsidR="00A84EC3" w:rsidRPr="00981B75">
              <w:rPr>
                <w:spacing w:val="-5"/>
                <w:lang w:eastAsia="en-US"/>
              </w:rPr>
              <w:t>.</w:t>
            </w:r>
            <w:r w:rsidRPr="00981B75">
              <w:rPr>
                <w:spacing w:val="-5"/>
                <w:lang w:eastAsia="en-US"/>
              </w:rPr>
              <w:t xml:space="preserve"> Общий формат запроса</w:t>
            </w:r>
          </w:p>
        </w:tc>
        <w:tc>
          <w:tcPr>
            <w:tcW w:w="6348" w:type="dxa"/>
            <w:tcBorders>
              <w:top w:val="single" w:sz="4" w:space="0" w:color="auto"/>
              <w:left w:val="nil"/>
              <w:bottom w:val="single" w:sz="4" w:space="0" w:color="auto"/>
              <w:right w:val="single" w:sz="4" w:space="0" w:color="auto"/>
            </w:tcBorders>
            <w:shd w:val="clear" w:color="auto" w:fill="auto"/>
          </w:tcPr>
          <w:p w:rsidR="00B0775B" w:rsidRPr="00981B75" w:rsidRDefault="00B0775B" w:rsidP="00A95F57">
            <w:pPr>
              <w:jc w:val="both"/>
              <w:rPr>
                <w:spacing w:val="-5"/>
                <w:lang w:eastAsia="en-US"/>
              </w:rPr>
            </w:pPr>
            <w:r w:rsidRPr="00981B75">
              <w:rPr>
                <w:spacing w:val="-5"/>
                <w:lang w:eastAsia="en-US"/>
              </w:rPr>
              <w:t xml:space="preserve">Общий формат изменен значительно. В частности, для ГАН добавлена возможность ограничения выборки (фильтр) по ИНН и КПП или </w:t>
            </w:r>
            <w:r w:rsidR="00B764C0" w:rsidRPr="00981B75">
              <w:rPr>
                <w:spacing w:val="-5"/>
                <w:lang w:eastAsia="en-US"/>
              </w:rPr>
              <w:t>УРН участника косвенного взаимодействия</w:t>
            </w:r>
            <w:r w:rsidRPr="00981B75">
              <w:rPr>
                <w:spacing w:val="-5"/>
                <w:lang w:eastAsia="en-US"/>
              </w:rPr>
              <w:t>. Добавлен фильтр по ОКТМО</w:t>
            </w:r>
            <w:r w:rsidR="00130ABB" w:rsidRPr="00981B75">
              <w:rPr>
                <w:spacing w:val="-5"/>
                <w:lang w:eastAsia="en-US"/>
              </w:rPr>
              <w:t>,</w:t>
            </w:r>
            <w:r w:rsidRPr="00981B75">
              <w:rPr>
                <w:spacing w:val="-5"/>
                <w:lang w:eastAsia="en-US"/>
              </w:rPr>
              <w:t xml:space="preserve"> КБК</w:t>
            </w:r>
            <w:r w:rsidR="0044685A" w:rsidRPr="00981B75">
              <w:rPr>
                <w:spacing w:val="-5"/>
                <w:lang w:eastAsia="en-US"/>
              </w:rPr>
              <w:t>; добавлена возможность</w:t>
            </w:r>
            <w:r w:rsidR="00130ABB" w:rsidRPr="00981B75">
              <w:rPr>
                <w:spacing w:val="-5"/>
                <w:lang w:eastAsia="en-US"/>
              </w:rPr>
              <w:t xml:space="preserve"> </w:t>
            </w:r>
            <w:r w:rsidR="00FD5922" w:rsidRPr="00981B75">
              <w:rPr>
                <w:spacing w:val="-5"/>
                <w:lang w:eastAsia="en-US"/>
              </w:rPr>
              <w:t>выборки платеже</w:t>
            </w:r>
            <w:r w:rsidR="008A362D" w:rsidRPr="00981B75">
              <w:rPr>
                <w:spacing w:val="-5"/>
                <w:lang w:eastAsia="en-US"/>
              </w:rPr>
              <w:t>й</w:t>
            </w:r>
            <w:r w:rsidR="00FD5922" w:rsidRPr="00981B75">
              <w:rPr>
                <w:spacing w:val="-5"/>
                <w:lang w:eastAsia="en-US"/>
              </w:rPr>
              <w:t xml:space="preserve"> с УИН, не равным значению «0»</w:t>
            </w:r>
            <w:r w:rsidRPr="00981B75">
              <w:rPr>
                <w:spacing w:val="-5"/>
                <w:lang w:eastAsia="en-US"/>
              </w:rPr>
              <w:t>.</w:t>
            </w:r>
          </w:p>
          <w:p w:rsidR="0016447B" w:rsidRPr="00981B75" w:rsidRDefault="0016447B" w:rsidP="00A95F57">
            <w:pPr>
              <w:jc w:val="both"/>
              <w:rPr>
                <w:spacing w:val="-5"/>
                <w:lang w:eastAsia="en-US"/>
              </w:rPr>
            </w:pPr>
            <w:r w:rsidRPr="00981B75">
              <w:rPr>
                <w:spacing w:val="-5"/>
                <w:lang w:eastAsia="en-US"/>
              </w:rPr>
              <w:t>Для реализации постраничной выгрузки добавлены атрибуты, показывающие номер страницы выгрузки и число элементов на странице.</w:t>
            </w:r>
          </w:p>
          <w:p w:rsidR="00A01872" w:rsidRPr="00981B75" w:rsidRDefault="00A01872" w:rsidP="008D4CAD">
            <w:pPr>
              <w:spacing w:after="60"/>
              <w:jc w:val="both"/>
              <w:rPr>
                <w:spacing w:val="-5"/>
                <w:lang w:eastAsia="en-US"/>
              </w:rPr>
            </w:pPr>
            <w:r w:rsidRPr="00981B75">
              <w:rPr>
                <w:spacing w:val="-5"/>
                <w:lang w:eastAsia="en-US"/>
              </w:rPr>
              <w:t xml:space="preserve">Добавлен </w:t>
            </w:r>
            <w:r w:rsidR="001427FE" w:rsidRPr="00981B75">
              <w:rPr>
                <w:spacing w:val="-5"/>
                <w:lang w:eastAsia="en-US"/>
              </w:rPr>
              <w:t xml:space="preserve">необязательный </w:t>
            </w:r>
            <w:r w:rsidRPr="00981B75">
              <w:rPr>
                <w:spacing w:val="-5"/>
                <w:lang w:eastAsia="en-US"/>
              </w:rPr>
              <w:t xml:space="preserve">атрибут </w:t>
            </w:r>
            <w:r w:rsidRPr="00981B75">
              <w:rPr>
                <w:spacing w:val="-5"/>
                <w:lang w:val="en-US" w:eastAsia="en-US"/>
              </w:rPr>
              <w:t>originatorID</w:t>
            </w:r>
            <w:r w:rsidRPr="00981B75">
              <w:rPr>
                <w:spacing w:val="-5"/>
                <w:lang w:eastAsia="en-US"/>
              </w:rPr>
              <w:t xml:space="preserve"> и </w:t>
            </w:r>
            <w:r w:rsidR="001427FE" w:rsidRPr="00981B75">
              <w:rPr>
                <w:spacing w:val="-5"/>
                <w:lang w:eastAsia="en-US"/>
              </w:rPr>
              <w:t xml:space="preserve">элемент </w:t>
            </w:r>
            <w:r w:rsidRPr="00981B75">
              <w:rPr>
                <w:lang w:val="en-US"/>
              </w:rPr>
              <w:t>Signature</w:t>
            </w:r>
            <w:r w:rsidRPr="00981B75">
              <w:t xml:space="preserve"> для передачи УРН и ЭП участника, от имени которого производится запрос.</w:t>
            </w:r>
          </w:p>
        </w:tc>
      </w:tr>
      <w:tr w:rsidR="00B0775B"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B0775B" w:rsidRPr="00981B75" w:rsidRDefault="00B0775B" w:rsidP="00A95F57">
            <w:pPr>
              <w:jc w:val="both"/>
              <w:rPr>
                <w:spacing w:val="-5"/>
                <w:lang w:eastAsia="en-US"/>
              </w:rPr>
            </w:pPr>
            <w:r w:rsidRPr="00981B75">
              <w:rPr>
                <w:spacing w:val="-5"/>
                <w:lang w:eastAsia="en-US"/>
              </w:rPr>
              <w:t>5.</w:t>
            </w:r>
            <w:r w:rsidR="00B764C0" w:rsidRPr="00981B75">
              <w:rPr>
                <w:spacing w:val="-5"/>
                <w:lang w:eastAsia="en-US"/>
              </w:rPr>
              <w:t>4</w:t>
            </w:r>
            <w:r w:rsidRPr="00981B75">
              <w:rPr>
                <w:spacing w:val="-5"/>
                <w:lang w:eastAsia="en-US"/>
              </w:rPr>
              <w:t>.2</w:t>
            </w:r>
            <w:r w:rsidR="00A84EC3" w:rsidRPr="00981B75">
              <w:rPr>
                <w:spacing w:val="-5"/>
                <w:lang w:eastAsia="en-US"/>
              </w:rPr>
              <w:t>.</w:t>
            </w:r>
            <w:r w:rsidRPr="00981B75">
              <w:rPr>
                <w:spacing w:val="-5"/>
                <w:lang w:eastAsia="en-US"/>
              </w:rPr>
              <w:t xml:space="preserve"> </w:t>
            </w:r>
            <w:r w:rsidR="00A84EC3" w:rsidRPr="00981B75">
              <w:rPr>
                <w:spacing w:val="-5"/>
                <w:lang w:eastAsia="en-US"/>
              </w:rPr>
              <w:t>Экспорт</w:t>
            </w:r>
            <w:r w:rsidRPr="00981B75">
              <w:rPr>
                <w:spacing w:val="-5"/>
                <w:lang w:eastAsia="en-US"/>
              </w:rPr>
              <w:t xml:space="preserve"> ГИС ГМП извещений о начислениях</w:t>
            </w:r>
          </w:p>
        </w:tc>
        <w:tc>
          <w:tcPr>
            <w:tcW w:w="6348" w:type="dxa"/>
            <w:tcBorders>
              <w:top w:val="single" w:sz="4" w:space="0" w:color="auto"/>
              <w:left w:val="nil"/>
              <w:bottom w:val="single" w:sz="4" w:space="0" w:color="auto"/>
              <w:right w:val="single" w:sz="4" w:space="0" w:color="auto"/>
            </w:tcBorders>
            <w:shd w:val="clear" w:color="auto" w:fill="auto"/>
          </w:tcPr>
          <w:p w:rsidR="0044685A" w:rsidRPr="00981B75" w:rsidRDefault="0044685A" w:rsidP="00451106">
            <w:pPr>
              <w:spacing w:after="60"/>
              <w:jc w:val="both"/>
              <w:rPr>
                <w:spacing w:val="-5"/>
                <w:lang w:eastAsia="en-US"/>
              </w:rPr>
            </w:pPr>
            <w:r w:rsidRPr="00981B75">
              <w:rPr>
                <w:spacing w:val="-5"/>
                <w:lang w:eastAsia="en-US"/>
              </w:rPr>
              <w:t xml:space="preserve">Добавлены типы запросов </w:t>
            </w:r>
            <w:r w:rsidR="00187983" w:rsidRPr="00981B75">
              <w:rPr>
                <w:lang w:val="en-US"/>
              </w:rPr>
              <w:t>CHARGE</w:t>
            </w:r>
            <w:r w:rsidR="00187983" w:rsidRPr="00981B75">
              <w:t>-</w:t>
            </w:r>
            <w:r w:rsidR="00187983" w:rsidRPr="00981B75">
              <w:rPr>
                <w:lang w:val="en-US"/>
              </w:rPr>
              <w:t>PRIOR</w:t>
            </w:r>
            <w:r w:rsidR="001862CC" w:rsidRPr="00981B75">
              <w:rPr>
                <w:spacing w:val="-5"/>
                <w:lang w:eastAsia="en-US"/>
              </w:rPr>
              <w:t xml:space="preserve">, </w:t>
            </w:r>
            <w:r w:rsidR="00187983" w:rsidRPr="00981B75">
              <w:rPr>
                <w:lang w:val="en-US"/>
              </w:rPr>
              <w:t>CHARGE</w:t>
            </w:r>
            <w:r w:rsidR="00187983" w:rsidRPr="00981B75">
              <w:t>-</w:t>
            </w:r>
            <w:r w:rsidR="00187983" w:rsidRPr="00981B75">
              <w:rPr>
                <w:lang w:val="en-US"/>
              </w:rPr>
              <w:t>PRIOR</w:t>
            </w:r>
            <w:r w:rsidR="00187983" w:rsidRPr="00981B75">
              <w:t>-</w:t>
            </w:r>
            <w:r w:rsidR="00187983" w:rsidRPr="00981B75">
              <w:rPr>
                <w:lang w:val="en-US"/>
              </w:rPr>
              <w:t>NOTFULLMATCHED</w:t>
            </w:r>
            <w:r w:rsidR="001862CC" w:rsidRPr="00981B75">
              <w:rPr>
                <w:spacing w:val="-5"/>
                <w:lang w:eastAsia="en-US"/>
              </w:rPr>
              <w:t xml:space="preserve">, </w:t>
            </w:r>
            <w:r w:rsidR="00187983" w:rsidRPr="00981B75">
              <w:rPr>
                <w:lang w:val="en-US"/>
              </w:rPr>
              <w:t>CHARGE</w:t>
            </w:r>
            <w:r w:rsidR="00187983" w:rsidRPr="00981B75">
              <w:t>-</w:t>
            </w:r>
            <w:r w:rsidR="00187983" w:rsidRPr="00981B75">
              <w:rPr>
                <w:lang w:val="en-US"/>
              </w:rPr>
              <w:t>PRIOR</w:t>
            </w:r>
            <w:r w:rsidR="00187983" w:rsidRPr="00981B75">
              <w:t>-</w:t>
            </w:r>
            <w:r w:rsidR="00187983" w:rsidRPr="00981B75">
              <w:rPr>
                <w:lang w:val="en-US"/>
              </w:rPr>
              <w:t>STATUS</w:t>
            </w:r>
            <w:r w:rsidR="00ED6C00" w:rsidRPr="00981B75">
              <w:rPr>
                <w:spacing w:val="-5"/>
                <w:lang w:eastAsia="en-US"/>
              </w:rPr>
              <w:t xml:space="preserve">, </w:t>
            </w:r>
            <w:r w:rsidR="00187983" w:rsidRPr="00981B75">
              <w:rPr>
                <w:lang w:val="en-US"/>
              </w:rPr>
              <w:t>TEMP</w:t>
            </w:r>
            <w:r w:rsidR="00187983" w:rsidRPr="00981B75">
              <w:t>-</w:t>
            </w:r>
            <w:r w:rsidR="00187983" w:rsidRPr="00981B75">
              <w:rPr>
                <w:lang w:val="en-US"/>
              </w:rPr>
              <w:t>CHARGING</w:t>
            </w:r>
            <w:r w:rsidR="00ED6C00" w:rsidRPr="00981B75">
              <w:rPr>
                <w:spacing w:val="-5"/>
                <w:lang w:eastAsia="en-US"/>
              </w:rPr>
              <w:t xml:space="preserve">, </w:t>
            </w:r>
            <w:r w:rsidR="00187983" w:rsidRPr="00981B75">
              <w:rPr>
                <w:lang w:val="en-US"/>
              </w:rPr>
              <w:t>TEMP</w:t>
            </w:r>
            <w:r w:rsidR="00187983" w:rsidRPr="00981B75">
              <w:t>-</w:t>
            </w:r>
            <w:r w:rsidR="00187983" w:rsidRPr="00981B75">
              <w:rPr>
                <w:lang w:val="en-US"/>
              </w:rPr>
              <w:t>CHARGING</w:t>
            </w:r>
            <w:r w:rsidR="00187983" w:rsidRPr="00981B75">
              <w:t>-</w:t>
            </w:r>
            <w:r w:rsidR="00187983" w:rsidRPr="00981B75">
              <w:rPr>
                <w:lang w:val="en-US"/>
              </w:rPr>
              <w:t>NOTFULL</w:t>
            </w:r>
            <w:r w:rsidR="00187983" w:rsidRPr="00981B75">
              <w:t>MATCHED</w:t>
            </w:r>
            <w:r w:rsidR="00ED6C00" w:rsidRPr="00981B75">
              <w:rPr>
                <w:spacing w:val="-5"/>
                <w:lang w:eastAsia="en-US"/>
              </w:rPr>
              <w:t xml:space="preserve">, </w:t>
            </w:r>
            <w:r w:rsidR="00187983" w:rsidRPr="00981B75">
              <w:t xml:space="preserve">TEMP-CHARGING-STATUS </w:t>
            </w:r>
            <w:r w:rsidR="008A362D" w:rsidRPr="00981B75">
              <w:rPr>
                <w:spacing w:val="-5"/>
                <w:lang w:eastAsia="en-US"/>
              </w:rPr>
              <w:t>для запроса неоплаченных, не</w:t>
            </w:r>
            <w:r w:rsidR="001427FE" w:rsidRPr="00981B75">
              <w:rPr>
                <w:spacing w:val="-5"/>
                <w:lang w:eastAsia="en-US"/>
              </w:rPr>
              <w:t xml:space="preserve"> </w:t>
            </w:r>
            <w:r w:rsidR="008A362D" w:rsidRPr="00981B75">
              <w:rPr>
                <w:spacing w:val="-5"/>
                <w:lang w:eastAsia="en-US"/>
              </w:rPr>
              <w:t>полностью сквитированных и предварительных начислений со статусом квитирования соответственно</w:t>
            </w:r>
            <w:r w:rsidRPr="00981B75">
              <w:rPr>
                <w:spacing w:val="-5"/>
                <w:lang w:eastAsia="en-US"/>
              </w:rPr>
              <w:t>.</w:t>
            </w:r>
            <w:r w:rsidR="00FD5922" w:rsidRPr="00981B75">
              <w:rPr>
                <w:spacing w:val="-5"/>
                <w:lang w:eastAsia="en-US"/>
              </w:rPr>
              <w:t xml:space="preserve"> </w:t>
            </w:r>
            <w:r w:rsidR="001862CC" w:rsidRPr="00981B75">
              <w:rPr>
                <w:spacing w:val="-5"/>
                <w:lang w:eastAsia="en-US"/>
              </w:rPr>
              <w:t>Определены</w:t>
            </w:r>
            <w:r w:rsidRPr="00981B75">
              <w:rPr>
                <w:spacing w:val="-5"/>
                <w:lang w:eastAsia="en-US"/>
              </w:rPr>
              <w:t xml:space="preserve"> права участников для </w:t>
            </w:r>
            <w:r w:rsidR="001427FE" w:rsidRPr="00981B75">
              <w:rPr>
                <w:spacing w:val="-5"/>
                <w:lang w:eastAsia="en-US"/>
              </w:rPr>
              <w:t xml:space="preserve">выполнения </w:t>
            </w:r>
            <w:r w:rsidR="001862CC" w:rsidRPr="00981B75">
              <w:rPr>
                <w:spacing w:val="-5"/>
                <w:lang w:eastAsia="en-US"/>
              </w:rPr>
              <w:t xml:space="preserve">новых </w:t>
            </w:r>
            <w:r w:rsidRPr="00981B75">
              <w:rPr>
                <w:spacing w:val="-5"/>
                <w:lang w:eastAsia="en-US"/>
              </w:rPr>
              <w:t>запросов.</w:t>
            </w:r>
          </w:p>
        </w:tc>
      </w:tr>
      <w:tr w:rsidR="00671805"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671805" w:rsidRPr="00981B75" w:rsidRDefault="00671805" w:rsidP="00A95F57">
            <w:pPr>
              <w:jc w:val="both"/>
              <w:rPr>
                <w:spacing w:val="-5"/>
                <w:lang w:eastAsia="en-US"/>
              </w:rPr>
            </w:pPr>
            <w:r w:rsidRPr="00981B75">
              <w:rPr>
                <w:spacing w:val="-5"/>
                <w:lang w:eastAsia="en-US"/>
              </w:rPr>
              <w:t>5.</w:t>
            </w:r>
            <w:r w:rsidR="00B764C0" w:rsidRPr="00981B75">
              <w:rPr>
                <w:spacing w:val="-5"/>
                <w:lang w:eastAsia="en-US"/>
              </w:rPr>
              <w:t>4</w:t>
            </w:r>
            <w:r w:rsidRPr="00981B75">
              <w:rPr>
                <w:spacing w:val="-5"/>
                <w:lang w:eastAsia="en-US"/>
              </w:rPr>
              <w:t>.</w:t>
            </w:r>
            <w:r w:rsidR="0067338C" w:rsidRPr="00981B75">
              <w:rPr>
                <w:spacing w:val="-5"/>
                <w:lang w:eastAsia="en-US"/>
              </w:rPr>
              <w:t>4</w:t>
            </w:r>
            <w:r w:rsidR="00A84EC3" w:rsidRPr="00981B75">
              <w:rPr>
                <w:spacing w:val="-5"/>
                <w:lang w:eastAsia="en-US"/>
              </w:rPr>
              <w:t>.</w:t>
            </w:r>
            <w:r w:rsidR="0067338C" w:rsidRPr="00981B75">
              <w:rPr>
                <w:spacing w:val="-5"/>
                <w:lang w:eastAsia="en-US"/>
              </w:rPr>
              <w:t xml:space="preserve"> </w:t>
            </w:r>
            <w:r w:rsidR="00A84EC3" w:rsidRPr="00981B75">
              <w:rPr>
                <w:spacing w:val="-5"/>
                <w:lang w:eastAsia="en-US"/>
              </w:rPr>
              <w:t>Экспорт</w:t>
            </w:r>
            <w:r w:rsidRPr="00981B75">
              <w:rPr>
                <w:spacing w:val="-5"/>
                <w:lang w:eastAsia="en-US"/>
              </w:rPr>
              <w:t xml:space="preserve"> ГИС ГМП извещений о приеме к исполнению распоряжений</w:t>
            </w:r>
          </w:p>
        </w:tc>
        <w:tc>
          <w:tcPr>
            <w:tcW w:w="6348" w:type="dxa"/>
            <w:tcBorders>
              <w:top w:val="single" w:sz="4" w:space="0" w:color="auto"/>
              <w:left w:val="nil"/>
              <w:bottom w:val="single" w:sz="4" w:space="0" w:color="auto"/>
              <w:right w:val="single" w:sz="4" w:space="0" w:color="auto"/>
            </w:tcBorders>
            <w:shd w:val="clear" w:color="auto" w:fill="auto"/>
          </w:tcPr>
          <w:p w:rsidR="0016447B" w:rsidRPr="00981B75" w:rsidRDefault="00671805" w:rsidP="00A95F57">
            <w:pPr>
              <w:jc w:val="both"/>
              <w:rPr>
                <w:spacing w:val="-5"/>
                <w:lang w:eastAsia="en-US"/>
              </w:rPr>
            </w:pPr>
            <w:r w:rsidRPr="00981B75">
              <w:rPr>
                <w:spacing w:val="-5"/>
                <w:lang w:eastAsia="en-US"/>
              </w:rPr>
              <w:t xml:space="preserve">Изменена логика формирования ответов на запросы платежей, в связи с возможностью аннулирования платежа. </w:t>
            </w:r>
          </w:p>
          <w:p w:rsidR="00671805" w:rsidRPr="00981B75" w:rsidRDefault="00671805" w:rsidP="008D4CAD">
            <w:pPr>
              <w:spacing w:after="60"/>
              <w:jc w:val="both"/>
              <w:rPr>
                <w:spacing w:val="-5"/>
                <w:lang w:eastAsia="en-US"/>
              </w:rPr>
            </w:pPr>
            <w:r w:rsidRPr="00981B75">
              <w:rPr>
                <w:spacing w:val="-5"/>
                <w:lang w:eastAsia="en-US"/>
              </w:rPr>
              <w:t xml:space="preserve">Добавлен тип запроса PAYMENTCANCELLED для выгрузки только аннулированных платежей. </w:t>
            </w:r>
          </w:p>
        </w:tc>
      </w:tr>
      <w:tr w:rsidR="00671805"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671805" w:rsidRPr="00981B75" w:rsidRDefault="00671805" w:rsidP="008D4CAD">
            <w:pPr>
              <w:spacing w:after="60"/>
              <w:jc w:val="both"/>
              <w:rPr>
                <w:spacing w:val="-5"/>
                <w:lang w:eastAsia="en-US"/>
              </w:rPr>
            </w:pPr>
            <w:r w:rsidRPr="00981B75">
              <w:rPr>
                <w:spacing w:val="-5"/>
                <w:lang w:eastAsia="en-US"/>
              </w:rPr>
              <w:t>5.</w:t>
            </w:r>
            <w:r w:rsidR="00B764C0" w:rsidRPr="00981B75">
              <w:rPr>
                <w:spacing w:val="-5"/>
                <w:lang w:eastAsia="en-US"/>
              </w:rPr>
              <w:t>5</w:t>
            </w:r>
            <w:r w:rsidR="00A84EC3" w:rsidRPr="00981B75">
              <w:rPr>
                <w:spacing w:val="-5"/>
                <w:lang w:eastAsia="en-US"/>
              </w:rPr>
              <w:t>.</w:t>
            </w:r>
            <w:r w:rsidR="00B764C0" w:rsidRPr="00981B75">
              <w:rPr>
                <w:spacing w:val="-5"/>
                <w:lang w:eastAsia="en-US"/>
              </w:rPr>
              <w:t xml:space="preserve"> </w:t>
            </w:r>
            <w:r w:rsidRPr="00981B75">
              <w:rPr>
                <w:spacing w:val="-5"/>
                <w:lang w:eastAsia="en-US"/>
              </w:rPr>
              <w:t>Квитирование начисления с платежами по инициативе АН/ГАН</w:t>
            </w:r>
          </w:p>
        </w:tc>
        <w:tc>
          <w:tcPr>
            <w:tcW w:w="6348" w:type="dxa"/>
            <w:tcBorders>
              <w:top w:val="single" w:sz="4" w:space="0" w:color="auto"/>
              <w:left w:val="nil"/>
              <w:bottom w:val="single" w:sz="4" w:space="0" w:color="auto"/>
              <w:right w:val="single" w:sz="4" w:space="0" w:color="auto"/>
            </w:tcBorders>
            <w:shd w:val="clear" w:color="auto" w:fill="auto"/>
          </w:tcPr>
          <w:p w:rsidR="00671805" w:rsidRPr="00981B75" w:rsidRDefault="00671805" w:rsidP="00A95F57">
            <w:pPr>
              <w:jc w:val="both"/>
              <w:rPr>
                <w:spacing w:val="-5"/>
                <w:lang w:eastAsia="en-US"/>
              </w:rPr>
            </w:pPr>
            <w:r w:rsidRPr="00981B75">
              <w:rPr>
                <w:spacing w:val="-5"/>
                <w:lang w:eastAsia="en-US"/>
              </w:rPr>
              <w:t>Добавлен</w:t>
            </w:r>
            <w:r w:rsidR="00AC76E2" w:rsidRPr="00981B75">
              <w:rPr>
                <w:spacing w:val="-5"/>
                <w:lang w:eastAsia="en-US"/>
              </w:rPr>
              <w:t>ы</w:t>
            </w:r>
            <w:r w:rsidRPr="00981B75">
              <w:rPr>
                <w:spacing w:val="-5"/>
                <w:lang w:eastAsia="en-US"/>
              </w:rPr>
              <w:t xml:space="preserve"> возможност</w:t>
            </w:r>
            <w:r w:rsidR="00AC76E2" w:rsidRPr="00981B75">
              <w:rPr>
                <w:spacing w:val="-5"/>
                <w:lang w:eastAsia="en-US"/>
              </w:rPr>
              <w:t>и</w:t>
            </w:r>
            <w:r w:rsidRPr="00981B75">
              <w:rPr>
                <w:spacing w:val="-5"/>
                <w:lang w:eastAsia="en-US"/>
              </w:rPr>
              <w:t xml:space="preserve"> квитирования начисления с отсутствующим в системе платежом</w:t>
            </w:r>
            <w:r w:rsidR="00AC76E2" w:rsidRPr="00981B75">
              <w:rPr>
                <w:spacing w:val="-5"/>
                <w:lang w:eastAsia="en-US"/>
              </w:rPr>
              <w:t>.</w:t>
            </w:r>
          </w:p>
        </w:tc>
      </w:tr>
      <w:tr w:rsidR="00B764C0"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B764C0" w:rsidRPr="00981B75" w:rsidRDefault="00B764C0" w:rsidP="008D4CAD">
            <w:pPr>
              <w:spacing w:after="60"/>
              <w:jc w:val="both"/>
              <w:rPr>
                <w:spacing w:val="-5"/>
                <w:lang w:eastAsia="en-US"/>
              </w:rPr>
            </w:pPr>
            <w:r w:rsidRPr="00981B75">
              <w:rPr>
                <w:spacing w:val="-5"/>
                <w:lang w:eastAsia="en-US"/>
              </w:rPr>
              <w:t>5.6</w:t>
            </w:r>
            <w:r w:rsidR="00A84EC3" w:rsidRPr="00981B75">
              <w:rPr>
                <w:spacing w:val="-5"/>
                <w:lang w:eastAsia="en-US"/>
              </w:rPr>
              <w:t>.</w:t>
            </w:r>
            <w:r w:rsidRPr="00981B75">
              <w:rPr>
                <w:spacing w:val="-5"/>
                <w:lang w:eastAsia="en-US"/>
              </w:rPr>
              <w:t xml:space="preserve"> Квитирование начисления с отсутствующим в ГИС ГМП</w:t>
            </w:r>
            <w:r w:rsidR="001427FE" w:rsidRPr="00981B75">
              <w:rPr>
                <w:spacing w:val="-5"/>
                <w:lang w:eastAsia="en-US"/>
              </w:rPr>
              <w:t xml:space="preserve"> платежом</w:t>
            </w:r>
          </w:p>
        </w:tc>
        <w:tc>
          <w:tcPr>
            <w:tcW w:w="6348" w:type="dxa"/>
            <w:tcBorders>
              <w:top w:val="single" w:sz="4" w:space="0" w:color="auto"/>
              <w:left w:val="nil"/>
              <w:bottom w:val="single" w:sz="4" w:space="0" w:color="auto"/>
              <w:right w:val="single" w:sz="4" w:space="0" w:color="auto"/>
            </w:tcBorders>
            <w:shd w:val="clear" w:color="auto" w:fill="auto"/>
          </w:tcPr>
          <w:p w:rsidR="00B764C0" w:rsidRPr="00981B75" w:rsidRDefault="00B764C0" w:rsidP="00A95F57">
            <w:pPr>
              <w:jc w:val="both"/>
              <w:rPr>
                <w:spacing w:val="-5"/>
                <w:lang w:eastAsia="en-US"/>
              </w:rPr>
            </w:pPr>
            <w:r w:rsidRPr="00981B75">
              <w:rPr>
                <w:spacing w:val="-5"/>
                <w:lang w:eastAsia="en-US"/>
              </w:rPr>
              <w:t>Новый раздел</w:t>
            </w:r>
            <w:r w:rsidR="009075FF" w:rsidRPr="00981B75">
              <w:rPr>
                <w:spacing w:val="-5"/>
                <w:lang w:eastAsia="en-US"/>
              </w:rPr>
              <w:t>.</w:t>
            </w:r>
          </w:p>
        </w:tc>
      </w:tr>
      <w:tr w:rsidR="00966DD7"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966DD7" w:rsidRPr="00981B75" w:rsidRDefault="00966DD7" w:rsidP="008D4CAD">
            <w:pPr>
              <w:spacing w:after="60"/>
              <w:jc w:val="both"/>
              <w:rPr>
                <w:spacing w:val="-5"/>
                <w:lang w:eastAsia="en-US"/>
              </w:rPr>
            </w:pPr>
            <w:r w:rsidRPr="00981B75">
              <w:rPr>
                <w:spacing w:val="-5"/>
                <w:lang w:eastAsia="en-US"/>
              </w:rPr>
              <w:t>5.7</w:t>
            </w:r>
            <w:r w:rsidR="00A84EC3" w:rsidRPr="00981B75">
              <w:rPr>
                <w:spacing w:val="-5"/>
                <w:lang w:eastAsia="en-US"/>
              </w:rPr>
              <w:t>.</w:t>
            </w:r>
            <w:r w:rsidRPr="00981B75">
              <w:rPr>
                <w:spacing w:val="-5"/>
                <w:lang w:eastAsia="en-US"/>
              </w:rPr>
              <w:t xml:space="preserve"> Установление платежу статуса «Услуга предоставлена»</w:t>
            </w:r>
          </w:p>
        </w:tc>
        <w:tc>
          <w:tcPr>
            <w:tcW w:w="6348" w:type="dxa"/>
            <w:tcBorders>
              <w:top w:val="single" w:sz="4" w:space="0" w:color="auto"/>
              <w:left w:val="nil"/>
              <w:bottom w:val="single" w:sz="4" w:space="0" w:color="auto"/>
              <w:right w:val="single" w:sz="4" w:space="0" w:color="auto"/>
            </w:tcBorders>
            <w:shd w:val="clear" w:color="auto" w:fill="auto"/>
          </w:tcPr>
          <w:p w:rsidR="00966DD7" w:rsidRPr="00981B75" w:rsidRDefault="00081901" w:rsidP="00A95F57">
            <w:pPr>
              <w:jc w:val="both"/>
              <w:rPr>
                <w:spacing w:val="-5"/>
                <w:lang w:eastAsia="en-US"/>
              </w:rPr>
            </w:pPr>
            <w:r w:rsidRPr="00981B75">
              <w:rPr>
                <w:spacing w:val="-5"/>
                <w:lang w:eastAsia="en-US"/>
              </w:rPr>
              <w:t>Новый раздел.</w:t>
            </w:r>
          </w:p>
        </w:tc>
      </w:tr>
      <w:tr w:rsidR="008F799C"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8F799C" w:rsidRPr="00981B75" w:rsidRDefault="00966DD7" w:rsidP="008D4CAD">
            <w:pPr>
              <w:spacing w:after="60"/>
              <w:jc w:val="both"/>
              <w:rPr>
                <w:spacing w:val="-5"/>
                <w:lang w:eastAsia="en-US"/>
              </w:rPr>
            </w:pPr>
            <w:r w:rsidRPr="00981B75">
              <w:rPr>
                <w:spacing w:val="-5"/>
                <w:lang w:eastAsia="en-US"/>
              </w:rPr>
              <w:t>5.8 Формирование начисления с признаком «Предварительное начисление»</w:t>
            </w:r>
          </w:p>
        </w:tc>
        <w:tc>
          <w:tcPr>
            <w:tcW w:w="6348" w:type="dxa"/>
            <w:tcBorders>
              <w:top w:val="single" w:sz="4" w:space="0" w:color="auto"/>
              <w:left w:val="nil"/>
              <w:bottom w:val="single" w:sz="4" w:space="0" w:color="auto"/>
              <w:right w:val="single" w:sz="4" w:space="0" w:color="auto"/>
            </w:tcBorders>
            <w:shd w:val="clear" w:color="auto" w:fill="auto"/>
          </w:tcPr>
          <w:p w:rsidR="008F799C" w:rsidRPr="00981B75" w:rsidRDefault="00081901" w:rsidP="00A95F57">
            <w:pPr>
              <w:jc w:val="both"/>
              <w:rPr>
                <w:spacing w:val="-5"/>
                <w:lang w:eastAsia="en-US"/>
              </w:rPr>
            </w:pPr>
            <w:r w:rsidRPr="00981B75">
              <w:rPr>
                <w:spacing w:val="-5"/>
                <w:lang w:eastAsia="en-US"/>
              </w:rPr>
              <w:t>Новый раздел.</w:t>
            </w:r>
          </w:p>
        </w:tc>
      </w:tr>
      <w:tr w:rsidR="009075FF"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9075FF" w:rsidRPr="00981B75" w:rsidRDefault="009075FF" w:rsidP="008D4CAD">
            <w:pPr>
              <w:spacing w:after="60"/>
              <w:jc w:val="both"/>
              <w:rPr>
                <w:spacing w:val="-5"/>
                <w:lang w:eastAsia="en-US"/>
              </w:rPr>
            </w:pPr>
            <w:r w:rsidRPr="00981B75">
              <w:rPr>
                <w:spacing w:val="-5"/>
                <w:lang w:eastAsia="en-US"/>
              </w:rPr>
              <w:t>5.</w:t>
            </w:r>
            <w:r w:rsidR="00966DD7" w:rsidRPr="00981B75">
              <w:rPr>
                <w:spacing w:val="-5"/>
                <w:lang w:eastAsia="en-US"/>
              </w:rPr>
              <w:t>9</w:t>
            </w:r>
            <w:r w:rsidR="00A84EC3" w:rsidRPr="00981B75">
              <w:rPr>
                <w:spacing w:val="-5"/>
                <w:lang w:eastAsia="en-US"/>
              </w:rPr>
              <w:t>.</w:t>
            </w:r>
            <w:r w:rsidR="00966DD7" w:rsidRPr="00981B75">
              <w:rPr>
                <w:spacing w:val="-5"/>
                <w:lang w:eastAsia="en-US"/>
              </w:rPr>
              <w:t xml:space="preserve"> </w:t>
            </w:r>
            <w:r w:rsidRPr="00981B75">
              <w:rPr>
                <w:spacing w:val="-5"/>
                <w:lang w:eastAsia="en-US"/>
              </w:rPr>
              <w:t>Загрузка</w:t>
            </w:r>
            <w:r w:rsidR="00DA37A4" w:rsidRPr="00981B75">
              <w:rPr>
                <w:spacing w:val="-5"/>
                <w:lang w:eastAsia="en-US"/>
              </w:rPr>
              <w:t xml:space="preserve"> и обновление сертификатов ключей</w:t>
            </w:r>
            <w:r w:rsidRPr="00981B75">
              <w:rPr>
                <w:spacing w:val="-5"/>
                <w:lang w:eastAsia="en-US"/>
              </w:rPr>
              <w:t xml:space="preserve"> проверки ЭП участников</w:t>
            </w:r>
          </w:p>
        </w:tc>
        <w:tc>
          <w:tcPr>
            <w:tcW w:w="6348" w:type="dxa"/>
            <w:tcBorders>
              <w:top w:val="single" w:sz="4" w:space="0" w:color="auto"/>
              <w:left w:val="nil"/>
              <w:bottom w:val="single" w:sz="4" w:space="0" w:color="auto"/>
              <w:right w:val="single" w:sz="4" w:space="0" w:color="auto"/>
            </w:tcBorders>
            <w:shd w:val="clear" w:color="auto" w:fill="auto"/>
          </w:tcPr>
          <w:p w:rsidR="009075FF" w:rsidRPr="00981B75" w:rsidRDefault="009075FF" w:rsidP="00A95F57">
            <w:pPr>
              <w:jc w:val="both"/>
              <w:rPr>
                <w:spacing w:val="-5"/>
                <w:lang w:eastAsia="en-US"/>
              </w:rPr>
            </w:pPr>
            <w:r w:rsidRPr="00981B75">
              <w:rPr>
                <w:spacing w:val="-5"/>
                <w:lang w:eastAsia="en-US"/>
              </w:rPr>
              <w:t>Новый раздел.</w:t>
            </w:r>
          </w:p>
        </w:tc>
      </w:tr>
      <w:tr w:rsidR="0016447B" w:rsidRPr="00981B75" w:rsidTr="008D4CAD">
        <w:trPr>
          <w:trHeight w:val="285"/>
        </w:trPr>
        <w:tc>
          <w:tcPr>
            <w:tcW w:w="3150" w:type="dxa"/>
            <w:tcBorders>
              <w:top w:val="single" w:sz="4" w:space="0" w:color="auto"/>
              <w:left w:val="single" w:sz="4" w:space="0" w:color="auto"/>
              <w:bottom w:val="single" w:sz="4" w:space="0" w:color="auto"/>
              <w:right w:val="single" w:sz="4" w:space="0" w:color="auto"/>
            </w:tcBorders>
            <w:shd w:val="clear" w:color="auto" w:fill="auto"/>
          </w:tcPr>
          <w:p w:rsidR="0016447B" w:rsidRPr="00981B75" w:rsidRDefault="0016447B" w:rsidP="00A95F57">
            <w:pPr>
              <w:jc w:val="both"/>
              <w:rPr>
                <w:spacing w:val="-5"/>
                <w:lang w:eastAsia="en-US"/>
              </w:rPr>
            </w:pPr>
            <w:r w:rsidRPr="00981B75">
              <w:rPr>
                <w:spacing w:val="-5"/>
                <w:lang w:eastAsia="en-US"/>
              </w:rPr>
              <w:t>6. Перечень контролей</w:t>
            </w:r>
          </w:p>
        </w:tc>
        <w:tc>
          <w:tcPr>
            <w:tcW w:w="6348" w:type="dxa"/>
            <w:tcBorders>
              <w:top w:val="single" w:sz="4" w:space="0" w:color="auto"/>
              <w:left w:val="nil"/>
              <w:bottom w:val="single" w:sz="4" w:space="0" w:color="auto"/>
              <w:right w:val="single" w:sz="4" w:space="0" w:color="auto"/>
            </w:tcBorders>
            <w:shd w:val="clear" w:color="auto" w:fill="auto"/>
          </w:tcPr>
          <w:p w:rsidR="0016447B" w:rsidRPr="00981B75" w:rsidRDefault="0016447B" w:rsidP="008D4CAD">
            <w:pPr>
              <w:spacing w:after="60"/>
              <w:jc w:val="both"/>
              <w:rPr>
                <w:spacing w:val="-5"/>
                <w:lang w:eastAsia="en-US"/>
              </w:rPr>
            </w:pPr>
            <w:r w:rsidRPr="00981B75">
              <w:rPr>
                <w:spacing w:val="-5"/>
                <w:lang w:eastAsia="en-US"/>
              </w:rPr>
              <w:t>Значительно расширен перечень контролей.</w:t>
            </w:r>
          </w:p>
        </w:tc>
      </w:tr>
      <w:tr w:rsidR="00E929D0" w:rsidRPr="00981B75" w:rsidTr="002F3175">
        <w:trPr>
          <w:trHeight w:val="540"/>
        </w:trPr>
        <w:tc>
          <w:tcPr>
            <w:tcW w:w="9498" w:type="dxa"/>
            <w:gridSpan w:val="2"/>
            <w:tcBorders>
              <w:top w:val="single" w:sz="4" w:space="0" w:color="auto"/>
              <w:left w:val="single" w:sz="4" w:space="0" w:color="auto"/>
              <w:bottom w:val="single" w:sz="4" w:space="0" w:color="auto"/>
              <w:right w:val="single" w:sz="4" w:space="0" w:color="auto"/>
            </w:tcBorders>
            <w:shd w:val="clear" w:color="auto" w:fill="auto"/>
          </w:tcPr>
          <w:p w:rsidR="00E929D0" w:rsidRPr="00981B75" w:rsidRDefault="00E929D0" w:rsidP="00A95F57">
            <w:pPr>
              <w:spacing w:before="120"/>
              <w:jc w:val="both"/>
              <w:rPr>
                <w:b/>
                <w:spacing w:val="-5"/>
                <w:lang w:eastAsia="en-US"/>
              </w:rPr>
            </w:pPr>
            <w:r w:rsidRPr="00981B75">
              <w:rPr>
                <w:b/>
                <w:spacing w:val="-5"/>
                <w:lang w:eastAsia="en-US"/>
              </w:rPr>
              <w:t>Версия 1.16.1</w:t>
            </w:r>
          </w:p>
        </w:tc>
      </w:tr>
      <w:tr w:rsidR="00E929D0" w:rsidRPr="00981B75" w:rsidTr="008D4CAD">
        <w:trPr>
          <w:trHeight w:val="329"/>
        </w:trPr>
        <w:tc>
          <w:tcPr>
            <w:tcW w:w="3150" w:type="dxa"/>
            <w:tcBorders>
              <w:top w:val="single" w:sz="4" w:space="0" w:color="auto"/>
              <w:left w:val="single" w:sz="4" w:space="0" w:color="auto"/>
              <w:bottom w:val="single" w:sz="4" w:space="0" w:color="auto"/>
              <w:right w:val="single" w:sz="4" w:space="0" w:color="auto"/>
            </w:tcBorders>
            <w:shd w:val="clear" w:color="auto" w:fill="auto"/>
          </w:tcPr>
          <w:p w:rsidR="00E929D0" w:rsidRPr="00981B75" w:rsidRDefault="00E929D0" w:rsidP="00A95F57">
            <w:pPr>
              <w:jc w:val="both"/>
              <w:rPr>
                <w:spacing w:val="-5"/>
                <w:lang w:eastAsia="en-US"/>
              </w:rPr>
            </w:pPr>
            <w:r w:rsidRPr="00981B75">
              <w:rPr>
                <w:spacing w:val="-5"/>
                <w:lang w:eastAsia="en-US"/>
              </w:rPr>
              <w:t>1.1 Термины и обозначения</w:t>
            </w:r>
          </w:p>
        </w:tc>
        <w:tc>
          <w:tcPr>
            <w:tcW w:w="6348" w:type="dxa"/>
            <w:tcBorders>
              <w:top w:val="single" w:sz="4" w:space="0" w:color="auto"/>
              <w:left w:val="nil"/>
              <w:bottom w:val="single" w:sz="4" w:space="0" w:color="auto"/>
              <w:right w:val="single" w:sz="4" w:space="0" w:color="auto"/>
            </w:tcBorders>
            <w:shd w:val="clear" w:color="auto" w:fill="auto"/>
          </w:tcPr>
          <w:p w:rsidR="00E929D0" w:rsidRPr="00981B75" w:rsidRDefault="00E929D0" w:rsidP="008D4CAD">
            <w:pPr>
              <w:spacing w:after="60"/>
              <w:jc w:val="both"/>
              <w:rPr>
                <w:spacing w:val="-5"/>
                <w:lang w:eastAsia="en-US"/>
              </w:rPr>
            </w:pPr>
            <w:r w:rsidRPr="00981B75">
              <w:rPr>
                <w:spacing w:val="-5"/>
                <w:lang w:eastAsia="en-US"/>
              </w:rPr>
              <w:t>Уточнены некоторые термины и обозначения</w:t>
            </w:r>
            <w:r w:rsidR="00527B8B" w:rsidRPr="00981B75">
              <w:rPr>
                <w:spacing w:val="-5"/>
                <w:lang w:eastAsia="en-US"/>
              </w:rPr>
              <w:t>.</w:t>
            </w:r>
          </w:p>
        </w:tc>
      </w:tr>
      <w:tr w:rsidR="00E929D0" w:rsidRPr="00981B75" w:rsidTr="008D4CAD">
        <w:trPr>
          <w:trHeight w:val="337"/>
        </w:trPr>
        <w:tc>
          <w:tcPr>
            <w:tcW w:w="3150" w:type="dxa"/>
            <w:tcBorders>
              <w:top w:val="single" w:sz="4" w:space="0" w:color="auto"/>
              <w:left w:val="single" w:sz="4" w:space="0" w:color="auto"/>
              <w:bottom w:val="single" w:sz="4" w:space="0" w:color="auto"/>
              <w:right w:val="single" w:sz="4" w:space="0" w:color="auto"/>
            </w:tcBorders>
            <w:shd w:val="clear" w:color="auto" w:fill="auto"/>
          </w:tcPr>
          <w:p w:rsidR="00E929D0" w:rsidRPr="00981B75" w:rsidRDefault="00E929D0" w:rsidP="00A95F57">
            <w:pPr>
              <w:jc w:val="both"/>
              <w:rPr>
                <w:spacing w:val="-5"/>
                <w:lang w:eastAsia="en-US"/>
              </w:rPr>
            </w:pPr>
          </w:p>
        </w:tc>
        <w:tc>
          <w:tcPr>
            <w:tcW w:w="6348" w:type="dxa"/>
            <w:tcBorders>
              <w:top w:val="single" w:sz="4" w:space="0" w:color="auto"/>
              <w:left w:val="nil"/>
              <w:bottom w:val="single" w:sz="4" w:space="0" w:color="auto"/>
              <w:right w:val="single" w:sz="4" w:space="0" w:color="auto"/>
            </w:tcBorders>
            <w:shd w:val="clear" w:color="auto" w:fill="auto"/>
          </w:tcPr>
          <w:p w:rsidR="00E929D0" w:rsidRPr="00981B75" w:rsidRDefault="00E929D0" w:rsidP="008D4CAD">
            <w:pPr>
              <w:spacing w:after="60"/>
              <w:jc w:val="both"/>
              <w:rPr>
                <w:spacing w:val="-5"/>
                <w:lang w:eastAsia="en-US"/>
              </w:rPr>
            </w:pPr>
            <w:r w:rsidRPr="00981B75">
              <w:rPr>
                <w:spacing w:val="-5"/>
                <w:lang w:eastAsia="en-US"/>
              </w:rPr>
              <w:t xml:space="preserve">Внесены редакционные </w:t>
            </w:r>
            <w:r w:rsidR="001048CA" w:rsidRPr="00981B75">
              <w:rPr>
                <w:spacing w:val="-5"/>
                <w:lang w:eastAsia="en-US"/>
              </w:rPr>
              <w:t xml:space="preserve">уточнения </w:t>
            </w:r>
            <w:r w:rsidRPr="00981B75">
              <w:rPr>
                <w:spacing w:val="-5"/>
                <w:lang w:eastAsia="en-US"/>
              </w:rPr>
              <w:t>по тексту документа</w:t>
            </w:r>
            <w:r w:rsidR="00527B8B" w:rsidRPr="00981B75">
              <w:rPr>
                <w:spacing w:val="-5"/>
                <w:lang w:eastAsia="en-US"/>
              </w:rPr>
              <w:t>.</w:t>
            </w:r>
          </w:p>
        </w:tc>
      </w:tr>
      <w:tr w:rsidR="006E5C76"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6E5C76" w:rsidRPr="00981B75" w:rsidRDefault="006E5C76" w:rsidP="00A95F57">
            <w:pPr>
              <w:jc w:val="both"/>
              <w:rPr>
                <w:spacing w:val="-5"/>
                <w:lang w:eastAsia="en-US"/>
              </w:rPr>
            </w:pPr>
            <w:r w:rsidRPr="00981B75">
              <w:rPr>
                <w:spacing w:val="-5"/>
                <w:lang w:eastAsia="en-US"/>
              </w:rPr>
              <w:t>2.5.3.</w:t>
            </w:r>
            <w:r w:rsidR="00A84EC3" w:rsidRPr="00981B75">
              <w:rPr>
                <w:spacing w:val="-5"/>
                <w:lang w:eastAsia="en-US"/>
              </w:rPr>
              <w:t xml:space="preserve"> </w:t>
            </w:r>
            <w:r w:rsidRPr="00981B75">
              <w:rPr>
                <w:spacing w:val="-5"/>
                <w:lang w:eastAsia="en-US"/>
              </w:rPr>
              <w:t xml:space="preserve">Тип BankType </w:t>
            </w:r>
          </w:p>
          <w:p w:rsidR="006E5C76" w:rsidRPr="00981B75" w:rsidRDefault="006E5C76" w:rsidP="00A95F57">
            <w:pPr>
              <w:jc w:val="both"/>
              <w:rPr>
                <w:spacing w:val="-5"/>
                <w:lang w:eastAsia="en-US"/>
              </w:rPr>
            </w:pPr>
          </w:p>
        </w:tc>
        <w:tc>
          <w:tcPr>
            <w:tcW w:w="6348" w:type="dxa"/>
            <w:tcBorders>
              <w:top w:val="single" w:sz="4" w:space="0" w:color="auto"/>
              <w:left w:val="nil"/>
              <w:bottom w:val="single" w:sz="4" w:space="0" w:color="auto"/>
              <w:right w:val="single" w:sz="4" w:space="0" w:color="auto"/>
            </w:tcBorders>
            <w:shd w:val="clear" w:color="auto" w:fill="auto"/>
          </w:tcPr>
          <w:p w:rsidR="006E5C76" w:rsidRPr="00981B75" w:rsidRDefault="006E5C76" w:rsidP="008D4CAD">
            <w:pPr>
              <w:spacing w:after="60"/>
              <w:jc w:val="both"/>
              <w:rPr>
                <w:spacing w:val="-5"/>
                <w:lang w:eastAsia="en-US"/>
              </w:rPr>
            </w:pPr>
            <w:r w:rsidRPr="00981B75">
              <w:rPr>
                <w:spacing w:val="-5"/>
                <w:lang w:eastAsia="en-US"/>
              </w:rPr>
              <w:t>Добавлен элемент &lt;CorrespondentBankAccount&gt; -</w:t>
            </w:r>
            <w:r w:rsidR="00451106">
              <w:rPr>
                <w:spacing w:val="-5"/>
                <w:lang w:eastAsia="en-US"/>
              </w:rPr>
              <w:t xml:space="preserve"> </w:t>
            </w:r>
            <w:r w:rsidRPr="00981B75">
              <w:rPr>
                <w:spacing w:val="-5"/>
                <w:lang w:eastAsia="en-US"/>
              </w:rPr>
              <w:t>«</w:t>
            </w:r>
            <w:r w:rsidR="00A84EC3" w:rsidRPr="00981B75">
              <w:rPr>
                <w:bCs/>
              </w:rPr>
              <w:t xml:space="preserve"> Номер корреспондентского счета кредитной организации, открытый в подразделении Банка России</w:t>
            </w:r>
            <w:r w:rsidRPr="00981B75">
              <w:rPr>
                <w:spacing w:val="-5"/>
                <w:lang w:eastAsia="en-US"/>
              </w:rPr>
              <w:t>»</w:t>
            </w:r>
            <w:r w:rsidR="002A2389" w:rsidRPr="00981B75">
              <w:rPr>
                <w:spacing w:val="-5"/>
                <w:lang w:eastAsia="en-US"/>
              </w:rPr>
              <w:t>.</w:t>
            </w:r>
          </w:p>
        </w:tc>
      </w:tr>
      <w:tr w:rsidR="00D46717"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D46717" w:rsidRPr="00981B75" w:rsidRDefault="00D46717" w:rsidP="00A95F57">
            <w:pPr>
              <w:jc w:val="both"/>
              <w:rPr>
                <w:spacing w:val="-5"/>
                <w:lang w:eastAsia="en-US"/>
              </w:rPr>
            </w:pPr>
            <w:r w:rsidRPr="00981B75">
              <w:rPr>
                <w:spacing w:val="-5"/>
                <w:lang w:eastAsia="en-US"/>
              </w:rPr>
              <w:t xml:space="preserve">2.5.5. Тип </w:t>
            </w:r>
            <w:r w:rsidRPr="00981B75">
              <w:rPr>
                <w:spacing w:val="-5"/>
                <w:lang w:val="en-US" w:eastAsia="en-US"/>
              </w:rPr>
              <w:t>BudgetIndexType</w:t>
            </w:r>
          </w:p>
        </w:tc>
        <w:tc>
          <w:tcPr>
            <w:tcW w:w="6348" w:type="dxa"/>
            <w:tcBorders>
              <w:top w:val="single" w:sz="4" w:space="0" w:color="auto"/>
              <w:left w:val="nil"/>
              <w:bottom w:val="single" w:sz="4" w:space="0" w:color="auto"/>
              <w:right w:val="single" w:sz="4" w:space="0" w:color="auto"/>
            </w:tcBorders>
            <w:shd w:val="clear" w:color="auto" w:fill="auto"/>
          </w:tcPr>
          <w:p w:rsidR="00D46717" w:rsidRPr="00981B75" w:rsidRDefault="00D46717" w:rsidP="008D4CAD">
            <w:pPr>
              <w:spacing w:after="60"/>
              <w:jc w:val="both"/>
              <w:rPr>
                <w:spacing w:val="-5"/>
                <w:lang w:eastAsia="en-US"/>
              </w:rPr>
            </w:pPr>
            <w:r w:rsidRPr="00981B75">
              <w:rPr>
                <w:spacing w:val="-5"/>
                <w:lang w:eastAsia="en-US"/>
              </w:rPr>
              <w:t>Реквизит 110 (Элемент BudgetIndex / PaymentType) сделан необязательным</w:t>
            </w:r>
            <w:r w:rsidR="002A2389" w:rsidRPr="00981B75">
              <w:rPr>
                <w:spacing w:val="-5"/>
                <w:lang w:eastAsia="en-US"/>
              </w:rPr>
              <w:t>.</w:t>
            </w:r>
          </w:p>
        </w:tc>
      </w:tr>
      <w:tr w:rsidR="00EC0A7A"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EC0A7A" w:rsidRPr="00981B75" w:rsidRDefault="00EC0A7A" w:rsidP="00A95F57">
            <w:pPr>
              <w:jc w:val="both"/>
              <w:rPr>
                <w:spacing w:val="-5"/>
                <w:lang w:eastAsia="en-US"/>
              </w:rPr>
            </w:pPr>
            <w:r w:rsidRPr="00981B75">
              <w:rPr>
                <w:spacing w:val="-5"/>
                <w:lang w:eastAsia="en-US"/>
              </w:rPr>
              <w:t>2.5.6.9.</w:t>
            </w:r>
            <w:r w:rsidRPr="00981B75">
              <w:rPr>
                <w:spacing w:val="-5"/>
                <w:lang w:eastAsia="en-US"/>
              </w:rPr>
              <w:tab/>
              <w:t>SupplierBillIDType</w:t>
            </w:r>
          </w:p>
        </w:tc>
        <w:tc>
          <w:tcPr>
            <w:tcW w:w="6348" w:type="dxa"/>
            <w:tcBorders>
              <w:top w:val="single" w:sz="4" w:space="0" w:color="auto"/>
              <w:left w:val="nil"/>
              <w:bottom w:val="single" w:sz="4" w:space="0" w:color="auto"/>
              <w:right w:val="single" w:sz="4" w:space="0" w:color="auto"/>
            </w:tcBorders>
            <w:shd w:val="clear" w:color="auto" w:fill="auto"/>
          </w:tcPr>
          <w:p w:rsidR="00EC0A7A" w:rsidRPr="00981B75" w:rsidRDefault="00EC0A7A" w:rsidP="008D4CAD">
            <w:pPr>
              <w:spacing w:after="60"/>
              <w:jc w:val="both"/>
              <w:rPr>
                <w:spacing w:val="-5"/>
                <w:lang w:eastAsia="en-US"/>
              </w:rPr>
            </w:pPr>
            <w:r w:rsidRPr="00981B75">
              <w:rPr>
                <w:spacing w:val="-5"/>
                <w:lang w:eastAsia="en-US"/>
              </w:rPr>
              <w:t>Добавлена возможность указывать УИН согласно версии форматов 1.15</w:t>
            </w:r>
            <w:r w:rsidR="00543D95" w:rsidRPr="00981B75">
              <w:rPr>
                <w:spacing w:val="-5"/>
                <w:lang w:eastAsia="en-US"/>
              </w:rPr>
              <w:t xml:space="preserve"> </w:t>
            </w:r>
            <w:r w:rsidRPr="00981B75">
              <w:rPr>
                <w:spacing w:val="-5"/>
                <w:lang w:eastAsia="en-US"/>
              </w:rPr>
              <w:t>(20 символов) для возможности уточнения, аннулирования, деаннулирования</w:t>
            </w:r>
            <w:r w:rsidR="00543D95" w:rsidRPr="00981B75">
              <w:rPr>
                <w:spacing w:val="-5"/>
                <w:lang w:eastAsia="en-US"/>
              </w:rPr>
              <w:t xml:space="preserve"> </w:t>
            </w:r>
            <w:r w:rsidRPr="00981B75">
              <w:rPr>
                <w:spacing w:val="-5"/>
                <w:lang w:eastAsia="en-US"/>
              </w:rPr>
              <w:t>начислений, загруженных в ГИСГМП по форматам версии 1.15, а также для их оплаты.</w:t>
            </w:r>
          </w:p>
        </w:tc>
      </w:tr>
      <w:tr w:rsidR="00EC0A7A"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EC0A7A" w:rsidRPr="00981B75" w:rsidRDefault="00A84EC3" w:rsidP="00A95F57">
            <w:pPr>
              <w:jc w:val="both"/>
              <w:rPr>
                <w:spacing w:val="-5"/>
                <w:lang w:eastAsia="en-US"/>
              </w:rPr>
            </w:pPr>
            <w:r w:rsidRPr="00981B75">
              <w:rPr>
                <w:spacing w:val="-5"/>
                <w:lang w:eastAsia="en-US"/>
              </w:rPr>
              <w:t xml:space="preserve">3.2. </w:t>
            </w:r>
            <w:r w:rsidR="00EC0A7A" w:rsidRPr="00981B75">
              <w:rPr>
                <w:spacing w:val="-5"/>
                <w:lang w:eastAsia="en-US"/>
              </w:rPr>
              <w:t>Идентификатор плательщика</w:t>
            </w:r>
          </w:p>
        </w:tc>
        <w:tc>
          <w:tcPr>
            <w:tcW w:w="6348" w:type="dxa"/>
            <w:tcBorders>
              <w:top w:val="single" w:sz="4" w:space="0" w:color="auto"/>
              <w:left w:val="nil"/>
              <w:bottom w:val="single" w:sz="4" w:space="0" w:color="auto"/>
              <w:right w:val="single" w:sz="4" w:space="0" w:color="auto"/>
            </w:tcBorders>
            <w:shd w:val="clear" w:color="auto" w:fill="auto"/>
          </w:tcPr>
          <w:p w:rsidR="00EC0A7A" w:rsidRPr="00981B75" w:rsidRDefault="00EC0A7A" w:rsidP="00A95F57">
            <w:pPr>
              <w:jc w:val="both"/>
              <w:rPr>
                <w:spacing w:val="-5"/>
                <w:lang w:eastAsia="en-US"/>
              </w:rPr>
            </w:pPr>
            <w:r w:rsidRPr="00981B75">
              <w:rPr>
                <w:spacing w:val="-5"/>
                <w:lang w:eastAsia="en-US"/>
              </w:rPr>
              <w:t xml:space="preserve">Добавлена возможность указывать </w:t>
            </w:r>
            <w:r w:rsidR="00C31179" w:rsidRPr="00981B75">
              <w:rPr>
                <w:spacing w:val="-5"/>
                <w:lang w:eastAsia="en-US"/>
              </w:rPr>
              <w:t>идентификатор</w:t>
            </w:r>
            <w:r w:rsidRPr="00981B75">
              <w:rPr>
                <w:spacing w:val="-5"/>
                <w:lang w:eastAsia="en-US"/>
              </w:rPr>
              <w:t xml:space="preserve"> плательщика для ЮЛ — нерезидентов </w:t>
            </w:r>
            <w:r w:rsidR="00C31179" w:rsidRPr="00981B75">
              <w:rPr>
                <w:spacing w:val="-5"/>
                <w:lang w:eastAsia="en-US"/>
              </w:rPr>
              <w:t xml:space="preserve">РФ </w:t>
            </w:r>
            <w:r w:rsidRPr="00981B75">
              <w:rPr>
                <w:spacing w:val="-5"/>
                <w:lang w:eastAsia="en-US"/>
              </w:rPr>
              <w:t>при наличии КИО</w:t>
            </w:r>
          </w:p>
          <w:p w:rsidR="009A6068" w:rsidRPr="00981B75" w:rsidRDefault="009A6068" w:rsidP="00A95F57">
            <w:pPr>
              <w:jc w:val="both"/>
              <w:rPr>
                <w:spacing w:val="-5"/>
                <w:lang w:eastAsia="en-US"/>
              </w:rPr>
            </w:pPr>
            <w:r w:rsidRPr="00981B75">
              <w:rPr>
                <w:spacing w:val="-5"/>
                <w:lang w:eastAsia="en-US"/>
              </w:rPr>
              <w:t>Изменен ФЛК на идентификатор плательщика ЮЛ с учетом того, что в 6 разряде КПП могут быть буквы</w:t>
            </w:r>
            <w:r w:rsidR="00527B8B" w:rsidRPr="00981B75">
              <w:rPr>
                <w:spacing w:val="-5"/>
                <w:lang w:eastAsia="en-US"/>
              </w:rPr>
              <w:t>.</w:t>
            </w:r>
          </w:p>
          <w:p w:rsidR="0088538D" w:rsidRPr="00981B75" w:rsidRDefault="0088538D" w:rsidP="00A95F57">
            <w:pPr>
              <w:jc w:val="both"/>
              <w:rPr>
                <w:spacing w:val="-5"/>
                <w:lang w:eastAsia="en-US"/>
              </w:rPr>
            </w:pPr>
            <w:r w:rsidRPr="00981B75">
              <w:rPr>
                <w:spacing w:val="-5"/>
                <w:lang w:eastAsia="en-US"/>
              </w:rPr>
              <w:t>В Таблице № 10 «Коды типов документов» добавлено 2 документа:</w:t>
            </w:r>
          </w:p>
          <w:p w:rsidR="0088538D" w:rsidRPr="00981B75" w:rsidRDefault="0088538D" w:rsidP="00A95F57">
            <w:pPr>
              <w:jc w:val="both"/>
              <w:rPr>
                <w:spacing w:val="-5"/>
                <w:lang w:eastAsia="en-US"/>
              </w:rPr>
            </w:pPr>
            <w:r w:rsidRPr="00981B75">
              <w:rPr>
                <w:spacing w:val="-5"/>
                <w:lang w:eastAsia="en-US"/>
              </w:rPr>
              <w:t>- охотничий билет – код «25»</w:t>
            </w:r>
          </w:p>
          <w:p w:rsidR="0088538D" w:rsidRPr="00981B75" w:rsidRDefault="0088538D" w:rsidP="008D4CAD">
            <w:pPr>
              <w:spacing w:after="60"/>
              <w:jc w:val="both"/>
              <w:rPr>
                <w:spacing w:val="-5"/>
                <w:lang w:eastAsia="en-US"/>
              </w:rPr>
            </w:pPr>
            <w:r w:rsidRPr="00981B75">
              <w:rPr>
                <w:spacing w:val="-5"/>
                <w:lang w:eastAsia="en-US"/>
              </w:rPr>
              <w:t>- разрешение на хранение и ношение охотничьего оружия – код «26»</w:t>
            </w:r>
          </w:p>
        </w:tc>
      </w:tr>
      <w:tr w:rsidR="00467D2C"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467D2C" w:rsidRPr="00981B75" w:rsidRDefault="00467D2C" w:rsidP="00A95F57">
            <w:pPr>
              <w:jc w:val="both"/>
              <w:rPr>
                <w:spacing w:val="-5"/>
                <w:lang w:eastAsia="en-US"/>
              </w:rPr>
            </w:pPr>
            <w:r w:rsidRPr="00981B75">
              <w:rPr>
                <w:spacing w:val="-5"/>
                <w:lang w:eastAsia="en-US"/>
              </w:rPr>
              <w:t>2.3.</w:t>
            </w:r>
            <w:r w:rsidR="00A84EC3" w:rsidRPr="00981B75">
              <w:rPr>
                <w:spacing w:val="-5"/>
                <w:lang w:eastAsia="en-US"/>
              </w:rPr>
              <w:t xml:space="preserve"> </w:t>
            </w:r>
            <w:r w:rsidRPr="00981B75">
              <w:rPr>
                <w:spacing w:val="-5"/>
                <w:lang w:eastAsia="en-US"/>
              </w:rPr>
              <w:t>Платеж</w:t>
            </w:r>
          </w:p>
        </w:tc>
        <w:tc>
          <w:tcPr>
            <w:tcW w:w="6348" w:type="dxa"/>
            <w:tcBorders>
              <w:top w:val="single" w:sz="4" w:space="0" w:color="auto"/>
              <w:left w:val="nil"/>
              <w:bottom w:val="single" w:sz="4" w:space="0" w:color="auto"/>
              <w:right w:val="single" w:sz="4" w:space="0" w:color="auto"/>
            </w:tcBorders>
            <w:shd w:val="clear" w:color="auto" w:fill="auto"/>
          </w:tcPr>
          <w:p w:rsidR="00467D2C" w:rsidRPr="00981B75" w:rsidRDefault="00467D2C" w:rsidP="00A95F57">
            <w:pPr>
              <w:jc w:val="both"/>
              <w:rPr>
                <w:spacing w:val="-5"/>
                <w:lang w:eastAsia="en-US"/>
              </w:rPr>
            </w:pPr>
            <w:r w:rsidRPr="00981B75">
              <w:rPr>
                <w:spacing w:val="-5"/>
                <w:lang w:eastAsia="en-US"/>
              </w:rPr>
              <w:t>Изменен</w:t>
            </w:r>
            <w:r w:rsidR="00543D95" w:rsidRPr="00981B75">
              <w:rPr>
                <w:spacing w:val="-5"/>
                <w:lang w:eastAsia="en-US"/>
              </w:rPr>
              <w:t xml:space="preserve"> </w:t>
            </w:r>
            <w:r w:rsidRPr="00981B75">
              <w:rPr>
                <w:spacing w:val="-5"/>
                <w:lang w:eastAsia="en-US"/>
              </w:rPr>
              <w:t>контроль на размерность тега AccDocNo – от 1 до 6 включительно цифр.</w:t>
            </w:r>
          </w:p>
          <w:p w:rsidR="00EA639F" w:rsidRPr="00981B75" w:rsidRDefault="00EA639F" w:rsidP="00A95F57">
            <w:pPr>
              <w:jc w:val="both"/>
              <w:rPr>
                <w:spacing w:val="-5"/>
                <w:lang w:eastAsia="en-US"/>
              </w:rPr>
            </w:pPr>
            <w:r w:rsidRPr="00981B75">
              <w:rPr>
                <w:spacing w:val="-5"/>
                <w:lang w:eastAsia="en-US"/>
              </w:rPr>
              <w:t xml:space="preserve">Увеличена до 500 символов максимальная длина </w:t>
            </w:r>
            <w:r w:rsidR="00C17457" w:rsidRPr="00981B75">
              <w:rPr>
                <w:spacing w:val="-5"/>
                <w:lang w:eastAsia="en-US"/>
              </w:rPr>
              <w:t>элемент</w:t>
            </w:r>
            <w:r w:rsidRPr="00981B75">
              <w:rPr>
                <w:spacing w:val="-5"/>
                <w:lang w:eastAsia="en-US"/>
              </w:rPr>
              <w:t>а</w:t>
            </w:r>
            <w:r w:rsidR="00C17457" w:rsidRPr="00981B75">
              <w:rPr>
                <w:spacing w:val="-5"/>
                <w:lang w:eastAsia="en-US"/>
              </w:rPr>
              <w:t xml:space="preserve"> </w:t>
            </w:r>
            <w:r w:rsidRPr="00981B75">
              <w:rPr>
                <w:spacing w:val="-5"/>
                <w:lang w:val="en-US" w:eastAsia="en-US"/>
              </w:rPr>
              <w:t>Payee</w:t>
            </w:r>
            <w:r w:rsidRPr="00981B75">
              <w:rPr>
                <w:spacing w:val="-5"/>
                <w:lang w:eastAsia="en-US"/>
              </w:rPr>
              <w:t xml:space="preserve"> / </w:t>
            </w:r>
            <w:r w:rsidRPr="00981B75">
              <w:rPr>
                <w:spacing w:val="-5"/>
                <w:lang w:val="en-US" w:eastAsia="en-US"/>
              </w:rPr>
              <w:t>PayeeName</w:t>
            </w:r>
            <w:r w:rsidRPr="00981B75">
              <w:rPr>
                <w:spacing w:val="-5"/>
                <w:lang w:eastAsia="en-US"/>
              </w:rPr>
              <w:t>.</w:t>
            </w:r>
          </w:p>
          <w:p w:rsidR="00967D55" w:rsidRPr="00981B75" w:rsidRDefault="00EA639F" w:rsidP="008D4CAD">
            <w:pPr>
              <w:spacing w:after="60"/>
              <w:jc w:val="both"/>
              <w:rPr>
                <w:spacing w:val="-5"/>
                <w:lang w:eastAsia="en-US"/>
              </w:rPr>
            </w:pPr>
            <w:r w:rsidRPr="00981B75">
              <w:rPr>
                <w:spacing w:val="-5"/>
                <w:lang w:eastAsia="en-US"/>
              </w:rPr>
              <w:t>Д</w:t>
            </w:r>
            <w:r w:rsidR="00967D55" w:rsidRPr="00981B75">
              <w:rPr>
                <w:spacing w:val="-5"/>
                <w:lang w:eastAsia="en-US"/>
              </w:rPr>
              <w:t xml:space="preserve">ля элемента </w:t>
            </w:r>
            <w:r w:rsidR="00967D55" w:rsidRPr="00981B75">
              <w:rPr>
                <w:spacing w:val="-5"/>
                <w:lang w:val="en-US" w:eastAsia="en-US"/>
              </w:rPr>
              <w:t>PayerIdentifier</w:t>
            </w:r>
            <w:r w:rsidR="00967D55" w:rsidRPr="00981B75">
              <w:rPr>
                <w:spacing w:val="-5"/>
                <w:lang w:eastAsia="en-US"/>
              </w:rPr>
              <w:t xml:space="preserve"> (Идентификатор плательщика) </w:t>
            </w:r>
            <w:r w:rsidR="00967D55" w:rsidRPr="00981B75">
              <w:t>допускается значение «0»</w:t>
            </w:r>
            <w:r w:rsidR="002A2389" w:rsidRPr="00981B75">
              <w:t>.</w:t>
            </w:r>
          </w:p>
        </w:tc>
      </w:tr>
      <w:tr w:rsidR="009A6068"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9A6068" w:rsidRPr="00981B75" w:rsidRDefault="00A20EEC" w:rsidP="00A95F57">
            <w:pPr>
              <w:jc w:val="both"/>
              <w:rPr>
                <w:spacing w:val="-5"/>
                <w:lang w:eastAsia="en-US"/>
              </w:rPr>
            </w:pPr>
            <w:r w:rsidRPr="00981B75">
              <w:rPr>
                <w:spacing w:val="-5"/>
                <w:lang w:eastAsia="en-US"/>
              </w:rPr>
              <w:t>2.2. Начисление</w:t>
            </w:r>
          </w:p>
        </w:tc>
        <w:tc>
          <w:tcPr>
            <w:tcW w:w="6348" w:type="dxa"/>
            <w:tcBorders>
              <w:top w:val="single" w:sz="4" w:space="0" w:color="auto"/>
              <w:left w:val="nil"/>
              <w:bottom w:val="single" w:sz="4" w:space="0" w:color="auto"/>
              <w:right w:val="single" w:sz="4" w:space="0" w:color="auto"/>
            </w:tcBorders>
            <w:shd w:val="clear" w:color="auto" w:fill="auto"/>
          </w:tcPr>
          <w:p w:rsidR="009A6068" w:rsidRPr="00981B75" w:rsidRDefault="00A20EEC" w:rsidP="00A95F57">
            <w:pPr>
              <w:jc w:val="both"/>
              <w:rPr>
                <w:spacing w:val="-5"/>
                <w:lang w:eastAsia="en-US"/>
              </w:rPr>
            </w:pPr>
            <w:r w:rsidRPr="00981B75">
              <w:rPr>
                <w:spacing w:val="-5"/>
                <w:lang w:eastAsia="en-US"/>
              </w:rPr>
              <w:t>Изменена размерность элемента LSvUFK до 11 разрядов, с возможностью указания только цифр и/или букв.</w:t>
            </w:r>
          </w:p>
          <w:p w:rsidR="00314BDD" w:rsidRPr="00981B75" w:rsidRDefault="00314BDD" w:rsidP="008D4CAD">
            <w:pPr>
              <w:spacing w:after="60"/>
              <w:jc w:val="both"/>
              <w:rPr>
                <w:spacing w:val="-5"/>
                <w:lang w:eastAsia="en-US"/>
              </w:rPr>
            </w:pPr>
            <w:r w:rsidRPr="00981B75">
              <w:rPr>
                <w:spacing w:val="-5"/>
                <w:lang w:eastAsia="en-US"/>
              </w:rPr>
              <w:t>Элемент &lt;</w:t>
            </w:r>
            <w:r w:rsidRPr="00981B75">
              <w:rPr>
                <w:spacing w:val="-5"/>
                <w:lang w:val="en-US" w:eastAsia="en-US"/>
              </w:rPr>
              <w:t>TreasureBranch</w:t>
            </w:r>
            <w:r w:rsidRPr="00981B75">
              <w:rPr>
                <w:spacing w:val="-5"/>
                <w:lang w:eastAsia="en-US"/>
              </w:rPr>
              <w:t>&gt; (Сокращенное наименование ТОФК) сделан необязательным</w:t>
            </w:r>
            <w:r w:rsidR="002A2389" w:rsidRPr="00981B75">
              <w:rPr>
                <w:spacing w:val="-5"/>
                <w:lang w:eastAsia="en-US"/>
              </w:rPr>
              <w:t>.</w:t>
            </w:r>
          </w:p>
        </w:tc>
      </w:tr>
      <w:tr w:rsidR="004C7281"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4C7281" w:rsidRPr="00981B75" w:rsidRDefault="004C7281" w:rsidP="00A95F57">
            <w:pPr>
              <w:jc w:val="both"/>
              <w:rPr>
                <w:spacing w:val="-5"/>
                <w:lang w:eastAsia="en-US"/>
              </w:rPr>
            </w:pPr>
            <w:r w:rsidRPr="00981B75">
              <w:rPr>
                <w:spacing w:val="-5"/>
                <w:lang w:eastAsia="en-US"/>
              </w:rPr>
              <w:t>5.4.5.</w:t>
            </w:r>
            <w:r w:rsidR="00A84EC3" w:rsidRPr="00981B75">
              <w:rPr>
                <w:spacing w:val="-5"/>
                <w:lang w:eastAsia="en-US"/>
              </w:rPr>
              <w:t xml:space="preserve"> </w:t>
            </w:r>
            <w:r w:rsidRPr="00981B75">
              <w:rPr>
                <w:spacing w:val="-5"/>
                <w:lang w:eastAsia="en-US"/>
              </w:rPr>
              <w:t>Формат ответа на запрос платежей</w:t>
            </w:r>
          </w:p>
        </w:tc>
        <w:tc>
          <w:tcPr>
            <w:tcW w:w="6348" w:type="dxa"/>
            <w:tcBorders>
              <w:top w:val="single" w:sz="4" w:space="0" w:color="auto"/>
              <w:left w:val="nil"/>
              <w:bottom w:val="single" w:sz="4" w:space="0" w:color="auto"/>
              <w:right w:val="single" w:sz="4" w:space="0" w:color="auto"/>
            </w:tcBorders>
            <w:shd w:val="clear" w:color="auto" w:fill="auto"/>
          </w:tcPr>
          <w:p w:rsidR="004C7281" w:rsidRPr="00981B75" w:rsidRDefault="004C7281" w:rsidP="008D4CAD">
            <w:pPr>
              <w:spacing w:after="60"/>
              <w:jc w:val="both"/>
              <w:rPr>
                <w:spacing w:val="-5"/>
                <w:lang w:eastAsia="en-US"/>
              </w:rPr>
            </w:pPr>
            <w:r w:rsidRPr="00981B75">
              <w:rPr>
                <w:spacing w:val="-5"/>
                <w:lang w:eastAsia="en-US"/>
              </w:rPr>
              <w:t xml:space="preserve">Добавлен необязательный атрибут </w:t>
            </w:r>
            <w:r w:rsidRPr="00981B75">
              <w:rPr>
                <w:spacing w:val="-5"/>
                <w:lang w:val="en-US" w:eastAsia="en-US"/>
              </w:rPr>
              <w:t>needReRequest</w:t>
            </w:r>
            <w:r w:rsidRPr="00981B75">
              <w:rPr>
                <w:spacing w:val="-5"/>
                <w:lang w:eastAsia="en-US"/>
              </w:rPr>
              <w:t>. На данный момент не используется.</w:t>
            </w:r>
          </w:p>
        </w:tc>
      </w:tr>
      <w:tr w:rsidR="004C7281"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4C7281" w:rsidRPr="00981B75" w:rsidRDefault="004C7281" w:rsidP="00A95F57">
            <w:pPr>
              <w:jc w:val="both"/>
              <w:rPr>
                <w:spacing w:val="-5"/>
                <w:lang w:eastAsia="en-US"/>
              </w:rPr>
            </w:pPr>
            <w:r w:rsidRPr="00981B75">
              <w:rPr>
                <w:spacing w:val="-5"/>
                <w:lang w:eastAsia="en-US"/>
              </w:rPr>
              <w:t>5.1.1.</w:t>
            </w:r>
            <w:r w:rsidR="00A84EC3" w:rsidRPr="00981B75">
              <w:rPr>
                <w:spacing w:val="-5"/>
                <w:lang w:eastAsia="en-US"/>
              </w:rPr>
              <w:t xml:space="preserve"> </w:t>
            </w:r>
            <w:r w:rsidRPr="00981B75">
              <w:rPr>
                <w:spacing w:val="-5"/>
                <w:lang w:eastAsia="en-US"/>
              </w:rPr>
              <w:t>Сообщение запроса к веб-сервису</w:t>
            </w:r>
          </w:p>
        </w:tc>
        <w:tc>
          <w:tcPr>
            <w:tcW w:w="6348" w:type="dxa"/>
            <w:tcBorders>
              <w:top w:val="single" w:sz="4" w:space="0" w:color="auto"/>
              <w:left w:val="nil"/>
              <w:bottom w:val="single" w:sz="4" w:space="0" w:color="auto"/>
              <w:right w:val="single" w:sz="4" w:space="0" w:color="auto"/>
            </w:tcBorders>
            <w:shd w:val="clear" w:color="auto" w:fill="auto"/>
          </w:tcPr>
          <w:p w:rsidR="004C7281" w:rsidRPr="00981B75" w:rsidRDefault="004C7281" w:rsidP="008D4CAD">
            <w:pPr>
              <w:spacing w:after="60"/>
              <w:jc w:val="both"/>
              <w:rPr>
                <w:spacing w:val="-5"/>
                <w:lang w:eastAsia="en-US"/>
              </w:rPr>
            </w:pPr>
            <w:r w:rsidRPr="00981B75">
              <w:rPr>
                <w:spacing w:val="-5"/>
                <w:lang w:eastAsia="en-US"/>
              </w:rPr>
              <w:t xml:space="preserve">Размерность элемента </w:t>
            </w:r>
            <w:r w:rsidRPr="00981B75">
              <w:rPr>
                <w:spacing w:val="-5"/>
                <w:lang w:val="en-US" w:eastAsia="en-US"/>
              </w:rPr>
              <w:t>SenderIdentifier</w:t>
            </w:r>
            <w:r w:rsidRPr="00981B75">
              <w:rPr>
                <w:spacing w:val="-5"/>
                <w:lang w:eastAsia="en-US"/>
              </w:rPr>
              <w:t xml:space="preserve"> (УРН участника) при запросах ограничена строго 6 символами.</w:t>
            </w:r>
          </w:p>
        </w:tc>
      </w:tr>
      <w:tr w:rsidR="00C17457" w:rsidRPr="00981B75" w:rsidTr="008D4CAD">
        <w:trPr>
          <w:trHeight w:val="7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C17457" w:rsidRPr="00981B75" w:rsidRDefault="00C17457" w:rsidP="00A95F57">
            <w:pPr>
              <w:jc w:val="both"/>
              <w:rPr>
                <w:spacing w:val="-5"/>
                <w:lang w:eastAsia="en-US"/>
              </w:rPr>
            </w:pPr>
            <w:r w:rsidRPr="00981B75">
              <w:rPr>
                <w:spacing w:val="-5"/>
                <w:lang w:eastAsia="en-US"/>
              </w:rPr>
              <w:t>2.5.6.2.</w:t>
            </w:r>
            <w:r w:rsidRPr="00981B75">
              <w:rPr>
                <w:spacing w:val="-5"/>
                <w:lang w:eastAsia="en-US"/>
              </w:rPr>
              <w:tab/>
            </w:r>
            <w:r w:rsidR="00A84EC3" w:rsidRPr="00981B75">
              <w:rPr>
                <w:spacing w:val="-5"/>
                <w:lang w:eastAsia="en-US"/>
              </w:rPr>
              <w:t xml:space="preserve"> </w:t>
            </w:r>
            <w:r w:rsidRPr="00981B75">
              <w:rPr>
                <w:spacing w:val="-5"/>
                <w:lang w:eastAsia="en-US"/>
              </w:rPr>
              <w:t>INNType</w:t>
            </w:r>
          </w:p>
        </w:tc>
        <w:tc>
          <w:tcPr>
            <w:tcW w:w="6348" w:type="dxa"/>
            <w:tcBorders>
              <w:top w:val="single" w:sz="4" w:space="0" w:color="auto"/>
              <w:left w:val="nil"/>
              <w:bottom w:val="single" w:sz="4" w:space="0" w:color="auto"/>
              <w:right w:val="single" w:sz="4" w:space="0" w:color="auto"/>
            </w:tcBorders>
            <w:shd w:val="clear" w:color="auto" w:fill="auto"/>
          </w:tcPr>
          <w:p w:rsidR="00C17457" w:rsidRPr="00981B75" w:rsidRDefault="00C17457" w:rsidP="008D4CAD">
            <w:pPr>
              <w:spacing w:after="60"/>
              <w:jc w:val="both"/>
              <w:rPr>
                <w:spacing w:val="-5"/>
                <w:lang w:eastAsia="en-US"/>
              </w:rPr>
            </w:pPr>
            <w:r w:rsidRPr="00981B75">
              <w:rPr>
                <w:spacing w:val="-5"/>
                <w:lang w:eastAsia="en-US"/>
              </w:rPr>
              <w:t>Добавлен запрет на ввод значения «0000000000»</w:t>
            </w:r>
            <w:r w:rsidR="00527B8B" w:rsidRPr="00981B75">
              <w:rPr>
                <w:spacing w:val="-5"/>
                <w:lang w:eastAsia="en-US"/>
              </w:rPr>
              <w:t>.</w:t>
            </w:r>
          </w:p>
        </w:tc>
      </w:tr>
      <w:tr w:rsidR="00C17457" w:rsidRPr="00981B75" w:rsidTr="008D4CAD">
        <w:trPr>
          <w:trHeight w:val="84"/>
        </w:trPr>
        <w:tc>
          <w:tcPr>
            <w:tcW w:w="3150" w:type="dxa"/>
            <w:tcBorders>
              <w:top w:val="single" w:sz="4" w:space="0" w:color="auto"/>
              <w:left w:val="single" w:sz="4" w:space="0" w:color="auto"/>
              <w:bottom w:val="single" w:sz="4" w:space="0" w:color="auto"/>
              <w:right w:val="single" w:sz="4" w:space="0" w:color="auto"/>
            </w:tcBorders>
            <w:shd w:val="clear" w:color="auto" w:fill="auto"/>
          </w:tcPr>
          <w:p w:rsidR="00C17457" w:rsidRPr="00981B75" w:rsidRDefault="00C17457" w:rsidP="00A95F57">
            <w:pPr>
              <w:jc w:val="both"/>
              <w:rPr>
                <w:spacing w:val="-5"/>
                <w:lang w:eastAsia="en-US"/>
              </w:rPr>
            </w:pPr>
            <w:r w:rsidRPr="00981B75">
              <w:rPr>
                <w:spacing w:val="-5"/>
                <w:lang w:eastAsia="en-US"/>
              </w:rPr>
              <w:t xml:space="preserve">2.5.6.3. </w:t>
            </w:r>
            <w:r w:rsidRPr="00981B75">
              <w:rPr>
                <w:spacing w:val="-5"/>
                <w:lang w:val="en-US" w:eastAsia="en-US"/>
              </w:rPr>
              <w:t>KPP</w:t>
            </w:r>
            <w:r w:rsidRPr="00981B75">
              <w:rPr>
                <w:spacing w:val="-5"/>
                <w:lang w:eastAsia="en-US"/>
              </w:rPr>
              <w:t>Type</w:t>
            </w:r>
          </w:p>
        </w:tc>
        <w:tc>
          <w:tcPr>
            <w:tcW w:w="6348" w:type="dxa"/>
            <w:tcBorders>
              <w:top w:val="single" w:sz="4" w:space="0" w:color="auto"/>
              <w:left w:val="nil"/>
              <w:bottom w:val="single" w:sz="4" w:space="0" w:color="auto"/>
              <w:right w:val="single" w:sz="4" w:space="0" w:color="auto"/>
            </w:tcBorders>
            <w:shd w:val="clear" w:color="auto" w:fill="auto"/>
          </w:tcPr>
          <w:p w:rsidR="00C17457" w:rsidRPr="00981B75" w:rsidRDefault="00C17457" w:rsidP="008D4CAD">
            <w:pPr>
              <w:spacing w:after="60"/>
              <w:jc w:val="both"/>
              <w:rPr>
                <w:spacing w:val="-5"/>
                <w:lang w:eastAsia="en-US"/>
              </w:rPr>
            </w:pPr>
            <w:r w:rsidRPr="00981B75">
              <w:rPr>
                <w:spacing w:val="-5"/>
                <w:lang w:eastAsia="en-US"/>
              </w:rPr>
              <w:t>Добавлен запрет на ввод значения «000000000»</w:t>
            </w:r>
            <w:r w:rsidR="00527B8B" w:rsidRPr="00981B75">
              <w:rPr>
                <w:spacing w:val="-5"/>
                <w:lang w:eastAsia="en-US"/>
              </w:rPr>
              <w:t>.</w:t>
            </w:r>
          </w:p>
        </w:tc>
      </w:tr>
      <w:tr w:rsidR="009A6A75" w:rsidRPr="00981B75" w:rsidTr="008D4CAD">
        <w:trPr>
          <w:trHeight w:val="173"/>
        </w:trPr>
        <w:tc>
          <w:tcPr>
            <w:tcW w:w="3150" w:type="dxa"/>
            <w:tcBorders>
              <w:top w:val="single" w:sz="4" w:space="0" w:color="auto"/>
              <w:left w:val="single" w:sz="4" w:space="0" w:color="auto"/>
              <w:bottom w:val="single" w:sz="4" w:space="0" w:color="auto"/>
              <w:right w:val="single" w:sz="4" w:space="0" w:color="auto"/>
            </w:tcBorders>
            <w:shd w:val="clear" w:color="auto" w:fill="auto"/>
          </w:tcPr>
          <w:p w:rsidR="009A6A75" w:rsidRPr="00981B75" w:rsidRDefault="009A6A75" w:rsidP="00A95F57">
            <w:pPr>
              <w:jc w:val="both"/>
              <w:rPr>
                <w:spacing w:val="-5"/>
                <w:lang w:eastAsia="en-US"/>
              </w:rPr>
            </w:pPr>
            <w:r w:rsidRPr="00981B75">
              <w:rPr>
                <w:spacing w:val="-5"/>
                <w:lang w:eastAsia="en-US"/>
              </w:rPr>
              <w:t>5.8.1.</w:t>
            </w:r>
            <w:r w:rsidR="00A84EC3" w:rsidRPr="00981B75">
              <w:rPr>
                <w:spacing w:val="-5"/>
                <w:lang w:eastAsia="en-US"/>
              </w:rPr>
              <w:t xml:space="preserve"> </w:t>
            </w:r>
            <w:r w:rsidRPr="00981B75">
              <w:rPr>
                <w:spacing w:val="-5"/>
                <w:lang w:eastAsia="en-US"/>
              </w:rPr>
              <w:t>Формат запроса</w:t>
            </w:r>
          </w:p>
        </w:tc>
        <w:tc>
          <w:tcPr>
            <w:tcW w:w="6348" w:type="dxa"/>
            <w:tcBorders>
              <w:top w:val="single" w:sz="4" w:space="0" w:color="auto"/>
              <w:left w:val="nil"/>
              <w:bottom w:val="single" w:sz="4" w:space="0" w:color="auto"/>
              <w:right w:val="single" w:sz="4" w:space="0" w:color="auto"/>
            </w:tcBorders>
            <w:shd w:val="clear" w:color="auto" w:fill="auto"/>
          </w:tcPr>
          <w:p w:rsidR="009A6A75" w:rsidRPr="00981B75" w:rsidRDefault="009A6A75" w:rsidP="008D4CAD">
            <w:pPr>
              <w:spacing w:after="60"/>
              <w:jc w:val="both"/>
              <w:rPr>
                <w:spacing w:val="-5"/>
                <w:lang w:eastAsia="en-US"/>
              </w:rPr>
            </w:pPr>
            <w:r w:rsidRPr="00981B75">
              <w:rPr>
                <w:spacing w:val="-5"/>
                <w:lang w:eastAsia="en-US"/>
              </w:rPr>
              <w:t>Уточнено описание типа ChargeTemplateType</w:t>
            </w:r>
            <w:r w:rsidR="00527B8B" w:rsidRPr="00981B75">
              <w:rPr>
                <w:spacing w:val="-5"/>
                <w:lang w:eastAsia="en-US"/>
              </w:rPr>
              <w:t>.</w:t>
            </w:r>
          </w:p>
        </w:tc>
      </w:tr>
      <w:tr w:rsidR="009372CC" w:rsidRPr="00981B75" w:rsidTr="008D4CAD">
        <w:trPr>
          <w:trHeight w:val="249"/>
        </w:trPr>
        <w:tc>
          <w:tcPr>
            <w:tcW w:w="3150" w:type="dxa"/>
            <w:tcBorders>
              <w:top w:val="single" w:sz="4" w:space="0" w:color="auto"/>
              <w:left w:val="single" w:sz="4" w:space="0" w:color="auto"/>
              <w:bottom w:val="single" w:sz="4" w:space="0" w:color="auto"/>
              <w:right w:val="single" w:sz="4" w:space="0" w:color="auto"/>
            </w:tcBorders>
            <w:shd w:val="clear" w:color="auto" w:fill="auto"/>
          </w:tcPr>
          <w:p w:rsidR="009372CC" w:rsidRPr="00981B75" w:rsidRDefault="009372CC" w:rsidP="00A95F57">
            <w:pPr>
              <w:jc w:val="both"/>
              <w:rPr>
                <w:spacing w:val="-5"/>
                <w:lang w:eastAsia="en-US"/>
              </w:rPr>
            </w:pPr>
            <w:r w:rsidRPr="00981B75">
              <w:rPr>
                <w:spacing w:val="-5"/>
                <w:lang w:eastAsia="en-US"/>
              </w:rPr>
              <w:t>6. Перечень контролей</w:t>
            </w:r>
          </w:p>
        </w:tc>
        <w:tc>
          <w:tcPr>
            <w:tcW w:w="6348" w:type="dxa"/>
            <w:tcBorders>
              <w:top w:val="single" w:sz="4" w:space="0" w:color="auto"/>
              <w:left w:val="nil"/>
              <w:bottom w:val="single" w:sz="4" w:space="0" w:color="auto"/>
              <w:right w:val="single" w:sz="4" w:space="0" w:color="auto"/>
            </w:tcBorders>
            <w:shd w:val="clear" w:color="auto" w:fill="auto"/>
          </w:tcPr>
          <w:p w:rsidR="009372CC" w:rsidRPr="00981B75" w:rsidRDefault="009372CC" w:rsidP="008D4CAD">
            <w:pPr>
              <w:spacing w:after="60"/>
              <w:jc w:val="both"/>
              <w:rPr>
                <w:spacing w:val="-5"/>
                <w:lang w:eastAsia="en-US"/>
              </w:rPr>
            </w:pPr>
            <w:r w:rsidRPr="00981B75">
              <w:rPr>
                <w:spacing w:val="-5"/>
                <w:lang w:eastAsia="en-US"/>
              </w:rPr>
              <w:t xml:space="preserve">Перечень контролей дополнен ошибками </w:t>
            </w:r>
            <w:r w:rsidR="002A2389" w:rsidRPr="00981B75">
              <w:rPr>
                <w:spacing w:val="-5"/>
                <w:lang w:eastAsia="en-US"/>
              </w:rPr>
              <w:t>«233» и «238».</w:t>
            </w:r>
          </w:p>
        </w:tc>
      </w:tr>
      <w:tr w:rsidR="008B39BA" w:rsidRPr="00981B75" w:rsidTr="002F3175">
        <w:trPr>
          <w:trHeight w:val="540"/>
        </w:trPr>
        <w:tc>
          <w:tcPr>
            <w:tcW w:w="9498" w:type="dxa"/>
            <w:gridSpan w:val="2"/>
            <w:tcBorders>
              <w:top w:val="single" w:sz="4" w:space="0" w:color="auto"/>
              <w:left w:val="single" w:sz="4" w:space="0" w:color="auto"/>
              <w:bottom w:val="single" w:sz="4" w:space="0" w:color="auto"/>
              <w:right w:val="single" w:sz="4" w:space="0" w:color="auto"/>
            </w:tcBorders>
            <w:shd w:val="clear" w:color="auto" w:fill="auto"/>
          </w:tcPr>
          <w:p w:rsidR="008B39BA" w:rsidRPr="00981B75" w:rsidRDefault="008B39BA" w:rsidP="00A95F57">
            <w:pPr>
              <w:spacing w:before="120"/>
              <w:jc w:val="both"/>
              <w:rPr>
                <w:b/>
                <w:spacing w:val="-5"/>
                <w:lang w:eastAsia="en-US"/>
              </w:rPr>
            </w:pPr>
            <w:r w:rsidRPr="00981B75">
              <w:rPr>
                <w:b/>
                <w:spacing w:val="-5"/>
                <w:lang w:eastAsia="en-US"/>
              </w:rPr>
              <w:t>Версия 1.16.2</w:t>
            </w:r>
          </w:p>
        </w:tc>
      </w:tr>
      <w:tr w:rsidR="008B39BA" w:rsidRPr="00981B75" w:rsidTr="002F3175">
        <w:trPr>
          <w:trHeight w:val="540"/>
        </w:trPr>
        <w:tc>
          <w:tcPr>
            <w:tcW w:w="3150" w:type="dxa"/>
            <w:tcBorders>
              <w:top w:val="single" w:sz="4" w:space="0" w:color="auto"/>
              <w:left w:val="single" w:sz="4" w:space="0" w:color="auto"/>
              <w:bottom w:val="single" w:sz="4" w:space="0" w:color="auto"/>
              <w:right w:val="single" w:sz="4" w:space="0" w:color="auto"/>
            </w:tcBorders>
            <w:shd w:val="clear" w:color="auto" w:fill="auto"/>
          </w:tcPr>
          <w:p w:rsidR="00A74F5E" w:rsidRPr="00981B75" w:rsidRDefault="008B39BA" w:rsidP="00A95F57">
            <w:pPr>
              <w:jc w:val="both"/>
              <w:rPr>
                <w:spacing w:val="-5"/>
                <w:lang w:eastAsia="en-US"/>
              </w:rPr>
            </w:pPr>
            <w:r w:rsidRPr="00981B75">
              <w:rPr>
                <w:spacing w:val="-5"/>
                <w:lang w:eastAsia="en-US"/>
              </w:rPr>
              <w:t xml:space="preserve">2.2. </w:t>
            </w:r>
            <w:r w:rsidR="00380EDF" w:rsidRPr="00981B75">
              <w:rPr>
                <w:spacing w:val="-5"/>
                <w:lang w:eastAsia="en-US"/>
              </w:rPr>
              <w:t>Начисление</w:t>
            </w:r>
          </w:p>
        </w:tc>
        <w:tc>
          <w:tcPr>
            <w:tcW w:w="6348" w:type="dxa"/>
            <w:tcBorders>
              <w:top w:val="single" w:sz="4" w:space="0" w:color="auto"/>
              <w:left w:val="nil"/>
              <w:bottom w:val="single" w:sz="4" w:space="0" w:color="auto"/>
              <w:right w:val="single" w:sz="4" w:space="0" w:color="auto"/>
            </w:tcBorders>
            <w:shd w:val="clear" w:color="auto" w:fill="auto"/>
          </w:tcPr>
          <w:p w:rsidR="00A74F5E" w:rsidRPr="00981B75" w:rsidRDefault="008B39BA" w:rsidP="00A95F57">
            <w:pPr>
              <w:jc w:val="both"/>
              <w:rPr>
                <w:spacing w:val="-5"/>
                <w:lang w:eastAsia="en-US"/>
              </w:rPr>
            </w:pPr>
            <w:r w:rsidRPr="00981B75">
              <w:rPr>
                <w:spacing w:val="-5"/>
                <w:lang w:eastAsia="en-US"/>
              </w:rPr>
              <w:t>Добавлен подраздел: 2.2.1</w:t>
            </w:r>
            <w:r w:rsidR="00543D95" w:rsidRPr="00981B75">
              <w:rPr>
                <w:spacing w:val="-5"/>
                <w:lang w:eastAsia="en-US"/>
              </w:rPr>
              <w:t xml:space="preserve"> </w:t>
            </w:r>
            <w:r w:rsidRPr="00981B75">
              <w:rPr>
                <w:spacing w:val="-5"/>
                <w:lang w:eastAsia="en-US"/>
              </w:rPr>
              <w:t>«Описание контролей параметров начисления».</w:t>
            </w:r>
          </w:p>
          <w:p w:rsidR="00A74F5E" w:rsidRPr="00981B75" w:rsidRDefault="008B39BA" w:rsidP="002F3175">
            <w:pPr>
              <w:spacing w:after="60"/>
              <w:jc w:val="both"/>
              <w:rPr>
                <w:spacing w:val="-5"/>
                <w:lang w:eastAsia="en-US"/>
              </w:rPr>
            </w:pPr>
            <w:r w:rsidRPr="00981B75">
              <w:rPr>
                <w:spacing w:val="-5"/>
                <w:lang w:eastAsia="en-US"/>
              </w:rPr>
              <w:t xml:space="preserve">Описаны контроли, выполняемые при загрузке начислений в ГИС ГМП, </w:t>
            </w:r>
            <w:r w:rsidR="00A1069C" w:rsidRPr="00981B75">
              <w:rPr>
                <w:spacing w:val="-5"/>
                <w:lang w:eastAsia="en-US"/>
              </w:rPr>
              <w:t xml:space="preserve">как </w:t>
            </w:r>
            <w:r w:rsidRPr="00981B75">
              <w:rPr>
                <w:spacing w:val="-5"/>
                <w:lang w:eastAsia="en-US"/>
              </w:rPr>
              <w:t xml:space="preserve">имевшиеся в </w:t>
            </w:r>
            <w:r w:rsidR="001941A6">
              <w:rPr>
                <w:spacing w:val="-5"/>
                <w:lang w:eastAsia="en-US"/>
              </w:rPr>
              <w:t>в</w:t>
            </w:r>
            <w:r w:rsidRPr="00981B75">
              <w:rPr>
                <w:spacing w:val="-5"/>
                <w:lang w:eastAsia="en-US"/>
              </w:rPr>
              <w:t xml:space="preserve">ерсии 1.16.1, </w:t>
            </w:r>
            <w:r w:rsidR="00A1069C" w:rsidRPr="00981B75">
              <w:rPr>
                <w:spacing w:val="-5"/>
                <w:lang w:eastAsia="en-US"/>
              </w:rPr>
              <w:t xml:space="preserve">так </w:t>
            </w:r>
            <w:r w:rsidRPr="00981B75">
              <w:rPr>
                <w:spacing w:val="-5"/>
                <w:lang w:eastAsia="en-US"/>
              </w:rPr>
              <w:t xml:space="preserve">и дополнительные, введенные в </w:t>
            </w:r>
            <w:r w:rsidR="001941A6">
              <w:rPr>
                <w:spacing w:val="-5"/>
                <w:lang w:eastAsia="en-US"/>
              </w:rPr>
              <w:t>в</w:t>
            </w:r>
            <w:r w:rsidRPr="00981B75">
              <w:rPr>
                <w:spacing w:val="-5"/>
                <w:lang w:eastAsia="en-US"/>
              </w:rPr>
              <w:t>ерсии 1.16.2 в связи с вступлением в силу</w:t>
            </w:r>
            <w:r w:rsidR="00A1069C" w:rsidRPr="00981B75">
              <w:rPr>
                <w:spacing w:val="-5"/>
                <w:lang w:eastAsia="en-US"/>
              </w:rPr>
              <w:t xml:space="preserve"> Приказа Минфина России от 23.09.2015 </w:t>
            </w:r>
            <w:r w:rsidR="00380EDF" w:rsidRPr="00981B75">
              <w:rPr>
                <w:spacing w:val="-5"/>
                <w:lang w:eastAsia="en-US"/>
              </w:rPr>
              <w:t>№</w:t>
            </w:r>
            <w:r w:rsidR="001941A6">
              <w:rPr>
                <w:spacing w:val="-5"/>
                <w:lang w:eastAsia="en-US"/>
              </w:rPr>
              <w:t> </w:t>
            </w:r>
            <w:r w:rsidR="00A1069C" w:rsidRPr="00981B75">
              <w:rPr>
                <w:spacing w:val="-5"/>
                <w:lang w:eastAsia="en-US"/>
              </w:rPr>
              <w:t xml:space="preserve">148н </w:t>
            </w:r>
            <w:r w:rsidR="002F3175">
              <w:rPr>
                <w:spacing w:val="-5"/>
                <w:lang w:eastAsia="en-US"/>
              </w:rPr>
              <w:t>«</w:t>
            </w:r>
            <w:r w:rsidR="00A1069C" w:rsidRPr="00981B75">
              <w:rPr>
                <w:spacing w:val="-5"/>
                <w:lang w:eastAsia="en-US"/>
              </w:rPr>
              <w:t>О внесении изменений в приказ Министерства финансов Российской Федерации от 12</w:t>
            </w:r>
            <w:r w:rsidR="001941A6">
              <w:rPr>
                <w:spacing w:val="-5"/>
                <w:lang w:eastAsia="en-US"/>
              </w:rPr>
              <w:t>.11.</w:t>
            </w:r>
            <w:r w:rsidR="00A1069C" w:rsidRPr="00981B75">
              <w:rPr>
                <w:spacing w:val="-5"/>
                <w:lang w:eastAsia="en-US"/>
              </w:rPr>
              <w:t xml:space="preserve">2013 </w:t>
            </w:r>
            <w:r w:rsidR="00380EDF" w:rsidRPr="00981B75">
              <w:rPr>
                <w:spacing w:val="-5"/>
                <w:lang w:eastAsia="en-US"/>
              </w:rPr>
              <w:t>№</w:t>
            </w:r>
            <w:r w:rsidR="001941A6">
              <w:rPr>
                <w:spacing w:val="-5"/>
                <w:lang w:eastAsia="en-US"/>
              </w:rPr>
              <w:t> </w:t>
            </w:r>
            <w:r w:rsidR="00A1069C" w:rsidRPr="00981B75">
              <w:rPr>
                <w:spacing w:val="-5"/>
                <w:lang w:eastAsia="en-US"/>
              </w:rPr>
              <w:t>107н</w:t>
            </w:r>
            <w:r w:rsidR="002F3175">
              <w:rPr>
                <w:spacing w:val="-5"/>
                <w:lang w:eastAsia="en-US"/>
              </w:rPr>
              <w:t>»</w:t>
            </w:r>
            <w:r w:rsidR="00A1069C" w:rsidRPr="00981B75">
              <w:rPr>
                <w:spacing w:val="-5"/>
                <w:lang w:eastAsia="en-US"/>
              </w:rPr>
              <w:t>.</w:t>
            </w:r>
          </w:p>
        </w:tc>
      </w:tr>
      <w:tr w:rsidR="00A74F5E" w:rsidRPr="00981B75" w:rsidTr="002F3175">
        <w:trPr>
          <w:trHeight w:val="1991"/>
        </w:trPr>
        <w:tc>
          <w:tcPr>
            <w:tcW w:w="3150" w:type="dxa"/>
            <w:tcBorders>
              <w:top w:val="single" w:sz="4" w:space="0" w:color="auto"/>
              <w:left w:val="single" w:sz="4" w:space="0" w:color="auto"/>
              <w:bottom w:val="single" w:sz="4" w:space="0" w:color="auto"/>
              <w:right w:val="single" w:sz="4" w:space="0" w:color="auto"/>
            </w:tcBorders>
            <w:shd w:val="clear" w:color="auto" w:fill="auto"/>
          </w:tcPr>
          <w:p w:rsidR="00A74F5E" w:rsidRPr="00981B75" w:rsidRDefault="00A74F5E" w:rsidP="00A95F57">
            <w:pPr>
              <w:jc w:val="both"/>
              <w:rPr>
                <w:spacing w:val="-5"/>
                <w:lang w:eastAsia="en-US"/>
              </w:rPr>
            </w:pPr>
            <w:r w:rsidRPr="00981B75">
              <w:rPr>
                <w:spacing w:val="-5"/>
                <w:lang w:eastAsia="en-US"/>
              </w:rPr>
              <w:t>2.3.</w:t>
            </w:r>
            <w:r w:rsidR="00380EDF" w:rsidRPr="00981B75">
              <w:rPr>
                <w:spacing w:val="-5"/>
                <w:lang w:eastAsia="en-US"/>
              </w:rPr>
              <w:t>Платеж</w:t>
            </w:r>
          </w:p>
        </w:tc>
        <w:tc>
          <w:tcPr>
            <w:tcW w:w="6348" w:type="dxa"/>
            <w:tcBorders>
              <w:top w:val="single" w:sz="4" w:space="0" w:color="auto"/>
              <w:left w:val="nil"/>
              <w:bottom w:val="single" w:sz="4" w:space="0" w:color="auto"/>
              <w:right w:val="single" w:sz="4" w:space="0" w:color="auto"/>
            </w:tcBorders>
            <w:shd w:val="clear" w:color="auto" w:fill="auto"/>
          </w:tcPr>
          <w:p w:rsidR="00A74F5E" w:rsidRPr="00981B75" w:rsidRDefault="00380EDF" w:rsidP="00A95F57">
            <w:pPr>
              <w:jc w:val="both"/>
              <w:rPr>
                <w:spacing w:val="-5"/>
                <w:lang w:eastAsia="en-US"/>
              </w:rPr>
            </w:pPr>
            <w:r w:rsidRPr="00981B75">
              <w:rPr>
                <w:spacing w:val="-5"/>
                <w:lang w:eastAsia="en-US"/>
              </w:rPr>
              <w:t>Добавлен подраздел 2.3.1 «Описание контролей параметров платежа».</w:t>
            </w:r>
          </w:p>
          <w:p w:rsidR="00380EDF" w:rsidRPr="00981B75" w:rsidRDefault="00380EDF" w:rsidP="002F3175">
            <w:pPr>
              <w:spacing w:after="60"/>
              <w:jc w:val="both"/>
              <w:rPr>
                <w:spacing w:val="-5"/>
                <w:lang w:eastAsia="en-US"/>
              </w:rPr>
            </w:pPr>
            <w:r w:rsidRPr="00981B75">
              <w:rPr>
                <w:spacing w:val="-5"/>
                <w:lang w:eastAsia="en-US"/>
              </w:rPr>
              <w:t xml:space="preserve">Описаны контроли, выполняемые при загрузке платежей в ГИС ГМП, как имевшиеся в </w:t>
            </w:r>
            <w:r w:rsidR="001941A6">
              <w:rPr>
                <w:spacing w:val="-5"/>
                <w:lang w:eastAsia="en-US"/>
              </w:rPr>
              <w:t>в</w:t>
            </w:r>
            <w:r w:rsidRPr="00981B75">
              <w:rPr>
                <w:spacing w:val="-5"/>
                <w:lang w:eastAsia="en-US"/>
              </w:rPr>
              <w:t xml:space="preserve">ерсии 1.16.1, так и дополнительные, введенные в </w:t>
            </w:r>
            <w:r w:rsidR="001941A6">
              <w:rPr>
                <w:spacing w:val="-5"/>
                <w:lang w:eastAsia="en-US"/>
              </w:rPr>
              <w:t>в</w:t>
            </w:r>
            <w:r w:rsidRPr="00981B75">
              <w:rPr>
                <w:spacing w:val="-5"/>
                <w:lang w:eastAsia="en-US"/>
              </w:rPr>
              <w:t xml:space="preserve">ерсии 1.16.2 в связи с вступлением в силу Приказа Минфина России от 23.09.2015 № 148н </w:t>
            </w:r>
            <w:r w:rsidR="002F3175">
              <w:rPr>
                <w:spacing w:val="-5"/>
                <w:lang w:eastAsia="en-US"/>
              </w:rPr>
              <w:t>«</w:t>
            </w:r>
            <w:r w:rsidRPr="00981B75">
              <w:rPr>
                <w:spacing w:val="-5"/>
                <w:lang w:eastAsia="en-US"/>
              </w:rPr>
              <w:t xml:space="preserve">О внесении изменений в приказ Министерства финансов Российской Федерации от </w:t>
            </w:r>
            <w:r w:rsidR="001941A6" w:rsidRPr="00981B75">
              <w:rPr>
                <w:spacing w:val="-5"/>
                <w:lang w:eastAsia="en-US"/>
              </w:rPr>
              <w:t>12</w:t>
            </w:r>
            <w:r w:rsidR="001941A6">
              <w:rPr>
                <w:spacing w:val="-5"/>
                <w:lang w:eastAsia="en-US"/>
              </w:rPr>
              <w:t>.11.</w:t>
            </w:r>
            <w:r w:rsidR="001941A6" w:rsidRPr="00981B75">
              <w:rPr>
                <w:spacing w:val="-5"/>
                <w:lang w:eastAsia="en-US"/>
              </w:rPr>
              <w:t>2013</w:t>
            </w:r>
            <w:r w:rsidR="001941A6">
              <w:rPr>
                <w:spacing w:val="-5"/>
                <w:lang w:eastAsia="en-US"/>
              </w:rPr>
              <w:t xml:space="preserve"> </w:t>
            </w:r>
            <w:r w:rsidRPr="00981B75">
              <w:rPr>
                <w:spacing w:val="-5"/>
                <w:lang w:eastAsia="en-US"/>
              </w:rPr>
              <w:t>№ 107н</w:t>
            </w:r>
            <w:r w:rsidR="002F3175">
              <w:rPr>
                <w:spacing w:val="-5"/>
                <w:lang w:eastAsia="en-US"/>
              </w:rPr>
              <w:t>»</w:t>
            </w:r>
            <w:r w:rsidRPr="00981B75">
              <w:rPr>
                <w:spacing w:val="-5"/>
                <w:lang w:eastAsia="en-US"/>
              </w:rPr>
              <w:t>.</w:t>
            </w:r>
          </w:p>
        </w:tc>
      </w:tr>
      <w:tr w:rsidR="007655BE" w:rsidRPr="00981B75" w:rsidTr="002F3175">
        <w:trPr>
          <w:trHeight w:val="1118"/>
        </w:trPr>
        <w:tc>
          <w:tcPr>
            <w:tcW w:w="3150" w:type="dxa"/>
            <w:tcBorders>
              <w:top w:val="single" w:sz="4" w:space="0" w:color="auto"/>
              <w:left w:val="single" w:sz="4" w:space="0" w:color="auto"/>
              <w:bottom w:val="single" w:sz="4" w:space="0" w:color="auto"/>
              <w:right w:val="single" w:sz="4" w:space="0" w:color="auto"/>
            </w:tcBorders>
            <w:shd w:val="clear" w:color="auto" w:fill="auto"/>
          </w:tcPr>
          <w:p w:rsidR="007655BE" w:rsidRPr="00981B75" w:rsidRDefault="007655BE" w:rsidP="002F3175">
            <w:pPr>
              <w:spacing w:after="60"/>
              <w:jc w:val="both"/>
              <w:rPr>
                <w:spacing w:val="-5"/>
                <w:lang w:eastAsia="en-US"/>
              </w:rPr>
            </w:pPr>
            <w:r w:rsidRPr="00981B75">
              <w:rPr>
                <w:spacing w:val="-5"/>
                <w:lang w:eastAsia="en-US"/>
              </w:rPr>
              <w:t>3.1.1 Структура УИН для АН и ГАН, являющихся федеральными органами государственной власти</w:t>
            </w:r>
          </w:p>
        </w:tc>
        <w:tc>
          <w:tcPr>
            <w:tcW w:w="6348" w:type="dxa"/>
            <w:tcBorders>
              <w:top w:val="single" w:sz="4" w:space="0" w:color="auto"/>
              <w:left w:val="nil"/>
              <w:bottom w:val="single" w:sz="4" w:space="0" w:color="auto"/>
              <w:right w:val="single" w:sz="4" w:space="0" w:color="auto"/>
            </w:tcBorders>
            <w:shd w:val="clear" w:color="auto" w:fill="auto"/>
          </w:tcPr>
          <w:p w:rsidR="007655BE" w:rsidRPr="00981B75" w:rsidRDefault="007655BE" w:rsidP="00A95F57">
            <w:pPr>
              <w:jc w:val="both"/>
              <w:rPr>
                <w:spacing w:val="-5"/>
                <w:lang w:eastAsia="en-US"/>
              </w:rPr>
            </w:pPr>
            <w:r w:rsidRPr="00981B75">
              <w:rPr>
                <w:spacing w:val="-5"/>
                <w:lang w:eastAsia="en-US"/>
              </w:rPr>
              <w:t>Описание структуры УИН дополнено фразой: «При этом уникальный номер начисления формируется так, чтобы 20 цифр УИН не совпадали с КБК того же начисления».</w:t>
            </w:r>
          </w:p>
        </w:tc>
      </w:tr>
      <w:tr w:rsidR="007655BE" w:rsidRPr="00981B75" w:rsidTr="002F3175">
        <w:trPr>
          <w:trHeight w:val="836"/>
        </w:trPr>
        <w:tc>
          <w:tcPr>
            <w:tcW w:w="3150" w:type="dxa"/>
            <w:tcBorders>
              <w:top w:val="single" w:sz="4" w:space="0" w:color="auto"/>
              <w:left w:val="single" w:sz="4" w:space="0" w:color="auto"/>
              <w:bottom w:val="single" w:sz="4" w:space="0" w:color="auto"/>
              <w:right w:val="single" w:sz="4" w:space="0" w:color="auto"/>
            </w:tcBorders>
            <w:shd w:val="clear" w:color="auto" w:fill="auto"/>
          </w:tcPr>
          <w:p w:rsidR="007655BE" w:rsidRPr="00981B75" w:rsidRDefault="007655BE" w:rsidP="00A95F57">
            <w:pPr>
              <w:jc w:val="both"/>
              <w:rPr>
                <w:i/>
                <w:spacing w:val="-5"/>
              </w:rPr>
            </w:pPr>
            <w:r w:rsidRPr="00981B75">
              <w:rPr>
                <w:spacing w:val="-5"/>
                <w:lang w:eastAsia="en-US"/>
              </w:rPr>
              <w:t>3.3 Идентификатор платежа</w:t>
            </w:r>
          </w:p>
          <w:p w:rsidR="007655BE" w:rsidRPr="00981B75" w:rsidRDefault="007655BE" w:rsidP="00A95F57">
            <w:pPr>
              <w:jc w:val="both"/>
              <w:rPr>
                <w:spacing w:val="-5"/>
                <w:lang w:eastAsia="en-US"/>
              </w:rPr>
            </w:pPr>
          </w:p>
        </w:tc>
        <w:tc>
          <w:tcPr>
            <w:tcW w:w="6348" w:type="dxa"/>
            <w:tcBorders>
              <w:top w:val="single" w:sz="4" w:space="0" w:color="auto"/>
              <w:left w:val="nil"/>
              <w:bottom w:val="single" w:sz="4" w:space="0" w:color="auto"/>
              <w:right w:val="single" w:sz="4" w:space="0" w:color="auto"/>
            </w:tcBorders>
            <w:shd w:val="clear" w:color="auto" w:fill="auto"/>
          </w:tcPr>
          <w:p w:rsidR="007655BE" w:rsidRPr="00981B75" w:rsidRDefault="007655BE" w:rsidP="002F3175">
            <w:pPr>
              <w:spacing w:after="60"/>
              <w:jc w:val="both"/>
              <w:rPr>
                <w:spacing w:val="-5"/>
                <w:lang w:eastAsia="en-US"/>
              </w:rPr>
            </w:pPr>
            <w:r w:rsidRPr="00981B75">
              <w:rPr>
                <w:spacing w:val="-5"/>
                <w:lang w:eastAsia="en-US"/>
              </w:rPr>
              <w:t>В структуру УИП для всех типов участников введена дата в формате «ДДММГГГГ». Эта дата будет сверяться с датой приема к исполнению распоряжения плательщика (</w:t>
            </w:r>
            <w:r w:rsidRPr="00981B75">
              <w:rPr>
                <w:spacing w:val="-5"/>
                <w:lang w:val="en-US" w:eastAsia="en-US"/>
              </w:rPr>
              <w:t>PaymentDate</w:t>
            </w:r>
            <w:r w:rsidRPr="00981B75">
              <w:rPr>
                <w:spacing w:val="-5"/>
                <w:lang w:eastAsia="en-US"/>
              </w:rPr>
              <w:t>).</w:t>
            </w:r>
          </w:p>
        </w:tc>
      </w:tr>
      <w:tr w:rsidR="007655BE" w:rsidRPr="00981B75" w:rsidTr="002F3175">
        <w:trPr>
          <w:trHeight w:val="427"/>
        </w:trPr>
        <w:tc>
          <w:tcPr>
            <w:tcW w:w="3150" w:type="dxa"/>
            <w:tcBorders>
              <w:top w:val="single" w:sz="4" w:space="0" w:color="auto"/>
              <w:left w:val="single" w:sz="4" w:space="0" w:color="auto"/>
              <w:bottom w:val="single" w:sz="4" w:space="0" w:color="auto"/>
              <w:right w:val="single" w:sz="4" w:space="0" w:color="auto"/>
            </w:tcBorders>
            <w:shd w:val="clear" w:color="auto" w:fill="auto"/>
          </w:tcPr>
          <w:p w:rsidR="007655BE" w:rsidRPr="00981B75" w:rsidRDefault="007655BE" w:rsidP="00A95F57">
            <w:pPr>
              <w:jc w:val="both"/>
              <w:rPr>
                <w:spacing w:val="-5"/>
                <w:lang w:eastAsia="en-US"/>
              </w:rPr>
            </w:pPr>
            <w:r w:rsidRPr="00981B75">
              <w:rPr>
                <w:spacing w:val="-5"/>
                <w:lang w:eastAsia="en-US"/>
              </w:rPr>
              <w:t>6. Перечень контролей</w:t>
            </w:r>
          </w:p>
        </w:tc>
        <w:tc>
          <w:tcPr>
            <w:tcW w:w="6348" w:type="dxa"/>
            <w:tcBorders>
              <w:top w:val="single" w:sz="4" w:space="0" w:color="auto"/>
              <w:left w:val="nil"/>
              <w:bottom w:val="single" w:sz="4" w:space="0" w:color="auto"/>
              <w:right w:val="single" w:sz="4" w:space="0" w:color="auto"/>
            </w:tcBorders>
            <w:shd w:val="clear" w:color="auto" w:fill="auto"/>
          </w:tcPr>
          <w:p w:rsidR="007655BE" w:rsidRPr="00981B75" w:rsidRDefault="007655BE" w:rsidP="002F3175">
            <w:pPr>
              <w:spacing w:after="60"/>
              <w:jc w:val="both"/>
              <w:rPr>
                <w:spacing w:val="-5"/>
                <w:lang w:eastAsia="en-US"/>
              </w:rPr>
            </w:pPr>
            <w:r w:rsidRPr="00981B75">
              <w:rPr>
                <w:spacing w:val="-5"/>
                <w:lang w:eastAsia="en-US"/>
              </w:rPr>
              <w:t>Перечень контролей дополнен ошибками «51» - «55»</w:t>
            </w:r>
            <w:r w:rsidR="001941A6">
              <w:rPr>
                <w:spacing w:val="-5"/>
                <w:lang w:eastAsia="en-US"/>
              </w:rPr>
              <w:t>, «60»</w:t>
            </w:r>
            <w:r w:rsidRPr="00981B75">
              <w:rPr>
                <w:spacing w:val="-5"/>
                <w:lang w:eastAsia="en-US"/>
              </w:rPr>
              <w:t>.</w:t>
            </w:r>
          </w:p>
          <w:p w:rsidR="007655BE" w:rsidRPr="00981B75" w:rsidRDefault="007655BE" w:rsidP="002F3175">
            <w:pPr>
              <w:spacing w:after="60"/>
              <w:jc w:val="both"/>
              <w:rPr>
                <w:spacing w:val="-5"/>
                <w:lang w:eastAsia="en-US"/>
              </w:rPr>
            </w:pPr>
            <w:r w:rsidRPr="00981B75">
              <w:rPr>
                <w:spacing w:val="-5"/>
                <w:lang w:eastAsia="en-US"/>
              </w:rPr>
              <w:t>Изменены формулировки текста ошибок «10» и «11».</w:t>
            </w:r>
          </w:p>
        </w:tc>
      </w:tr>
      <w:tr w:rsidR="00D31CC9" w:rsidRPr="00981B75" w:rsidTr="002F3175">
        <w:trPr>
          <w:trHeight w:val="539"/>
        </w:trPr>
        <w:tc>
          <w:tcPr>
            <w:tcW w:w="9498" w:type="dxa"/>
            <w:gridSpan w:val="2"/>
            <w:tcBorders>
              <w:top w:val="single" w:sz="4" w:space="0" w:color="auto"/>
              <w:left w:val="single" w:sz="4" w:space="0" w:color="auto"/>
              <w:bottom w:val="single" w:sz="4" w:space="0" w:color="auto"/>
              <w:right w:val="single" w:sz="4" w:space="0" w:color="auto"/>
            </w:tcBorders>
            <w:shd w:val="clear" w:color="auto" w:fill="auto"/>
          </w:tcPr>
          <w:p w:rsidR="00D31CC9" w:rsidRPr="00981B75" w:rsidRDefault="00D31CC9" w:rsidP="002F3175">
            <w:pPr>
              <w:spacing w:before="120"/>
              <w:jc w:val="both"/>
              <w:rPr>
                <w:spacing w:val="-5"/>
                <w:lang w:eastAsia="en-US"/>
              </w:rPr>
            </w:pPr>
            <w:r>
              <w:rPr>
                <w:b/>
                <w:spacing w:val="-5"/>
                <w:lang w:eastAsia="en-US"/>
              </w:rPr>
              <w:t>Версия 1.16.3</w:t>
            </w:r>
          </w:p>
        </w:tc>
      </w:tr>
      <w:tr w:rsidR="00D31CC9" w:rsidRPr="00981B75" w:rsidTr="002F3175">
        <w:trPr>
          <w:trHeight w:val="787"/>
        </w:trPr>
        <w:tc>
          <w:tcPr>
            <w:tcW w:w="3150" w:type="dxa"/>
            <w:tcBorders>
              <w:top w:val="single" w:sz="4" w:space="0" w:color="auto"/>
              <w:left w:val="single" w:sz="4" w:space="0" w:color="auto"/>
              <w:bottom w:val="single" w:sz="4" w:space="0" w:color="auto"/>
              <w:right w:val="single" w:sz="4" w:space="0" w:color="auto"/>
            </w:tcBorders>
            <w:shd w:val="clear" w:color="auto" w:fill="auto"/>
          </w:tcPr>
          <w:p w:rsidR="00D31CC9" w:rsidRPr="00981B75" w:rsidRDefault="00C7728D" w:rsidP="002F3175">
            <w:pPr>
              <w:spacing w:after="60"/>
              <w:jc w:val="both"/>
              <w:rPr>
                <w:spacing w:val="-5"/>
                <w:lang w:eastAsia="en-US"/>
              </w:rPr>
            </w:pPr>
            <w:r>
              <w:rPr>
                <w:spacing w:val="-5"/>
                <w:lang w:eastAsia="en-US"/>
              </w:rPr>
              <w:t>2.2 Начисление</w:t>
            </w:r>
          </w:p>
        </w:tc>
        <w:tc>
          <w:tcPr>
            <w:tcW w:w="6348" w:type="dxa"/>
            <w:tcBorders>
              <w:top w:val="single" w:sz="4" w:space="0" w:color="auto"/>
              <w:left w:val="nil"/>
              <w:bottom w:val="single" w:sz="4" w:space="0" w:color="auto"/>
              <w:right w:val="single" w:sz="4" w:space="0" w:color="auto"/>
            </w:tcBorders>
            <w:shd w:val="clear" w:color="auto" w:fill="auto"/>
          </w:tcPr>
          <w:p w:rsidR="00F21C00" w:rsidRPr="008D1F9E" w:rsidRDefault="008D1F9E" w:rsidP="002F3175">
            <w:pPr>
              <w:spacing w:after="60"/>
              <w:jc w:val="both"/>
              <w:rPr>
                <w:spacing w:val="-5"/>
                <w:lang w:eastAsia="en-US"/>
              </w:rPr>
            </w:pPr>
            <w:r w:rsidRPr="008D1F9E">
              <w:rPr>
                <w:spacing w:val="-5"/>
                <w:lang w:eastAsia="en-US"/>
              </w:rPr>
              <w:t>Д</w:t>
            </w:r>
            <w:r w:rsidR="00C7728D" w:rsidRPr="008D1F9E">
              <w:rPr>
                <w:spacing w:val="-5"/>
                <w:lang w:eastAsia="en-US"/>
              </w:rPr>
              <w:t xml:space="preserve">обавлено описание порядка заполнения контейнера «AdditionalData» </w:t>
            </w:r>
            <w:r w:rsidRPr="008D1F9E">
              <w:rPr>
                <w:spacing w:val="-5"/>
                <w:lang w:eastAsia="en-US"/>
              </w:rPr>
              <w:t xml:space="preserve">в описание типа «ChargeType» </w:t>
            </w:r>
            <w:r w:rsidR="00C7728D" w:rsidRPr="008D1F9E">
              <w:rPr>
                <w:spacing w:val="-5"/>
                <w:lang w:eastAsia="en-US"/>
              </w:rPr>
              <w:t xml:space="preserve">в случае, если </w:t>
            </w:r>
            <w:r w:rsidR="007750B8" w:rsidRPr="008D1F9E">
              <w:rPr>
                <w:bCs/>
              </w:rPr>
              <w:t>нормативн</w:t>
            </w:r>
            <w:r w:rsidR="0065561A" w:rsidRPr="008D1F9E">
              <w:rPr>
                <w:bCs/>
              </w:rPr>
              <w:t xml:space="preserve">ыми </w:t>
            </w:r>
            <w:r w:rsidR="00F21C00" w:rsidRPr="008D1F9E">
              <w:rPr>
                <w:bCs/>
              </w:rPr>
              <w:t xml:space="preserve">правовыми актами </w:t>
            </w:r>
            <w:r w:rsidR="0065561A" w:rsidRPr="008D1F9E">
              <w:rPr>
                <w:bCs/>
              </w:rPr>
              <w:t xml:space="preserve">предусмотрена возможность частичной оплаты суммы начисления </w:t>
            </w:r>
            <w:r w:rsidR="00F21C00" w:rsidRPr="008D1F9E">
              <w:rPr>
                <w:bCs/>
              </w:rPr>
              <w:t xml:space="preserve">(скидка) и условия </w:t>
            </w:r>
            <w:r w:rsidR="0065561A" w:rsidRPr="008D1F9E">
              <w:rPr>
                <w:bCs/>
              </w:rPr>
              <w:t xml:space="preserve">ее </w:t>
            </w:r>
            <w:r w:rsidR="00F21C00" w:rsidRPr="008D1F9E">
              <w:rPr>
                <w:bCs/>
              </w:rPr>
              <w:t>применени</w:t>
            </w:r>
            <w:r w:rsidR="007750B8" w:rsidRPr="008D1F9E">
              <w:rPr>
                <w:bCs/>
              </w:rPr>
              <w:t>я</w:t>
            </w:r>
          </w:p>
        </w:tc>
      </w:tr>
      <w:tr w:rsidR="005C558A" w:rsidRPr="00981B75" w:rsidTr="002F3175">
        <w:trPr>
          <w:trHeight w:val="787"/>
        </w:trPr>
        <w:tc>
          <w:tcPr>
            <w:tcW w:w="3150" w:type="dxa"/>
            <w:tcBorders>
              <w:top w:val="single" w:sz="4" w:space="0" w:color="auto"/>
              <w:left w:val="single" w:sz="4" w:space="0" w:color="auto"/>
              <w:bottom w:val="single" w:sz="4" w:space="0" w:color="auto"/>
              <w:right w:val="single" w:sz="4" w:space="0" w:color="auto"/>
            </w:tcBorders>
            <w:shd w:val="clear" w:color="auto" w:fill="auto"/>
          </w:tcPr>
          <w:p w:rsidR="005C558A" w:rsidRDefault="00BE030E" w:rsidP="002F3175">
            <w:pPr>
              <w:spacing w:after="60"/>
              <w:jc w:val="both"/>
              <w:rPr>
                <w:spacing w:val="-5"/>
                <w:lang w:eastAsia="en-US"/>
              </w:rPr>
            </w:pPr>
            <w:r>
              <w:rPr>
                <w:spacing w:val="-5"/>
                <w:lang w:eastAsia="en-US"/>
              </w:rPr>
              <w:t>2.2.1 Описание контролей параметров начисления</w:t>
            </w:r>
          </w:p>
        </w:tc>
        <w:tc>
          <w:tcPr>
            <w:tcW w:w="6348" w:type="dxa"/>
            <w:tcBorders>
              <w:top w:val="single" w:sz="4" w:space="0" w:color="auto"/>
              <w:left w:val="nil"/>
              <w:bottom w:val="single" w:sz="4" w:space="0" w:color="auto"/>
              <w:right w:val="single" w:sz="4" w:space="0" w:color="auto"/>
            </w:tcBorders>
            <w:shd w:val="clear" w:color="auto" w:fill="auto"/>
          </w:tcPr>
          <w:p w:rsidR="005C558A" w:rsidRPr="008D1F9E" w:rsidRDefault="00496343" w:rsidP="002F3175">
            <w:pPr>
              <w:spacing w:after="60"/>
              <w:jc w:val="both"/>
              <w:rPr>
                <w:spacing w:val="-5"/>
                <w:lang w:eastAsia="en-US"/>
              </w:rPr>
            </w:pPr>
            <w:r w:rsidRPr="008D1F9E">
              <w:rPr>
                <w:spacing w:val="-5"/>
                <w:lang w:eastAsia="en-US"/>
              </w:rPr>
              <w:t xml:space="preserve">Добавлено условие возврата ошибки с </w:t>
            </w:r>
            <w:r w:rsidR="005C558A" w:rsidRPr="008D1F9E">
              <w:rPr>
                <w:spacing w:val="-5"/>
                <w:lang w:eastAsia="en-US"/>
              </w:rPr>
              <w:t>код</w:t>
            </w:r>
            <w:r w:rsidRPr="008D1F9E">
              <w:rPr>
                <w:spacing w:val="-5"/>
                <w:lang w:eastAsia="en-US"/>
              </w:rPr>
              <w:t>ом</w:t>
            </w:r>
            <w:r w:rsidR="005C558A" w:rsidRPr="008D1F9E">
              <w:rPr>
                <w:spacing w:val="-5"/>
                <w:lang w:eastAsia="en-US"/>
              </w:rPr>
              <w:t xml:space="preserve"> «52» </w:t>
            </w:r>
            <w:r w:rsidRPr="008D1F9E">
              <w:rPr>
                <w:spacing w:val="-5"/>
                <w:lang w:eastAsia="en-US"/>
              </w:rPr>
              <w:noBreakHyphen/>
            </w:r>
            <w:r w:rsidR="005C558A" w:rsidRPr="008D1F9E">
              <w:rPr>
                <w:spacing w:val="-5"/>
                <w:lang w:eastAsia="en-US"/>
              </w:rPr>
              <w:t xml:space="preserve">«Начисление от даты ранее 2013 года не подлежит передаче в ГИС ГМП» </w:t>
            </w:r>
          </w:p>
        </w:tc>
      </w:tr>
      <w:tr w:rsidR="00D31CC9" w:rsidRPr="00981B75" w:rsidTr="002F3175">
        <w:trPr>
          <w:trHeight w:val="787"/>
        </w:trPr>
        <w:tc>
          <w:tcPr>
            <w:tcW w:w="3150" w:type="dxa"/>
            <w:tcBorders>
              <w:top w:val="single" w:sz="4" w:space="0" w:color="auto"/>
              <w:left w:val="single" w:sz="4" w:space="0" w:color="auto"/>
              <w:bottom w:val="single" w:sz="4" w:space="0" w:color="auto"/>
              <w:right w:val="single" w:sz="4" w:space="0" w:color="auto"/>
            </w:tcBorders>
            <w:shd w:val="clear" w:color="auto" w:fill="auto"/>
          </w:tcPr>
          <w:p w:rsidR="00D31CC9" w:rsidRPr="00981B75" w:rsidRDefault="00D34251" w:rsidP="002F3175">
            <w:pPr>
              <w:spacing w:after="60"/>
              <w:jc w:val="both"/>
              <w:rPr>
                <w:spacing w:val="-5"/>
                <w:lang w:eastAsia="en-US"/>
              </w:rPr>
            </w:pPr>
            <w:r>
              <w:rPr>
                <w:spacing w:val="-5"/>
                <w:lang w:eastAsia="en-US"/>
              </w:rPr>
              <w:t>2.2.1 Описание контролей параметров начисления</w:t>
            </w:r>
          </w:p>
        </w:tc>
        <w:tc>
          <w:tcPr>
            <w:tcW w:w="6348" w:type="dxa"/>
            <w:tcBorders>
              <w:top w:val="single" w:sz="4" w:space="0" w:color="auto"/>
              <w:left w:val="nil"/>
              <w:bottom w:val="single" w:sz="4" w:space="0" w:color="auto"/>
              <w:right w:val="single" w:sz="4" w:space="0" w:color="auto"/>
            </w:tcBorders>
            <w:shd w:val="clear" w:color="auto" w:fill="auto"/>
          </w:tcPr>
          <w:p w:rsidR="00D31CC9" w:rsidRPr="008D1F9E" w:rsidRDefault="007750B8" w:rsidP="002F3175">
            <w:pPr>
              <w:spacing w:after="60"/>
              <w:jc w:val="both"/>
              <w:rPr>
                <w:spacing w:val="-5"/>
                <w:lang w:eastAsia="en-US"/>
              </w:rPr>
            </w:pPr>
            <w:r w:rsidRPr="008D1F9E">
              <w:rPr>
                <w:spacing w:val="-5"/>
                <w:lang w:eastAsia="en-US"/>
              </w:rPr>
              <w:t xml:space="preserve">Изменены </w:t>
            </w:r>
            <w:r w:rsidR="00D34251" w:rsidRPr="008D1F9E">
              <w:rPr>
                <w:spacing w:val="-5"/>
                <w:lang w:eastAsia="en-US"/>
              </w:rPr>
              <w:t xml:space="preserve"> условия возврата ошибки </w:t>
            </w:r>
            <w:r w:rsidRPr="008D1F9E">
              <w:rPr>
                <w:spacing w:val="-5"/>
                <w:lang w:eastAsia="en-US"/>
              </w:rPr>
              <w:t xml:space="preserve">с кодом </w:t>
            </w:r>
            <w:r w:rsidR="00D34251" w:rsidRPr="008D1F9E">
              <w:rPr>
                <w:spacing w:val="-5"/>
                <w:lang w:eastAsia="en-US"/>
              </w:rPr>
              <w:t xml:space="preserve">«56» </w:t>
            </w:r>
            <w:r w:rsidRPr="008D1F9E">
              <w:rPr>
                <w:spacing w:val="-5"/>
                <w:lang w:eastAsia="en-US"/>
              </w:rPr>
              <w:noBreakHyphen/>
              <w:t xml:space="preserve"> </w:t>
            </w:r>
            <w:r w:rsidR="00D34251" w:rsidRPr="008D1F9E">
              <w:rPr>
                <w:spacing w:val="-5"/>
                <w:lang w:eastAsia="en-US"/>
              </w:rPr>
              <w:t>«Дата с</w:t>
            </w:r>
            <w:r w:rsidR="005111B4" w:rsidRPr="008D1F9E">
              <w:rPr>
                <w:spacing w:val="-5"/>
                <w:lang w:eastAsia="en-US"/>
              </w:rPr>
              <w:t xml:space="preserve">ущности не </w:t>
            </w:r>
            <w:r w:rsidRPr="008D1F9E">
              <w:rPr>
                <w:spacing w:val="-5"/>
                <w:lang w:eastAsia="en-US"/>
              </w:rPr>
              <w:t>может превышать дату загрузки более чем на одни сутки</w:t>
            </w:r>
          </w:p>
        </w:tc>
      </w:tr>
      <w:tr w:rsidR="005A7A39" w:rsidRPr="002F3175" w:rsidTr="002F3175">
        <w:trPr>
          <w:trHeight w:val="787"/>
        </w:trPr>
        <w:tc>
          <w:tcPr>
            <w:tcW w:w="3150" w:type="dxa"/>
            <w:tcBorders>
              <w:top w:val="single" w:sz="4" w:space="0" w:color="auto"/>
              <w:left w:val="single" w:sz="4" w:space="0" w:color="auto"/>
              <w:bottom w:val="single" w:sz="4" w:space="0" w:color="auto"/>
              <w:right w:val="single" w:sz="4" w:space="0" w:color="auto"/>
            </w:tcBorders>
            <w:shd w:val="clear" w:color="auto" w:fill="auto"/>
          </w:tcPr>
          <w:p w:rsidR="005A7A39" w:rsidRPr="005A7A39" w:rsidRDefault="005A7A39" w:rsidP="002F3175">
            <w:pPr>
              <w:spacing w:after="60"/>
              <w:jc w:val="both"/>
              <w:rPr>
                <w:spacing w:val="-5"/>
                <w:lang w:val="en-US" w:eastAsia="en-US"/>
              </w:rPr>
            </w:pPr>
            <w:r>
              <w:rPr>
                <w:spacing w:val="-5"/>
                <w:lang w:val="en-US" w:eastAsia="en-US"/>
              </w:rPr>
              <w:t>2.2.1</w:t>
            </w:r>
            <w:r>
              <w:rPr>
                <w:spacing w:val="-5"/>
                <w:lang w:eastAsia="en-US"/>
              </w:rPr>
              <w:t xml:space="preserve"> Описание контролей параметров начисления</w:t>
            </w:r>
          </w:p>
        </w:tc>
        <w:tc>
          <w:tcPr>
            <w:tcW w:w="6348" w:type="dxa"/>
            <w:tcBorders>
              <w:top w:val="single" w:sz="4" w:space="0" w:color="auto"/>
              <w:left w:val="nil"/>
              <w:bottom w:val="single" w:sz="4" w:space="0" w:color="auto"/>
              <w:right w:val="single" w:sz="4" w:space="0" w:color="auto"/>
            </w:tcBorders>
            <w:shd w:val="clear" w:color="auto" w:fill="auto"/>
          </w:tcPr>
          <w:p w:rsidR="00451106" w:rsidRDefault="005A7A39" w:rsidP="00451106">
            <w:pPr>
              <w:jc w:val="both"/>
              <w:rPr>
                <w:spacing w:val="-5"/>
                <w:lang w:eastAsia="en-US"/>
              </w:rPr>
            </w:pPr>
            <w:r w:rsidRPr="008D1F9E">
              <w:rPr>
                <w:spacing w:val="-5"/>
                <w:lang w:eastAsia="en-US"/>
              </w:rPr>
              <w:t>Изменена</w:t>
            </w:r>
            <w:r w:rsidRPr="00451106">
              <w:rPr>
                <w:spacing w:val="-5"/>
                <w:lang w:eastAsia="en-US"/>
              </w:rPr>
              <w:t xml:space="preserve"> </w:t>
            </w:r>
            <w:r w:rsidRPr="008D1F9E">
              <w:rPr>
                <w:spacing w:val="-5"/>
                <w:lang w:eastAsia="en-US"/>
              </w:rPr>
              <w:t>маска</w:t>
            </w:r>
            <w:r w:rsidRPr="00451106">
              <w:rPr>
                <w:spacing w:val="-5"/>
                <w:lang w:eastAsia="en-US"/>
              </w:rPr>
              <w:t xml:space="preserve"> </w:t>
            </w:r>
            <w:r w:rsidRPr="008D1F9E">
              <w:rPr>
                <w:spacing w:val="-5"/>
                <w:lang w:eastAsia="en-US"/>
              </w:rPr>
              <w:t>ввода</w:t>
            </w:r>
            <w:r w:rsidRPr="00451106">
              <w:rPr>
                <w:spacing w:val="-5"/>
                <w:lang w:eastAsia="en-US"/>
              </w:rPr>
              <w:t xml:space="preserve"> </w:t>
            </w:r>
            <w:r w:rsidRPr="008D1F9E">
              <w:rPr>
                <w:spacing w:val="-5"/>
                <w:lang w:eastAsia="en-US"/>
              </w:rPr>
              <w:t>идентификатора</w:t>
            </w:r>
            <w:r w:rsidRPr="00451106">
              <w:rPr>
                <w:spacing w:val="-5"/>
                <w:lang w:eastAsia="en-US"/>
              </w:rPr>
              <w:t xml:space="preserve"> </w:t>
            </w:r>
            <w:r w:rsidRPr="008D1F9E">
              <w:rPr>
                <w:spacing w:val="-5"/>
                <w:lang w:eastAsia="en-US"/>
              </w:rPr>
              <w:t>плательщика</w:t>
            </w:r>
            <w:r w:rsidRPr="00451106">
              <w:rPr>
                <w:spacing w:val="-5"/>
                <w:lang w:eastAsia="en-US"/>
              </w:rPr>
              <w:t xml:space="preserve"> </w:t>
            </w:r>
            <w:r w:rsidRPr="008D1F9E">
              <w:rPr>
                <w:spacing w:val="-5"/>
                <w:lang w:eastAsia="en-US"/>
              </w:rPr>
              <w:t>для</w:t>
            </w:r>
            <w:r w:rsidRPr="00451106">
              <w:rPr>
                <w:spacing w:val="-5"/>
                <w:lang w:eastAsia="en-US"/>
              </w:rPr>
              <w:t xml:space="preserve"> </w:t>
            </w:r>
            <w:r w:rsidRPr="008D1F9E">
              <w:rPr>
                <w:spacing w:val="-5"/>
                <w:lang w:eastAsia="en-US"/>
              </w:rPr>
              <w:t>ЮЛ</w:t>
            </w:r>
            <w:r w:rsidRPr="00451106">
              <w:rPr>
                <w:spacing w:val="-5"/>
                <w:lang w:eastAsia="en-US"/>
              </w:rPr>
              <w:t xml:space="preserve">- </w:t>
            </w:r>
            <w:r w:rsidRPr="008D1F9E">
              <w:rPr>
                <w:spacing w:val="-5"/>
                <w:lang w:eastAsia="en-US"/>
              </w:rPr>
              <w:t>нерезидента</w:t>
            </w:r>
            <w:r w:rsidRPr="00451106">
              <w:rPr>
                <w:spacing w:val="-5"/>
                <w:lang w:eastAsia="en-US"/>
              </w:rPr>
              <w:t xml:space="preserve"> </w:t>
            </w:r>
            <w:r w:rsidRPr="008D1F9E">
              <w:rPr>
                <w:spacing w:val="-5"/>
                <w:lang w:eastAsia="en-US"/>
              </w:rPr>
              <w:t>РФ</w:t>
            </w:r>
            <w:r w:rsidRPr="00451106">
              <w:rPr>
                <w:spacing w:val="-5"/>
                <w:lang w:eastAsia="en-US"/>
              </w:rPr>
              <w:t xml:space="preserve"> («</w:t>
            </w:r>
            <w:r w:rsidRPr="008D1F9E">
              <w:rPr>
                <w:spacing w:val="-5"/>
                <w:lang w:val="en-US" w:eastAsia="en-US"/>
              </w:rPr>
              <w:t>UnifiedPayerIdentifier</w:t>
            </w:r>
            <w:r w:rsidRPr="00451106">
              <w:rPr>
                <w:spacing w:val="-5"/>
                <w:lang w:eastAsia="en-US"/>
              </w:rPr>
              <w:t xml:space="preserve">») </w:t>
            </w:r>
            <w:r w:rsidRPr="008D1F9E">
              <w:rPr>
                <w:spacing w:val="-5"/>
                <w:lang w:eastAsia="en-US"/>
              </w:rPr>
              <w:t>на</w:t>
            </w:r>
          </w:p>
          <w:p w:rsidR="005A7A39" w:rsidRPr="008D1F9E" w:rsidRDefault="005A7A39" w:rsidP="00451106">
            <w:pPr>
              <w:spacing w:after="60"/>
              <w:jc w:val="both"/>
              <w:rPr>
                <w:spacing w:val="-5"/>
                <w:lang w:val="en-US" w:eastAsia="en-US"/>
              </w:rPr>
            </w:pPr>
            <w:r w:rsidRPr="008D1F9E">
              <w:rPr>
                <w:spacing w:val="-5"/>
                <w:lang w:val="en-US" w:eastAsia="en-US"/>
              </w:rPr>
              <w:t xml:space="preserve">3\d{14}[A-Z0-9]{2}\d{3}|3\d{9}[A-Z0-9]{2}\d{3}  </w:t>
            </w:r>
          </w:p>
        </w:tc>
      </w:tr>
      <w:tr w:rsidR="00D97D5D" w:rsidRPr="002F3175" w:rsidTr="002F3175">
        <w:trPr>
          <w:trHeight w:val="787"/>
        </w:trPr>
        <w:tc>
          <w:tcPr>
            <w:tcW w:w="3150" w:type="dxa"/>
            <w:tcBorders>
              <w:top w:val="single" w:sz="4" w:space="0" w:color="auto"/>
              <w:left w:val="single" w:sz="4" w:space="0" w:color="auto"/>
              <w:bottom w:val="single" w:sz="4" w:space="0" w:color="auto"/>
              <w:right w:val="single" w:sz="4" w:space="0" w:color="auto"/>
            </w:tcBorders>
            <w:shd w:val="clear" w:color="auto" w:fill="auto"/>
          </w:tcPr>
          <w:p w:rsidR="00D97D5D" w:rsidRDefault="00D97D5D" w:rsidP="002F3175">
            <w:pPr>
              <w:spacing w:after="60"/>
              <w:jc w:val="both"/>
              <w:rPr>
                <w:spacing w:val="-5"/>
                <w:lang w:val="en-US" w:eastAsia="en-US"/>
              </w:rPr>
            </w:pPr>
            <w:r>
              <w:rPr>
                <w:spacing w:val="-5"/>
                <w:lang w:val="en-US" w:eastAsia="en-US"/>
              </w:rPr>
              <w:t>2.2.1</w:t>
            </w:r>
            <w:r w:rsidRPr="00451106">
              <w:rPr>
                <w:spacing w:val="-5"/>
                <w:lang w:val="en-US" w:eastAsia="en-US"/>
              </w:rPr>
              <w:t xml:space="preserve"> </w:t>
            </w:r>
            <w:r>
              <w:rPr>
                <w:spacing w:val="-5"/>
                <w:lang w:eastAsia="en-US"/>
              </w:rPr>
              <w:t>Описание</w:t>
            </w:r>
            <w:r w:rsidRPr="00451106">
              <w:rPr>
                <w:spacing w:val="-5"/>
                <w:lang w:val="en-US" w:eastAsia="en-US"/>
              </w:rPr>
              <w:t xml:space="preserve"> </w:t>
            </w:r>
            <w:r>
              <w:rPr>
                <w:spacing w:val="-5"/>
                <w:lang w:eastAsia="en-US"/>
              </w:rPr>
              <w:t>контролей</w:t>
            </w:r>
            <w:r w:rsidRPr="00451106">
              <w:rPr>
                <w:spacing w:val="-5"/>
                <w:lang w:val="en-US" w:eastAsia="en-US"/>
              </w:rPr>
              <w:t xml:space="preserve"> </w:t>
            </w:r>
            <w:r>
              <w:rPr>
                <w:spacing w:val="-5"/>
                <w:lang w:eastAsia="en-US"/>
              </w:rPr>
              <w:t>параметров</w:t>
            </w:r>
            <w:r w:rsidRPr="00451106">
              <w:rPr>
                <w:spacing w:val="-5"/>
                <w:lang w:val="en-US" w:eastAsia="en-US"/>
              </w:rPr>
              <w:t xml:space="preserve"> </w:t>
            </w:r>
            <w:r>
              <w:rPr>
                <w:spacing w:val="-5"/>
                <w:lang w:eastAsia="en-US"/>
              </w:rPr>
              <w:t>начисления</w:t>
            </w:r>
          </w:p>
        </w:tc>
        <w:tc>
          <w:tcPr>
            <w:tcW w:w="6348" w:type="dxa"/>
            <w:tcBorders>
              <w:top w:val="single" w:sz="4" w:space="0" w:color="auto"/>
              <w:left w:val="nil"/>
              <w:bottom w:val="single" w:sz="4" w:space="0" w:color="auto"/>
              <w:right w:val="single" w:sz="4" w:space="0" w:color="auto"/>
            </w:tcBorders>
            <w:shd w:val="clear" w:color="auto" w:fill="auto"/>
          </w:tcPr>
          <w:p w:rsidR="00451106" w:rsidRDefault="00D97D5D" w:rsidP="00451106">
            <w:pPr>
              <w:spacing w:after="60"/>
              <w:jc w:val="both"/>
              <w:rPr>
                <w:spacing w:val="-5"/>
                <w:lang w:eastAsia="en-US"/>
              </w:rPr>
            </w:pPr>
            <w:r w:rsidRPr="008D1F9E">
              <w:rPr>
                <w:spacing w:val="-5"/>
                <w:lang w:eastAsia="en-US"/>
              </w:rPr>
              <w:t>Изменена</w:t>
            </w:r>
            <w:r w:rsidRPr="00451106">
              <w:rPr>
                <w:spacing w:val="-5"/>
                <w:lang w:eastAsia="en-US"/>
              </w:rPr>
              <w:t xml:space="preserve"> </w:t>
            </w:r>
            <w:r w:rsidRPr="008D1F9E">
              <w:rPr>
                <w:spacing w:val="-5"/>
                <w:lang w:eastAsia="en-US"/>
              </w:rPr>
              <w:t>маска</w:t>
            </w:r>
            <w:r w:rsidRPr="00451106">
              <w:rPr>
                <w:spacing w:val="-5"/>
                <w:lang w:eastAsia="en-US"/>
              </w:rPr>
              <w:t xml:space="preserve"> </w:t>
            </w:r>
            <w:r w:rsidRPr="008D1F9E">
              <w:rPr>
                <w:spacing w:val="-5"/>
                <w:lang w:eastAsia="en-US"/>
              </w:rPr>
              <w:t>ввода</w:t>
            </w:r>
            <w:r w:rsidRPr="00451106">
              <w:rPr>
                <w:spacing w:val="-5"/>
                <w:lang w:eastAsia="en-US"/>
              </w:rPr>
              <w:t xml:space="preserve"> </w:t>
            </w:r>
            <w:r w:rsidRPr="008D1F9E">
              <w:rPr>
                <w:spacing w:val="-5"/>
                <w:lang w:eastAsia="en-US"/>
              </w:rPr>
              <w:t>идентификатора</w:t>
            </w:r>
            <w:r w:rsidRPr="00451106">
              <w:rPr>
                <w:spacing w:val="-5"/>
                <w:lang w:eastAsia="en-US"/>
              </w:rPr>
              <w:t xml:space="preserve"> </w:t>
            </w:r>
            <w:r w:rsidRPr="008D1F9E">
              <w:rPr>
                <w:spacing w:val="-5"/>
                <w:lang w:eastAsia="en-US"/>
              </w:rPr>
              <w:t>плательщика</w:t>
            </w:r>
            <w:r w:rsidRPr="00451106">
              <w:rPr>
                <w:spacing w:val="-5"/>
                <w:lang w:eastAsia="en-US"/>
              </w:rPr>
              <w:t xml:space="preserve"> («</w:t>
            </w:r>
            <w:r w:rsidRPr="00D97D5D">
              <w:rPr>
                <w:spacing w:val="-5"/>
                <w:lang w:val="en-US" w:eastAsia="en-US"/>
              </w:rPr>
              <w:t>AltPayerIdentifier</w:t>
            </w:r>
            <w:r w:rsidRPr="00451106">
              <w:rPr>
                <w:spacing w:val="-5"/>
                <w:lang w:eastAsia="en-US"/>
              </w:rPr>
              <w:t xml:space="preserve">») </w:t>
            </w:r>
            <w:r w:rsidRPr="008D1F9E">
              <w:rPr>
                <w:spacing w:val="-5"/>
                <w:lang w:eastAsia="en-US"/>
              </w:rPr>
              <w:t>для</w:t>
            </w:r>
            <w:r w:rsidRPr="00451106">
              <w:rPr>
                <w:spacing w:val="-5"/>
                <w:lang w:eastAsia="en-US"/>
              </w:rPr>
              <w:t xml:space="preserve"> </w:t>
            </w:r>
            <w:r>
              <w:rPr>
                <w:spacing w:val="-5"/>
                <w:lang w:eastAsia="en-US"/>
              </w:rPr>
              <w:t>ФЛ</w:t>
            </w:r>
            <w:r w:rsidRPr="00451106">
              <w:rPr>
                <w:spacing w:val="-5"/>
                <w:lang w:eastAsia="en-US"/>
              </w:rPr>
              <w:t xml:space="preserve"> </w:t>
            </w:r>
            <w:r>
              <w:rPr>
                <w:spacing w:val="-5"/>
                <w:lang w:eastAsia="en-US"/>
              </w:rPr>
              <w:t>на</w:t>
            </w:r>
          </w:p>
          <w:p w:rsidR="00D97D5D" w:rsidRPr="00D97D5D" w:rsidRDefault="00D97D5D" w:rsidP="00451106">
            <w:pPr>
              <w:jc w:val="both"/>
              <w:rPr>
                <w:spacing w:val="-5"/>
                <w:lang w:val="en-US" w:eastAsia="en-US"/>
              </w:rPr>
            </w:pPr>
            <w:r w:rsidRPr="00D97D5D">
              <w:rPr>
                <w:spacing w:val="-5"/>
                <w:lang w:val="en-US" w:eastAsia="en-US"/>
              </w:rPr>
              <w:t>((0[1-9])|(1[0-5])|(2[124567]))[0-9a-zA-Z</w:t>
            </w:r>
            <w:r w:rsidRPr="00D97D5D">
              <w:rPr>
                <w:spacing w:val="-5"/>
                <w:lang w:eastAsia="en-US"/>
              </w:rPr>
              <w:t>а</w:t>
            </w:r>
            <w:r w:rsidRPr="00D97D5D">
              <w:rPr>
                <w:spacing w:val="-5"/>
                <w:lang w:val="en-US" w:eastAsia="en-US"/>
              </w:rPr>
              <w:t>-</w:t>
            </w:r>
            <w:r w:rsidRPr="00D97D5D">
              <w:rPr>
                <w:spacing w:val="-5"/>
                <w:lang w:eastAsia="en-US"/>
              </w:rPr>
              <w:t>яА</w:t>
            </w:r>
            <w:r w:rsidRPr="00D97D5D">
              <w:rPr>
                <w:spacing w:val="-5"/>
                <w:lang w:val="en-US" w:eastAsia="en-US"/>
              </w:rPr>
              <w:t>-</w:t>
            </w:r>
            <w:r w:rsidRPr="00D97D5D">
              <w:rPr>
                <w:spacing w:val="-5"/>
                <w:lang w:eastAsia="en-US"/>
              </w:rPr>
              <w:t>Я</w:t>
            </w:r>
            <w:r w:rsidRPr="00D97D5D">
              <w:rPr>
                <w:spacing w:val="-5"/>
                <w:lang w:val="en-US" w:eastAsia="en-US"/>
              </w:rPr>
              <w:t>]{20}\d{3}</w:t>
            </w:r>
          </w:p>
        </w:tc>
      </w:tr>
      <w:tr w:rsidR="00D34251" w:rsidRPr="00981B75" w:rsidTr="002F3175">
        <w:trPr>
          <w:trHeight w:val="787"/>
        </w:trPr>
        <w:tc>
          <w:tcPr>
            <w:tcW w:w="3150" w:type="dxa"/>
            <w:tcBorders>
              <w:top w:val="single" w:sz="4" w:space="0" w:color="auto"/>
              <w:left w:val="single" w:sz="4" w:space="0" w:color="auto"/>
              <w:bottom w:val="single" w:sz="4" w:space="0" w:color="auto"/>
              <w:right w:val="single" w:sz="4" w:space="0" w:color="auto"/>
            </w:tcBorders>
            <w:shd w:val="clear" w:color="auto" w:fill="auto"/>
          </w:tcPr>
          <w:p w:rsidR="00D34251" w:rsidRDefault="00C36DF2" w:rsidP="002F3175">
            <w:pPr>
              <w:spacing w:after="60"/>
              <w:jc w:val="both"/>
              <w:rPr>
                <w:spacing w:val="-5"/>
                <w:lang w:eastAsia="en-US"/>
              </w:rPr>
            </w:pPr>
            <w:r>
              <w:rPr>
                <w:spacing w:val="-5"/>
                <w:lang w:eastAsia="en-US"/>
              </w:rPr>
              <w:t>2.3</w:t>
            </w:r>
            <w:r w:rsidR="00D34251">
              <w:rPr>
                <w:spacing w:val="-5"/>
                <w:lang w:eastAsia="en-US"/>
              </w:rPr>
              <w:t xml:space="preserve">.1 Описание контролей параметров </w:t>
            </w:r>
            <w:r>
              <w:rPr>
                <w:spacing w:val="-5"/>
                <w:lang w:eastAsia="en-US"/>
              </w:rPr>
              <w:t>платежа</w:t>
            </w:r>
          </w:p>
        </w:tc>
        <w:tc>
          <w:tcPr>
            <w:tcW w:w="6348" w:type="dxa"/>
            <w:tcBorders>
              <w:top w:val="single" w:sz="4" w:space="0" w:color="auto"/>
              <w:left w:val="nil"/>
              <w:bottom w:val="single" w:sz="4" w:space="0" w:color="auto"/>
              <w:right w:val="single" w:sz="4" w:space="0" w:color="auto"/>
            </w:tcBorders>
            <w:shd w:val="clear" w:color="auto" w:fill="auto"/>
          </w:tcPr>
          <w:p w:rsidR="00D34251" w:rsidRPr="008D1F9E" w:rsidRDefault="006A64A9" w:rsidP="002F3175">
            <w:pPr>
              <w:spacing w:after="60"/>
              <w:jc w:val="both"/>
              <w:rPr>
                <w:spacing w:val="-5"/>
                <w:lang w:eastAsia="en-US"/>
              </w:rPr>
            </w:pPr>
            <w:r w:rsidRPr="008D1F9E">
              <w:rPr>
                <w:spacing w:val="-5"/>
                <w:lang w:eastAsia="en-US"/>
              </w:rPr>
              <w:t xml:space="preserve">Изменены  условия возврата ошибки с кодом </w:t>
            </w:r>
            <w:r w:rsidR="00C36DF2" w:rsidRPr="008D1F9E">
              <w:rPr>
                <w:spacing w:val="-5"/>
                <w:lang w:eastAsia="en-US"/>
              </w:rPr>
              <w:t xml:space="preserve">«54» </w:t>
            </w:r>
            <w:r w:rsidRPr="008D1F9E">
              <w:rPr>
                <w:spacing w:val="-5"/>
                <w:lang w:eastAsia="en-US"/>
              </w:rPr>
              <w:noBreakHyphen/>
              <w:t xml:space="preserve"> </w:t>
            </w:r>
            <w:r w:rsidR="00C36DF2" w:rsidRPr="008D1F9E">
              <w:rPr>
                <w:spacing w:val="-5"/>
                <w:lang w:eastAsia="en-US"/>
              </w:rPr>
              <w:t>«УИН и Идентификатор плательщика не могут одновременно быть равны 0»</w:t>
            </w:r>
            <w:r w:rsidRPr="008D1F9E">
              <w:rPr>
                <w:spacing w:val="-5"/>
                <w:lang w:eastAsia="en-US"/>
              </w:rPr>
              <w:t xml:space="preserve"> </w:t>
            </w:r>
          </w:p>
        </w:tc>
      </w:tr>
      <w:tr w:rsidR="00C36DF2" w:rsidRPr="00981B75" w:rsidTr="002F3175">
        <w:trPr>
          <w:trHeight w:val="787"/>
        </w:trPr>
        <w:tc>
          <w:tcPr>
            <w:tcW w:w="3150" w:type="dxa"/>
            <w:tcBorders>
              <w:top w:val="single" w:sz="4" w:space="0" w:color="auto"/>
              <w:left w:val="single" w:sz="4" w:space="0" w:color="auto"/>
              <w:bottom w:val="single" w:sz="4" w:space="0" w:color="auto"/>
              <w:right w:val="single" w:sz="4" w:space="0" w:color="auto"/>
            </w:tcBorders>
            <w:shd w:val="clear" w:color="auto" w:fill="auto"/>
          </w:tcPr>
          <w:p w:rsidR="00C36DF2" w:rsidRDefault="00C36DF2" w:rsidP="002F3175">
            <w:pPr>
              <w:spacing w:after="60"/>
              <w:jc w:val="both"/>
              <w:rPr>
                <w:spacing w:val="-5"/>
                <w:lang w:eastAsia="en-US"/>
              </w:rPr>
            </w:pPr>
            <w:r>
              <w:rPr>
                <w:spacing w:val="-5"/>
                <w:lang w:eastAsia="en-US"/>
              </w:rPr>
              <w:t>2.3.1 Описание контролей параметров платежа</w:t>
            </w:r>
          </w:p>
        </w:tc>
        <w:tc>
          <w:tcPr>
            <w:tcW w:w="6348" w:type="dxa"/>
            <w:tcBorders>
              <w:top w:val="single" w:sz="4" w:space="0" w:color="auto"/>
              <w:left w:val="nil"/>
              <w:bottom w:val="single" w:sz="4" w:space="0" w:color="auto"/>
              <w:right w:val="single" w:sz="4" w:space="0" w:color="auto"/>
            </w:tcBorders>
            <w:shd w:val="clear" w:color="auto" w:fill="auto"/>
          </w:tcPr>
          <w:p w:rsidR="00C36DF2" w:rsidRPr="008D1F9E" w:rsidRDefault="00BB7CAC" w:rsidP="002F3175">
            <w:pPr>
              <w:spacing w:after="60"/>
              <w:jc w:val="both"/>
              <w:rPr>
                <w:spacing w:val="-5"/>
                <w:lang w:eastAsia="en-US"/>
              </w:rPr>
            </w:pPr>
            <w:r w:rsidRPr="008D1F9E">
              <w:rPr>
                <w:spacing w:val="-5"/>
                <w:lang w:eastAsia="en-US"/>
              </w:rPr>
              <w:t xml:space="preserve">Изменены  условия возврата ошибки с кодом «56» </w:t>
            </w:r>
            <w:r w:rsidRPr="008D1F9E">
              <w:rPr>
                <w:spacing w:val="-5"/>
                <w:lang w:eastAsia="en-US"/>
              </w:rPr>
              <w:noBreakHyphen/>
              <w:t xml:space="preserve"> «Дата сущности не может превышать дату загрузки более чем на одни сутки</w:t>
            </w:r>
          </w:p>
        </w:tc>
      </w:tr>
      <w:tr w:rsidR="00C36DF2" w:rsidRPr="00981B75" w:rsidTr="002F3175">
        <w:trPr>
          <w:trHeight w:val="787"/>
        </w:trPr>
        <w:tc>
          <w:tcPr>
            <w:tcW w:w="3150" w:type="dxa"/>
            <w:tcBorders>
              <w:top w:val="single" w:sz="4" w:space="0" w:color="auto"/>
              <w:left w:val="single" w:sz="4" w:space="0" w:color="auto"/>
              <w:bottom w:val="single" w:sz="4" w:space="0" w:color="auto"/>
              <w:right w:val="single" w:sz="4" w:space="0" w:color="auto"/>
            </w:tcBorders>
            <w:shd w:val="clear" w:color="auto" w:fill="auto"/>
          </w:tcPr>
          <w:p w:rsidR="00C36DF2" w:rsidRDefault="00C36DF2" w:rsidP="002F3175">
            <w:pPr>
              <w:spacing w:after="60"/>
            </w:pPr>
            <w:r w:rsidRPr="00E845E0">
              <w:rPr>
                <w:spacing w:val="-5"/>
                <w:lang w:eastAsia="en-US"/>
              </w:rPr>
              <w:t>2.3.1 Описание контролей параметров платежа</w:t>
            </w:r>
          </w:p>
        </w:tc>
        <w:tc>
          <w:tcPr>
            <w:tcW w:w="6348" w:type="dxa"/>
            <w:tcBorders>
              <w:top w:val="single" w:sz="4" w:space="0" w:color="auto"/>
              <w:left w:val="nil"/>
              <w:bottom w:val="single" w:sz="4" w:space="0" w:color="auto"/>
              <w:right w:val="single" w:sz="4" w:space="0" w:color="auto"/>
            </w:tcBorders>
            <w:shd w:val="clear" w:color="auto" w:fill="auto"/>
          </w:tcPr>
          <w:p w:rsidR="00C36DF2" w:rsidRPr="008D1F9E" w:rsidRDefault="00C36DF2" w:rsidP="002F3175">
            <w:pPr>
              <w:jc w:val="both"/>
              <w:rPr>
                <w:spacing w:val="-5"/>
                <w:lang w:eastAsia="en-US"/>
              </w:rPr>
            </w:pPr>
            <w:r w:rsidRPr="008D1F9E">
              <w:rPr>
                <w:spacing w:val="-5"/>
                <w:lang w:eastAsia="en-US"/>
              </w:rPr>
              <w:t>Изменена маска ввода значения в поле «UFK». Проверяется формат поля: 4 цифр или 6 букв и цифр.</w:t>
            </w:r>
          </w:p>
          <w:p w:rsidR="00C36DF2" w:rsidRPr="008D1F9E" w:rsidRDefault="00C36DF2" w:rsidP="002F3175">
            <w:pPr>
              <w:jc w:val="both"/>
              <w:rPr>
                <w:spacing w:val="-5"/>
                <w:lang w:eastAsia="en-US"/>
              </w:rPr>
            </w:pPr>
            <w:r w:rsidRPr="008D1F9E">
              <w:rPr>
                <w:spacing w:val="-5"/>
                <w:lang w:eastAsia="en-US"/>
              </w:rPr>
              <w:t>Маска ввода:</w:t>
            </w:r>
          </w:p>
          <w:p w:rsidR="00C36DF2" w:rsidRPr="008D1F9E" w:rsidRDefault="00C36DF2" w:rsidP="002F3175">
            <w:pPr>
              <w:jc w:val="both"/>
              <w:rPr>
                <w:spacing w:val="-5"/>
                <w:lang w:eastAsia="en-US"/>
              </w:rPr>
            </w:pPr>
            <w:r w:rsidRPr="008D1F9E">
              <w:rPr>
                <w:spacing w:val="-5"/>
                <w:lang w:eastAsia="en-US"/>
              </w:rPr>
              <w:t>\d{4}</w:t>
            </w:r>
          </w:p>
          <w:p w:rsidR="00C36DF2" w:rsidRPr="008D1F9E" w:rsidRDefault="00C36DF2" w:rsidP="002F3175">
            <w:pPr>
              <w:spacing w:after="60"/>
              <w:jc w:val="both"/>
              <w:rPr>
                <w:spacing w:val="-5"/>
                <w:lang w:eastAsia="en-US"/>
              </w:rPr>
            </w:pPr>
            <w:r w:rsidRPr="008D1F9E">
              <w:rPr>
                <w:spacing w:val="-5"/>
                <w:lang w:eastAsia="en-US"/>
              </w:rPr>
              <w:t>[a-zA-Z0-9]{6}</w:t>
            </w:r>
          </w:p>
        </w:tc>
      </w:tr>
      <w:tr w:rsidR="00C36DF2" w:rsidRPr="00981B75" w:rsidTr="002F3175">
        <w:trPr>
          <w:trHeight w:val="787"/>
        </w:trPr>
        <w:tc>
          <w:tcPr>
            <w:tcW w:w="3150" w:type="dxa"/>
            <w:tcBorders>
              <w:top w:val="single" w:sz="4" w:space="0" w:color="auto"/>
              <w:left w:val="single" w:sz="4" w:space="0" w:color="auto"/>
              <w:bottom w:val="single" w:sz="4" w:space="0" w:color="auto"/>
              <w:right w:val="single" w:sz="4" w:space="0" w:color="auto"/>
            </w:tcBorders>
            <w:shd w:val="clear" w:color="auto" w:fill="auto"/>
          </w:tcPr>
          <w:p w:rsidR="00C36DF2" w:rsidRDefault="00C36DF2" w:rsidP="002F3175">
            <w:pPr>
              <w:spacing w:after="60"/>
            </w:pPr>
            <w:r w:rsidRPr="00E845E0">
              <w:rPr>
                <w:spacing w:val="-5"/>
                <w:lang w:eastAsia="en-US"/>
              </w:rPr>
              <w:t>2.3.1 Описание контролей параметров платежа</w:t>
            </w:r>
          </w:p>
        </w:tc>
        <w:tc>
          <w:tcPr>
            <w:tcW w:w="6348" w:type="dxa"/>
            <w:tcBorders>
              <w:top w:val="single" w:sz="4" w:space="0" w:color="auto"/>
              <w:left w:val="nil"/>
              <w:bottom w:val="single" w:sz="4" w:space="0" w:color="auto"/>
              <w:right w:val="single" w:sz="4" w:space="0" w:color="auto"/>
            </w:tcBorders>
            <w:shd w:val="clear" w:color="auto" w:fill="auto"/>
          </w:tcPr>
          <w:p w:rsidR="00C36DF2" w:rsidRPr="008D1F9E" w:rsidRDefault="00C36DF2" w:rsidP="002F3175">
            <w:pPr>
              <w:spacing w:after="60"/>
              <w:jc w:val="both"/>
              <w:rPr>
                <w:spacing w:val="-5"/>
                <w:lang w:eastAsia="en-US"/>
              </w:rPr>
            </w:pPr>
            <w:r w:rsidRPr="008D1F9E">
              <w:rPr>
                <w:spacing w:val="-5"/>
                <w:lang w:eastAsia="en-US"/>
              </w:rPr>
              <w:t xml:space="preserve">Изменена маска ввода значения в поле «SystemIdentifier» </w:t>
            </w:r>
            <w:r w:rsidR="001E15DF" w:rsidRPr="001E15DF">
              <w:rPr>
                <w:spacing w:val="-5"/>
                <w:lang w:eastAsia="en-US"/>
              </w:rPr>
              <w:t>\w{32}</w:t>
            </w:r>
          </w:p>
        </w:tc>
      </w:tr>
      <w:tr w:rsidR="005A7A39" w:rsidRPr="00981B75" w:rsidTr="002F3175">
        <w:trPr>
          <w:trHeight w:val="787"/>
        </w:trPr>
        <w:tc>
          <w:tcPr>
            <w:tcW w:w="3150" w:type="dxa"/>
            <w:tcBorders>
              <w:top w:val="single" w:sz="4" w:space="0" w:color="auto"/>
              <w:left w:val="single" w:sz="4" w:space="0" w:color="auto"/>
              <w:bottom w:val="single" w:sz="4" w:space="0" w:color="auto"/>
              <w:right w:val="single" w:sz="4" w:space="0" w:color="auto"/>
            </w:tcBorders>
            <w:shd w:val="clear" w:color="auto" w:fill="auto"/>
          </w:tcPr>
          <w:p w:rsidR="005A7A39" w:rsidRPr="00E845E0" w:rsidRDefault="005A7A39" w:rsidP="002F3175">
            <w:pPr>
              <w:spacing w:after="60"/>
              <w:rPr>
                <w:spacing w:val="-5"/>
                <w:lang w:eastAsia="en-US"/>
              </w:rPr>
            </w:pPr>
            <w:r w:rsidRPr="00E845E0">
              <w:rPr>
                <w:spacing w:val="-5"/>
                <w:lang w:eastAsia="en-US"/>
              </w:rPr>
              <w:t>2.3.1 Описание контролей параметров платежа</w:t>
            </w:r>
          </w:p>
        </w:tc>
        <w:tc>
          <w:tcPr>
            <w:tcW w:w="6348" w:type="dxa"/>
            <w:tcBorders>
              <w:top w:val="single" w:sz="4" w:space="0" w:color="auto"/>
              <w:left w:val="nil"/>
              <w:bottom w:val="single" w:sz="4" w:space="0" w:color="auto"/>
              <w:right w:val="single" w:sz="4" w:space="0" w:color="auto"/>
            </w:tcBorders>
            <w:shd w:val="clear" w:color="auto" w:fill="auto"/>
          </w:tcPr>
          <w:p w:rsidR="00F024E5" w:rsidRPr="008D1F9E" w:rsidRDefault="005A7A39" w:rsidP="002F3175">
            <w:pPr>
              <w:jc w:val="both"/>
            </w:pPr>
            <w:r w:rsidRPr="008D1F9E">
              <w:rPr>
                <w:spacing w:val="-5"/>
                <w:lang w:eastAsia="en-US"/>
              </w:rPr>
              <w:t>Изменена маска ввода идентификатора плательщика для ЮЛ- нерезидента РФ («</w:t>
            </w:r>
            <w:r w:rsidRPr="008D1F9E">
              <w:rPr>
                <w:spacing w:val="-5"/>
                <w:lang w:val="en-US" w:eastAsia="en-US"/>
              </w:rPr>
              <w:t>PayerIdentifier</w:t>
            </w:r>
            <w:r w:rsidRPr="008D1F9E">
              <w:rPr>
                <w:spacing w:val="-5"/>
                <w:lang w:eastAsia="en-US"/>
              </w:rPr>
              <w:t>») на</w:t>
            </w:r>
            <w:r w:rsidRPr="008D1F9E">
              <w:t xml:space="preserve"> </w:t>
            </w:r>
          </w:p>
          <w:p w:rsidR="005A7A39" w:rsidRPr="008D1F9E" w:rsidRDefault="00D742F1" w:rsidP="002F3175">
            <w:pPr>
              <w:spacing w:after="60"/>
              <w:jc w:val="both"/>
              <w:rPr>
                <w:spacing w:val="-5"/>
                <w:lang w:eastAsia="en-US"/>
              </w:rPr>
            </w:pPr>
            <w:r w:rsidRPr="00D742F1">
              <w:rPr>
                <w:spacing w:val="-5"/>
                <w:lang w:eastAsia="en-US"/>
              </w:rPr>
              <w:t>3\d{14}[A-Z0-9]{2}\d{3}|3\d{9}[A-Z0-9]{2}\d{3}</w:t>
            </w:r>
          </w:p>
        </w:tc>
      </w:tr>
      <w:tr w:rsidR="00D97D5D" w:rsidRPr="00981B75" w:rsidTr="002F3175">
        <w:trPr>
          <w:trHeight w:val="787"/>
        </w:trPr>
        <w:tc>
          <w:tcPr>
            <w:tcW w:w="3150" w:type="dxa"/>
            <w:tcBorders>
              <w:top w:val="single" w:sz="4" w:space="0" w:color="auto"/>
              <w:left w:val="single" w:sz="4" w:space="0" w:color="auto"/>
              <w:bottom w:val="single" w:sz="4" w:space="0" w:color="auto"/>
              <w:right w:val="single" w:sz="4" w:space="0" w:color="auto"/>
            </w:tcBorders>
            <w:shd w:val="clear" w:color="auto" w:fill="auto"/>
          </w:tcPr>
          <w:p w:rsidR="00D97D5D" w:rsidRPr="00E845E0" w:rsidRDefault="00D97D5D" w:rsidP="002F3175">
            <w:pPr>
              <w:spacing w:after="60"/>
              <w:rPr>
                <w:spacing w:val="-5"/>
                <w:lang w:eastAsia="en-US"/>
              </w:rPr>
            </w:pPr>
            <w:r w:rsidRPr="00E845E0">
              <w:rPr>
                <w:spacing w:val="-5"/>
                <w:lang w:eastAsia="en-US"/>
              </w:rPr>
              <w:t>2.3.1 Описание контролей параметров платежа</w:t>
            </w:r>
          </w:p>
        </w:tc>
        <w:tc>
          <w:tcPr>
            <w:tcW w:w="6348" w:type="dxa"/>
            <w:tcBorders>
              <w:top w:val="single" w:sz="4" w:space="0" w:color="auto"/>
              <w:left w:val="nil"/>
              <w:bottom w:val="single" w:sz="4" w:space="0" w:color="auto"/>
              <w:right w:val="single" w:sz="4" w:space="0" w:color="auto"/>
            </w:tcBorders>
            <w:shd w:val="clear" w:color="auto" w:fill="auto"/>
          </w:tcPr>
          <w:p w:rsidR="00451106" w:rsidRDefault="00D97D5D" w:rsidP="00451106">
            <w:pPr>
              <w:jc w:val="both"/>
              <w:rPr>
                <w:spacing w:val="-5"/>
                <w:lang w:eastAsia="en-US"/>
              </w:rPr>
            </w:pPr>
            <w:r w:rsidRPr="008D1F9E">
              <w:rPr>
                <w:spacing w:val="-5"/>
                <w:lang w:eastAsia="en-US"/>
              </w:rPr>
              <w:t>Изменена</w:t>
            </w:r>
            <w:r w:rsidRPr="00D97D5D">
              <w:rPr>
                <w:spacing w:val="-5"/>
                <w:lang w:eastAsia="en-US"/>
              </w:rPr>
              <w:t xml:space="preserve"> </w:t>
            </w:r>
            <w:r w:rsidRPr="008D1F9E">
              <w:rPr>
                <w:spacing w:val="-5"/>
                <w:lang w:eastAsia="en-US"/>
              </w:rPr>
              <w:t>маска</w:t>
            </w:r>
            <w:r w:rsidRPr="00D97D5D">
              <w:rPr>
                <w:spacing w:val="-5"/>
                <w:lang w:eastAsia="en-US"/>
              </w:rPr>
              <w:t xml:space="preserve"> </w:t>
            </w:r>
            <w:r w:rsidRPr="008D1F9E">
              <w:rPr>
                <w:spacing w:val="-5"/>
                <w:lang w:eastAsia="en-US"/>
              </w:rPr>
              <w:t>ввода</w:t>
            </w:r>
            <w:r w:rsidRPr="00D97D5D">
              <w:rPr>
                <w:spacing w:val="-5"/>
                <w:lang w:eastAsia="en-US"/>
              </w:rPr>
              <w:t xml:space="preserve"> </w:t>
            </w:r>
            <w:r w:rsidRPr="008D1F9E">
              <w:rPr>
                <w:spacing w:val="-5"/>
                <w:lang w:eastAsia="en-US"/>
              </w:rPr>
              <w:t>идентификатора</w:t>
            </w:r>
            <w:r w:rsidRPr="00D97D5D">
              <w:rPr>
                <w:spacing w:val="-5"/>
                <w:lang w:eastAsia="en-US"/>
              </w:rPr>
              <w:t xml:space="preserve"> </w:t>
            </w:r>
            <w:r w:rsidRPr="008D1F9E">
              <w:rPr>
                <w:spacing w:val="-5"/>
                <w:lang w:eastAsia="en-US"/>
              </w:rPr>
              <w:t>плательщика</w:t>
            </w:r>
            <w:r w:rsidRPr="00D97D5D">
              <w:rPr>
                <w:spacing w:val="-5"/>
                <w:lang w:eastAsia="en-US"/>
              </w:rPr>
              <w:t xml:space="preserve"> («</w:t>
            </w:r>
            <w:r w:rsidRPr="008D1F9E">
              <w:rPr>
                <w:spacing w:val="-5"/>
                <w:lang w:val="en-US" w:eastAsia="en-US"/>
              </w:rPr>
              <w:t>PayerIdentifier</w:t>
            </w:r>
            <w:r w:rsidRPr="00D97D5D">
              <w:rPr>
                <w:spacing w:val="-5"/>
                <w:lang w:eastAsia="en-US"/>
              </w:rPr>
              <w:t xml:space="preserve">») </w:t>
            </w:r>
            <w:r w:rsidRPr="008D1F9E">
              <w:rPr>
                <w:spacing w:val="-5"/>
                <w:lang w:eastAsia="en-US"/>
              </w:rPr>
              <w:t>для</w:t>
            </w:r>
            <w:r w:rsidRPr="00D97D5D">
              <w:rPr>
                <w:spacing w:val="-5"/>
                <w:lang w:eastAsia="en-US"/>
              </w:rPr>
              <w:t xml:space="preserve"> </w:t>
            </w:r>
            <w:r>
              <w:rPr>
                <w:spacing w:val="-5"/>
                <w:lang w:eastAsia="en-US"/>
              </w:rPr>
              <w:t>ФЛ</w:t>
            </w:r>
            <w:r w:rsidRPr="00D97D5D">
              <w:rPr>
                <w:spacing w:val="-5"/>
                <w:lang w:eastAsia="en-US"/>
              </w:rPr>
              <w:t xml:space="preserve"> </w:t>
            </w:r>
            <w:r>
              <w:rPr>
                <w:spacing w:val="-5"/>
                <w:lang w:eastAsia="en-US"/>
              </w:rPr>
              <w:t>на</w:t>
            </w:r>
            <w:r w:rsidRPr="00D97D5D">
              <w:rPr>
                <w:spacing w:val="-5"/>
                <w:lang w:eastAsia="en-US"/>
              </w:rPr>
              <w:t xml:space="preserve"> </w:t>
            </w:r>
          </w:p>
          <w:p w:rsidR="00D97D5D" w:rsidRPr="00D97D5D" w:rsidRDefault="00D97D5D" w:rsidP="002F3175">
            <w:pPr>
              <w:spacing w:after="60"/>
              <w:jc w:val="both"/>
              <w:rPr>
                <w:spacing w:val="-5"/>
                <w:lang w:eastAsia="en-US"/>
              </w:rPr>
            </w:pPr>
            <w:r w:rsidRPr="00D97D5D">
              <w:rPr>
                <w:spacing w:val="-5"/>
                <w:lang w:eastAsia="en-US"/>
              </w:rPr>
              <w:t>((0[1-9])|(1[0-5])|(2[124567]))[0-9</w:t>
            </w:r>
            <w:r w:rsidRPr="00D97D5D">
              <w:rPr>
                <w:spacing w:val="-5"/>
                <w:lang w:val="en-US" w:eastAsia="en-US"/>
              </w:rPr>
              <w:t>a</w:t>
            </w:r>
            <w:r w:rsidRPr="00D97D5D">
              <w:rPr>
                <w:spacing w:val="-5"/>
                <w:lang w:eastAsia="en-US"/>
              </w:rPr>
              <w:t>-</w:t>
            </w:r>
            <w:r w:rsidRPr="00D97D5D">
              <w:rPr>
                <w:spacing w:val="-5"/>
                <w:lang w:val="en-US" w:eastAsia="en-US"/>
              </w:rPr>
              <w:t>zA</w:t>
            </w:r>
            <w:r w:rsidRPr="00D97D5D">
              <w:rPr>
                <w:spacing w:val="-5"/>
                <w:lang w:eastAsia="en-US"/>
              </w:rPr>
              <w:t>-</w:t>
            </w:r>
            <w:r w:rsidRPr="00D97D5D">
              <w:rPr>
                <w:spacing w:val="-5"/>
                <w:lang w:val="en-US" w:eastAsia="en-US"/>
              </w:rPr>
              <w:t>Z</w:t>
            </w:r>
            <w:r w:rsidRPr="00D97D5D">
              <w:rPr>
                <w:spacing w:val="-5"/>
                <w:lang w:eastAsia="en-US"/>
              </w:rPr>
              <w:t>а-яА-Я]{20}\</w:t>
            </w:r>
            <w:r w:rsidRPr="00D97D5D">
              <w:rPr>
                <w:spacing w:val="-5"/>
                <w:lang w:val="en-US" w:eastAsia="en-US"/>
              </w:rPr>
              <w:t>d</w:t>
            </w:r>
            <w:r w:rsidRPr="00D97D5D">
              <w:rPr>
                <w:spacing w:val="-5"/>
                <w:lang w:eastAsia="en-US"/>
              </w:rPr>
              <w:t>{3}</w:t>
            </w:r>
          </w:p>
        </w:tc>
      </w:tr>
      <w:tr w:rsidR="00E71AA5" w:rsidRPr="00981B75" w:rsidTr="002F3175">
        <w:trPr>
          <w:trHeight w:val="787"/>
        </w:trPr>
        <w:tc>
          <w:tcPr>
            <w:tcW w:w="3150" w:type="dxa"/>
            <w:tcBorders>
              <w:top w:val="single" w:sz="4" w:space="0" w:color="auto"/>
              <w:left w:val="single" w:sz="4" w:space="0" w:color="auto"/>
              <w:bottom w:val="single" w:sz="4" w:space="0" w:color="auto"/>
              <w:right w:val="single" w:sz="4" w:space="0" w:color="auto"/>
            </w:tcBorders>
            <w:shd w:val="clear" w:color="auto" w:fill="auto"/>
          </w:tcPr>
          <w:p w:rsidR="00E71AA5" w:rsidRPr="00E845E0" w:rsidRDefault="00E71AA5" w:rsidP="002F3175">
            <w:pPr>
              <w:spacing w:after="60"/>
              <w:rPr>
                <w:spacing w:val="-5"/>
                <w:lang w:eastAsia="en-US"/>
              </w:rPr>
            </w:pPr>
            <w:r w:rsidRPr="00E845E0">
              <w:rPr>
                <w:spacing w:val="-5"/>
                <w:lang w:eastAsia="en-US"/>
              </w:rPr>
              <w:t>2.3.1 Описание контролей параметров платежа</w:t>
            </w:r>
          </w:p>
        </w:tc>
        <w:tc>
          <w:tcPr>
            <w:tcW w:w="6348" w:type="dxa"/>
            <w:tcBorders>
              <w:top w:val="single" w:sz="4" w:space="0" w:color="auto"/>
              <w:left w:val="nil"/>
              <w:bottom w:val="single" w:sz="4" w:space="0" w:color="auto"/>
              <w:right w:val="single" w:sz="4" w:space="0" w:color="auto"/>
            </w:tcBorders>
            <w:shd w:val="clear" w:color="auto" w:fill="auto"/>
          </w:tcPr>
          <w:p w:rsidR="00DD60FC" w:rsidRPr="008D1F9E" w:rsidRDefault="00DD60FC" w:rsidP="00451106">
            <w:pPr>
              <w:spacing w:after="60"/>
              <w:rPr>
                <w:spacing w:val="-5"/>
                <w:lang w:eastAsia="en-US"/>
              </w:rPr>
            </w:pPr>
            <w:r w:rsidRPr="008D1F9E">
              <w:t xml:space="preserve">Добавлен контроль на обязательность заполнения полей SupplierBillID, </w:t>
            </w:r>
            <w:r w:rsidRPr="008D1F9E">
              <w:rPr>
                <w:lang w:val="en-US"/>
              </w:rPr>
              <w:t>PayerIdentifier</w:t>
            </w:r>
            <w:r w:rsidRPr="008D1F9E">
              <w:t xml:space="preserve"> , КБК, ОКТМО и контейнера </w:t>
            </w:r>
            <w:r w:rsidRPr="008D1F9E">
              <w:rPr>
                <w:lang w:val="en-US"/>
              </w:rPr>
              <w:t>BudgetIndex</w:t>
            </w:r>
            <w:r w:rsidRPr="008D1F9E">
              <w:t xml:space="preserve">  в случае, если первые цифры номера банковского счета получателя средств (</w:t>
            </w:r>
            <w:r w:rsidR="00DD710C" w:rsidRPr="00DD710C">
              <w:t>AccountNumber</w:t>
            </w:r>
            <w:r w:rsidRPr="008D1F9E">
              <w:t>) не равны «40302»)</w:t>
            </w:r>
          </w:p>
        </w:tc>
      </w:tr>
      <w:tr w:rsidR="00FB5A32" w:rsidRPr="00981B75" w:rsidTr="002F3175">
        <w:trPr>
          <w:trHeight w:val="485"/>
        </w:trPr>
        <w:tc>
          <w:tcPr>
            <w:tcW w:w="3150" w:type="dxa"/>
            <w:tcBorders>
              <w:top w:val="single" w:sz="4" w:space="0" w:color="auto"/>
              <w:left w:val="single" w:sz="4" w:space="0" w:color="auto"/>
              <w:bottom w:val="single" w:sz="4" w:space="0" w:color="auto"/>
              <w:right w:val="single" w:sz="4" w:space="0" w:color="auto"/>
            </w:tcBorders>
            <w:shd w:val="clear" w:color="auto" w:fill="auto"/>
          </w:tcPr>
          <w:p w:rsidR="00FB5A32" w:rsidRPr="00E845E0" w:rsidRDefault="00FB5A32" w:rsidP="002F3175">
            <w:pPr>
              <w:spacing w:after="60"/>
              <w:rPr>
                <w:spacing w:val="-5"/>
                <w:lang w:eastAsia="en-US"/>
              </w:rPr>
            </w:pPr>
            <w:r>
              <w:rPr>
                <w:spacing w:val="-5"/>
                <w:lang w:eastAsia="en-US"/>
              </w:rPr>
              <w:t xml:space="preserve">2.3.1 </w:t>
            </w:r>
            <w:r w:rsidRPr="00E845E0">
              <w:rPr>
                <w:spacing w:val="-5"/>
                <w:lang w:eastAsia="en-US"/>
              </w:rPr>
              <w:t>Описание контролей параметров платежа</w:t>
            </w:r>
          </w:p>
        </w:tc>
        <w:tc>
          <w:tcPr>
            <w:tcW w:w="6348" w:type="dxa"/>
            <w:tcBorders>
              <w:top w:val="single" w:sz="4" w:space="0" w:color="auto"/>
              <w:left w:val="nil"/>
              <w:bottom w:val="single" w:sz="4" w:space="0" w:color="auto"/>
              <w:right w:val="single" w:sz="4" w:space="0" w:color="auto"/>
            </w:tcBorders>
            <w:shd w:val="clear" w:color="auto" w:fill="auto"/>
          </w:tcPr>
          <w:p w:rsidR="00FB5A32" w:rsidRPr="008D1F9E" w:rsidRDefault="00DD60FC" w:rsidP="002F3175">
            <w:pPr>
              <w:spacing w:after="60"/>
              <w:jc w:val="both"/>
              <w:rPr>
                <w:spacing w:val="-5"/>
                <w:lang w:eastAsia="en-US"/>
              </w:rPr>
            </w:pPr>
            <w:r w:rsidRPr="008D1F9E">
              <w:rPr>
                <w:spacing w:val="-5"/>
                <w:lang w:eastAsia="en-US"/>
              </w:rPr>
              <w:t xml:space="preserve">Изменен </w:t>
            </w:r>
            <w:r w:rsidR="00FB5A32" w:rsidRPr="008D1F9E">
              <w:rPr>
                <w:spacing w:val="-5"/>
                <w:lang w:eastAsia="en-US"/>
              </w:rPr>
              <w:t xml:space="preserve"> контрол</w:t>
            </w:r>
            <w:r w:rsidRPr="008D1F9E">
              <w:rPr>
                <w:spacing w:val="-5"/>
                <w:lang w:eastAsia="en-US"/>
              </w:rPr>
              <w:t>ь</w:t>
            </w:r>
            <w:r w:rsidR="00FB5A32" w:rsidRPr="008D1F9E">
              <w:rPr>
                <w:spacing w:val="-5"/>
                <w:lang w:eastAsia="en-US"/>
              </w:rPr>
              <w:t xml:space="preserve"> структуры УИП (код ошибки 235) </w:t>
            </w:r>
          </w:p>
        </w:tc>
      </w:tr>
      <w:tr w:rsidR="006B31D1" w:rsidRPr="00981B75" w:rsidTr="002F3175">
        <w:trPr>
          <w:trHeight w:val="132"/>
        </w:trPr>
        <w:tc>
          <w:tcPr>
            <w:tcW w:w="3150" w:type="dxa"/>
            <w:tcBorders>
              <w:top w:val="single" w:sz="4" w:space="0" w:color="auto"/>
              <w:left w:val="single" w:sz="4" w:space="0" w:color="auto"/>
              <w:bottom w:val="single" w:sz="4" w:space="0" w:color="auto"/>
              <w:right w:val="single" w:sz="4" w:space="0" w:color="auto"/>
            </w:tcBorders>
            <w:shd w:val="clear" w:color="auto" w:fill="auto"/>
          </w:tcPr>
          <w:p w:rsidR="006B31D1" w:rsidRDefault="006B31D1" w:rsidP="002F3175">
            <w:pPr>
              <w:spacing w:after="60"/>
              <w:rPr>
                <w:spacing w:val="-5"/>
                <w:lang w:eastAsia="en-US"/>
              </w:rPr>
            </w:pPr>
            <w:r>
              <w:rPr>
                <w:spacing w:val="-5"/>
                <w:lang w:eastAsia="en-US"/>
              </w:rPr>
              <w:t>2.4. Квитанция</w:t>
            </w:r>
          </w:p>
        </w:tc>
        <w:tc>
          <w:tcPr>
            <w:tcW w:w="6348" w:type="dxa"/>
            <w:tcBorders>
              <w:top w:val="single" w:sz="4" w:space="0" w:color="auto"/>
              <w:left w:val="nil"/>
              <w:bottom w:val="single" w:sz="4" w:space="0" w:color="auto"/>
              <w:right w:val="single" w:sz="4" w:space="0" w:color="auto"/>
            </w:tcBorders>
            <w:shd w:val="clear" w:color="auto" w:fill="auto"/>
          </w:tcPr>
          <w:p w:rsidR="006B31D1" w:rsidRPr="008D1F9E" w:rsidRDefault="00F024E5" w:rsidP="002F3175">
            <w:pPr>
              <w:spacing w:after="60"/>
              <w:jc w:val="both"/>
              <w:rPr>
                <w:spacing w:val="-5"/>
                <w:lang w:eastAsia="en-US"/>
              </w:rPr>
            </w:pPr>
            <w:r w:rsidRPr="008D1F9E">
              <w:rPr>
                <w:spacing w:val="-5"/>
                <w:lang w:eastAsia="en-US"/>
              </w:rPr>
              <w:t>Изменен</w:t>
            </w:r>
            <w:r w:rsidR="00346FD5" w:rsidRPr="008D1F9E">
              <w:rPr>
                <w:spacing w:val="-5"/>
                <w:lang w:eastAsia="en-US"/>
              </w:rPr>
              <w:t>о</w:t>
            </w:r>
            <w:r w:rsidRPr="008D1F9E">
              <w:rPr>
                <w:spacing w:val="-5"/>
                <w:lang w:eastAsia="en-US"/>
              </w:rPr>
              <w:t xml:space="preserve"> описани</w:t>
            </w:r>
            <w:r w:rsidR="00346FD5" w:rsidRPr="008D1F9E">
              <w:rPr>
                <w:spacing w:val="-5"/>
                <w:lang w:eastAsia="en-US"/>
              </w:rPr>
              <w:t>е</w:t>
            </w:r>
            <w:r w:rsidRPr="008D1F9E">
              <w:rPr>
                <w:spacing w:val="-5"/>
                <w:lang w:eastAsia="en-US"/>
              </w:rPr>
              <w:t xml:space="preserve"> порядка квитирования </w:t>
            </w:r>
          </w:p>
        </w:tc>
      </w:tr>
      <w:tr w:rsidR="00FB30E0" w:rsidRPr="00981B75" w:rsidTr="002F3175">
        <w:trPr>
          <w:trHeight w:val="327"/>
        </w:trPr>
        <w:tc>
          <w:tcPr>
            <w:tcW w:w="3150" w:type="dxa"/>
            <w:tcBorders>
              <w:top w:val="single" w:sz="4" w:space="0" w:color="auto"/>
              <w:left w:val="single" w:sz="4" w:space="0" w:color="auto"/>
              <w:bottom w:val="single" w:sz="4" w:space="0" w:color="auto"/>
              <w:right w:val="single" w:sz="4" w:space="0" w:color="auto"/>
            </w:tcBorders>
            <w:shd w:val="clear" w:color="auto" w:fill="auto"/>
          </w:tcPr>
          <w:p w:rsidR="00FB30E0" w:rsidRDefault="003D09F3" w:rsidP="002F3175">
            <w:pPr>
              <w:spacing w:after="60"/>
              <w:rPr>
                <w:spacing w:val="-5"/>
                <w:lang w:eastAsia="en-US"/>
              </w:rPr>
            </w:pPr>
            <w:r>
              <w:rPr>
                <w:spacing w:val="-5"/>
                <w:lang w:eastAsia="en-US"/>
              </w:rPr>
              <w:t>2.5.6. Простые типы</w:t>
            </w:r>
          </w:p>
        </w:tc>
        <w:tc>
          <w:tcPr>
            <w:tcW w:w="6348" w:type="dxa"/>
            <w:tcBorders>
              <w:top w:val="single" w:sz="4" w:space="0" w:color="auto"/>
              <w:left w:val="nil"/>
              <w:bottom w:val="single" w:sz="4" w:space="0" w:color="auto"/>
              <w:right w:val="single" w:sz="4" w:space="0" w:color="auto"/>
            </w:tcBorders>
            <w:shd w:val="clear" w:color="auto" w:fill="auto"/>
          </w:tcPr>
          <w:p w:rsidR="00FB30E0" w:rsidRPr="008D1F9E" w:rsidRDefault="008D1F9E" w:rsidP="002F3175">
            <w:pPr>
              <w:spacing w:after="60"/>
              <w:jc w:val="both"/>
              <w:rPr>
                <w:spacing w:val="-5"/>
                <w:lang w:eastAsia="en-US"/>
              </w:rPr>
            </w:pPr>
            <w:r w:rsidRPr="008D1F9E">
              <w:t>Добавлено описание простого типа «personINNType» д</w:t>
            </w:r>
            <w:r w:rsidR="00F024E5" w:rsidRPr="008D1F9E">
              <w:t xml:space="preserve">ля контейнера «EsiaUserInfo» </w:t>
            </w:r>
          </w:p>
        </w:tc>
      </w:tr>
      <w:tr w:rsidR="001F7912" w:rsidRPr="00981B75" w:rsidTr="002F3175">
        <w:trPr>
          <w:trHeight w:val="382"/>
        </w:trPr>
        <w:tc>
          <w:tcPr>
            <w:tcW w:w="3150" w:type="dxa"/>
            <w:tcBorders>
              <w:top w:val="single" w:sz="4" w:space="0" w:color="auto"/>
              <w:left w:val="single" w:sz="4" w:space="0" w:color="auto"/>
              <w:bottom w:val="single" w:sz="4" w:space="0" w:color="auto"/>
              <w:right w:val="single" w:sz="4" w:space="0" w:color="auto"/>
            </w:tcBorders>
            <w:shd w:val="clear" w:color="auto" w:fill="auto"/>
          </w:tcPr>
          <w:p w:rsidR="001F7912" w:rsidRDefault="001F7912" w:rsidP="002F3175">
            <w:pPr>
              <w:spacing w:after="60"/>
              <w:rPr>
                <w:spacing w:val="-5"/>
                <w:lang w:eastAsia="en-US"/>
              </w:rPr>
            </w:pPr>
            <w:r>
              <w:rPr>
                <w:spacing w:val="-5"/>
                <w:lang w:eastAsia="en-US"/>
              </w:rPr>
              <w:t>3.2.1 Идентификатор плательщика ФЛ</w:t>
            </w:r>
          </w:p>
        </w:tc>
        <w:tc>
          <w:tcPr>
            <w:tcW w:w="6348" w:type="dxa"/>
            <w:tcBorders>
              <w:top w:val="single" w:sz="4" w:space="0" w:color="auto"/>
              <w:left w:val="nil"/>
              <w:bottom w:val="single" w:sz="4" w:space="0" w:color="auto"/>
              <w:right w:val="single" w:sz="4" w:space="0" w:color="auto"/>
            </w:tcBorders>
            <w:shd w:val="clear" w:color="auto" w:fill="auto"/>
          </w:tcPr>
          <w:p w:rsidR="001F7912" w:rsidRPr="008D1F9E" w:rsidRDefault="001F7912" w:rsidP="002F3175">
            <w:pPr>
              <w:spacing w:after="60"/>
              <w:jc w:val="both"/>
            </w:pPr>
            <w:r w:rsidRPr="008D1F9E">
              <w:t xml:space="preserve">Добавлен новый </w:t>
            </w:r>
            <w:r w:rsidR="0065561A" w:rsidRPr="008D1F9E">
              <w:t>идентификатор</w:t>
            </w:r>
            <w:r w:rsidRPr="008D1F9E">
              <w:t xml:space="preserve"> плательщика – номер мобильного телефона.</w:t>
            </w:r>
          </w:p>
        </w:tc>
      </w:tr>
      <w:tr w:rsidR="002F3175" w:rsidRPr="00981B75" w:rsidTr="002F3175">
        <w:trPr>
          <w:trHeight w:val="449"/>
        </w:trPr>
        <w:tc>
          <w:tcPr>
            <w:tcW w:w="3150" w:type="dxa"/>
            <w:tcBorders>
              <w:top w:val="single" w:sz="4" w:space="0" w:color="auto"/>
              <w:left w:val="single" w:sz="4" w:space="0" w:color="auto"/>
              <w:bottom w:val="single" w:sz="4" w:space="0" w:color="auto"/>
              <w:right w:val="single" w:sz="4" w:space="0" w:color="auto"/>
            </w:tcBorders>
            <w:shd w:val="clear" w:color="auto" w:fill="auto"/>
          </w:tcPr>
          <w:p w:rsidR="002F3175" w:rsidRDefault="002F3175" w:rsidP="002F3175">
            <w:pPr>
              <w:spacing w:after="60"/>
              <w:rPr>
                <w:spacing w:val="-5"/>
                <w:lang w:eastAsia="en-US"/>
              </w:rPr>
            </w:pPr>
            <w:r w:rsidRPr="00F80B9A">
              <w:rPr>
                <w:spacing w:val="-5"/>
                <w:lang w:eastAsia="en-US"/>
              </w:rPr>
              <w:t>5.1.1. Сообщение запроса к веб-сервису</w:t>
            </w:r>
          </w:p>
        </w:tc>
        <w:tc>
          <w:tcPr>
            <w:tcW w:w="6348" w:type="dxa"/>
            <w:tcBorders>
              <w:top w:val="single" w:sz="4" w:space="0" w:color="auto"/>
              <w:left w:val="nil"/>
              <w:bottom w:val="single" w:sz="4" w:space="0" w:color="auto"/>
              <w:right w:val="single" w:sz="4" w:space="0" w:color="auto"/>
            </w:tcBorders>
            <w:shd w:val="clear" w:color="auto" w:fill="auto"/>
          </w:tcPr>
          <w:p w:rsidR="002F3175" w:rsidRPr="008D1F9E" w:rsidRDefault="002F3175" w:rsidP="002F3175">
            <w:pPr>
              <w:spacing w:after="60"/>
              <w:jc w:val="both"/>
            </w:pPr>
            <w:r w:rsidRPr="008D1F9E">
              <w:rPr>
                <w:spacing w:val="-5"/>
                <w:lang w:eastAsia="en-US"/>
              </w:rPr>
              <w:t>Уточнен перечень видов участников в атрибуте «</w:t>
            </w:r>
            <w:r w:rsidRPr="008D1F9E">
              <w:rPr>
                <w:lang w:val="en-US"/>
              </w:rPr>
              <w:t>senderRole</w:t>
            </w:r>
            <w:r w:rsidRPr="008D1F9E">
              <w:rPr>
                <w:spacing w:val="-5"/>
                <w:lang w:eastAsia="en-US"/>
              </w:rPr>
              <w:t xml:space="preserve">» </w:t>
            </w:r>
          </w:p>
        </w:tc>
      </w:tr>
      <w:tr w:rsidR="002F3175" w:rsidRPr="00981B75" w:rsidTr="002F3175">
        <w:trPr>
          <w:trHeight w:val="787"/>
        </w:trPr>
        <w:tc>
          <w:tcPr>
            <w:tcW w:w="3150" w:type="dxa"/>
            <w:tcBorders>
              <w:top w:val="single" w:sz="4" w:space="0" w:color="auto"/>
              <w:left w:val="single" w:sz="4" w:space="0" w:color="auto"/>
              <w:bottom w:val="single" w:sz="4" w:space="0" w:color="auto"/>
              <w:right w:val="single" w:sz="4" w:space="0" w:color="auto"/>
            </w:tcBorders>
            <w:shd w:val="clear" w:color="auto" w:fill="auto"/>
          </w:tcPr>
          <w:p w:rsidR="002F3175" w:rsidRPr="00E845E0" w:rsidRDefault="002F3175" w:rsidP="002F3175">
            <w:pPr>
              <w:spacing w:after="60"/>
              <w:rPr>
                <w:spacing w:val="-5"/>
                <w:lang w:eastAsia="en-US"/>
              </w:rPr>
            </w:pPr>
            <w:r>
              <w:rPr>
                <w:spacing w:val="-5"/>
                <w:lang w:eastAsia="en-US"/>
              </w:rPr>
              <w:t>5.4.1. Общий формат запроса</w:t>
            </w:r>
          </w:p>
        </w:tc>
        <w:tc>
          <w:tcPr>
            <w:tcW w:w="6348" w:type="dxa"/>
            <w:tcBorders>
              <w:top w:val="single" w:sz="4" w:space="0" w:color="auto"/>
              <w:left w:val="nil"/>
              <w:bottom w:val="single" w:sz="4" w:space="0" w:color="auto"/>
              <w:right w:val="single" w:sz="4" w:space="0" w:color="auto"/>
            </w:tcBorders>
            <w:shd w:val="clear" w:color="auto" w:fill="auto"/>
          </w:tcPr>
          <w:p w:rsidR="002F3175" w:rsidRPr="008D1F9E" w:rsidRDefault="002F3175" w:rsidP="002F3175">
            <w:pPr>
              <w:spacing w:after="60"/>
              <w:jc w:val="both"/>
            </w:pPr>
            <w:r w:rsidRPr="008D1F9E">
              <w:t xml:space="preserve">Добавлен контейнер «EsiaUserInfo» подлежащий </w:t>
            </w:r>
            <w:r w:rsidRPr="008D1F9E">
              <w:rPr>
                <w:szCs w:val="28"/>
              </w:rPr>
              <w:t>заполнению при запросе на экспорт извещений о начислениях из ГИС ГМП, администрируемых налоговыми органами Российской Федерации</w:t>
            </w:r>
            <w:r w:rsidRPr="008D1F9E">
              <w:t xml:space="preserve"> </w:t>
            </w:r>
          </w:p>
        </w:tc>
      </w:tr>
      <w:tr w:rsidR="002F3175" w:rsidRPr="00981B75" w:rsidTr="002F3175">
        <w:trPr>
          <w:trHeight w:val="787"/>
        </w:trPr>
        <w:tc>
          <w:tcPr>
            <w:tcW w:w="3150" w:type="dxa"/>
            <w:tcBorders>
              <w:top w:val="single" w:sz="4" w:space="0" w:color="auto"/>
              <w:left w:val="single" w:sz="4" w:space="0" w:color="auto"/>
              <w:bottom w:val="single" w:sz="4" w:space="0" w:color="auto"/>
              <w:right w:val="single" w:sz="4" w:space="0" w:color="auto"/>
            </w:tcBorders>
            <w:shd w:val="clear" w:color="auto" w:fill="auto"/>
          </w:tcPr>
          <w:p w:rsidR="002F3175" w:rsidRDefault="002F3175" w:rsidP="002F3175">
            <w:pPr>
              <w:spacing w:after="60"/>
              <w:rPr>
                <w:spacing w:val="-5"/>
                <w:lang w:eastAsia="en-US"/>
              </w:rPr>
            </w:pPr>
            <w:r>
              <w:rPr>
                <w:spacing w:val="-5"/>
                <w:lang w:eastAsia="en-US"/>
              </w:rPr>
              <w:t>5.4.1. Общий формат запроса</w:t>
            </w:r>
          </w:p>
        </w:tc>
        <w:tc>
          <w:tcPr>
            <w:tcW w:w="6348" w:type="dxa"/>
            <w:tcBorders>
              <w:top w:val="single" w:sz="4" w:space="0" w:color="auto"/>
              <w:left w:val="nil"/>
              <w:bottom w:val="single" w:sz="4" w:space="0" w:color="auto"/>
              <w:right w:val="single" w:sz="4" w:space="0" w:color="auto"/>
            </w:tcBorders>
            <w:shd w:val="clear" w:color="auto" w:fill="auto"/>
          </w:tcPr>
          <w:p w:rsidR="002F3175" w:rsidRPr="008D1F9E" w:rsidRDefault="002F3175" w:rsidP="002F3175">
            <w:pPr>
              <w:spacing w:after="60"/>
              <w:jc w:val="both"/>
            </w:pPr>
            <w:r w:rsidRPr="008D1F9E">
              <w:t>Уточнено описание порядка заполнения контейнера «</w:t>
            </w:r>
            <w:r w:rsidRPr="008D1F9E">
              <w:rPr>
                <w:lang w:val="en-US"/>
              </w:rPr>
              <w:t>Paging</w:t>
            </w:r>
            <w:r w:rsidRPr="008D1F9E">
              <w:t>» - «Если параметр не указан, то по умолчанию в ответе вернутся первые 100 элементов и признак конца выборки (</w:t>
            </w:r>
            <w:r w:rsidRPr="008D1F9E">
              <w:rPr>
                <w:lang w:val="en-US"/>
              </w:rPr>
              <w:t>true</w:t>
            </w:r>
            <w:r w:rsidRPr="008D1F9E">
              <w:t xml:space="preserve"> или </w:t>
            </w:r>
            <w:r w:rsidRPr="008D1F9E">
              <w:rPr>
                <w:lang w:val="en-US"/>
              </w:rPr>
              <w:t>false</w:t>
            </w:r>
            <w:r w:rsidRPr="008D1F9E">
              <w:t>)».</w:t>
            </w:r>
          </w:p>
        </w:tc>
      </w:tr>
      <w:tr w:rsidR="002F3175" w:rsidRPr="00981B75" w:rsidTr="002F3175">
        <w:trPr>
          <w:trHeight w:val="715"/>
        </w:trPr>
        <w:tc>
          <w:tcPr>
            <w:tcW w:w="3150" w:type="dxa"/>
            <w:tcBorders>
              <w:top w:val="single" w:sz="4" w:space="0" w:color="auto"/>
              <w:left w:val="single" w:sz="4" w:space="0" w:color="auto"/>
              <w:bottom w:val="single" w:sz="4" w:space="0" w:color="auto"/>
              <w:right w:val="single" w:sz="4" w:space="0" w:color="auto"/>
            </w:tcBorders>
            <w:shd w:val="clear" w:color="auto" w:fill="auto"/>
          </w:tcPr>
          <w:p w:rsidR="002F3175" w:rsidRDefault="002F3175" w:rsidP="002F3175">
            <w:pPr>
              <w:spacing w:after="60"/>
              <w:rPr>
                <w:spacing w:val="-5"/>
                <w:lang w:eastAsia="en-US"/>
              </w:rPr>
            </w:pPr>
            <w:r>
              <w:rPr>
                <w:spacing w:val="-5"/>
                <w:lang w:eastAsia="en-US"/>
              </w:rPr>
              <w:t>5.4.1. Общий формат запроса</w:t>
            </w:r>
          </w:p>
        </w:tc>
        <w:tc>
          <w:tcPr>
            <w:tcW w:w="6348" w:type="dxa"/>
            <w:tcBorders>
              <w:top w:val="single" w:sz="4" w:space="0" w:color="auto"/>
              <w:left w:val="nil"/>
              <w:bottom w:val="single" w:sz="4" w:space="0" w:color="auto"/>
              <w:right w:val="single" w:sz="4" w:space="0" w:color="auto"/>
            </w:tcBorders>
            <w:shd w:val="clear" w:color="auto" w:fill="auto"/>
          </w:tcPr>
          <w:p w:rsidR="002F3175" w:rsidRPr="008D1F9E" w:rsidRDefault="002F3175" w:rsidP="002F3175">
            <w:pPr>
              <w:spacing w:after="60"/>
              <w:jc w:val="both"/>
            </w:pPr>
            <w:r w:rsidRPr="008D1F9E">
              <w:rPr>
                <w:szCs w:val="28"/>
              </w:rPr>
              <w:t>Добавлен контейнер «</w:t>
            </w:r>
            <w:r w:rsidRPr="008D1F9E">
              <w:rPr>
                <w:szCs w:val="28"/>
                <w:lang w:val="en-US"/>
              </w:rPr>
              <w:t>Payments</w:t>
            </w:r>
            <w:r w:rsidRPr="008D1F9E">
              <w:rPr>
                <w:szCs w:val="28"/>
              </w:rPr>
              <w:t>» для обеспечения возможности запроса на экспорт сущностей из ГИС ГМП (</w:t>
            </w:r>
            <w:r w:rsidRPr="008D1F9E">
              <w:t>платежей, квитанций</w:t>
            </w:r>
            <w:r w:rsidRPr="008D1F9E">
              <w:rPr>
                <w:szCs w:val="28"/>
              </w:rPr>
              <w:t>) по с</w:t>
            </w:r>
            <w:r w:rsidRPr="008D1F9E">
              <w:t>писку УИП.</w:t>
            </w:r>
          </w:p>
        </w:tc>
      </w:tr>
      <w:tr w:rsidR="002F3175" w:rsidRPr="00981B75" w:rsidTr="002F3175">
        <w:trPr>
          <w:trHeight w:val="373"/>
        </w:trPr>
        <w:tc>
          <w:tcPr>
            <w:tcW w:w="3150" w:type="dxa"/>
            <w:tcBorders>
              <w:top w:val="single" w:sz="4" w:space="0" w:color="auto"/>
              <w:left w:val="single" w:sz="4" w:space="0" w:color="auto"/>
              <w:bottom w:val="single" w:sz="4" w:space="0" w:color="auto"/>
              <w:right w:val="single" w:sz="4" w:space="0" w:color="auto"/>
            </w:tcBorders>
            <w:shd w:val="clear" w:color="auto" w:fill="auto"/>
          </w:tcPr>
          <w:p w:rsidR="002F3175" w:rsidRDefault="002F3175" w:rsidP="002F3175">
            <w:pPr>
              <w:spacing w:after="60"/>
              <w:rPr>
                <w:spacing w:val="-5"/>
                <w:lang w:eastAsia="en-US"/>
              </w:rPr>
            </w:pPr>
            <w:r>
              <w:rPr>
                <w:spacing w:val="-5"/>
                <w:lang w:eastAsia="en-US"/>
              </w:rPr>
              <w:t>5.4.2. Экспорт извещений о начислениях из ГИС ГМП</w:t>
            </w:r>
          </w:p>
        </w:tc>
        <w:tc>
          <w:tcPr>
            <w:tcW w:w="6348" w:type="dxa"/>
            <w:tcBorders>
              <w:top w:val="single" w:sz="4" w:space="0" w:color="auto"/>
              <w:left w:val="nil"/>
              <w:bottom w:val="single" w:sz="4" w:space="0" w:color="auto"/>
              <w:right w:val="single" w:sz="4" w:space="0" w:color="auto"/>
            </w:tcBorders>
            <w:shd w:val="clear" w:color="auto" w:fill="auto"/>
          </w:tcPr>
          <w:p w:rsidR="002F3175" w:rsidRPr="008D1F9E" w:rsidRDefault="002F3175" w:rsidP="002F3175">
            <w:pPr>
              <w:spacing w:after="60"/>
              <w:jc w:val="both"/>
            </w:pPr>
            <w:r w:rsidRPr="008D1F9E">
              <w:t xml:space="preserve">Добавлены контроли полей блока данных «EsiaUserInfo». </w:t>
            </w:r>
          </w:p>
        </w:tc>
      </w:tr>
      <w:tr w:rsidR="002F3175" w:rsidRPr="00981B75" w:rsidTr="002F3175">
        <w:trPr>
          <w:trHeight w:val="286"/>
        </w:trPr>
        <w:tc>
          <w:tcPr>
            <w:tcW w:w="3150" w:type="dxa"/>
            <w:tcBorders>
              <w:top w:val="single" w:sz="4" w:space="0" w:color="auto"/>
              <w:left w:val="single" w:sz="4" w:space="0" w:color="auto"/>
              <w:bottom w:val="single" w:sz="4" w:space="0" w:color="auto"/>
              <w:right w:val="single" w:sz="4" w:space="0" w:color="auto"/>
            </w:tcBorders>
            <w:shd w:val="clear" w:color="auto" w:fill="auto"/>
          </w:tcPr>
          <w:p w:rsidR="002F3175" w:rsidRDefault="002F3175" w:rsidP="002F3175">
            <w:pPr>
              <w:spacing w:after="60"/>
              <w:rPr>
                <w:spacing w:val="-5"/>
                <w:lang w:eastAsia="en-US"/>
              </w:rPr>
            </w:pPr>
            <w:r>
              <w:rPr>
                <w:spacing w:val="-5"/>
                <w:lang w:eastAsia="en-US"/>
              </w:rPr>
              <w:t>5.4.6. Экспорт квитанций из ГИС ГМП</w:t>
            </w:r>
          </w:p>
        </w:tc>
        <w:tc>
          <w:tcPr>
            <w:tcW w:w="6348" w:type="dxa"/>
            <w:tcBorders>
              <w:top w:val="single" w:sz="4" w:space="0" w:color="auto"/>
              <w:left w:val="nil"/>
              <w:bottom w:val="single" w:sz="4" w:space="0" w:color="auto"/>
              <w:right w:val="single" w:sz="4" w:space="0" w:color="auto"/>
            </w:tcBorders>
            <w:shd w:val="clear" w:color="auto" w:fill="auto"/>
          </w:tcPr>
          <w:p w:rsidR="002F3175" w:rsidRPr="008D1F9E" w:rsidRDefault="002F3175" w:rsidP="002F3175">
            <w:pPr>
              <w:spacing w:after="60"/>
              <w:jc w:val="both"/>
            </w:pPr>
            <w:r w:rsidRPr="008D1F9E">
              <w:t>Добавлена возможность экспорта квитанций для ГАП/АП</w:t>
            </w:r>
          </w:p>
        </w:tc>
      </w:tr>
      <w:tr w:rsidR="002F3175" w:rsidRPr="00981B75" w:rsidTr="002F3175">
        <w:trPr>
          <w:trHeight w:val="467"/>
        </w:trPr>
        <w:tc>
          <w:tcPr>
            <w:tcW w:w="3150" w:type="dxa"/>
            <w:tcBorders>
              <w:top w:val="single" w:sz="4" w:space="0" w:color="auto"/>
              <w:left w:val="single" w:sz="4" w:space="0" w:color="auto"/>
              <w:bottom w:val="single" w:sz="4" w:space="0" w:color="auto"/>
              <w:right w:val="single" w:sz="4" w:space="0" w:color="auto"/>
            </w:tcBorders>
            <w:shd w:val="clear" w:color="auto" w:fill="auto"/>
          </w:tcPr>
          <w:p w:rsidR="002F3175" w:rsidRDefault="002F3175" w:rsidP="002F3175">
            <w:pPr>
              <w:spacing w:after="60"/>
              <w:rPr>
                <w:spacing w:val="-5"/>
                <w:lang w:eastAsia="en-US"/>
              </w:rPr>
            </w:pPr>
            <w:r>
              <w:rPr>
                <w:spacing w:val="-5"/>
                <w:lang w:eastAsia="en-US"/>
              </w:rPr>
              <w:t>6</w:t>
            </w:r>
            <w:r w:rsidRPr="00981B75">
              <w:rPr>
                <w:spacing w:val="-5"/>
                <w:lang w:eastAsia="en-US"/>
              </w:rPr>
              <w:t>. Перечень контролей</w:t>
            </w:r>
          </w:p>
        </w:tc>
        <w:tc>
          <w:tcPr>
            <w:tcW w:w="6348" w:type="dxa"/>
            <w:tcBorders>
              <w:top w:val="single" w:sz="4" w:space="0" w:color="auto"/>
              <w:left w:val="nil"/>
              <w:bottom w:val="single" w:sz="4" w:space="0" w:color="auto"/>
              <w:right w:val="single" w:sz="4" w:space="0" w:color="auto"/>
            </w:tcBorders>
            <w:shd w:val="clear" w:color="auto" w:fill="auto"/>
          </w:tcPr>
          <w:p w:rsidR="002F3175" w:rsidRPr="008D1F9E" w:rsidRDefault="002F3175" w:rsidP="002F3175">
            <w:pPr>
              <w:spacing w:after="60"/>
              <w:jc w:val="both"/>
            </w:pPr>
            <w:r w:rsidRPr="008D1F9E">
              <w:t xml:space="preserve">Добавлено описание контролей соответствующих кодам ошибок «304»-«309». </w:t>
            </w:r>
          </w:p>
        </w:tc>
      </w:tr>
    </w:tbl>
    <w:p w:rsidR="00302F0E" w:rsidRPr="00981B75" w:rsidRDefault="00302F0E" w:rsidP="00A95F57">
      <w:pPr>
        <w:pageBreakBefore/>
        <w:spacing w:before="120" w:after="240"/>
        <w:jc w:val="both"/>
        <w:outlineLvl w:val="0"/>
        <w:rPr>
          <w:sz w:val="28"/>
        </w:rPr>
      </w:pPr>
      <w:bookmarkStart w:id="25" w:name="_Toc412042011"/>
      <w:bookmarkStart w:id="26" w:name="_Toc462922913"/>
      <w:r w:rsidRPr="00981B75">
        <w:rPr>
          <w:b/>
          <w:sz w:val="32"/>
          <w:szCs w:val="32"/>
        </w:rPr>
        <w:t>Введение</w:t>
      </w:r>
      <w:bookmarkEnd w:id="25"/>
      <w:bookmarkEnd w:id="26"/>
    </w:p>
    <w:p w:rsidR="00302F0E" w:rsidRPr="00E41BAA" w:rsidRDefault="00302F0E" w:rsidP="00A95F57">
      <w:pPr>
        <w:pStyle w:val="affffffffff1"/>
        <w:rPr>
          <w:lang w:val="ru-RU"/>
        </w:rPr>
      </w:pPr>
      <w:r w:rsidRPr="00981B75">
        <w:rPr>
          <w:lang w:val="ru-RU"/>
        </w:rPr>
        <w:t>В настоящем документе описыв</w:t>
      </w:r>
      <w:r w:rsidR="00DE69F3" w:rsidRPr="00981B75">
        <w:rPr>
          <w:lang w:val="ru-RU"/>
        </w:rPr>
        <w:t>а</w:t>
      </w:r>
      <w:r w:rsidR="00C941B5" w:rsidRPr="00981B75">
        <w:rPr>
          <w:lang w:val="ru-RU"/>
        </w:rPr>
        <w:t>ю</w:t>
      </w:r>
      <w:r w:rsidRPr="00981B75">
        <w:rPr>
          <w:lang w:val="ru-RU"/>
        </w:rPr>
        <w:t xml:space="preserve">тся </w:t>
      </w:r>
      <w:r w:rsidR="00C941B5" w:rsidRPr="00981B75">
        <w:rPr>
          <w:lang w:val="ru-RU"/>
        </w:rPr>
        <w:t>форматы</w:t>
      </w:r>
      <w:r w:rsidRPr="00981B75">
        <w:rPr>
          <w:lang w:val="ru-RU"/>
        </w:rPr>
        <w:t xml:space="preserve"> взаимодействия Государственной информационной системы о государственных и муниципальных платежах (</w:t>
      </w:r>
      <w:r w:rsidR="00573B9D" w:rsidRPr="00981B75">
        <w:rPr>
          <w:lang w:val="ru-RU"/>
        </w:rPr>
        <w:t>ГИС</w:t>
      </w:r>
      <w:r w:rsidR="00573B9D" w:rsidRPr="00981B75">
        <w:t> </w:t>
      </w:r>
      <w:r w:rsidRPr="00981B75">
        <w:rPr>
          <w:lang w:val="ru-RU"/>
        </w:rPr>
        <w:t xml:space="preserve">ГМП) с информационными системами </w:t>
      </w:r>
      <w:r w:rsidR="00B74A5B" w:rsidRPr="00981B75">
        <w:rPr>
          <w:lang w:val="ru-RU"/>
        </w:rPr>
        <w:t>участников</w:t>
      </w:r>
      <w:r w:rsidRPr="00981B75">
        <w:rPr>
          <w:lang w:val="ru-RU"/>
        </w:rPr>
        <w:t>.</w:t>
      </w:r>
    </w:p>
    <w:p w:rsidR="009D5C72" w:rsidRPr="00981B75" w:rsidRDefault="009D5C72" w:rsidP="00A95F57">
      <w:pPr>
        <w:pStyle w:val="11"/>
        <w:widowControl/>
        <w:numPr>
          <w:ilvl w:val="0"/>
          <w:numId w:val="5"/>
        </w:numPr>
        <w:tabs>
          <w:tab w:val="left" w:pos="851"/>
        </w:tabs>
        <w:suppressAutoHyphens/>
        <w:autoSpaceDE/>
        <w:autoSpaceDN/>
        <w:adjustRightInd/>
        <w:spacing w:before="240" w:after="240"/>
        <w:ind w:left="431" w:hanging="431"/>
        <w:jc w:val="both"/>
      </w:pPr>
      <w:bookmarkStart w:id="27" w:name="_Toc412042012"/>
      <w:bookmarkStart w:id="28" w:name="_Toc462922914"/>
      <w:r w:rsidRPr="00981B75">
        <w:t>Общие положения</w:t>
      </w:r>
      <w:bookmarkEnd w:id="18"/>
      <w:bookmarkEnd w:id="19"/>
      <w:bookmarkEnd w:id="20"/>
      <w:bookmarkEnd w:id="21"/>
      <w:bookmarkEnd w:id="22"/>
      <w:bookmarkEnd w:id="23"/>
      <w:bookmarkEnd w:id="24"/>
      <w:bookmarkEnd w:id="27"/>
      <w:bookmarkEnd w:id="28"/>
    </w:p>
    <w:p w:rsidR="009D5C72" w:rsidRPr="00981B75" w:rsidRDefault="004C6556" w:rsidP="00A95F57">
      <w:pPr>
        <w:pStyle w:val="22"/>
        <w:keepNext w:val="0"/>
        <w:numPr>
          <w:ilvl w:val="1"/>
          <w:numId w:val="5"/>
        </w:numPr>
        <w:tabs>
          <w:tab w:val="left" w:pos="851"/>
        </w:tabs>
        <w:suppressAutoHyphens/>
        <w:spacing w:after="240"/>
        <w:jc w:val="both"/>
        <w:rPr>
          <w:rFonts w:ascii="Times New Roman" w:hAnsi="Times New Roman" w:cs="Times New Roman"/>
          <w:i w:val="0"/>
          <w:lang w:val="ru-RU"/>
        </w:rPr>
      </w:pPr>
      <w:hyperlink w:anchor="_Toc150940125" w:history="1">
        <w:bookmarkStart w:id="29" w:name="_Toc289615729"/>
        <w:bookmarkStart w:id="30" w:name="_Toc412042013"/>
        <w:bookmarkStart w:id="31" w:name="_Toc462922915"/>
        <w:r w:rsidR="009D5C72" w:rsidRPr="00981B75">
          <w:rPr>
            <w:rFonts w:ascii="Times New Roman" w:hAnsi="Times New Roman" w:cs="Times New Roman"/>
            <w:i w:val="0"/>
            <w:lang w:val="ru-RU"/>
          </w:rPr>
          <w:t>Термины и обозначения</w:t>
        </w:r>
        <w:bookmarkEnd w:id="29"/>
        <w:bookmarkEnd w:id="30"/>
        <w:bookmarkEnd w:id="31"/>
      </w:hyperlink>
    </w:p>
    <w:tbl>
      <w:tblPr>
        <w:tblW w:w="954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514"/>
        <w:gridCol w:w="1896"/>
        <w:gridCol w:w="7132"/>
      </w:tblGrid>
      <w:tr w:rsidR="003A3C61" w:rsidRPr="00981B75" w:rsidTr="008D1F9E">
        <w:trPr>
          <w:trHeight w:val="541"/>
          <w:tblHeader/>
        </w:trPr>
        <w:tc>
          <w:tcPr>
            <w:tcW w:w="514" w:type="dxa"/>
            <w:shd w:val="clear" w:color="auto" w:fill="D9D9D9"/>
          </w:tcPr>
          <w:p w:rsidR="003A3C61" w:rsidRPr="00981B75" w:rsidRDefault="006506F9" w:rsidP="00A95F57">
            <w:pPr>
              <w:pStyle w:val="afb"/>
              <w:jc w:val="both"/>
              <w:rPr>
                <w:rFonts w:ascii="Times New Roman" w:hAnsi="Times New Roman" w:cs="Times New Roman"/>
              </w:rPr>
            </w:pPr>
            <w:r w:rsidRPr="00981B75">
              <w:rPr>
                <w:rFonts w:ascii="Times New Roman" w:hAnsi="Times New Roman" w:cs="Times New Roman"/>
              </w:rPr>
              <w:t>№</w:t>
            </w:r>
          </w:p>
        </w:tc>
        <w:tc>
          <w:tcPr>
            <w:tcW w:w="1896" w:type="dxa"/>
            <w:shd w:val="clear" w:color="auto" w:fill="D9D9D9"/>
            <w:tcMar>
              <w:top w:w="0" w:type="dxa"/>
              <w:left w:w="108" w:type="dxa"/>
              <w:bottom w:w="0" w:type="dxa"/>
              <w:right w:w="108" w:type="dxa"/>
            </w:tcMar>
          </w:tcPr>
          <w:p w:rsidR="003A3C61" w:rsidRPr="00981B75" w:rsidRDefault="003A3C61" w:rsidP="00A95F57">
            <w:pPr>
              <w:pStyle w:val="afb"/>
              <w:jc w:val="both"/>
              <w:rPr>
                <w:rFonts w:ascii="Times New Roman" w:hAnsi="Times New Roman" w:cs="Times New Roman"/>
              </w:rPr>
            </w:pPr>
            <w:r w:rsidRPr="00981B75">
              <w:rPr>
                <w:rFonts w:ascii="Times New Roman" w:hAnsi="Times New Roman" w:cs="Times New Roman"/>
              </w:rPr>
              <w:t xml:space="preserve">Термин </w:t>
            </w:r>
          </w:p>
        </w:tc>
        <w:tc>
          <w:tcPr>
            <w:tcW w:w="7132" w:type="dxa"/>
            <w:shd w:val="clear" w:color="auto" w:fill="D9D9D9"/>
            <w:tcMar>
              <w:top w:w="0" w:type="dxa"/>
              <w:left w:w="108" w:type="dxa"/>
              <w:bottom w:w="0" w:type="dxa"/>
              <w:right w:w="108" w:type="dxa"/>
            </w:tcMar>
          </w:tcPr>
          <w:p w:rsidR="003A3C61" w:rsidRPr="00981B75" w:rsidRDefault="003A3C61" w:rsidP="00A95F57">
            <w:pPr>
              <w:pStyle w:val="afb"/>
              <w:jc w:val="both"/>
              <w:rPr>
                <w:rFonts w:ascii="Times New Roman" w:hAnsi="Times New Roman" w:cs="Times New Roman"/>
              </w:rPr>
            </w:pPr>
            <w:r w:rsidRPr="00981B75">
              <w:rPr>
                <w:rFonts w:ascii="Times New Roman" w:hAnsi="Times New Roman" w:cs="Times New Roman"/>
              </w:rPr>
              <w:t>Содержание</w:t>
            </w:r>
          </w:p>
        </w:tc>
      </w:tr>
      <w:tr w:rsidR="005F3C14" w:rsidRPr="00981B75" w:rsidTr="008D1F9E">
        <w:trPr>
          <w:trHeight w:val="42"/>
        </w:trPr>
        <w:tc>
          <w:tcPr>
            <w:tcW w:w="514" w:type="dxa"/>
          </w:tcPr>
          <w:p w:rsidR="005F3C14" w:rsidRPr="00981B75" w:rsidRDefault="005F3C14"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5F3C14" w:rsidRPr="00981B75" w:rsidRDefault="005F3C14" w:rsidP="00A95F57">
            <w:pPr>
              <w:pStyle w:val="aff"/>
              <w:spacing w:after="0"/>
              <w:rPr>
                <w:rFonts w:ascii="Times New Roman" w:hAnsi="Times New Roman"/>
                <w:sz w:val="24"/>
                <w:szCs w:val="24"/>
                <w:lang w:val="en-US"/>
              </w:rPr>
            </w:pPr>
            <w:r w:rsidRPr="00981B75">
              <w:rPr>
                <w:rFonts w:ascii="Times New Roman" w:hAnsi="Times New Roman"/>
                <w:sz w:val="24"/>
                <w:szCs w:val="24"/>
                <w:lang w:val="en-US"/>
              </w:rPr>
              <w:t>Base64</w:t>
            </w:r>
          </w:p>
        </w:tc>
        <w:tc>
          <w:tcPr>
            <w:tcW w:w="7132" w:type="dxa"/>
            <w:tcMar>
              <w:top w:w="0" w:type="dxa"/>
              <w:left w:w="108" w:type="dxa"/>
              <w:bottom w:w="0" w:type="dxa"/>
              <w:right w:w="108" w:type="dxa"/>
            </w:tcMar>
          </w:tcPr>
          <w:p w:rsidR="005F3C14" w:rsidRPr="00981B75" w:rsidRDefault="005F3C14" w:rsidP="00A95F57">
            <w:pPr>
              <w:pStyle w:val="aff"/>
              <w:spacing w:after="0" w:line="300" w:lineRule="exact"/>
              <w:rPr>
                <w:rFonts w:ascii="Times New Roman" w:hAnsi="Times New Roman"/>
                <w:sz w:val="24"/>
                <w:szCs w:val="24"/>
              </w:rPr>
            </w:pPr>
            <w:r w:rsidRPr="00981B75">
              <w:rPr>
                <w:rFonts w:ascii="Times New Roman" w:hAnsi="Times New Roman"/>
                <w:sz w:val="24"/>
                <w:szCs w:val="24"/>
              </w:rPr>
              <w:t xml:space="preserve">Алгоритм кодирования. Идентификатор алгоритма, описывающего преобразования: </w:t>
            </w:r>
            <w:hyperlink r:id="rId13" w:history="1">
              <w:r w:rsidRPr="00981B75">
                <w:rPr>
                  <w:rStyle w:val="aff2"/>
                  <w:rFonts w:ascii="Times New Roman" w:hAnsi="Times New Roman"/>
                  <w:sz w:val="24"/>
                  <w:szCs w:val="24"/>
                </w:rPr>
                <w:t>http://www.ietf.org/rfc/rfc2045#base64</w:t>
              </w:r>
            </w:hyperlink>
            <w:r w:rsidRPr="00981B75">
              <w:rPr>
                <w:rFonts w:ascii="Times New Roman" w:hAnsi="Times New Roman"/>
                <w:sz w:val="24"/>
                <w:szCs w:val="24"/>
              </w:rPr>
              <w:t xml:space="preserve">. </w:t>
            </w:r>
          </w:p>
        </w:tc>
      </w:tr>
      <w:tr w:rsidR="005F3C14" w:rsidRPr="00981B75" w:rsidTr="008D1F9E">
        <w:trPr>
          <w:trHeight w:val="42"/>
        </w:trPr>
        <w:tc>
          <w:tcPr>
            <w:tcW w:w="514" w:type="dxa"/>
          </w:tcPr>
          <w:p w:rsidR="005F3C14" w:rsidRPr="00981B75" w:rsidRDefault="005F3C14"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5F3C14" w:rsidRPr="00981B75" w:rsidRDefault="005F3C14" w:rsidP="00A95F57">
            <w:pPr>
              <w:pStyle w:val="aff"/>
              <w:spacing w:after="0"/>
              <w:rPr>
                <w:rFonts w:ascii="Times New Roman" w:hAnsi="Times New Roman"/>
                <w:sz w:val="24"/>
                <w:szCs w:val="24"/>
                <w:lang w:val="en-US"/>
              </w:rPr>
            </w:pPr>
            <w:r w:rsidRPr="00981B75">
              <w:rPr>
                <w:rFonts w:ascii="Times New Roman" w:hAnsi="Times New Roman"/>
                <w:sz w:val="24"/>
                <w:szCs w:val="24"/>
                <w:lang w:val="en-US"/>
              </w:rPr>
              <w:t>GUID</w:t>
            </w:r>
          </w:p>
        </w:tc>
        <w:tc>
          <w:tcPr>
            <w:tcW w:w="7132" w:type="dxa"/>
            <w:tcMar>
              <w:top w:w="0" w:type="dxa"/>
              <w:left w:w="108" w:type="dxa"/>
              <w:bottom w:w="0" w:type="dxa"/>
              <w:right w:w="108" w:type="dxa"/>
            </w:tcMar>
          </w:tcPr>
          <w:p w:rsidR="005F3C14" w:rsidRPr="00981B75" w:rsidRDefault="005F3C14" w:rsidP="00A95F57">
            <w:pPr>
              <w:pStyle w:val="aff"/>
              <w:spacing w:after="0" w:line="300" w:lineRule="exact"/>
              <w:rPr>
                <w:rFonts w:ascii="Times New Roman" w:hAnsi="Times New Roman"/>
                <w:sz w:val="24"/>
                <w:szCs w:val="24"/>
              </w:rPr>
            </w:pPr>
            <w:r w:rsidRPr="00981B75">
              <w:rPr>
                <w:rFonts w:ascii="Times New Roman" w:hAnsi="Times New Roman"/>
                <w:sz w:val="24"/>
                <w:szCs w:val="24"/>
              </w:rPr>
              <w:t>Globally Unique Identifier — статистически уникальный 128-битный идентификатор.</w:t>
            </w:r>
          </w:p>
        </w:tc>
      </w:tr>
      <w:tr w:rsidR="003A3C61" w:rsidRPr="00981B75" w:rsidTr="008D1F9E">
        <w:trPr>
          <w:trHeight w:val="42"/>
        </w:trPr>
        <w:tc>
          <w:tcPr>
            <w:tcW w:w="514" w:type="dxa"/>
          </w:tcPr>
          <w:p w:rsidR="003A3C61" w:rsidRPr="00981B75" w:rsidRDefault="003A3C61"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3A3C61" w:rsidRPr="00981B75" w:rsidRDefault="003A3C61" w:rsidP="00A95F57">
            <w:pPr>
              <w:pStyle w:val="aff"/>
              <w:spacing w:after="0"/>
              <w:rPr>
                <w:rFonts w:ascii="Times New Roman" w:hAnsi="Times New Roman"/>
                <w:sz w:val="24"/>
                <w:szCs w:val="24"/>
              </w:rPr>
            </w:pPr>
            <w:r w:rsidRPr="00981B75">
              <w:rPr>
                <w:rFonts w:ascii="Times New Roman" w:hAnsi="Times New Roman"/>
                <w:sz w:val="24"/>
                <w:szCs w:val="24"/>
                <w:lang w:val="en-US"/>
              </w:rPr>
              <w:t>SOAP</w:t>
            </w:r>
          </w:p>
        </w:tc>
        <w:tc>
          <w:tcPr>
            <w:tcW w:w="7132" w:type="dxa"/>
            <w:tcMar>
              <w:top w:w="0" w:type="dxa"/>
              <w:left w:w="108" w:type="dxa"/>
              <w:bottom w:w="0" w:type="dxa"/>
              <w:right w:w="108" w:type="dxa"/>
            </w:tcMar>
          </w:tcPr>
          <w:p w:rsidR="003A3C61" w:rsidRPr="00981B75" w:rsidRDefault="003A3C61" w:rsidP="00A95F57">
            <w:pPr>
              <w:pStyle w:val="aff"/>
              <w:spacing w:after="0" w:line="300" w:lineRule="exact"/>
              <w:rPr>
                <w:rFonts w:ascii="Times New Roman" w:hAnsi="Times New Roman"/>
                <w:sz w:val="24"/>
                <w:szCs w:val="24"/>
              </w:rPr>
            </w:pPr>
            <w:r w:rsidRPr="00981B75">
              <w:rPr>
                <w:rFonts w:ascii="Times New Roman" w:hAnsi="Times New Roman"/>
                <w:sz w:val="24"/>
                <w:szCs w:val="24"/>
                <w:lang w:val="en-US"/>
              </w:rPr>
              <w:t>Simple</w:t>
            </w:r>
            <w:r w:rsidRPr="00981B75">
              <w:rPr>
                <w:rFonts w:ascii="Times New Roman" w:hAnsi="Times New Roman"/>
                <w:sz w:val="24"/>
                <w:szCs w:val="24"/>
              </w:rPr>
              <w:t xml:space="preserve"> </w:t>
            </w:r>
            <w:r w:rsidRPr="00981B75">
              <w:rPr>
                <w:rFonts w:ascii="Times New Roman" w:hAnsi="Times New Roman"/>
                <w:sz w:val="24"/>
                <w:szCs w:val="24"/>
                <w:lang w:val="en-US"/>
              </w:rPr>
              <w:t>Object</w:t>
            </w:r>
            <w:r w:rsidRPr="00981B75">
              <w:rPr>
                <w:rFonts w:ascii="Times New Roman" w:hAnsi="Times New Roman"/>
                <w:sz w:val="24"/>
                <w:szCs w:val="24"/>
              </w:rPr>
              <w:t xml:space="preserve"> </w:t>
            </w:r>
            <w:r w:rsidRPr="00981B75">
              <w:rPr>
                <w:rFonts w:ascii="Times New Roman" w:hAnsi="Times New Roman"/>
                <w:sz w:val="24"/>
                <w:szCs w:val="24"/>
                <w:lang w:val="en-US"/>
              </w:rPr>
              <w:t>Access</w:t>
            </w:r>
            <w:r w:rsidRPr="00981B75">
              <w:rPr>
                <w:rFonts w:ascii="Times New Roman" w:hAnsi="Times New Roman"/>
                <w:sz w:val="24"/>
                <w:szCs w:val="24"/>
              </w:rPr>
              <w:t xml:space="preserve"> </w:t>
            </w:r>
            <w:r w:rsidRPr="00981B75">
              <w:rPr>
                <w:rFonts w:ascii="Times New Roman" w:hAnsi="Times New Roman"/>
                <w:sz w:val="24"/>
                <w:szCs w:val="24"/>
                <w:lang w:val="en-US"/>
              </w:rPr>
              <w:t>Protocol</w:t>
            </w:r>
            <w:r w:rsidR="00DD2954" w:rsidRPr="00981B75">
              <w:rPr>
                <w:rFonts w:ascii="Times New Roman" w:hAnsi="Times New Roman"/>
                <w:sz w:val="24"/>
                <w:szCs w:val="24"/>
              </w:rPr>
              <w:t xml:space="preserve"> — </w:t>
            </w:r>
            <w:r w:rsidRPr="00981B75">
              <w:rPr>
                <w:rFonts w:ascii="Times New Roman" w:hAnsi="Times New Roman"/>
                <w:sz w:val="24"/>
                <w:szCs w:val="24"/>
              </w:rPr>
              <w:t>простой протокол обмена структурированными сообщениями.</w:t>
            </w:r>
          </w:p>
        </w:tc>
      </w:tr>
      <w:tr w:rsidR="00DD2954" w:rsidRPr="00F76822" w:rsidTr="008D1F9E">
        <w:trPr>
          <w:trHeight w:val="42"/>
        </w:trPr>
        <w:tc>
          <w:tcPr>
            <w:tcW w:w="514" w:type="dxa"/>
          </w:tcPr>
          <w:p w:rsidR="00DD2954" w:rsidRPr="00981B75" w:rsidRDefault="00DD2954" w:rsidP="00A95F57">
            <w:pPr>
              <w:pStyle w:val="aff"/>
              <w:numPr>
                <w:ilvl w:val="0"/>
                <w:numId w:val="41"/>
              </w:numPr>
              <w:tabs>
                <w:tab w:val="num" w:pos="612"/>
              </w:tabs>
              <w:spacing w:after="0"/>
              <w:ind w:left="72"/>
              <w:rPr>
                <w:rFonts w:ascii="Times New Roman" w:hAnsi="Times New Roman"/>
                <w:sz w:val="24"/>
                <w:szCs w:val="24"/>
              </w:rPr>
            </w:pPr>
            <w:bookmarkStart w:id="32" w:name="_Ref461472096"/>
          </w:p>
        </w:tc>
        <w:bookmarkEnd w:id="32"/>
        <w:tc>
          <w:tcPr>
            <w:tcW w:w="1896" w:type="dxa"/>
            <w:tcMar>
              <w:top w:w="0" w:type="dxa"/>
              <w:left w:w="108" w:type="dxa"/>
              <w:bottom w:w="0" w:type="dxa"/>
              <w:right w:w="108" w:type="dxa"/>
            </w:tcMar>
          </w:tcPr>
          <w:p w:rsidR="00DD2954" w:rsidRPr="00981B75" w:rsidRDefault="00DD2954" w:rsidP="00A95F57">
            <w:pPr>
              <w:pStyle w:val="aff"/>
              <w:spacing w:after="0"/>
              <w:rPr>
                <w:rFonts w:ascii="Times New Roman" w:hAnsi="Times New Roman"/>
                <w:sz w:val="24"/>
                <w:szCs w:val="24"/>
                <w:lang w:val="en-US"/>
              </w:rPr>
            </w:pPr>
            <w:r w:rsidRPr="00981B75">
              <w:rPr>
                <w:rFonts w:ascii="Times New Roman" w:hAnsi="Times New Roman"/>
                <w:sz w:val="24"/>
                <w:szCs w:val="24"/>
                <w:lang w:val="en-US"/>
              </w:rPr>
              <w:t>SWIFT</w:t>
            </w:r>
          </w:p>
        </w:tc>
        <w:tc>
          <w:tcPr>
            <w:tcW w:w="7132" w:type="dxa"/>
            <w:tcMar>
              <w:top w:w="0" w:type="dxa"/>
              <w:left w:w="108" w:type="dxa"/>
              <w:bottom w:w="0" w:type="dxa"/>
              <w:right w:w="108" w:type="dxa"/>
            </w:tcMar>
          </w:tcPr>
          <w:p w:rsidR="00DD2954" w:rsidRPr="00981B75" w:rsidRDefault="00DD2954" w:rsidP="00A95F57">
            <w:pPr>
              <w:pStyle w:val="aff"/>
              <w:spacing w:after="0" w:line="300" w:lineRule="exact"/>
              <w:rPr>
                <w:rFonts w:ascii="Times New Roman" w:hAnsi="Times New Roman"/>
                <w:sz w:val="24"/>
                <w:szCs w:val="24"/>
                <w:lang w:val="en-US"/>
              </w:rPr>
            </w:pPr>
            <w:r w:rsidRPr="00981B75">
              <w:rPr>
                <w:rFonts w:ascii="Times New Roman" w:hAnsi="Times New Roman"/>
                <w:sz w:val="24"/>
                <w:szCs w:val="24"/>
                <w:lang w:val="en-US"/>
              </w:rPr>
              <w:t>Society for Worldwide Interbank Financial Telecommunications —</w:t>
            </w:r>
            <w:r w:rsidR="00543D95" w:rsidRPr="00981B75">
              <w:rPr>
                <w:rFonts w:ascii="Times New Roman" w:hAnsi="Times New Roman"/>
                <w:sz w:val="24"/>
                <w:szCs w:val="24"/>
                <w:lang w:val="en-US"/>
              </w:rPr>
              <w:t xml:space="preserve"> </w:t>
            </w:r>
            <w:r w:rsidRPr="00981B75">
              <w:rPr>
                <w:rFonts w:ascii="Times New Roman" w:hAnsi="Times New Roman"/>
                <w:sz w:val="24"/>
                <w:szCs w:val="24"/>
                <w:lang w:val="en-US"/>
              </w:rPr>
              <w:t>Сообщество всемирных межбанковских финансовых телекоммуникаций</w:t>
            </w:r>
            <w:r w:rsidR="00EB5D9C" w:rsidRPr="00981B75">
              <w:rPr>
                <w:rFonts w:ascii="Times New Roman" w:hAnsi="Times New Roman"/>
                <w:sz w:val="24"/>
                <w:szCs w:val="24"/>
                <w:lang w:val="en-US"/>
              </w:rPr>
              <w:t>.</w:t>
            </w:r>
          </w:p>
        </w:tc>
      </w:tr>
      <w:tr w:rsidR="00480E47" w:rsidRPr="00981B75" w:rsidTr="008D1F9E">
        <w:trPr>
          <w:trHeight w:val="42"/>
        </w:trPr>
        <w:tc>
          <w:tcPr>
            <w:tcW w:w="514" w:type="dxa"/>
          </w:tcPr>
          <w:p w:rsidR="00480E47" w:rsidRPr="00981B75" w:rsidRDefault="00480E47" w:rsidP="00A95F57">
            <w:pPr>
              <w:pStyle w:val="aff"/>
              <w:numPr>
                <w:ilvl w:val="0"/>
                <w:numId w:val="41"/>
              </w:numPr>
              <w:tabs>
                <w:tab w:val="num" w:pos="612"/>
              </w:tabs>
              <w:spacing w:after="0"/>
              <w:ind w:left="72"/>
              <w:rPr>
                <w:rFonts w:ascii="Times New Roman" w:hAnsi="Times New Roman"/>
                <w:sz w:val="24"/>
                <w:szCs w:val="24"/>
                <w:lang w:val="en-US"/>
              </w:rPr>
            </w:pPr>
            <w:bookmarkStart w:id="33" w:name="_Ref461472176"/>
          </w:p>
        </w:tc>
        <w:bookmarkEnd w:id="33"/>
        <w:tc>
          <w:tcPr>
            <w:tcW w:w="1896" w:type="dxa"/>
            <w:tcMar>
              <w:top w:w="0" w:type="dxa"/>
              <w:left w:w="108" w:type="dxa"/>
              <w:bottom w:w="0" w:type="dxa"/>
              <w:right w:w="108" w:type="dxa"/>
            </w:tcMar>
          </w:tcPr>
          <w:p w:rsidR="00480E47" w:rsidRPr="00981B75" w:rsidRDefault="00480E47" w:rsidP="00A95F57">
            <w:pPr>
              <w:pStyle w:val="aff"/>
              <w:spacing w:after="0"/>
              <w:rPr>
                <w:rFonts w:ascii="Times New Roman" w:hAnsi="Times New Roman"/>
                <w:sz w:val="24"/>
                <w:szCs w:val="24"/>
                <w:lang w:val="en-US"/>
              </w:rPr>
            </w:pPr>
            <w:r w:rsidRPr="00981B75">
              <w:rPr>
                <w:rFonts w:ascii="Times New Roman" w:hAnsi="Times New Roman"/>
                <w:sz w:val="24"/>
                <w:szCs w:val="24"/>
                <w:lang w:val="en-US"/>
              </w:rPr>
              <w:t>URL</w:t>
            </w:r>
          </w:p>
        </w:tc>
        <w:tc>
          <w:tcPr>
            <w:tcW w:w="7132" w:type="dxa"/>
            <w:tcMar>
              <w:top w:w="0" w:type="dxa"/>
              <w:left w:w="108" w:type="dxa"/>
              <w:bottom w:w="0" w:type="dxa"/>
              <w:right w:w="108" w:type="dxa"/>
            </w:tcMar>
          </w:tcPr>
          <w:p w:rsidR="00480E47" w:rsidRPr="00981B75" w:rsidRDefault="00674A1E" w:rsidP="00A95F57">
            <w:pPr>
              <w:pStyle w:val="aff"/>
              <w:spacing w:after="0" w:line="300" w:lineRule="exact"/>
              <w:rPr>
                <w:rFonts w:ascii="Times New Roman" w:hAnsi="Times New Roman"/>
                <w:sz w:val="24"/>
                <w:szCs w:val="24"/>
              </w:rPr>
            </w:pPr>
            <w:r w:rsidRPr="00981B75">
              <w:rPr>
                <w:rFonts w:ascii="Times New Roman" w:hAnsi="Times New Roman"/>
                <w:sz w:val="24"/>
                <w:szCs w:val="24"/>
                <w:lang w:val="en-US"/>
              </w:rPr>
              <w:t>Uniform</w:t>
            </w:r>
            <w:r w:rsidRPr="00981B75">
              <w:rPr>
                <w:rFonts w:ascii="Times New Roman" w:hAnsi="Times New Roman"/>
                <w:sz w:val="24"/>
                <w:szCs w:val="24"/>
              </w:rPr>
              <w:t xml:space="preserve"> </w:t>
            </w:r>
            <w:r w:rsidRPr="00981B75">
              <w:rPr>
                <w:rFonts w:ascii="Times New Roman" w:hAnsi="Times New Roman"/>
                <w:sz w:val="24"/>
                <w:szCs w:val="24"/>
                <w:lang w:val="en-US"/>
              </w:rPr>
              <w:t>Resource</w:t>
            </w:r>
            <w:r w:rsidRPr="00981B75">
              <w:rPr>
                <w:rFonts w:ascii="Times New Roman" w:hAnsi="Times New Roman"/>
                <w:sz w:val="24"/>
                <w:szCs w:val="24"/>
              </w:rPr>
              <w:t xml:space="preserve"> </w:t>
            </w:r>
            <w:r w:rsidRPr="00981B75">
              <w:rPr>
                <w:rFonts w:ascii="Times New Roman" w:hAnsi="Times New Roman"/>
                <w:sz w:val="24"/>
                <w:szCs w:val="24"/>
                <w:lang w:val="en-US"/>
              </w:rPr>
              <w:t>Locator</w:t>
            </w:r>
            <w:r w:rsidRPr="00981B75">
              <w:rPr>
                <w:rFonts w:ascii="Times New Roman" w:hAnsi="Times New Roman"/>
                <w:sz w:val="24"/>
                <w:szCs w:val="24"/>
              </w:rPr>
              <w:t xml:space="preserve"> — единообразный локатор (определитель местонахождения) ресурса.</w:t>
            </w:r>
          </w:p>
        </w:tc>
      </w:tr>
      <w:tr w:rsidR="003A3C61" w:rsidRPr="00F76822" w:rsidTr="008D1F9E">
        <w:trPr>
          <w:trHeight w:val="325"/>
        </w:trPr>
        <w:tc>
          <w:tcPr>
            <w:tcW w:w="514" w:type="dxa"/>
          </w:tcPr>
          <w:p w:rsidR="003A3C61" w:rsidRPr="00981B75" w:rsidRDefault="003A3C61"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3A3C61" w:rsidRPr="00981B75" w:rsidRDefault="003A3C61" w:rsidP="00A95F57">
            <w:pPr>
              <w:pStyle w:val="aff"/>
              <w:spacing w:after="0"/>
              <w:rPr>
                <w:rFonts w:ascii="Times New Roman" w:hAnsi="Times New Roman"/>
                <w:sz w:val="24"/>
                <w:szCs w:val="24"/>
                <w:lang w:val="en-US"/>
              </w:rPr>
            </w:pPr>
            <w:r w:rsidRPr="00981B75">
              <w:rPr>
                <w:rFonts w:ascii="Times New Roman" w:hAnsi="Times New Roman"/>
                <w:sz w:val="24"/>
                <w:szCs w:val="24"/>
                <w:lang w:val="en-US"/>
              </w:rPr>
              <w:t>W3C</w:t>
            </w:r>
          </w:p>
        </w:tc>
        <w:tc>
          <w:tcPr>
            <w:tcW w:w="7132" w:type="dxa"/>
            <w:tcMar>
              <w:top w:w="0" w:type="dxa"/>
              <w:left w:w="108" w:type="dxa"/>
              <w:bottom w:w="0" w:type="dxa"/>
              <w:right w:w="108" w:type="dxa"/>
            </w:tcMar>
          </w:tcPr>
          <w:p w:rsidR="003A3C61" w:rsidRPr="00981B75" w:rsidRDefault="003A3C61" w:rsidP="00A95F57">
            <w:pPr>
              <w:pStyle w:val="aff"/>
              <w:spacing w:after="0" w:line="300" w:lineRule="exact"/>
              <w:rPr>
                <w:rFonts w:ascii="Times New Roman" w:hAnsi="Times New Roman"/>
                <w:sz w:val="24"/>
                <w:szCs w:val="24"/>
                <w:lang w:val="en-US"/>
              </w:rPr>
            </w:pPr>
            <w:r w:rsidRPr="00981B75">
              <w:rPr>
                <w:rFonts w:ascii="Times New Roman" w:hAnsi="Times New Roman"/>
                <w:sz w:val="24"/>
                <w:szCs w:val="24"/>
                <w:lang w:val="en-US"/>
              </w:rPr>
              <w:t>World Wide Web Consortium</w:t>
            </w:r>
            <w:r w:rsidR="00DD2954" w:rsidRPr="00981B75">
              <w:rPr>
                <w:rFonts w:ascii="Times New Roman" w:hAnsi="Times New Roman"/>
                <w:sz w:val="24"/>
                <w:szCs w:val="24"/>
                <w:lang w:val="en-US"/>
              </w:rPr>
              <w:t xml:space="preserve"> — </w:t>
            </w:r>
            <w:r w:rsidR="00FD4552" w:rsidRPr="00981B75">
              <w:rPr>
                <w:rFonts w:ascii="Times New Roman" w:hAnsi="Times New Roman"/>
                <w:sz w:val="24"/>
                <w:szCs w:val="24"/>
              </w:rPr>
              <w:t>к</w:t>
            </w:r>
            <w:r w:rsidR="00FD4552" w:rsidRPr="00981B75">
              <w:rPr>
                <w:rFonts w:ascii="Times New Roman" w:hAnsi="Times New Roman"/>
                <w:sz w:val="24"/>
                <w:szCs w:val="24"/>
                <w:lang w:val="en-US"/>
              </w:rPr>
              <w:t xml:space="preserve">онсорциум </w:t>
            </w:r>
            <w:r w:rsidRPr="00981B75">
              <w:rPr>
                <w:rFonts w:ascii="Times New Roman" w:hAnsi="Times New Roman"/>
                <w:sz w:val="24"/>
                <w:szCs w:val="24"/>
                <w:lang w:val="en-US"/>
              </w:rPr>
              <w:t>Всемирной паутины.</w:t>
            </w:r>
          </w:p>
        </w:tc>
      </w:tr>
      <w:tr w:rsidR="003A3C61" w:rsidRPr="00F76822" w:rsidTr="008D1F9E">
        <w:trPr>
          <w:trHeight w:val="27"/>
        </w:trPr>
        <w:tc>
          <w:tcPr>
            <w:tcW w:w="514" w:type="dxa"/>
          </w:tcPr>
          <w:p w:rsidR="003A3C61" w:rsidRPr="00981B75" w:rsidRDefault="003A3C61" w:rsidP="00A95F57">
            <w:pPr>
              <w:pStyle w:val="aff"/>
              <w:numPr>
                <w:ilvl w:val="0"/>
                <w:numId w:val="41"/>
              </w:numPr>
              <w:tabs>
                <w:tab w:val="num" w:pos="612"/>
              </w:tabs>
              <w:spacing w:after="0"/>
              <w:ind w:left="72"/>
              <w:rPr>
                <w:rFonts w:ascii="Times New Roman" w:hAnsi="Times New Roman"/>
                <w:sz w:val="24"/>
                <w:szCs w:val="24"/>
                <w:lang w:val="en-US"/>
              </w:rPr>
            </w:pPr>
          </w:p>
        </w:tc>
        <w:tc>
          <w:tcPr>
            <w:tcW w:w="1896" w:type="dxa"/>
            <w:tcMar>
              <w:top w:w="0" w:type="dxa"/>
              <w:left w:w="108" w:type="dxa"/>
              <w:bottom w:w="0" w:type="dxa"/>
              <w:right w:w="108" w:type="dxa"/>
            </w:tcMar>
          </w:tcPr>
          <w:p w:rsidR="003A3C61" w:rsidRPr="00981B75" w:rsidRDefault="003A3C61" w:rsidP="00A95F57">
            <w:pPr>
              <w:pStyle w:val="aff"/>
              <w:spacing w:after="0"/>
              <w:rPr>
                <w:rFonts w:ascii="Times New Roman" w:hAnsi="Times New Roman"/>
                <w:sz w:val="24"/>
                <w:szCs w:val="24"/>
                <w:lang w:val="en-US"/>
              </w:rPr>
            </w:pPr>
            <w:r w:rsidRPr="00981B75">
              <w:rPr>
                <w:rFonts w:ascii="Times New Roman" w:hAnsi="Times New Roman"/>
                <w:sz w:val="24"/>
                <w:szCs w:val="24"/>
                <w:lang w:val="en-US"/>
              </w:rPr>
              <w:t>WSDL</w:t>
            </w:r>
          </w:p>
        </w:tc>
        <w:tc>
          <w:tcPr>
            <w:tcW w:w="7132" w:type="dxa"/>
            <w:tcMar>
              <w:top w:w="0" w:type="dxa"/>
              <w:left w:w="108" w:type="dxa"/>
              <w:bottom w:w="0" w:type="dxa"/>
              <w:right w:w="108" w:type="dxa"/>
            </w:tcMar>
          </w:tcPr>
          <w:p w:rsidR="003A3C61" w:rsidRPr="00981B75" w:rsidRDefault="003A3C61" w:rsidP="00A95F57">
            <w:pPr>
              <w:pStyle w:val="aff"/>
              <w:spacing w:after="0" w:line="300" w:lineRule="exact"/>
              <w:rPr>
                <w:rFonts w:ascii="Times New Roman" w:hAnsi="Times New Roman"/>
                <w:sz w:val="24"/>
                <w:szCs w:val="24"/>
                <w:lang w:val="en-US"/>
              </w:rPr>
            </w:pPr>
            <w:r w:rsidRPr="00981B75">
              <w:rPr>
                <w:rFonts w:ascii="Times New Roman" w:hAnsi="Times New Roman"/>
                <w:sz w:val="24"/>
                <w:szCs w:val="24"/>
                <w:lang w:val="en-US"/>
              </w:rPr>
              <w:t>Web Services Description Language</w:t>
            </w:r>
            <w:r w:rsidR="00DD2954" w:rsidRPr="00981B75">
              <w:rPr>
                <w:rFonts w:ascii="Times New Roman" w:hAnsi="Times New Roman"/>
                <w:sz w:val="24"/>
                <w:szCs w:val="24"/>
                <w:lang w:val="en-US"/>
              </w:rPr>
              <w:t xml:space="preserve"> —</w:t>
            </w:r>
            <w:r w:rsidRPr="00981B75">
              <w:rPr>
                <w:rFonts w:ascii="Times New Roman" w:hAnsi="Times New Roman"/>
                <w:sz w:val="24"/>
                <w:szCs w:val="24"/>
                <w:lang w:val="en-US"/>
              </w:rPr>
              <w:t xml:space="preserve"> язык описания веб-сервисов.</w:t>
            </w:r>
          </w:p>
        </w:tc>
      </w:tr>
      <w:tr w:rsidR="00B7775B" w:rsidRPr="00981B75" w:rsidTr="008D1F9E">
        <w:trPr>
          <w:trHeight w:val="27"/>
        </w:trPr>
        <w:tc>
          <w:tcPr>
            <w:tcW w:w="514" w:type="dxa"/>
          </w:tcPr>
          <w:p w:rsidR="00B7775B" w:rsidRPr="00981B75" w:rsidRDefault="00B7775B" w:rsidP="00A95F57">
            <w:pPr>
              <w:pStyle w:val="aff"/>
              <w:numPr>
                <w:ilvl w:val="0"/>
                <w:numId w:val="41"/>
              </w:numPr>
              <w:tabs>
                <w:tab w:val="num" w:pos="612"/>
              </w:tabs>
              <w:spacing w:after="0"/>
              <w:ind w:left="72"/>
              <w:rPr>
                <w:rFonts w:ascii="Times New Roman" w:hAnsi="Times New Roman"/>
                <w:sz w:val="24"/>
                <w:szCs w:val="24"/>
                <w:lang w:val="en-US"/>
              </w:rPr>
            </w:pPr>
          </w:p>
        </w:tc>
        <w:tc>
          <w:tcPr>
            <w:tcW w:w="1896" w:type="dxa"/>
            <w:tcMar>
              <w:top w:w="0" w:type="dxa"/>
              <w:left w:w="108" w:type="dxa"/>
              <w:bottom w:w="0" w:type="dxa"/>
              <w:right w:w="108" w:type="dxa"/>
            </w:tcMar>
          </w:tcPr>
          <w:p w:rsidR="00B7775B" w:rsidRPr="00981B75" w:rsidRDefault="00B7775B" w:rsidP="00A95F57">
            <w:pPr>
              <w:pStyle w:val="aff"/>
              <w:spacing w:after="0"/>
              <w:rPr>
                <w:rFonts w:ascii="Times New Roman" w:hAnsi="Times New Roman"/>
                <w:sz w:val="24"/>
                <w:szCs w:val="24"/>
                <w:lang w:val="en-US"/>
              </w:rPr>
            </w:pPr>
            <w:r w:rsidRPr="00981B75">
              <w:rPr>
                <w:rFonts w:ascii="Times New Roman" w:hAnsi="Times New Roman"/>
                <w:sz w:val="24"/>
                <w:szCs w:val="24"/>
                <w:lang w:val="en-US"/>
              </w:rPr>
              <w:t>XAdES</w:t>
            </w:r>
            <w:r w:rsidRPr="00981B75">
              <w:rPr>
                <w:rFonts w:ascii="Times New Roman" w:hAnsi="Times New Roman"/>
                <w:sz w:val="24"/>
                <w:szCs w:val="24"/>
              </w:rPr>
              <w:t>-</w:t>
            </w:r>
            <w:r w:rsidRPr="00981B75">
              <w:rPr>
                <w:rFonts w:ascii="Times New Roman" w:hAnsi="Times New Roman"/>
                <w:sz w:val="24"/>
                <w:szCs w:val="24"/>
                <w:lang w:val="en-US"/>
              </w:rPr>
              <w:t>T</w:t>
            </w:r>
          </w:p>
        </w:tc>
        <w:tc>
          <w:tcPr>
            <w:tcW w:w="7132" w:type="dxa"/>
            <w:tcMar>
              <w:top w:w="0" w:type="dxa"/>
              <w:left w:w="108" w:type="dxa"/>
              <w:bottom w:w="0" w:type="dxa"/>
              <w:right w:w="108" w:type="dxa"/>
            </w:tcMar>
          </w:tcPr>
          <w:p w:rsidR="00B7775B" w:rsidRPr="00981B75" w:rsidRDefault="00B7775B" w:rsidP="00A95F57">
            <w:pPr>
              <w:pStyle w:val="aff"/>
              <w:spacing w:after="0" w:line="300" w:lineRule="exact"/>
              <w:rPr>
                <w:rFonts w:ascii="Times New Roman" w:hAnsi="Times New Roman"/>
                <w:sz w:val="24"/>
                <w:szCs w:val="24"/>
              </w:rPr>
            </w:pPr>
            <w:r w:rsidRPr="00981B75">
              <w:rPr>
                <w:rFonts w:ascii="Times New Roman" w:hAnsi="Times New Roman"/>
                <w:sz w:val="24"/>
                <w:szCs w:val="24"/>
                <w:lang w:val="en-US"/>
              </w:rPr>
              <w:t>XML</w:t>
            </w:r>
            <w:r w:rsidRPr="00981B75">
              <w:rPr>
                <w:rFonts w:ascii="Times New Roman" w:hAnsi="Times New Roman"/>
                <w:sz w:val="24"/>
                <w:szCs w:val="24"/>
              </w:rPr>
              <w:t xml:space="preserve"> </w:t>
            </w:r>
            <w:r w:rsidRPr="00981B75">
              <w:rPr>
                <w:rFonts w:ascii="Times New Roman" w:hAnsi="Times New Roman"/>
                <w:sz w:val="24"/>
                <w:szCs w:val="24"/>
                <w:lang w:val="en-US"/>
              </w:rPr>
              <w:t>Advanced</w:t>
            </w:r>
            <w:r w:rsidRPr="00981B75">
              <w:rPr>
                <w:rFonts w:ascii="Times New Roman" w:hAnsi="Times New Roman"/>
                <w:sz w:val="24"/>
                <w:szCs w:val="24"/>
              </w:rPr>
              <w:t xml:space="preserve"> </w:t>
            </w:r>
            <w:r w:rsidRPr="00981B75">
              <w:rPr>
                <w:rFonts w:ascii="Times New Roman" w:hAnsi="Times New Roman"/>
                <w:sz w:val="24"/>
                <w:szCs w:val="24"/>
                <w:lang w:val="en-US"/>
              </w:rPr>
              <w:t>Electronic</w:t>
            </w:r>
            <w:r w:rsidRPr="00981B75">
              <w:rPr>
                <w:rFonts w:ascii="Times New Roman" w:hAnsi="Times New Roman"/>
                <w:sz w:val="24"/>
                <w:szCs w:val="24"/>
              </w:rPr>
              <w:t xml:space="preserve"> </w:t>
            </w:r>
            <w:r w:rsidRPr="00981B75">
              <w:rPr>
                <w:rFonts w:ascii="Times New Roman" w:hAnsi="Times New Roman"/>
                <w:sz w:val="24"/>
                <w:szCs w:val="24"/>
                <w:lang w:val="en-US"/>
              </w:rPr>
              <w:t>Signatures</w:t>
            </w:r>
            <w:r w:rsidRPr="00981B75">
              <w:t xml:space="preserve"> </w:t>
            </w:r>
            <w:r w:rsidRPr="00981B75">
              <w:rPr>
                <w:rFonts w:ascii="Times New Roman" w:hAnsi="Times New Roman"/>
                <w:sz w:val="24"/>
                <w:szCs w:val="24"/>
              </w:rPr>
              <w:t>(</w:t>
            </w:r>
            <w:r w:rsidRPr="00981B75">
              <w:rPr>
                <w:rFonts w:ascii="Times New Roman" w:hAnsi="Times New Roman"/>
                <w:sz w:val="24"/>
                <w:szCs w:val="24"/>
                <w:lang w:val="en-US"/>
              </w:rPr>
              <w:t>timestamp</w:t>
            </w:r>
            <w:r w:rsidRPr="00981B75">
              <w:rPr>
                <w:rFonts w:ascii="Times New Roman" w:hAnsi="Times New Roman"/>
                <w:sz w:val="24"/>
                <w:szCs w:val="24"/>
              </w:rPr>
              <w:t xml:space="preserve">) — формат улучшенной электронной подписи, накладываемой на </w:t>
            </w:r>
            <w:r w:rsidRPr="00981B75">
              <w:rPr>
                <w:rFonts w:ascii="Times New Roman" w:hAnsi="Times New Roman"/>
                <w:sz w:val="24"/>
                <w:szCs w:val="24"/>
                <w:lang w:val="en-US"/>
              </w:rPr>
              <w:t>XML</w:t>
            </w:r>
            <w:r w:rsidRPr="00981B75">
              <w:rPr>
                <w:rFonts w:ascii="Times New Roman" w:hAnsi="Times New Roman"/>
                <w:sz w:val="24"/>
                <w:szCs w:val="24"/>
              </w:rPr>
              <w:t>-структуры, позволяющий запись метки времени.</w:t>
            </w:r>
          </w:p>
        </w:tc>
      </w:tr>
      <w:tr w:rsidR="003A3C61" w:rsidRPr="00F76822" w:rsidTr="008D1F9E">
        <w:trPr>
          <w:trHeight w:val="27"/>
        </w:trPr>
        <w:tc>
          <w:tcPr>
            <w:tcW w:w="514" w:type="dxa"/>
          </w:tcPr>
          <w:p w:rsidR="003A3C61" w:rsidRPr="00981B75" w:rsidRDefault="003A3C61"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3A3C61" w:rsidRPr="00981B75" w:rsidRDefault="003A3C61" w:rsidP="00A95F57">
            <w:pPr>
              <w:pStyle w:val="aff"/>
              <w:spacing w:after="0"/>
              <w:rPr>
                <w:rFonts w:ascii="Times New Roman" w:hAnsi="Times New Roman"/>
                <w:sz w:val="24"/>
                <w:szCs w:val="24"/>
                <w:lang w:val="en-US"/>
              </w:rPr>
            </w:pPr>
            <w:r w:rsidRPr="00981B75">
              <w:rPr>
                <w:rFonts w:ascii="Times New Roman" w:hAnsi="Times New Roman"/>
                <w:sz w:val="24"/>
                <w:szCs w:val="24"/>
                <w:lang w:val="en-US"/>
              </w:rPr>
              <w:t>XML</w:t>
            </w:r>
          </w:p>
        </w:tc>
        <w:tc>
          <w:tcPr>
            <w:tcW w:w="7132" w:type="dxa"/>
            <w:tcMar>
              <w:top w:w="0" w:type="dxa"/>
              <w:left w:w="108" w:type="dxa"/>
              <w:bottom w:w="0" w:type="dxa"/>
              <w:right w:w="108" w:type="dxa"/>
            </w:tcMar>
          </w:tcPr>
          <w:p w:rsidR="003A3C61" w:rsidRPr="00981B75" w:rsidRDefault="003A3C61" w:rsidP="00A95F57">
            <w:pPr>
              <w:pStyle w:val="aff"/>
              <w:spacing w:after="0" w:line="300" w:lineRule="exact"/>
              <w:rPr>
                <w:rFonts w:ascii="Times New Roman" w:hAnsi="Times New Roman"/>
                <w:sz w:val="24"/>
                <w:szCs w:val="24"/>
                <w:lang w:val="en-US"/>
              </w:rPr>
            </w:pPr>
            <w:r w:rsidRPr="00981B75">
              <w:rPr>
                <w:rFonts w:ascii="Times New Roman" w:hAnsi="Times New Roman"/>
                <w:sz w:val="24"/>
                <w:szCs w:val="24"/>
                <w:lang w:val="en-US"/>
              </w:rPr>
              <w:t>Extensible Markup Language</w:t>
            </w:r>
            <w:r w:rsidR="00DD2954" w:rsidRPr="00981B75">
              <w:rPr>
                <w:rFonts w:ascii="Times New Roman" w:hAnsi="Times New Roman"/>
                <w:sz w:val="24"/>
                <w:szCs w:val="24"/>
                <w:lang w:val="en-US"/>
              </w:rPr>
              <w:t xml:space="preserve"> — </w:t>
            </w:r>
            <w:r w:rsidRPr="00981B75">
              <w:rPr>
                <w:rFonts w:ascii="Times New Roman" w:hAnsi="Times New Roman"/>
                <w:sz w:val="24"/>
                <w:szCs w:val="24"/>
                <w:lang w:val="en-US"/>
              </w:rPr>
              <w:t>расширяемый язык разметки.</w:t>
            </w:r>
          </w:p>
        </w:tc>
      </w:tr>
      <w:tr w:rsidR="003A3C61" w:rsidRPr="00981B75" w:rsidTr="008D1F9E">
        <w:trPr>
          <w:trHeight w:val="27"/>
        </w:trPr>
        <w:tc>
          <w:tcPr>
            <w:tcW w:w="514" w:type="dxa"/>
          </w:tcPr>
          <w:p w:rsidR="003A3C61" w:rsidRPr="00981B75" w:rsidRDefault="003A3C61" w:rsidP="00A95F57">
            <w:pPr>
              <w:pStyle w:val="aff"/>
              <w:numPr>
                <w:ilvl w:val="0"/>
                <w:numId w:val="41"/>
              </w:numPr>
              <w:tabs>
                <w:tab w:val="num" w:pos="612"/>
              </w:tabs>
              <w:spacing w:after="0"/>
              <w:ind w:left="72"/>
              <w:rPr>
                <w:rFonts w:ascii="Times New Roman" w:hAnsi="Times New Roman"/>
                <w:sz w:val="24"/>
                <w:szCs w:val="24"/>
                <w:lang w:val="en-US"/>
              </w:rPr>
            </w:pPr>
          </w:p>
        </w:tc>
        <w:tc>
          <w:tcPr>
            <w:tcW w:w="1896" w:type="dxa"/>
            <w:tcMar>
              <w:top w:w="0" w:type="dxa"/>
              <w:left w:w="108" w:type="dxa"/>
              <w:bottom w:w="0" w:type="dxa"/>
              <w:right w:w="108" w:type="dxa"/>
            </w:tcMar>
          </w:tcPr>
          <w:p w:rsidR="003A3C61" w:rsidRPr="00981B75" w:rsidRDefault="003A3C61" w:rsidP="00A95F57">
            <w:pPr>
              <w:pStyle w:val="aff"/>
              <w:spacing w:after="0"/>
              <w:rPr>
                <w:rFonts w:ascii="Times New Roman" w:hAnsi="Times New Roman"/>
                <w:sz w:val="24"/>
                <w:szCs w:val="24"/>
                <w:lang w:val="en-US"/>
              </w:rPr>
            </w:pPr>
            <w:r w:rsidRPr="00981B75">
              <w:rPr>
                <w:rFonts w:ascii="Times New Roman" w:hAnsi="Times New Roman"/>
                <w:sz w:val="24"/>
                <w:szCs w:val="24"/>
                <w:lang w:val="en-US"/>
              </w:rPr>
              <w:t>XSD</w:t>
            </w:r>
          </w:p>
        </w:tc>
        <w:tc>
          <w:tcPr>
            <w:tcW w:w="7132" w:type="dxa"/>
            <w:tcMar>
              <w:top w:w="0" w:type="dxa"/>
              <w:left w:w="108" w:type="dxa"/>
              <w:bottom w:w="0" w:type="dxa"/>
              <w:right w:w="108" w:type="dxa"/>
            </w:tcMar>
          </w:tcPr>
          <w:p w:rsidR="003A3C61" w:rsidRPr="00981B75" w:rsidRDefault="003A3C61" w:rsidP="00A95F57">
            <w:pPr>
              <w:pStyle w:val="aff"/>
              <w:spacing w:after="0" w:line="300" w:lineRule="exact"/>
              <w:rPr>
                <w:rFonts w:ascii="Times New Roman" w:hAnsi="Times New Roman"/>
                <w:sz w:val="24"/>
                <w:szCs w:val="24"/>
              </w:rPr>
            </w:pPr>
            <w:r w:rsidRPr="00981B75">
              <w:rPr>
                <w:rFonts w:ascii="Times New Roman" w:hAnsi="Times New Roman"/>
                <w:sz w:val="24"/>
                <w:szCs w:val="24"/>
                <w:lang w:val="en-US"/>
              </w:rPr>
              <w:t>XML</w:t>
            </w:r>
            <w:r w:rsidRPr="00981B75">
              <w:rPr>
                <w:rFonts w:ascii="Times New Roman" w:hAnsi="Times New Roman"/>
                <w:sz w:val="24"/>
                <w:szCs w:val="24"/>
              </w:rPr>
              <w:t xml:space="preserve"> </w:t>
            </w:r>
            <w:r w:rsidRPr="00981B75">
              <w:rPr>
                <w:rFonts w:ascii="Times New Roman" w:hAnsi="Times New Roman"/>
                <w:sz w:val="24"/>
                <w:szCs w:val="24"/>
                <w:lang w:val="en-US"/>
              </w:rPr>
              <w:t>Schema</w:t>
            </w:r>
            <w:r w:rsidRPr="00981B75">
              <w:rPr>
                <w:rFonts w:ascii="Times New Roman" w:hAnsi="Times New Roman"/>
                <w:sz w:val="24"/>
                <w:szCs w:val="24"/>
              </w:rPr>
              <w:t xml:space="preserve"> </w:t>
            </w:r>
            <w:r w:rsidRPr="00981B75">
              <w:rPr>
                <w:rFonts w:ascii="Times New Roman" w:hAnsi="Times New Roman"/>
                <w:sz w:val="24"/>
                <w:szCs w:val="24"/>
                <w:lang w:val="en-US"/>
              </w:rPr>
              <w:t>definition</w:t>
            </w:r>
            <w:r w:rsidR="00DD2954" w:rsidRPr="00981B75">
              <w:rPr>
                <w:rFonts w:ascii="Times New Roman" w:hAnsi="Times New Roman"/>
                <w:sz w:val="24"/>
                <w:szCs w:val="24"/>
              </w:rPr>
              <w:t xml:space="preserve"> — </w:t>
            </w:r>
            <w:r w:rsidR="00FD4552" w:rsidRPr="00981B75">
              <w:rPr>
                <w:rFonts w:ascii="Times New Roman" w:hAnsi="Times New Roman"/>
                <w:sz w:val="24"/>
                <w:szCs w:val="24"/>
              </w:rPr>
              <w:t>я</w:t>
            </w:r>
            <w:r w:rsidRPr="00981B75">
              <w:rPr>
                <w:rFonts w:ascii="Times New Roman" w:hAnsi="Times New Roman"/>
                <w:sz w:val="24"/>
                <w:szCs w:val="24"/>
              </w:rPr>
              <w:t xml:space="preserve">зык описания структуры </w:t>
            </w:r>
            <w:hyperlink r:id="rId14" w:history="1">
              <w:r w:rsidRPr="00981B75">
                <w:rPr>
                  <w:rFonts w:ascii="Times New Roman" w:hAnsi="Times New Roman"/>
                  <w:sz w:val="24"/>
                  <w:szCs w:val="24"/>
                  <w:lang w:val="en-US"/>
                </w:rPr>
                <w:t>XML</w:t>
              </w:r>
            </w:hyperlink>
            <w:r w:rsidRPr="00981B75">
              <w:rPr>
                <w:rFonts w:ascii="Times New Roman" w:hAnsi="Times New Roman"/>
                <w:sz w:val="24"/>
                <w:szCs w:val="24"/>
              </w:rPr>
              <w:t xml:space="preserve">-документа. Спецификация </w:t>
            </w:r>
            <w:r w:rsidRPr="00981B75">
              <w:rPr>
                <w:rFonts w:ascii="Times New Roman" w:hAnsi="Times New Roman"/>
                <w:sz w:val="24"/>
                <w:szCs w:val="24"/>
                <w:lang w:val="en-US"/>
              </w:rPr>
              <w:t>XML</w:t>
            </w:r>
            <w:r w:rsidRPr="00981B75">
              <w:rPr>
                <w:rFonts w:ascii="Times New Roman" w:hAnsi="Times New Roman"/>
                <w:sz w:val="24"/>
                <w:szCs w:val="24"/>
              </w:rPr>
              <w:t xml:space="preserve"> </w:t>
            </w:r>
            <w:r w:rsidRPr="00981B75">
              <w:rPr>
                <w:rFonts w:ascii="Times New Roman" w:hAnsi="Times New Roman"/>
                <w:sz w:val="24"/>
                <w:szCs w:val="24"/>
                <w:lang w:val="en-US"/>
              </w:rPr>
              <w:t>Schema</w:t>
            </w:r>
            <w:r w:rsidRPr="00981B75">
              <w:rPr>
                <w:rFonts w:ascii="Times New Roman" w:hAnsi="Times New Roman"/>
                <w:sz w:val="24"/>
                <w:szCs w:val="24"/>
              </w:rPr>
              <w:t xml:space="preserve"> является рекомендацией </w:t>
            </w:r>
            <w:hyperlink r:id="rId15" w:tooltip="W3C" w:history="1">
              <w:r w:rsidRPr="00981B75">
                <w:rPr>
                  <w:rFonts w:ascii="Times New Roman" w:hAnsi="Times New Roman"/>
                  <w:sz w:val="24"/>
                  <w:szCs w:val="24"/>
                  <w:lang w:val="en-US"/>
                </w:rPr>
                <w:t>W</w:t>
              </w:r>
              <w:r w:rsidRPr="00981B75">
                <w:rPr>
                  <w:rFonts w:ascii="Times New Roman" w:hAnsi="Times New Roman"/>
                  <w:sz w:val="24"/>
                  <w:szCs w:val="24"/>
                </w:rPr>
                <w:t>3</w:t>
              </w:r>
              <w:r w:rsidRPr="00981B75">
                <w:rPr>
                  <w:rFonts w:ascii="Times New Roman" w:hAnsi="Times New Roman"/>
                  <w:sz w:val="24"/>
                  <w:szCs w:val="24"/>
                  <w:lang w:val="en-US"/>
                </w:rPr>
                <w:t>C</w:t>
              </w:r>
            </w:hyperlink>
            <w:r w:rsidRPr="00981B75">
              <w:rPr>
                <w:rFonts w:ascii="Times New Roman" w:hAnsi="Times New Roman"/>
                <w:sz w:val="24"/>
                <w:szCs w:val="24"/>
              </w:rPr>
              <w:t>.</w:t>
            </w:r>
          </w:p>
        </w:tc>
      </w:tr>
      <w:tr w:rsidR="00D030CC" w:rsidRPr="00981B75" w:rsidTr="008D1F9E">
        <w:trPr>
          <w:trHeight w:val="27"/>
        </w:trPr>
        <w:tc>
          <w:tcPr>
            <w:tcW w:w="514" w:type="dxa"/>
          </w:tcPr>
          <w:p w:rsidR="00D030CC" w:rsidRPr="00981B75" w:rsidRDefault="00D030CC"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D030CC" w:rsidRPr="00981B75" w:rsidRDefault="00D030CC" w:rsidP="00A95F57">
            <w:pPr>
              <w:pStyle w:val="aff"/>
              <w:spacing w:after="0"/>
              <w:rPr>
                <w:rFonts w:ascii="Times New Roman" w:hAnsi="Times New Roman"/>
                <w:sz w:val="24"/>
                <w:szCs w:val="24"/>
              </w:rPr>
            </w:pPr>
            <w:r w:rsidRPr="00981B75">
              <w:rPr>
                <w:rFonts w:ascii="Times New Roman" w:hAnsi="Times New Roman"/>
                <w:sz w:val="24"/>
                <w:szCs w:val="24"/>
              </w:rPr>
              <w:t>АЗ</w:t>
            </w:r>
          </w:p>
        </w:tc>
        <w:tc>
          <w:tcPr>
            <w:tcW w:w="7132" w:type="dxa"/>
            <w:tcMar>
              <w:top w:w="0" w:type="dxa"/>
              <w:left w:w="108" w:type="dxa"/>
              <w:bottom w:w="0" w:type="dxa"/>
              <w:right w:w="108" w:type="dxa"/>
            </w:tcMar>
          </w:tcPr>
          <w:p w:rsidR="00D030CC" w:rsidRPr="00981B75" w:rsidRDefault="00D030CC" w:rsidP="00A95F57">
            <w:pPr>
              <w:pStyle w:val="aff"/>
              <w:spacing w:after="0" w:line="300" w:lineRule="exact"/>
              <w:rPr>
                <w:rFonts w:ascii="Times New Roman" w:hAnsi="Times New Roman"/>
                <w:sz w:val="24"/>
                <w:szCs w:val="24"/>
              </w:rPr>
            </w:pPr>
            <w:r w:rsidRPr="00981B75">
              <w:rPr>
                <w:rFonts w:ascii="Times New Roman" w:hAnsi="Times New Roman"/>
                <w:sz w:val="24"/>
                <w:szCs w:val="24"/>
              </w:rPr>
              <w:t>Администратор запросов.</w:t>
            </w:r>
          </w:p>
        </w:tc>
      </w:tr>
      <w:tr w:rsidR="00AE50FD" w:rsidRPr="00981B75" w:rsidTr="008D1F9E">
        <w:trPr>
          <w:trHeight w:val="27"/>
        </w:trPr>
        <w:tc>
          <w:tcPr>
            <w:tcW w:w="514" w:type="dxa"/>
          </w:tcPr>
          <w:p w:rsidR="00AE50FD" w:rsidRPr="00981B75" w:rsidRDefault="00AE50FD"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AE50FD" w:rsidRPr="00981B75" w:rsidRDefault="00500AE6" w:rsidP="00A95F57">
            <w:pPr>
              <w:pStyle w:val="aff"/>
              <w:spacing w:after="0"/>
              <w:rPr>
                <w:rFonts w:ascii="Times New Roman" w:hAnsi="Times New Roman"/>
                <w:sz w:val="24"/>
                <w:szCs w:val="24"/>
              </w:rPr>
            </w:pPr>
            <w:r w:rsidRPr="00981B75">
              <w:rPr>
                <w:rFonts w:ascii="Times New Roman" w:hAnsi="Times New Roman"/>
                <w:sz w:val="24"/>
                <w:szCs w:val="24"/>
              </w:rPr>
              <w:t>АН</w:t>
            </w:r>
          </w:p>
        </w:tc>
        <w:tc>
          <w:tcPr>
            <w:tcW w:w="7132" w:type="dxa"/>
            <w:tcMar>
              <w:top w:w="0" w:type="dxa"/>
              <w:left w:w="108" w:type="dxa"/>
              <w:bottom w:w="0" w:type="dxa"/>
              <w:right w:w="108" w:type="dxa"/>
            </w:tcMar>
          </w:tcPr>
          <w:p w:rsidR="00847295" w:rsidRPr="00847295" w:rsidRDefault="00AE50FD" w:rsidP="00847295">
            <w:pPr>
              <w:pStyle w:val="aff"/>
              <w:spacing w:after="0" w:line="300" w:lineRule="exact"/>
              <w:rPr>
                <w:rFonts w:ascii="Times New Roman" w:hAnsi="Times New Roman"/>
                <w:sz w:val="24"/>
                <w:szCs w:val="24"/>
                <w:lang w:val="en-US"/>
              </w:rPr>
            </w:pPr>
            <w:r w:rsidRPr="00981B75">
              <w:rPr>
                <w:rFonts w:ascii="Times New Roman" w:hAnsi="Times New Roman"/>
                <w:sz w:val="24"/>
                <w:szCs w:val="24"/>
              </w:rPr>
              <w:t xml:space="preserve">Администратор </w:t>
            </w:r>
            <w:r w:rsidR="00500AE6" w:rsidRPr="00981B75">
              <w:rPr>
                <w:rFonts w:ascii="Times New Roman" w:hAnsi="Times New Roman"/>
                <w:sz w:val="24"/>
                <w:szCs w:val="24"/>
              </w:rPr>
              <w:t>начислений</w:t>
            </w:r>
            <w:r w:rsidRPr="00981B75">
              <w:rPr>
                <w:rFonts w:ascii="Times New Roman" w:hAnsi="Times New Roman"/>
                <w:sz w:val="24"/>
                <w:szCs w:val="24"/>
              </w:rPr>
              <w:t>.</w:t>
            </w:r>
          </w:p>
        </w:tc>
      </w:tr>
      <w:tr w:rsidR="00E26DE9" w:rsidRPr="00981B75" w:rsidTr="008D1F9E">
        <w:trPr>
          <w:trHeight w:val="27"/>
        </w:trPr>
        <w:tc>
          <w:tcPr>
            <w:tcW w:w="514" w:type="dxa"/>
          </w:tcPr>
          <w:p w:rsidR="00E26DE9" w:rsidRPr="00981B75" w:rsidRDefault="00E26DE9"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E26DE9" w:rsidRPr="00981B75" w:rsidRDefault="00E26DE9" w:rsidP="00A95F57">
            <w:pPr>
              <w:pStyle w:val="aff"/>
              <w:spacing w:after="0"/>
              <w:rPr>
                <w:rFonts w:ascii="Times New Roman" w:hAnsi="Times New Roman"/>
                <w:sz w:val="24"/>
                <w:szCs w:val="24"/>
              </w:rPr>
            </w:pPr>
            <w:r w:rsidRPr="00981B75">
              <w:rPr>
                <w:rFonts w:ascii="Times New Roman" w:hAnsi="Times New Roman"/>
                <w:sz w:val="24"/>
                <w:szCs w:val="24"/>
              </w:rPr>
              <w:t>АП</w:t>
            </w:r>
          </w:p>
        </w:tc>
        <w:tc>
          <w:tcPr>
            <w:tcW w:w="7132" w:type="dxa"/>
            <w:tcMar>
              <w:top w:w="0" w:type="dxa"/>
              <w:left w:w="108" w:type="dxa"/>
              <w:bottom w:w="0" w:type="dxa"/>
              <w:right w:w="108" w:type="dxa"/>
            </w:tcMar>
          </w:tcPr>
          <w:p w:rsidR="00E26DE9" w:rsidRPr="00981B75" w:rsidRDefault="00E26DE9" w:rsidP="00A95F57">
            <w:pPr>
              <w:pStyle w:val="aff"/>
              <w:spacing w:after="0" w:line="300" w:lineRule="exact"/>
              <w:rPr>
                <w:rFonts w:ascii="Times New Roman" w:hAnsi="Times New Roman"/>
                <w:sz w:val="24"/>
                <w:szCs w:val="24"/>
              </w:rPr>
            </w:pPr>
            <w:r w:rsidRPr="00981B75">
              <w:rPr>
                <w:rFonts w:ascii="Times New Roman" w:hAnsi="Times New Roman"/>
                <w:sz w:val="24"/>
                <w:szCs w:val="24"/>
              </w:rPr>
              <w:t>Администратор платежей.</w:t>
            </w:r>
          </w:p>
        </w:tc>
      </w:tr>
      <w:tr w:rsidR="00683ADE" w:rsidRPr="00981B75" w:rsidTr="008D1F9E">
        <w:trPr>
          <w:trHeight w:val="27"/>
        </w:trPr>
        <w:tc>
          <w:tcPr>
            <w:tcW w:w="514" w:type="dxa"/>
          </w:tcPr>
          <w:p w:rsidR="00683ADE" w:rsidRPr="00981B75" w:rsidRDefault="00683ADE"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683ADE" w:rsidRPr="00981B75" w:rsidRDefault="00683ADE" w:rsidP="00A95F57">
            <w:pPr>
              <w:pStyle w:val="aff"/>
              <w:spacing w:after="0"/>
              <w:rPr>
                <w:rFonts w:ascii="Times New Roman" w:hAnsi="Times New Roman"/>
                <w:sz w:val="24"/>
                <w:szCs w:val="24"/>
              </w:rPr>
            </w:pPr>
            <w:r w:rsidRPr="00981B75">
              <w:rPr>
                <w:rFonts w:ascii="Times New Roman" w:hAnsi="Times New Roman"/>
                <w:sz w:val="24"/>
                <w:szCs w:val="24"/>
              </w:rPr>
              <w:t>БД</w:t>
            </w:r>
          </w:p>
        </w:tc>
        <w:tc>
          <w:tcPr>
            <w:tcW w:w="7132" w:type="dxa"/>
            <w:tcMar>
              <w:top w:w="0" w:type="dxa"/>
              <w:left w:w="108" w:type="dxa"/>
              <w:bottom w:w="0" w:type="dxa"/>
              <w:right w:w="108" w:type="dxa"/>
            </w:tcMar>
          </w:tcPr>
          <w:p w:rsidR="00683ADE" w:rsidRPr="00981B75" w:rsidRDefault="00683ADE" w:rsidP="00A95F57">
            <w:pPr>
              <w:pStyle w:val="aff"/>
              <w:spacing w:after="0" w:line="300" w:lineRule="exact"/>
              <w:rPr>
                <w:rFonts w:ascii="Times New Roman" w:hAnsi="Times New Roman"/>
                <w:sz w:val="24"/>
                <w:szCs w:val="24"/>
              </w:rPr>
            </w:pPr>
            <w:r w:rsidRPr="00981B75">
              <w:rPr>
                <w:rFonts w:ascii="Times New Roman" w:hAnsi="Times New Roman"/>
                <w:sz w:val="24"/>
                <w:szCs w:val="24"/>
              </w:rPr>
              <w:t>База данных.</w:t>
            </w:r>
          </w:p>
        </w:tc>
      </w:tr>
      <w:tr w:rsidR="00DD2954" w:rsidRPr="00981B75" w:rsidTr="008D1F9E">
        <w:trPr>
          <w:trHeight w:val="27"/>
        </w:trPr>
        <w:tc>
          <w:tcPr>
            <w:tcW w:w="514" w:type="dxa"/>
          </w:tcPr>
          <w:p w:rsidR="00DD2954" w:rsidRPr="00981B75" w:rsidRDefault="00DD2954"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DD2954" w:rsidRPr="00981B75" w:rsidRDefault="00DD2954" w:rsidP="00A95F57">
            <w:pPr>
              <w:pStyle w:val="aff"/>
              <w:spacing w:after="0"/>
              <w:rPr>
                <w:rFonts w:ascii="Times New Roman" w:hAnsi="Times New Roman"/>
                <w:sz w:val="24"/>
                <w:szCs w:val="24"/>
              </w:rPr>
            </w:pPr>
            <w:r w:rsidRPr="00981B75">
              <w:rPr>
                <w:rFonts w:ascii="Times New Roman" w:hAnsi="Times New Roman"/>
                <w:sz w:val="24"/>
                <w:szCs w:val="24"/>
              </w:rPr>
              <w:t>БИК</w:t>
            </w:r>
          </w:p>
        </w:tc>
        <w:tc>
          <w:tcPr>
            <w:tcW w:w="7132" w:type="dxa"/>
            <w:tcMar>
              <w:top w:w="0" w:type="dxa"/>
              <w:left w:w="108" w:type="dxa"/>
              <w:bottom w:w="0" w:type="dxa"/>
              <w:right w:w="108" w:type="dxa"/>
            </w:tcMar>
          </w:tcPr>
          <w:p w:rsidR="00DD2954" w:rsidRPr="00981B75" w:rsidRDefault="00DD2954" w:rsidP="00A95F57">
            <w:pPr>
              <w:pStyle w:val="aff"/>
              <w:spacing w:after="0" w:line="300" w:lineRule="exact"/>
              <w:rPr>
                <w:rFonts w:ascii="Times New Roman" w:hAnsi="Times New Roman"/>
                <w:sz w:val="24"/>
                <w:szCs w:val="24"/>
              </w:rPr>
            </w:pPr>
            <w:r w:rsidRPr="00981B75">
              <w:rPr>
                <w:rFonts w:ascii="Times New Roman" w:hAnsi="Times New Roman"/>
                <w:sz w:val="24"/>
                <w:szCs w:val="24"/>
              </w:rPr>
              <w:t>Банковский идентификационный код</w:t>
            </w:r>
            <w:r w:rsidR="00EB5D9C" w:rsidRPr="00981B75">
              <w:rPr>
                <w:rFonts w:ascii="Times New Roman" w:hAnsi="Times New Roman"/>
                <w:sz w:val="24"/>
                <w:szCs w:val="24"/>
              </w:rPr>
              <w:t>.</w:t>
            </w:r>
          </w:p>
        </w:tc>
      </w:tr>
      <w:tr w:rsidR="003A3C61" w:rsidRPr="00981B75" w:rsidTr="008D1F9E">
        <w:trPr>
          <w:trHeight w:val="27"/>
        </w:trPr>
        <w:tc>
          <w:tcPr>
            <w:tcW w:w="514" w:type="dxa"/>
          </w:tcPr>
          <w:p w:rsidR="003A3C61" w:rsidRPr="00981B75" w:rsidRDefault="003A3C61" w:rsidP="00A95F57">
            <w:pPr>
              <w:pStyle w:val="aff"/>
              <w:numPr>
                <w:ilvl w:val="0"/>
                <w:numId w:val="41"/>
              </w:numPr>
              <w:tabs>
                <w:tab w:val="num" w:pos="612"/>
              </w:tabs>
              <w:spacing w:after="0"/>
              <w:ind w:left="72"/>
              <w:rPr>
                <w:rFonts w:ascii="Times New Roman" w:hAnsi="Times New Roman"/>
                <w:sz w:val="24"/>
                <w:szCs w:val="24"/>
                <w:lang w:val="en-US"/>
              </w:rPr>
            </w:pPr>
          </w:p>
        </w:tc>
        <w:tc>
          <w:tcPr>
            <w:tcW w:w="1896" w:type="dxa"/>
            <w:tcMar>
              <w:top w:w="0" w:type="dxa"/>
              <w:left w:w="108" w:type="dxa"/>
              <w:bottom w:w="0" w:type="dxa"/>
              <w:right w:w="108" w:type="dxa"/>
            </w:tcMar>
          </w:tcPr>
          <w:p w:rsidR="003A3C61" w:rsidRPr="00981B75" w:rsidRDefault="003A3C61" w:rsidP="00A95F57">
            <w:pPr>
              <w:pStyle w:val="aff"/>
              <w:spacing w:after="0"/>
              <w:rPr>
                <w:rFonts w:ascii="Times New Roman" w:hAnsi="Times New Roman"/>
                <w:sz w:val="24"/>
                <w:szCs w:val="24"/>
                <w:lang w:val="en-US"/>
              </w:rPr>
            </w:pPr>
            <w:r w:rsidRPr="00981B75">
              <w:rPr>
                <w:rFonts w:ascii="Times New Roman" w:hAnsi="Times New Roman"/>
                <w:sz w:val="24"/>
                <w:szCs w:val="24"/>
                <w:lang w:val="en-US"/>
              </w:rPr>
              <w:t>Веб-сервис</w:t>
            </w:r>
          </w:p>
        </w:tc>
        <w:tc>
          <w:tcPr>
            <w:tcW w:w="7132" w:type="dxa"/>
            <w:tcMar>
              <w:top w:w="0" w:type="dxa"/>
              <w:left w:w="108" w:type="dxa"/>
              <w:bottom w:w="0" w:type="dxa"/>
              <w:right w:w="108" w:type="dxa"/>
            </w:tcMar>
          </w:tcPr>
          <w:p w:rsidR="003A3C61" w:rsidRPr="00981B75" w:rsidRDefault="00E26DE9" w:rsidP="00A95F57">
            <w:pPr>
              <w:pStyle w:val="aff"/>
              <w:spacing w:after="0" w:line="300" w:lineRule="exact"/>
              <w:rPr>
                <w:rFonts w:ascii="Times New Roman" w:hAnsi="Times New Roman"/>
                <w:sz w:val="24"/>
                <w:szCs w:val="24"/>
              </w:rPr>
            </w:pPr>
            <w:r w:rsidRPr="00981B75">
              <w:rPr>
                <w:rFonts w:ascii="Times New Roman" w:hAnsi="Times New Roman"/>
                <w:sz w:val="24"/>
                <w:szCs w:val="24"/>
              </w:rPr>
              <w:t>П</w:t>
            </w:r>
            <w:r w:rsidR="003A3C61" w:rsidRPr="00981B75">
              <w:rPr>
                <w:rFonts w:ascii="Times New Roman" w:hAnsi="Times New Roman"/>
                <w:sz w:val="24"/>
                <w:szCs w:val="24"/>
              </w:rPr>
              <w:t xml:space="preserve">рограммная система, идентифицируемая </w:t>
            </w:r>
            <w:r w:rsidR="003A3C61" w:rsidRPr="00981B75">
              <w:rPr>
                <w:rFonts w:ascii="Times New Roman" w:hAnsi="Times New Roman"/>
                <w:sz w:val="24"/>
                <w:szCs w:val="24"/>
                <w:lang w:val="en-US"/>
              </w:rPr>
              <w:t>URI</w:t>
            </w:r>
            <w:r w:rsidR="003A3C61" w:rsidRPr="00981B75">
              <w:rPr>
                <w:rFonts w:ascii="Times New Roman" w:hAnsi="Times New Roman"/>
                <w:sz w:val="24"/>
                <w:szCs w:val="24"/>
              </w:rPr>
              <w:t xml:space="preserve"> и предназначенная для поддержки интероперабельных межмашинных взаимодействий в сетевой среде.</w:t>
            </w:r>
          </w:p>
        </w:tc>
      </w:tr>
      <w:tr w:rsidR="00D030CC" w:rsidRPr="00981B75" w:rsidTr="008D1F9E">
        <w:trPr>
          <w:trHeight w:val="27"/>
        </w:trPr>
        <w:tc>
          <w:tcPr>
            <w:tcW w:w="514" w:type="dxa"/>
          </w:tcPr>
          <w:p w:rsidR="00D030CC" w:rsidRPr="00981B75" w:rsidRDefault="00D030CC"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D030CC" w:rsidRPr="00981B75" w:rsidRDefault="00D030CC" w:rsidP="00A95F57">
            <w:pPr>
              <w:pStyle w:val="aff"/>
              <w:spacing w:after="0"/>
              <w:rPr>
                <w:rFonts w:ascii="Times New Roman" w:hAnsi="Times New Roman"/>
                <w:sz w:val="24"/>
                <w:szCs w:val="24"/>
              </w:rPr>
            </w:pPr>
            <w:r w:rsidRPr="00981B75">
              <w:rPr>
                <w:rFonts w:ascii="Times New Roman" w:hAnsi="Times New Roman"/>
                <w:sz w:val="24"/>
                <w:szCs w:val="24"/>
              </w:rPr>
              <w:t>ГАЗ</w:t>
            </w:r>
          </w:p>
        </w:tc>
        <w:tc>
          <w:tcPr>
            <w:tcW w:w="7132" w:type="dxa"/>
            <w:tcMar>
              <w:top w:w="0" w:type="dxa"/>
              <w:left w:w="108" w:type="dxa"/>
              <w:bottom w:w="0" w:type="dxa"/>
              <w:right w:w="108" w:type="dxa"/>
            </w:tcMar>
          </w:tcPr>
          <w:p w:rsidR="00D030CC" w:rsidRPr="00981B75" w:rsidRDefault="00D030CC" w:rsidP="00A95F57">
            <w:pPr>
              <w:pStyle w:val="aff"/>
              <w:spacing w:after="0" w:line="300" w:lineRule="exact"/>
              <w:rPr>
                <w:rFonts w:ascii="Times New Roman" w:hAnsi="Times New Roman"/>
                <w:sz w:val="24"/>
                <w:szCs w:val="24"/>
              </w:rPr>
            </w:pPr>
            <w:r w:rsidRPr="00981B75">
              <w:rPr>
                <w:rFonts w:ascii="Times New Roman" w:hAnsi="Times New Roman"/>
                <w:sz w:val="24"/>
                <w:szCs w:val="24"/>
              </w:rPr>
              <w:t>Главный администратор запросов.</w:t>
            </w:r>
          </w:p>
        </w:tc>
      </w:tr>
      <w:tr w:rsidR="003A3C61" w:rsidRPr="00981B75" w:rsidTr="008D1F9E">
        <w:trPr>
          <w:trHeight w:val="27"/>
        </w:trPr>
        <w:tc>
          <w:tcPr>
            <w:tcW w:w="514" w:type="dxa"/>
          </w:tcPr>
          <w:p w:rsidR="003A3C61" w:rsidRPr="00981B75" w:rsidRDefault="003A3C61"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3A3C61" w:rsidRPr="00981B75" w:rsidRDefault="00500AE6" w:rsidP="00A95F57">
            <w:pPr>
              <w:pStyle w:val="aff"/>
              <w:spacing w:after="0"/>
              <w:rPr>
                <w:rFonts w:ascii="Times New Roman" w:hAnsi="Times New Roman"/>
                <w:sz w:val="24"/>
                <w:szCs w:val="24"/>
              </w:rPr>
            </w:pPr>
            <w:r w:rsidRPr="00981B75">
              <w:rPr>
                <w:rFonts w:ascii="Times New Roman" w:hAnsi="Times New Roman"/>
                <w:sz w:val="24"/>
                <w:szCs w:val="24"/>
                <w:lang w:val="en-US"/>
              </w:rPr>
              <w:t>ГА</w:t>
            </w:r>
            <w:r w:rsidRPr="00981B75">
              <w:rPr>
                <w:rFonts w:ascii="Times New Roman" w:hAnsi="Times New Roman"/>
                <w:sz w:val="24"/>
                <w:szCs w:val="24"/>
              </w:rPr>
              <w:t>Н</w:t>
            </w:r>
          </w:p>
        </w:tc>
        <w:tc>
          <w:tcPr>
            <w:tcW w:w="7132" w:type="dxa"/>
            <w:tcMar>
              <w:top w:w="0" w:type="dxa"/>
              <w:left w:w="108" w:type="dxa"/>
              <w:bottom w:w="0" w:type="dxa"/>
              <w:right w:w="108" w:type="dxa"/>
            </w:tcMar>
          </w:tcPr>
          <w:p w:rsidR="003A3C61" w:rsidRPr="00981B75" w:rsidRDefault="003A3C61" w:rsidP="00A95F57">
            <w:pPr>
              <w:pStyle w:val="aff"/>
              <w:spacing w:after="0" w:line="300" w:lineRule="exact"/>
              <w:rPr>
                <w:rFonts w:ascii="Times New Roman" w:hAnsi="Times New Roman"/>
                <w:sz w:val="24"/>
                <w:szCs w:val="24"/>
              </w:rPr>
            </w:pPr>
            <w:r w:rsidRPr="00981B75">
              <w:rPr>
                <w:rFonts w:ascii="Times New Roman" w:hAnsi="Times New Roman"/>
                <w:sz w:val="24"/>
                <w:szCs w:val="24"/>
              </w:rPr>
              <w:t xml:space="preserve">Главный администратор </w:t>
            </w:r>
            <w:r w:rsidR="00500AE6" w:rsidRPr="00981B75">
              <w:rPr>
                <w:rFonts w:ascii="Times New Roman" w:hAnsi="Times New Roman"/>
                <w:sz w:val="24"/>
                <w:szCs w:val="24"/>
              </w:rPr>
              <w:t>начислений</w:t>
            </w:r>
            <w:r w:rsidR="00623324" w:rsidRPr="00981B75">
              <w:rPr>
                <w:rFonts w:ascii="Times New Roman" w:hAnsi="Times New Roman"/>
                <w:sz w:val="24"/>
                <w:szCs w:val="24"/>
              </w:rPr>
              <w:t>.</w:t>
            </w:r>
          </w:p>
        </w:tc>
      </w:tr>
      <w:tr w:rsidR="00D030CC" w:rsidRPr="00981B75" w:rsidTr="008D1F9E">
        <w:trPr>
          <w:trHeight w:val="27"/>
        </w:trPr>
        <w:tc>
          <w:tcPr>
            <w:tcW w:w="514" w:type="dxa"/>
          </w:tcPr>
          <w:p w:rsidR="00D030CC" w:rsidRPr="00981B75" w:rsidRDefault="00D030CC"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D030CC" w:rsidRPr="00981B75" w:rsidRDefault="00D030CC" w:rsidP="00A95F57">
            <w:pPr>
              <w:pStyle w:val="aff"/>
              <w:spacing w:after="0"/>
              <w:rPr>
                <w:rFonts w:ascii="Times New Roman" w:hAnsi="Times New Roman"/>
                <w:sz w:val="24"/>
                <w:szCs w:val="24"/>
              </w:rPr>
            </w:pPr>
            <w:r w:rsidRPr="00981B75">
              <w:rPr>
                <w:rFonts w:ascii="Times New Roman" w:hAnsi="Times New Roman"/>
                <w:sz w:val="24"/>
                <w:szCs w:val="24"/>
              </w:rPr>
              <w:t>ГАП</w:t>
            </w:r>
          </w:p>
        </w:tc>
        <w:tc>
          <w:tcPr>
            <w:tcW w:w="7132" w:type="dxa"/>
            <w:tcMar>
              <w:top w:w="0" w:type="dxa"/>
              <w:left w:w="108" w:type="dxa"/>
              <w:bottom w:w="0" w:type="dxa"/>
              <w:right w:w="108" w:type="dxa"/>
            </w:tcMar>
          </w:tcPr>
          <w:p w:rsidR="00D030CC" w:rsidRPr="00981B75" w:rsidRDefault="00D030CC" w:rsidP="00A95F57">
            <w:pPr>
              <w:pStyle w:val="aff"/>
              <w:spacing w:after="0" w:line="300" w:lineRule="exact"/>
              <w:rPr>
                <w:rFonts w:ascii="Times New Roman" w:hAnsi="Times New Roman"/>
                <w:sz w:val="24"/>
                <w:szCs w:val="24"/>
              </w:rPr>
            </w:pPr>
            <w:r w:rsidRPr="00981B75">
              <w:rPr>
                <w:rFonts w:ascii="Times New Roman" w:hAnsi="Times New Roman"/>
                <w:sz w:val="24"/>
                <w:szCs w:val="24"/>
              </w:rPr>
              <w:t>Главный администратор платежей.</w:t>
            </w:r>
          </w:p>
        </w:tc>
      </w:tr>
      <w:tr w:rsidR="00970FE5" w:rsidRPr="00981B75" w:rsidTr="008D1F9E">
        <w:trPr>
          <w:trHeight w:val="27"/>
        </w:trPr>
        <w:tc>
          <w:tcPr>
            <w:tcW w:w="514" w:type="dxa"/>
          </w:tcPr>
          <w:p w:rsidR="00970FE5" w:rsidRPr="00981B75" w:rsidRDefault="00970FE5"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970FE5" w:rsidRPr="00981B75" w:rsidRDefault="00573B9D" w:rsidP="00A95F57">
            <w:pPr>
              <w:pStyle w:val="aff"/>
              <w:spacing w:after="0"/>
              <w:rPr>
                <w:rFonts w:ascii="Times New Roman" w:hAnsi="Times New Roman"/>
                <w:sz w:val="24"/>
                <w:szCs w:val="24"/>
                <w:lang w:val="en-US"/>
              </w:rPr>
            </w:pPr>
            <w:r w:rsidRPr="00981B75">
              <w:rPr>
                <w:rFonts w:ascii="Times New Roman" w:hAnsi="Times New Roman"/>
                <w:sz w:val="24"/>
                <w:szCs w:val="24"/>
                <w:lang w:val="en-US"/>
              </w:rPr>
              <w:t>ГИС </w:t>
            </w:r>
            <w:r w:rsidR="00970FE5" w:rsidRPr="00981B75">
              <w:rPr>
                <w:rFonts w:ascii="Times New Roman" w:hAnsi="Times New Roman"/>
                <w:sz w:val="24"/>
                <w:szCs w:val="24"/>
                <w:lang w:val="en-US"/>
              </w:rPr>
              <w:t>ГМП</w:t>
            </w:r>
            <w:r w:rsidR="00970FE5" w:rsidRPr="00981B75">
              <w:rPr>
                <w:rFonts w:ascii="Times New Roman" w:hAnsi="Times New Roman"/>
                <w:sz w:val="24"/>
                <w:szCs w:val="24"/>
              </w:rPr>
              <w:t>, Система</w:t>
            </w:r>
          </w:p>
        </w:tc>
        <w:tc>
          <w:tcPr>
            <w:tcW w:w="7132" w:type="dxa"/>
            <w:tcMar>
              <w:top w:w="0" w:type="dxa"/>
              <w:left w:w="108" w:type="dxa"/>
              <w:bottom w:w="0" w:type="dxa"/>
              <w:right w:w="108" w:type="dxa"/>
            </w:tcMar>
          </w:tcPr>
          <w:p w:rsidR="00970FE5" w:rsidRPr="00981B75" w:rsidRDefault="00970FE5" w:rsidP="00A95F57">
            <w:pPr>
              <w:pStyle w:val="aff"/>
              <w:spacing w:after="0" w:line="300" w:lineRule="exact"/>
              <w:rPr>
                <w:rFonts w:ascii="Times New Roman" w:hAnsi="Times New Roman"/>
                <w:sz w:val="24"/>
                <w:szCs w:val="24"/>
              </w:rPr>
            </w:pPr>
            <w:r w:rsidRPr="00981B75">
              <w:rPr>
                <w:rFonts w:ascii="Times New Roman" w:hAnsi="Times New Roman"/>
                <w:sz w:val="24"/>
                <w:szCs w:val="24"/>
              </w:rPr>
              <w:t>Государственная информационная система о государственных и муниципальных платежах</w:t>
            </w:r>
            <w:r w:rsidR="00EB5D9C" w:rsidRPr="00981B75">
              <w:rPr>
                <w:rFonts w:ascii="Times New Roman" w:hAnsi="Times New Roman"/>
                <w:sz w:val="24"/>
                <w:szCs w:val="24"/>
              </w:rPr>
              <w:t>.</w:t>
            </w:r>
          </w:p>
        </w:tc>
      </w:tr>
      <w:tr w:rsidR="00331D30" w:rsidRPr="00981B75" w:rsidTr="008D1F9E">
        <w:trPr>
          <w:trHeight w:val="27"/>
        </w:trPr>
        <w:tc>
          <w:tcPr>
            <w:tcW w:w="514" w:type="dxa"/>
          </w:tcPr>
          <w:p w:rsidR="00331D30" w:rsidRPr="00981B75" w:rsidRDefault="00331D30"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331D30" w:rsidRPr="00981B75" w:rsidRDefault="00331D30" w:rsidP="00A95F57">
            <w:pPr>
              <w:pStyle w:val="aff"/>
              <w:spacing w:after="0"/>
              <w:rPr>
                <w:rFonts w:ascii="Times New Roman" w:hAnsi="Times New Roman"/>
                <w:sz w:val="24"/>
                <w:szCs w:val="24"/>
              </w:rPr>
            </w:pPr>
            <w:r w:rsidRPr="00981B75">
              <w:rPr>
                <w:rFonts w:ascii="Times New Roman" w:hAnsi="Times New Roman"/>
                <w:sz w:val="24"/>
                <w:szCs w:val="24"/>
              </w:rPr>
              <w:t>Извещение о начислении, начисление</w:t>
            </w:r>
          </w:p>
        </w:tc>
        <w:tc>
          <w:tcPr>
            <w:tcW w:w="7132" w:type="dxa"/>
            <w:tcMar>
              <w:top w:w="0" w:type="dxa"/>
              <w:left w:w="108" w:type="dxa"/>
              <w:bottom w:w="0" w:type="dxa"/>
              <w:right w:w="108" w:type="dxa"/>
            </w:tcMar>
          </w:tcPr>
          <w:p w:rsidR="00331D30" w:rsidRPr="00981B75" w:rsidRDefault="00331D30" w:rsidP="00A95F57">
            <w:pPr>
              <w:pStyle w:val="aff"/>
              <w:spacing w:after="0" w:line="300" w:lineRule="exact"/>
              <w:rPr>
                <w:rFonts w:ascii="Times New Roman" w:hAnsi="Times New Roman"/>
                <w:sz w:val="24"/>
                <w:szCs w:val="24"/>
              </w:rPr>
            </w:pPr>
            <w:r w:rsidRPr="00981B75">
              <w:rPr>
                <w:rFonts w:ascii="Times New Roman" w:hAnsi="Times New Roman"/>
                <w:sz w:val="24"/>
                <w:szCs w:val="24"/>
              </w:rPr>
              <w:t>Электронный документ, содержащий информацию, необходимую для осуществления перевода денежных средств.</w:t>
            </w:r>
          </w:p>
        </w:tc>
      </w:tr>
      <w:tr w:rsidR="00331D30" w:rsidRPr="00981B75" w:rsidTr="008D1F9E">
        <w:trPr>
          <w:trHeight w:val="27"/>
        </w:trPr>
        <w:tc>
          <w:tcPr>
            <w:tcW w:w="514" w:type="dxa"/>
          </w:tcPr>
          <w:p w:rsidR="00331D30" w:rsidRPr="00981B75" w:rsidRDefault="00331D30"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331D30" w:rsidRPr="00981B75" w:rsidRDefault="00331D30" w:rsidP="000273F7">
            <w:pPr>
              <w:pStyle w:val="aff"/>
              <w:spacing w:after="0"/>
              <w:rPr>
                <w:rFonts w:ascii="Times New Roman" w:hAnsi="Times New Roman"/>
                <w:sz w:val="24"/>
                <w:szCs w:val="24"/>
              </w:rPr>
            </w:pPr>
            <w:r w:rsidRPr="00981B75">
              <w:rPr>
                <w:rFonts w:ascii="Times New Roman" w:hAnsi="Times New Roman"/>
                <w:sz w:val="24"/>
                <w:szCs w:val="24"/>
              </w:rPr>
              <w:t xml:space="preserve">Извещение об </w:t>
            </w:r>
            <w:r w:rsidR="009F78A7">
              <w:rPr>
                <w:rFonts w:ascii="Times New Roman" w:hAnsi="Times New Roman"/>
                <w:sz w:val="24"/>
                <w:szCs w:val="24"/>
              </w:rPr>
              <w:t>уточнении</w:t>
            </w:r>
            <w:r w:rsidR="000273F7">
              <w:rPr>
                <w:rFonts w:ascii="Times New Roman" w:hAnsi="Times New Roman"/>
                <w:sz w:val="24"/>
                <w:szCs w:val="24"/>
              </w:rPr>
              <w:t xml:space="preserve"> начисления</w:t>
            </w:r>
            <w:r w:rsidR="009F78A7">
              <w:rPr>
                <w:rFonts w:ascii="Times New Roman" w:hAnsi="Times New Roman"/>
                <w:sz w:val="24"/>
                <w:szCs w:val="24"/>
              </w:rPr>
              <w:t xml:space="preserve"> </w:t>
            </w:r>
            <w:r w:rsidR="008D1F9E">
              <w:rPr>
                <w:rFonts w:ascii="Times New Roman" w:hAnsi="Times New Roman"/>
                <w:sz w:val="24"/>
                <w:szCs w:val="24"/>
              </w:rPr>
              <w:t>(</w:t>
            </w:r>
            <w:r w:rsidRPr="00981B75">
              <w:rPr>
                <w:rFonts w:ascii="Times New Roman" w:hAnsi="Times New Roman"/>
                <w:sz w:val="24"/>
                <w:szCs w:val="24"/>
              </w:rPr>
              <w:t>аннулировани</w:t>
            </w:r>
            <w:r w:rsidR="000273F7">
              <w:rPr>
                <w:rFonts w:ascii="Times New Roman" w:hAnsi="Times New Roman"/>
                <w:sz w:val="24"/>
                <w:szCs w:val="24"/>
              </w:rPr>
              <w:t>е информации, необходимой для уплаты денежных средств</w:t>
            </w:r>
            <w:r w:rsidR="008D1F9E">
              <w:rPr>
                <w:rFonts w:ascii="Times New Roman" w:hAnsi="Times New Roman"/>
                <w:sz w:val="24"/>
                <w:szCs w:val="24"/>
              </w:rPr>
              <w:t>)</w:t>
            </w:r>
            <w:r w:rsidRPr="00981B75">
              <w:rPr>
                <w:rFonts w:ascii="Times New Roman" w:hAnsi="Times New Roman"/>
                <w:sz w:val="24"/>
                <w:szCs w:val="24"/>
              </w:rPr>
              <w:t>, аннулирование начисления</w:t>
            </w:r>
          </w:p>
        </w:tc>
        <w:tc>
          <w:tcPr>
            <w:tcW w:w="7132" w:type="dxa"/>
            <w:tcMar>
              <w:top w:w="0" w:type="dxa"/>
              <w:left w:w="108" w:type="dxa"/>
              <w:bottom w:w="0" w:type="dxa"/>
              <w:right w:w="108" w:type="dxa"/>
            </w:tcMar>
          </w:tcPr>
          <w:p w:rsidR="00331D30" w:rsidRPr="00981B75" w:rsidRDefault="00331D30" w:rsidP="00451106">
            <w:pPr>
              <w:pStyle w:val="aff"/>
              <w:spacing w:after="0" w:line="300" w:lineRule="exact"/>
              <w:rPr>
                <w:rFonts w:ascii="Times New Roman" w:hAnsi="Times New Roman"/>
                <w:sz w:val="24"/>
                <w:szCs w:val="24"/>
              </w:rPr>
            </w:pPr>
            <w:r w:rsidRPr="00981B75">
              <w:rPr>
                <w:rFonts w:ascii="Times New Roman" w:hAnsi="Times New Roman"/>
                <w:sz w:val="24"/>
                <w:szCs w:val="24"/>
              </w:rPr>
              <w:t>Электронный документ, содержащий информацию об аннулировании ранее направленного в ГИС</w:t>
            </w:r>
            <w:r w:rsidR="00451106">
              <w:rPr>
                <w:rFonts w:ascii="Times New Roman" w:hAnsi="Times New Roman"/>
                <w:sz w:val="24"/>
                <w:szCs w:val="24"/>
              </w:rPr>
              <w:t> </w:t>
            </w:r>
            <w:r w:rsidRPr="00981B75">
              <w:rPr>
                <w:rFonts w:ascii="Times New Roman" w:hAnsi="Times New Roman"/>
                <w:sz w:val="24"/>
                <w:szCs w:val="24"/>
              </w:rPr>
              <w:t>ГМП извещения о начислении и основание аннулирования.</w:t>
            </w:r>
          </w:p>
        </w:tc>
      </w:tr>
      <w:tr w:rsidR="00331D30" w:rsidRPr="00981B75" w:rsidTr="008D1F9E">
        <w:trPr>
          <w:trHeight w:val="27"/>
        </w:trPr>
        <w:tc>
          <w:tcPr>
            <w:tcW w:w="514" w:type="dxa"/>
          </w:tcPr>
          <w:p w:rsidR="00331D30" w:rsidRPr="00981B75" w:rsidRDefault="00331D30"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331D30" w:rsidRPr="00981B75" w:rsidRDefault="00331D30" w:rsidP="000273F7">
            <w:pPr>
              <w:pStyle w:val="aff"/>
              <w:spacing w:after="0"/>
              <w:rPr>
                <w:rFonts w:ascii="Times New Roman" w:hAnsi="Times New Roman"/>
                <w:sz w:val="24"/>
                <w:szCs w:val="24"/>
              </w:rPr>
            </w:pPr>
            <w:r w:rsidRPr="00981B75">
              <w:rPr>
                <w:rFonts w:ascii="Times New Roman" w:hAnsi="Times New Roman"/>
                <w:sz w:val="24"/>
                <w:szCs w:val="24"/>
              </w:rPr>
              <w:t>Извещение об уточнении</w:t>
            </w:r>
            <w:r w:rsidR="000273F7">
              <w:rPr>
                <w:rFonts w:ascii="Times New Roman" w:hAnsi="Times New Roman"/>
                <w:sz w:val="24"/>
                <w:szCs w:val="24"/>
              </w:rPr>
              <w:t xml:space="preserve"> начисления</w:t>
            </w:r>
            <w:r w:rsidRPr="00981B75">
              <w:rPr>
                <w:rFonts w:ascii="Times New Roman" w:hAnsi="Times New Roman"/>
                <w:sz w:val="24"/>
                <w:szCs w:val="24"/>
              </w:rPr>
              <w:t xml:space="preserve"> </w:t>
            </w:r>
            <w:r w:rsidR="008D1F9E">
              <w:rPr>
                <w:rFonts w:ascii="Times New Roman" w:hAnsi="Times New Roman"/>
                <w:sz w:val="24"/>
                <w:szCs w:val="24"/>
              </w:rPr>
              <w:t>(</w:t>
            </w:r>
            <w:r w:rsidR="000273F7">
              <w:rPr>
                <w:rFonts w:ascii="Times New Roman" w:hAnsi="Times New Roman"/>
                <w:sz w:val="24"/>
                <w:szCs w:val="24"/>
              </w:rPr>
              <w:t>уточнение информации, необходимой для уплаты денежных средств</w:t>
            </w:r>
            <w:r w:rsidR="008D1F9E">
              <w:rPr>
                <w:rFonts w:ascii="Times New Roman" w:hAnsi="Times New Roman"/>
                <w:sz w:val="24"/>
                <w:szCs w:val="24"/>
              </w:rPr>
              <w:t>)</w:t>
            </w:r>
            <w:r w:rsidRPr="00981B75">
              <w:rPr>
                <w:rFonts w:ascii="Times New Roman" w:hAnsi="Times New Roman"/>
                <w:sz w:val="24"/>
                <w:szCs w:val="24"/>
              </w:rPr>
              <w:t>, уточнение начисления</w:t>
            </w:r>
          </w:p>
        </w:tc>
        <w:tc>
          <w:tcPr>
            <w:tcW w:w="7132" w:type="dxa"/>
            <w:tcMar>
              <w:top w:w="0" w:type="dxa"/>
              <w:left w:w="108" w:type="dxa"/>
              <w:bottom w:w="0" w:type="dxa"/>
              <w:right w:w="108" w:type="dxa"/>
            </w:tcMar>
          </w:tcPr>
          <w:p w:rsidR="00331D30" w:rsidRPr="00981B75" w:rsidRDefault="00331D30" w:rsidP="00A95F57">
            <w:pPr>
              <w:pStyle w:val="aff"/>
              <w:spacing w:after="0" w:line="300" w:lineRule="exact"/>
              <w:rPr>
                <w:rFonts w:ascii="Times New Roman" w:hAnsi="Times New Roman"/>
                <w:sz w:val="24"/>
                <w:szCs w:val="24"/>
              </w:rPr>
            </w:pPr>
            <w:r w:rsidRPr="00981B75">
              <w:rPr>
                <w:rFonts w:ascii="Times New Roman" w:hAnsi="Times New Roman"/>
                <w:sz w:val="24"/>
                <w:szCs w:val="24"/>
              </w:rPr>
              <w:t>Электронный документ, содержащий информацию, уточняющую ранее направленную в извещении о начислении.</w:t>
            </w:r>
          </w:p>
        </w:tc>
      </w:tr>
      <w:tr w:rsidR="00331D30" w:rsidRPr="00981B75" w:rsidTr="008D1F9E">
        <w:trPr>
          <w:trHeight w:val="27"/>
        </w:trPr>
        <w:tc>
          <w:tcPr>
            <w:tcW w:w="514" w:type="dxa"/>
          </w:tcPr>
          <w:p w:rsidR="00331D30" w:rsidRPr="00981B75" w:rsidRDefault="00331D30"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331D30" w:rsidRPr="00981B75" w:rsidRDefault="00331D30" w:rsidP="00A95F57">
            <w:pPr>
              <w:pStyle w:val="aff"/>
              <w:spacing w:after="0"/>
              <w:rPr>
                <w:rFonts w:ascii="Times New Roman" w:hAnsi="Times New Roman"/>
                <w:sz w:val="24"/>
                <w:szCs w:val="24"/>
              </w:rPr>
            </w:pPr>
            <w:r w:rsidRPr="00981B75">
              <w:rPr>
                <w:rFonts w:ascii="Times New Roman" w:hAnsi="Times New Roman"/>
                <w:sz w:val="24"/>
                <w:szCs w:val="24"/>
              </w:rPr>
              <w:t>Извещение о приеме к исполнению распоряжений, платеж</w:t>
            </w:r>
          </w:p>
        </w:tc>
        <w:tc>
          <w:tcPr>
            <w:tcW w:w="7132" w:type="dxa"/>
            <w:tcMar>
              <w:top w:w="0" w:type="dxa"/>
              <w:left w:w="108" w:type="dxa"/>
              <w:bottom w:w="0" w:type="dxa"/>
              <w:right w:w="108" w:type="dxa"/>
            </w:tcMar>
          </w:tcPr>
          <w:p w:rsidR="00331D30" w:rsidRPr="00981B75" w:rsidRDefault="00331D30" w:rsidP="00A95F57">
            <w:pPr>
              <w:pStyle w:val="aff"/>
              <w:spacing w:after="0" w:line="300" w:lineRule="exact"/>
              <w:rPr>
                <w:rFonts w:ascii="Times New Roman" w:hAnsi="Times New Roman"/>
                <w:sz w:val="24"/>
                <w:szCs w:val="24"/>
              </w:rPr>
            </w:pPr>
            <w:r w:rsidRPr="00981B75">
              <w:rPr>
                <w:rFonts w:ascii="Times New Roman" w:hAnsi="Times New Roman"/>
                <w:sz w:val="24"/>
                <w:szCs w:val="24"/>
              </w:rPr>
              <w:t>Электронный документ, содержащий информацию о приеме к исполнению распоряжения о переводе денежных средств при условии достаточности денежных средств для исполнения обязательств</w:t>
            </w:r>
            <w:r w:rsidR="00C16023" w:rsidRPr="00981B75">
              <w:rPr>
                <w:rFonts w:ascii="Times New Roman" w:hAnsi="Times New Roman"/>
                <w:sz w:val="24"/>
                <w:szCs w:val="24"/>
              </w:rPr>
              <w:t xml:space="preserve"> плательщика</w:t>
            </w:r>
            <w:r w:rsidRPr="00981B75">
              <w:rPr>
                <w:rFonts w:ascii="Times New Roman" w:hAnsi="Times New Roman"/>
                <w:sz w:val="24"/>
                <w:szCs w:val="24"/>
              </w:rPr>
              <w:t>.</w:t>
            </w:r>
          </w:p>
        </w:tc>
      </w:tr>
      <w:tr w:rsidR="00331D30" w:rsidRPr="00981B75" w:rsidTr="008D1F9E">
        <w:trPr>
          <w:trHeight w:val="27"/>
        </w:trPr>
        <w:tc>
          <w:tcPr>
            <w:tcW w:w="514" w:type="dxa"/>
          </w:tcPr>
          <w:p w:rsidR="00331D30" w:rsidRPr="00981B75" w:rsidRDefault="00331D30"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331D30" w:rsidRPr="00981B75" w:rsidRDefault="00331D30" w:rsidP="000273F7">
            <w:pPr>
              <w:pStyle w:val="aff"/>
              <w:spacing w:after="0"/>
              <w:rPr>
                <w:rFonts w:ascii="Times New Roman" w:hAnsi="Times New Roman"/>
                <w:sz w:val="24"/>
                <w:szCs w:val="24"/>
              </w:rPr>
            </w:pPr>
            <w:r w:rsidRPr="00981B75">
              <w:rPr>
                <w:rFonts w:ascii="Times New Roman" w:hAnsi="Times New Roman"/>
                <w:sz w:val="24"/>
                <w:szCs w:val="24"/>
              </w:rPr>
              <w:t>Извещение об</w:t>
            </w:r>
            <w:r w:rsidR="009F78A7">
              <w:rPr>
                <w:rFonts w:ascii="Times New Roman" w:hAnsi="Times New Roman"/>
                <w:sz w:val="24"/>
                <w:szCs w:val="24"/>
              </w:rPr>
              <w:t xml:space="preserve"> уточнении </w:t>
            </w:r>
            <w:r w:rsidR="000273F7" w:rsidRPr="00981B75">
              <w:rPr>
                <w:rFonts w:ascii="Times New Roman" w:hAnsi="Times New Roman"/>
                <w:sz w:val="24"/>
                <w:szCs w:val="24"/>
              </w:rPr>
              <w:t>распоряжения</w:t>
            </w:r>
            <w:r w:rsidR="000273F7" w:rsidRPr="000273F7">
              <w:rPr>
                <w:rFonts w:ascii="Times New Roman" w:hAnsi="Times New Roman"/>
                <w:sz w:val="24"/>
                <w:szCs w:val="24"/>
              </w:rPr>
              <w:t xml:space="preserve"> (аннулирование информации</w:t>
            </w:r>
            <w:r w:rsidR="000273F7">
              <w:rPr>
                <w:rFonts w:ascii="Times New Roman" w:hAnsi="Times New Roman"/>
                <w:sz w:val="24"/>
                <w:szCs w:val="24"/>
              </w:rPr>
              <w:t xml:space="preserve"> об</w:t>
            </w:r>
            <w:r w:rsidR="000273F7" w:rsidRPr="000273F7">
              <w:rPr>
                <w:rFonts w:ascii="Times New Roman" w:hAnsi="Times New Roman"/>
                <w:sz w:val="24"/>
                <w:szCs w:val="24"/>
              </w:rPr>
              <w:t xml:space="preserve"> уплат</w:t>
            </w:r>
            <w:r w:rsidR="000273F7">
              <w:rPr>
                <w:rFonts w:ascii="Times New Roman" w:hAnsi="Times New Roman"/>
                <w:sz w:val="24"/>
                <w:szCs w:val="24"/>
              </w:rPr>
              <w:t>е</w:t>
            </w:r>
            <w:r w:rsidR="000273F7" w:rsidRPr="000273F7">
              <w:rPr>
                <w:rFonts w:ascii="Times New Roman" w:hAnsi="Times New Roman"/>
                <w:sz w:val="24"/>
                <w:szCs w:val="24"/>
              </w:rPr>
              <w:t xml:space="preserve"> денежных средств)</w:t>
            </w:r>
            <w:r w:rsidRPr="00981B75">
              <w:rPr>
                <w:rFonts w:ascii="Times New Roman" w:hAnsi="Times New Roman"/>
                <w:sz w:val="24"/>
                <w:szCs w:val="24"/>
              </w:rPr>
              <w:t>, аннулирование платежа</w:t>
            </w:r>
          </w:p>
        </w:tc>
        <w:tc>
          <w:tcPr>
            <w:tcW w:w="7132" w:type="dxa"/>
            <w:tcMar>
              <w:top w:w="0" w:type="dxa"/>
              <w:left w:w="108" w:type="dxa"/>
              <w:bottom w:w="0" w:type="dxa"/>
              <w:right w:w="108" w:type="dxa"/>
            </w:tcMar>
          </w:tcPr>
          <w:p w:rsidR="00331D30" w:rsidRPr="00981B75" w:rsidRDefault="00331D30" w:rsidP="00451106">
            <w:pPr>
              <w:pStyle w:val="aff"/>
              <w:spacing w:after="0" w:line="300" w:lineRule="exact"/>
              <w:rPr>
                <w:rFonts w:ascii="Times New Roman" w:hAnsi="Times New Roman"/>
                <w:sz w:val="24"/>
                <w:szCs w:val="24"/>
              </w:rPr>
            </w:pPr>
            <w:r w:rsidRPr="00981B75">
              <w:rPr>
                <w:rFonts w:ascii="Times New Roman" w:hAnsi="Times New Roman"/>
                <w:sz w:val="24"/>
                <w:szCs w:val="24"/>
              </w:rPr>
              <w:t>Электронный документ, содержащий информацию об аннулировании ранее направленного в ГИС</w:t>
            </w:r>
            <w:r w:rsidR="00451106">
              <w:rPr>
                <w:rFonts w:ascii="Times New Roman" w:hAnsi="Times New Roman"/>
                <w:sz w:val="24"/>
                <w:szCs w:val="24"/>
              </w:rPr>
              <w:t> </w:t>
            </w:r>
            <w:r w:rsidRPr="00981B75">
              <w:rPr>
                <w:rFonts w:ascii="Times New Roman" w:hAnsi="Times New Roman"/>
                <w:sz w:val="24"/>
                <w:szCs w:val="24"/>
              </w:rPr>
              <w:t>ГМП извещения о приеме к исполнению распоряжения и основание аннулирования.</w:t>
            </w:r>
          </w:p>
        </w:tc>
      </w:tr>
      <w:tr w:rsidR="00331D30" w:rsidRPr="00981B75" w:rsidTr="008D1F9E">
        <w:trPr>
          <w:trHeight w:val="27"/>
        </w:trPr>
        <w:tc>
          <w:tcPr>
            <w:tcW w:w="514" w:type="dxa"/>
          </w:tcPr>
          <w:p w:rsidR="00331D30" w:rsidRPr="00981B75" w:rsidRDefault="00331D30"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331D30" w:rsidRPr="00981B75" w:rsidRDefault="00331D30" w:rsidP="000273F7">
            <w:pPr>
              <w:pStyle w:val="aff"/>
              <w:spacing w:after="0"/>
              <w:rPr>
                <w:rFonts w:ascii="Times New Roman" w:hAnsi="Times New Roman"/>
                <w:sz w:val="24"/>
                <w:szCs w:val="24"/>
              </w:rPr>
            </w:pPr>
            <w:r w:rsidRPr="00981B75">
              <w:rPr>
                <w:rFonts w:ascii="Times New Roman" w:hAnsi="Times New Roman"/>
                <w:sz w:val="24"/>
                <w:szCs w:val="24"/>
              </w:rPr>
              <w:t>Извещение об уточнении распоряжения</w:t>
            </w:r>
            <w:r w:rsidR="000273F7">
              <w:rPr>
                <w:rFonts w:ascii="Times New Roman" w:hAnsi="Times New Roman"/>
                <w:sz w:val="24"/>
                <w:szCs w:val="24"/>
              </w:rPr>
              <w:t xml:space="preserve"> </w:t>
            </w:r>
            <w:r w:rsidR="000273F7" w:rsidRPr="000273F7">
              <w:rPr>
                <w:rFonts w:ascii="Times New Roman" w:hAnsi="Times New Roman"/>
                <w:sz w:val="24"/>
                <w:szCs w:val="24"/>
              </w:rPr>
              <w:t>(</w:t>
            </w:r>
            <w:r w:rsidR="000273F7">
              <w:rPr>
                <w:rFonts w:ascii="Times New Roman" w:hAnsi="Times New Roman"/>
                <w:sz w:val="24"/>
                <w:szCs w:val="24"/>
              </w:rPr>
              <w:t>уточнение</w:t>
            </w:r>
            <w:r w:rsidR="000273F7" w:rsidRPr="000273F7">
              <w:rPr>
                <w:rFonts w:ascii="Times New Roman" w:hAnsi="Times New Roman"/>
                <w:sz w:val="24"/>
                <w:szCs w:val="24"/>
              </w:rPr>
              <w:t xml:space="preserve"> информации об уплате денежных средств)</w:t>
            </w:r>
            <w:r w:rsidRPr="00981B75">
              <w:rPr>
                <w:rFonts w:ascii="Times New Roman" w:hAnsi="Times New Roman"/>
                <w:sz w:val="24"/>
                <w:szCs w:val="24"/>
              </w:rPr>
              <w:t>, уточнение платежа</w:t>
            </w:r>
          </w:p>
        </w:tc>
        <w:tc>
          <w:tcPr>
            <w:tcW w:w="7132" w:type="dxa"/>
            <w:tcMar>
              <w:top w:w="0" w:type="dxa"/>
              <w:left w:w="108" w:type="dxa"/>
              <w:bottom w:w="0" w:type="dxa"/>
              <w:right w:w="108" w:type="dxa"/>
            </w:tcMar>
          </w:tcPr>
          <w:p w:rsidR="00331D30" w:rsidRPr="00981B75" w:rsidRDefault="00331D30" w:rsidP="00A95F57">
            <w:pPr>
              <w:pStyle w:val="aff"/>
              <w:spacing w:after="0" w:line="300" w:lineRule="exact"/>
              <w:rPr>
                <w:rFonts w:ascii="Times New Roman" w:hAnsi="Times New Roman"/>
                <w:sz w:val="24"/>
                <w:szCs w:val="24"/>
              </w:rPr>
            </w:pPr>
            <w:r w:rsidRPr="00981B75">
              <w:rPr>
                <w:rFonts w:ascii="Times New Roman" w:hAnsi="Times New Roman"/>
                <w:sz w:val="24"/>
                <w:szCs w:val="24"/>
              </w:rPr>
              <w:t>Электронный документ, содержащий информацию, уточняющую ранее направленную в извещении о приеме к исполнению распоряжения.</w:t>
            </w:r>
          </w:p>
        </w:tc>
      </w:tr>
      <w:tr w:rsidR="00970FE5" w:rsidRPr="00981B75" w:rsidTr="008D1F9E">
        <w:trPr>
          <w:trHeight w:val="27"/>
        </w:trPr>
        <w:tc>
          <w:tcPr>
            <w:tcW w:w="514" w:type="dxa"/>
          </w:tcPr>
          <w:p w:rsidR="00970FE5" w:rsidRPr="00981B75" w:rsidRDefault="00970FE5"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970FE5" w:rsidRPr="00981B75" w:rsidRDefault="00970FE5" w:rsidP="00A95F57">
            <w:pPr>
              <w:pStyle w:val="aff"/>
              <w:spacing w:after="0"/>
              <w:rPr>
                <w:rFonts w:ascii="Times New Roman" w:hAnsi="Times New Roman"/>
                <w:sz w:val="24"/>
                <w:szCs w:val="24"/>
              </w:rPr>
            </w:pPr>
            <w:r w:rsidRPr="00981B75">
              <w:rPr>
                <w:rFonts w:ascii="Times New Roman" w:hAnsi="Times New Roman"/>
                <w:sz w:val="24"/>
                <w:szCs w:val="24"/>
              </w:rPr>
              <w:t>ИНН</w:t>
            </w:r>
          </w:p>
        </w:tc>
        <w:tc>
          <w:tcPr>
            <w:tcW w:w="7132" w:type="dxa"/>
            <w:tcMar>
              <w:top w:w="0" w:type="dxa"/>
              <w:left w:w="108" w:type="dxa"/>
              <w:bottom w:w="0" w:type="dxa"/>
              <w:right w:w="108" w:type="dxa"/>
            </w:tcMar>
          </w:tcPr>
          <w:p w:rsidR="00970FE5" w:rsidRPr="00981B75" w:rsidRDefault="00970FE5" w:rsidP="00A95F57">
            <w:pPr>
              <w:pStyle w:val="aff"/>
              <w:spacing w:after="0" w:line="300" w:lineRule="exact"/>
              <w:rPr>
                <w:rFonts w:ascii="Times New Roman" w:hAnsi="Times New Roman"/>
                <w:sz w:val="24"/>
                <w:szCs w:val="24"/>
              </w:rPr>
            </w:pPr>
            <w:r w:rsidRPr="00981B75">
              <w:rPr>
                <w:rFonts w:ascii="Times New Roman" w:hAnsi="Times New Roman"/>
                <w:sz w:val="24"/>
                <w:szCs w:val="24"/>
              </w:rPr>
              <w:t>Индивидуальный номер налогоплательщика.</w:t>
            </w:r>
          </w:p>
        </w:tc>
      </w:tr>
      <w:tr w:rsidR="00757038" w:rsidRPr="00981B75" w:rsidTr="008D1F9E">
        <w:trPr>
          <w:trHeight w:val="27"/>
        </w:trPr>
        <w:tc>
          <w:tcPr>
            <w:tcW w:w="514" w:type="dxa"/>
          </w:tcPr>
          <w:p w:rsidR="00757038" w:rsidRPr="00981B75" w:rsidRDefault="00757038"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757038" w:rsidRPr="00981B75" w:rsidRDefault="00757038" w:rsidP="00A95F57">
            <w:pPr>
              <w:pStyle w:val="aff"/>
              <w:spacing w:after="0"/>
              <w:rPr>
                <w:rFonts w:ascii="Times New Roman" w:hAnsi="Times New Roman"/>
                <w:sz w:val="24"/>
                <w:szCs w:val="24"/>
              </w:rPr>
            </w:pPr>
            <w:r w:rsidRPr="00981B75">
              <w:rPr>
                <w:rFonts w:ascii="Times New Roman" w:hAnsi="Times New Roman"/>
                <w:sz w:val="24"/>
                <w:szCs w:val="24"/>
              </w:rPr>
              <w:t>ИП</w:t>
            </w:r>
          </w:p>
        </w:tc>
        <w:tc>
          <w:tcPr>
            <w:tcW w:w="7132" w:type="dxa"/>
            <w:tcMar>
              <w:top w:w="0" w:type="dxa"/>
              <w:left w:w="108" w:type="dxa"/>
              <w:bottom w:w="0" w:type="dxa"/>
              <w:right w:w="108" w:type="dxa"/>
            </w:tcMar>
          </w:tcPr>
          <w:p w:rsidR="00757038" w:rsidRPr="00981B75" w:rsidRDefault="00757038" w:rsidP="00A95F57">
            <w:pPr>
              <w:pStyle w:val="aff"/>
              <w:spacing w:after="0" w:line="300" w:lineRule="exact"/>
              <w:rPr>
                <w:rFonts w:ascii="Times New Roman" w:hAnsi="Times New Roman"/>
                <w:sz w:val="24"/>
                <w:szCs w:val="24"/>
              </w:rPr>
            </w:pPr>
            <w:r w:rsidRPr="00981B75">
              <w:rPr>
                <w:rFonts w:ascii="Times New Roman" w:hAnsi="Times New Roman"/>
                <w:sz w:val="24"/>
                <w:szCs w:val="24"/>
              </w:rPr>
              <w:t>Индивидуальный предприниматель.</w:t>
            </w:r>
          </w:p>
        </w:tc>
      </w:tr>
      <w:tr w:rsidR="00970FE5" w:rsidRPr="00981B75" w:rsidTr="008D1F9E">
        <w:trPr>
          <w:trHeight w:val="27"/>
        </w:trPr>
        <w:tc>
          <w:tcPr>
            <w:tcW w:w="514" w:type="dxa"/>
          </w:tcPr>
          <w:p w:rsidR="00970FE5" w:rsidRPr="00981B75" w:rsidRDefault="00970FE5"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970FE5" w:rsidRPr="00981B75" w:rsidRDefault="00970FE5" w:rsidP="00A95F57">
            <w:pPr>
              <w:pStyle w:val="aff"/>
              <w:spacing w:after="0"/>
              <w:rPr>
                <w:rFonts w:ascii="Times New Roman" w:hAnsi="Times New Roman"/>
                <w:sz w:val="24"/>
                <w:szCs w:val="24"/>
                <w:lang w:val="en-US"/>
              </w:rPr>
            </w:pPr>
            <w:r w:rsidRPr="00981B75">
              <w:rPr>
                <w:rFonts w:ascii="Times New Roman" w:hAnsi="Times New Roman"/>
                <w:sz w:val="24"/>
                <w:szCs w:val="24"/>
                <w:lang w:val="en-US"/>
              </w:rPr>
              <w:t>ИС</w:t>
            </w:r>
          </w:p>
        </w:tc>
        <w:tc>
          <w:tcPr>
            <w:tcW w:w="7132" w:type="dxa"/>
            <w:tcMar>
              <w:top w:w="0" w:type="dxa"/>
              <w:left w:w="108" w:type="dxa"/>
              <w:bottom w:w="0" w:type="dxa"/>
              <w:right w:w="108" w:type="dxa"/>
            </w:tcMar>
          </w:tcPr>
          <w:p w:rsidR="00970FE5" w:rsidRPr="00981B75" w:rsidRDefault="00970FE5" w:rsidP="00A95F57">
            <w:pPr>
              <w:pStyle w:val="aff"/>
              <w:spacing w:after="0" w:line="300" w:lineRule="exact"/>
              <w:rPr>
                <w:rFonts w:ascii="Times New Roman" w:hAnsi="Times New Roman"/>
                <w:sz w:val="24"/>
                <w:szCs w:val="24"/>
              </w:rPr>
            </w:pPr>
            <w:r w:rsidRPr="00981B75">
              <w:rPr>
                <w:rFonts w:ascii="Times New Roman" w:hAnsi="Times New Roman"/>
                <w:sz w:val="24"/>
                <w:szCs w:val="24"/>
              </w:rPr>
              <w:t>Информационная система.</w:t>
            </w:r>
          </w:p>
        </w:tc>
      </w:tr>
      <w:tr w:rsidR="00480E47" w:rsidRPr="00981B75" w:rsidTr="008D1F9E">
        <w:trPr>
          <w:trHeight w:val="27"/>
        </w:trPr>
        <w:tc>
          <w:tcPr>
            <w:tcW w:w="514" w:type="dxa"/>
          </w:tcPr>
          <w:p w:rsidR="00480E47" w:rsidRPr="00981B75" w:rsidRDefault="00480E47"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480E47" w:rsidRPr="00981B75" w:rsidRDefault="00480E47" w:rsidP="00A95F57">
            <w:pPr>
              <w:pStyle w:val="aff"/>
              <w:spacing w:after="0"/>
              <w:rPr>
                <w:rFonts w:ascii="Times New Roman" w:hAnsi="Times New Roman"/>
                <w:b/>
                <w:sz w:val="24"/>
                <w:szCs w:val="24"/>
                <w:lang w:val="en-US"/>
              </w:rPr>
            </w:pPr>
            <w:r w:rsidRPr="00981B75">
              <w:rPr>
                <w:rFonts w:ascii="Times New Roman" w:hAnsi="Times New Roman"/>
                <w:sz w:val="24"/>
                <w:szCs w:val="24"/>
              </w:rPr>
              <w:t>КБК</w:t>
            </w:r>
          </w:p>
        </w:tc>
        <w:tc>
          <w:tcPr>
            <w:tcW w:w="7132" w:type="dxa"/>
            <w:tcMar>
              <w:top w:w="0" w:type="dxa"/>
              <w:left w:w="108" w:type="dxa"/>
              <w:bottom w:w="0" w:type="dxa"/>
              <w:right w:w="108" w:type="dxa"/>
            </w:tcMar>
          </w:tcPr>
          <w:p w:rsidR="00480E47" w:rsidRPr="00981B75" w:rsidRDefault="00480E47" w:rsidP="00A95F57">
            <w:pPr>
              <w:pStyle w:val="aff"/>
              <w:spacing w:after="0" w:line="300" w:lineRule="exact"/>
              <w:rPr>
                <w:rFonts w:ascii="Times New Roman" w:hAnsi="Times New Roman"/>
                <w:sz w:val="24"/>
                <w:szCs w:val="24"/>
              </w:rPr>
            </w:pPr>
            <w:r w:rsidRPr="00981B75">
              <w:rPr>
                <w:rFonts w:ascii="Times New Roman" w:hAnsi="Times New Roman"/>
                <w:sz w:val="24"/>
                <w:szCs w:val="24"/>
              </w:rPr>
              <w:t>Код бюджетной классификации Российской Федерации.</w:t>
            </w:r>
          </w:p>
        </w:tc>
      </w:tr>
      <w:tr w:rsidR="00480E47" w:rsidRPr="00981B75" w:rsidTr="008D1F9E">
        <w:trPr>
          <w:trHeight w:val="27"/>
        </w:trPr>
        <w:tc>
          <w:tcPr>
            <w:tcW w:w="514" w:type="dxa"/>
          </w:tcPr>
          <w:p w:rsidR="00480E47" w:rsidRPr="00981B75" w:rsidRDefault="00480E47"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480E47" w:rsidRPr="00981B75" w:rsidRDefault="00480E47" w:rsidP="00A95F57">
            <w:pPr>
              <w:pStyle w:val="aff"/>
              <w:spacing w:after="0"/>
              <w:rPr>
                <w:rFonts w:ascii="Times New Roman" w:hAnsi="Times New Roman"/>
                <w:sz w:val="24"/>
                <w:szCs w:val="24"/>
              </w:rPr>
            </w:pPr>
            <w:r w:rsidRPr="00981B75">
              <w:rPr>
                <w:rFonts w:ascii="Times New Roman" w:hAnsi="Times New Roman"/>
                <w:sz w:val="24"/>
                <w:szCs w:val="24"/>
              </w:rPr>
              <w:t>КПП</w:t>
            </w:r>
          </w:p>
        </w:tc>
        <w:tc>
          <w:tcPr>
            <w:tcW w:w="7132" w:type="dxa"/>
            <w:tcMar>
              <w:top w:w="0" w:type="dxa"/>
              <w:left w:w="108" w:type="dxa"/>
              <w:bottom w:w="0" w:type="dxa"/>
              <w:right w:w="108" w:type="dxa"/>
            </w:tcMar>
          </w:tcPr>
          <w:p w:rsidR="00480E47" w:rsidRPr="00981B75" w:rsidRDefault="00480E47" w:rsidP="00A95F57">
            <w:pPr>
              <w:pStyle w:val="aff"/>
              <w:spacing w:after="0" w:line="300" w:lineRule="exact"/>
              <w:rPr>
                <w:rFonts w:ascii="Times New Roman" w:hAnsi="Times New Roman"/>
                <w:sz w:val="24"/>
                <w:szCs w:val="24"/>
              </w:rPr>
            </w:pPr>
            <w:r w:rsidRPr="00981B75">
              <w:rPr>
                <w:rFonts w:ascii="Times New Roman" w:hAnsi="Times New Roman"/>
                <w:sz w:val="24"/>
                <w:szCs w:val="24"/>
              </w:rPr>
              <w:t>Код причины постановки на учет.</w:t>
            </w:r>
          </w:p>
        </w:tc>
      </w:tr>
      <w:tr w:rsidR="00A66C7F" w:rsidRPr="00981B75" w:rsidTr="008D1F9E">
        <w:trPr>
          <w:trHeight w:val="27"/>
        </w:trPr>
        <w:tc>
          <w:tcPr>
            <w:tcW w:w="514" w:type="dxa"/>
          </w:tcPr>
          <w:p w:rsidR="00A66C7F" w:rsidRPr="00981B75" w:rsidRDefault="00A66C7F"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A66C7F" w:rsidRPr="00981B75" w:rsidRDefault="00A66C7F" w:rsidP="00A95F57">
            <w:pPr>
              <w:pStyle w:val="aff"/>
              <w:spacing w:after="0"/>
              <w:rPr>
                <w:rFonts w:ascii="Times New Roman" w:hAnsi="Times New Roman"/>
                <w:sz w:val="24"/>
                <w:szCs w:val="24"/>
              </w:rPr>
            </w:pPr>
            <w:r w:rsidRPr="00981B75">
              <w:rPr>
                <w:rFonts w:ascii="Times New Roman" w:hAnsi="Times New Roman"/>
                <w:sz w:val="24"/>
                <w:szCs w:val="24"/>
              </w:rPr>
              <w:t>Начисление с признаком «Предварительное начисление», предварительное начисление</w:t>
            </w:r>
          </w:p>
        </w:tc>
        <w:tc>
          <w:tcPr>
            <w:tcW w:w="7132" w:type="dxa"/>
            <w:tcMar>
              <w:top w:w="0" w:type="dxa"/>
              <w:left w:w="108" w:type="dxa"/>
              <w:bottom w:w="0" w:type="dxa"/>
              <w:right w:w="108" w:type="dxa"/>
            </w:tcMar>
          </w:tcPr>
          <w:p w:rsidR="00A66C7F" w:rsidRPr="00981B75" w:rsidRDefault="00A66C7F" w:rsidP="00451106">
            <w:pPr>
              <w:pStyle w:val="aff"/>
              <w:spacing w:after="0" w:line="300" w:lineRule="exact"/>
              <w:rPr>
                <w:rFonts w:ascii="Times New Roman" w:hAnsi="Times New Roman"/>
                <w:sz w:val="24"/>
                <w:szCs w:val="24"/>
              </w:rPr>
            </w:pPr>
            <w:r w:rsidRPr="00981B75">
              <w:rPr>
                <w:rFonts w:ascii="Times New Roman" w:hAnsi="Times New Roman"/>
                <w:sz w:val="24"/>
                <w:szCs w:val="24"/>
              </w:rPr>
              <w:t>Извещение о начислении, передаваемое АН (ГАН) в ГИС</w:t>
            </w:r>
            <w:r w:rsidR="00451106">
              <w:rPr>
                <w:rFonts w:ascii="Times New Roman" w:hAnsi="Times New Roman"/>
                <w:sz w:val="24"/>
                <w:szCs w:val="24"/>
              </w:rPr>
              <w:t> </w:t>
            </w:r>
            <w:r w:rsidRPr="00981B75">
              <w:rPr>
                <w:rFonts w:ascii="Times New Roman" w:hAnsi="Times New Roman"/>
                <w:sz w:val="24"/>
                <w:szCs w:val="24"/>
              </w:rPr>
              <w:t>ГМП до факта осуществления АН (ГАН) начисления суммы, подлежащей уплате</w:t>
            </w:r>
            <w:r w:rsidR="00C16023" w:rsidRPr="00981B75">
              <w:rPr>
                <w:rFonts w:ascii="Times New Roman" w:hAnsi="Times New Roman"/>
                <w:sz w:val="24"/>
                <w:szCs w:val="24"/>
              </w:rPr>
              <w:t xml:space="preserve"> плательщиком, либо извещение о начислении, формируемое ГИС</w:t>
            </w:r>
            <w:r w:rsidR="00451106">
              <w:rPr>
                <w:rFonts w:ascii="Times New Roman" w:hAnsi="Times New Roman"/>
                <w:sz w:val="24"/>
                <w:szCs w:val="24"/>
              </w:rPr>
              <w:t> </w:t>
            </w:r>
            <w:r w:rsidR="00C16023" w:rsidRPr="00981B75">
              <w:rPr>
                <w:rFonts w:ascii="Times New Roman" w:hAnsi="Times New Roman"/>
                <w:sz w:val="24"/>
                <w:szCs w:val="24"/>
              </w:rPr>
              <w:t>ГМП по запросу участника</w:t>
            </w:r>
            <w:r w:rsidRPr="00981B75">
              <w:rPr>
                <w:rFonts w:ascii="Times New Roman" w:hAnsi="Times New Roman"/>
                <w:sz w:val="24"/>
                <w:szCs w:val="24"/>
              </w:rPr>
              <w:t>.</w:t>
            </w:r>
          </w:p>
        </w:tc>
      </w:tr>
      <w:tr w:rsidR="00E15626" w:rsidRPr="00981B75" w:rsidTr="008D1F9E">
        <w:trPr>
          <w:trHeight w:val="27"/>
        </w:trPr>
        <w:tc>
          <w:tcPr>
            <w:tcW w:w="514" w:type="dxa"/>
          </w:tcPr>
          <w:p w:rsidR="00E15626" w:rsidRPr="00981B75" w:rsidRDefault="00E15626"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E15626" w:rsidRPr="00981B75" w:rsidRDefault="00E15626" w:rsidP="00A95F57">
            <w:pPr>
              <w:pStyle w:val="aff"/>
              <w:spacing w:after="0"/>
              <w:rPr>
                <w:rFonts w:ascii="Times New Roman" w:hAnsi="Times New Roman"/>
                <w:sz w:val="24"/>
                <w:szCs w:val="24"/>
              </w:rPr>
            </w:pPr>
            <w:r w:rsidRPr="00981B75">
              <w:rPr>
                <w:rFonts w:ascii="Times New Roman" w:hAnsi="Times New Roman"/>
                <w:sz w:val="24"/>
                <w:szCs w:val="24"/>
              </w:rPr>
              <w:t>НПА</w:t>
            </w:r>
          </w:p>
        </w:tc>
        <w:tc>
          <w:tcPr>
            <w:tcW w:w="7132" w:type="dxa"/>
            <w:tcMar>
              <w:top w:w="0" w:type="dxa"/>
              <w:left w:w="108" w:type="dxa"/>
              <w:bottom w:w="0" w:type="dxa"/>
              <w:right w:w="108" w:type="dxa"/>
            </w:tcMar>
          </w:tcPr>
          <w:p w:rsidR="00E15626" w:rsidRPr="00981B75" w:rsidRDefault="00E15626" w:rsidP="00A95F57">
            <w:pPr>
              <w:pStyle w:val="aff"/>
              <w:spacing w:after="0" w:line="300" w:lineRule="exact"/>
              <w:rPr>
                <w:rFonts w:ascii="Times New Roman" w:hAnsi="Times New Roman"/>
                <w:sz w:val="24"/>
                <w:szCs w:val="24"/>
              </w:rPr>
            </w:pPr>
            <w:r w:rsidRPr="00981B75">
              <w:rPr>
                <w:rFonts w:ascii="Times New Roman" w:hAnsi="Times New Roman"/>
                <w:sz w:val="24"/>
                <w:szCs w:val="24"/>
              </w:rPr>
              <w:t>Нормативные правовые акты.</w:t>
            </w:r>
          </w:p>
        </w:tc>
      </w:tr>
      <w:tr w:rsidR="00480E47" w:rsidRPr="00981B75" w:rsidTr="008D1F9E">
        <w:trPr>
          <w:trHeight w:val="27"/>
        </w:trPr>
        <w:tc>
          <w:tcPr>
            <w:tcW w:w="514" w:type="dxa"/>
          </w:tcPr>
          <w:p w:rsidR="00480E47" w:rsidRPr="00981B75" w:rsidRDefault="00480E47"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480E47" w:rsidRPr="00981B75" w:rsidRDefault="00480E47" w:rsidP="00A95F57">
            <w:pPr>
              <w:pStyle w:val="aff"/>
              <w:spacing w:after="0"/>
              <w:rPr>
                <w:rFonts w:ascii="Times New Roman" w:hAnsi="Times New Roman"/>
                <w:sz w:val="24"/>
                <w:szCs w:val="24"/>
              </w:rPr>
            </w:pPr>
            <w:r w:rsidRPr="00981B75">
              <w:rPr>
                <w:rFonts w:ascii="Times New Roman" w:hAnsi="Times New Roman"/>
                <w:sz w:val="24"/>
                <w:szCs w:val="24"/>
              </w:rPr>
              <w:t>ОГРН</w:t>
            </w:r>
          </w:p>
        </w:tc>
        <w:tc>
          <w:tcPr>
            <w:tcW w:w="7132" w:type="dxa"/>
            <w:tcMar>
              <w:top w:w="0" w:type="dxa"/>
              <w:left w:w="108" w:type="dxa"/>
              <w:bottom w:w="0" w:type="dxa"/>
              <w:right w:w="108" w:type="dxa"/>
            </w:tcMar>
          </w:tcPr>
          <w:p w:rsidR="00480E47" w:rsidRPr="00981B75" w:rsidRDefault="00480E47" w:rsidP="00A95F57">
            <w:pPr>
              <w:pStyle w:val="aff"/>
              <w:spacing w:after="0" w:line="300" w:lineRule="exact"/>
              <w:rPr>
                <w:rFonts w:ascii="Times New Roman" w:hAnsi="Times New Roman"/>
                <w:sz w:val="24"/>
                <w:szCs w:val="24"/>
              </w:rPr>
            </w:pPr>
            <w:r w:rsidRPr="00981B75">
              <w:rPr>
                <w:rFonts w:ascii="Times New Roman" w:hAnsi="Times New Roman"/>
                <w:sz w:val="24"/>
                <w:szCs w:val="24"/>
              </w:rPr>
              <w:t>Основной государственный регистрационный номер.</w:t>
            </w:r>
          </w:p>
        </w:tc>
      </w:tr>
      <w:tr w:rsidR="00480E47" w:rsidRPr="00981B75" w:rsidTr="008D1F9E">
        <w:trPr>
          <w:trHeight w:val="27"/>
        </w:trPr>
        <w:tc>
          <w:tcPr>
            <w:tcW w:w="514" w:type="dxa"/>
          </w:tcPr>
          <w:p w:rsidR="00480E47" w:rsidRPr="00981B75" w:rsidRDefault="00480E47"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480E47" w:rsidRPr="00981B75" w:rsidRDefault="00480E47" w:rsidP="00A95F57">
            <w:pPr>
              <w:pStyle w:val="aff"/>
              <w:spacing w:after="0"/>
              <w:rPr>
                <w:rFonts w:ascii="Times New Roman" w:hAnsi="Times New Roman"/>
                <w:sz w:val="24"/>
                <w:szCs w:val="24"/>
              </w:rPr>
            </w:pPr>
            <w:r w:rsidRPr="00981B75">
              <w:rPr>
                <w:rFonts w:ascii="Times New Roman" w:hAnsi="Times New Roman"/>
                <w:sz w:val="24"/>
                <w:szCs w:val="24"/>
              </w:rPr>
              <w:t>ОКТМО</w:t>
            </w:r>
          </w:p>
        </w:tc>
        <w:tc>
          <w:tcPr>
            <w:tcW w:w="7132" w:type="dxa"/>
            <w:tcMar>
              <w:top w:w="0" w:type="dxa"/>
              <w:left w:w="108" w:type="dxa"/>
              <w:bottom w:w="0" w:type="dxa"/>
              <w:right w:w="108" w:type="dxa"/>
            </w:tcMar>
          </w:tcPr>
          <w:p w:rsidR="00480E47" w:rsidRPr="00981B75" w:rsidRDefault="00480E47" w:rsidP="00A95F57">
            <w:pPr>
              <w:pStyle w:val="aff"/>
              <w:spacing w:after="0" w:line="300" w:lineRule="exact"/>
              <w:rPr>
                <w:rFonts w:ascii="Times New Roman" w:hAnsi="Times New Roman"/>
                <w:sz w:val="24"/>
                <w:szCs w:val="24"/>
              </w:rPr>
            </w:pPr>
            <w:r w:rsidRPr="00981B75">
              <w:rPr>
                <w:rFonts w:ascii="Times New Roman" w:hAnsi="Times New Roman"/>
                <w:sz w:val="24"/>
                <w:szCs w:val="24"/>
              </w:rPr>
              <w:t>Общероссийский классификатор территорий муниципальных образований.</w:t>
            </w:r>
          </w:p>
        </w:tc>
      </w:tr>
      <w:tr w:rsidR="0044685A" w:rsidRPr="00981B75" w:rsidTr="008D1F9E">
        <w:trPr>
          <w:trHeight w:val="27"/>
        </w:trPr>
        <w:tc>
          <w:tcPr>
            <w:tcW w:w="514" w:type="dxa"/>
          </w:tcPr>
          <w:p w:rsidR="0044685A" w:rsidRPr="00981B75" w:rsidRDefault="0044685A"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44685A" w:rsidRPr="00981B75" w:rsidRDefault="0044685A" w:rsidP="00A95F57">
            <w:pPr>
              <w:pStyle w:val="aff"/>
              <w:spacing w:after="0"/>
              <w:rPr>
                <w:rFonts w:ascii="Times New Roman" w:hAnsi="Times New Roman"/>
                <w:sz w:val="24"/>
                <w:szCs w:val="24"/>
              </w:rPr>
            </w:pPr>
            <w:r w:rsidRPr="00981B75">
              <w:rPr>
                <w:rFonts w:ascii="Times New Roman" w:hAnsi="Times New Roman"/>
                <w:sz w:val="24"/>
                <w:szCs w:val="24"/>
              </w:rPr>
              <w:t>Параметры квитирования</w:t>
            </w:r>
          </w:p>
        </w:tc>
        <w:tc>
          <w:tcPr>
            <w:tcW w:w="7132" w:type="dxa"/>
            <w:tcMar>
              <w:top w:w="0" w:type="dxa"/>
              <w:left w:w="108" w:type="dxa"/>
              <w:bottom w:w="0" w:type="dxa"/>
              <w:right w:w="108" w:type="dxa"/>
            </w:tcMar>
          </w:tcPr>
          <w:p w:rsidR="0044685A" w:rsidRPr="00981B75" w:rsidRDefault="00FD5922" w:rsidP="000273F7">
            <w:pPr>
              <w:pStyle w:val="aff"/>
              <w:spacing w:after="0" w:line="300" w:lineRule="exact"/>
              <w:rPr>
                <w:rFonts w:ascii="Times New Roman" w:hAnsi="Times New Roman"/>
                <w:sz w:val="24"/>
                <w:szCs w:val="24"/>
              </w:rPr>
            </w:pPr>
            <w:r w:rsidRPr="00981B75">
              <w:rPr>
                <w:rFonts w:ascii="Times New Roman" w:hAnsi="Times New Roman"/>
                <w:sz w:val="24"/>
                <w:szCs w:val="24"/>
              </w:rPr>
              <w:t>Параметры, по которым осуществляется сопоставление данных начислени</w:t>
            </w:r>
            <w:r w:rsidR="001427FE" w:rsidRPr="00981B75">
              <w:rPr>
                <w:rFonts w:ascii="Times New Roman" w:hAnsi="Times New Roman"/>
                <w:sz w:val="24"/>
                <w:szCs w:val="24"/>
              </w:rPr>
              <w:t>й</w:t>
            </w:r>
            <w:r w:rsidRPr="00981B75">
              <w:rPr>
                <w:rFonts w:ascii="Times New Roman" w:hAnsi="Times New Roman"/>
                <w:sz w:val="24"/>
                <w:szCs w:val="24"/>
              </w:rPr>
              <w:t xml:space="preserve"> и платежей.</w:t>
            </w:r>
          </w:p>
        </w:tc>
      </w:tr>
      <w:tr w:rsidR="00225B05" w:rsidRPr="00981B75" w:rsidTr="008D1F9E">
        <w:trPr>
          <w:trHeight w:val="27"/>
        </w:trPr>
        <w:tc>
          <w:tcPr>
            <w:tcW w:w="514" w:type="dxa"/>
          </w:tcPr>
          <w:p w:rsidR="00225B05" w:rsidRPr="00981B75" w:rsidRDefault="00225B05"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225B05" w:rsidRPr="00981B75" w:rsidRDefault="00225B05" w:rsidP="00A95F57">
            <w:pPr>
              <w:pStyle w:val="aff"/>
              <w:spacing w:after="0"/>
              <w:rPr>
                <w:rFonts w:ascii="Times New Roman" w:hAnsi="Times New Roman"/>
                <w:sz w:val="24"/>
                <w:szCs w:val="24"/>
              </w:rPr>
            </w:pPr>
            <w:r w:rsidRPr="00981B75">
              <w:rPr>
                <w:rFonts w:ascii="Times New Roman" w:hAnsi="Times New Roman"/>
                <w:sz w:val="24"/>
                <w:szCs w:val="24"/>
              </w:rPr>
              <w:t>Подпись под запросом</w:t>
            </w:r>
          </w:p>
        </w:tc>
        <w:tc>
          <w:tcPr>
            <w:tcW w:w="7132" w:type="dxa"/>
            <w:tcMar>
              <w:top w:w="0" w:type="dxa"/>
              <w:left w:w="108" w:type="dxa"/>
              <w:bottom w:w="0" w:type="dxa"/>
              <w:right w:w="108" w:type="dxa"/>
            </w:tcMar>
          </w:tcPr>
          <w:p w:rsidR="00225B05" w:rsidRPr="00981B75" w:rsidRDefault="00225B05" w:rsidP="00A95F57">
            <w:pPr>
              <w:pStyle w:val="aff"/>
              <w:spacing w:after="0" w:line="300" w:lineRule="exact"/>
              <w:rPr>
                <w:rFonts w:ascii="Times New Roman" w:hAnsi="Times New Roman"/>
                <w:sz w:val="24"/>
                <w:szCs w:val="24"/>
              </w:rPr>
            </w:pPr>
            <w:r w:rsidRPr="00981B75">
              <w:rPr>
                <w:rFonts w:ascii="Times New Roman" w:hAnsi="Times New Roman"/>
                <w:sz w:val="24"/>
                <w:szCs w:val="24"/>
              </w:rPr>
              <w:t xml:space="preserve">ЭП, накладываемая на теги </w:t>
            </w:r>
            <w:r w:rsidRPr="00981B75">
              <w:rPr>
                <w:rFonts w:ascii="Times New Roman" w:hAnsi="Times New Roman"/>
                <w:i/>
                <w:sz w:val="24"/>
                <w:szCs w:val="24"/>
                <w:lang w:val="en-US"/>
              </w:rPr>
              <w:t>ExportRequest</w:t>
            </w:r>
            <w:r w:rsidRPr="00981B75">
              <w:rPr>
                <w:rFonts w:ascii="Times New Roman" w:hAnsi="Times New Roman"/>
                <w:sz w:val="24"/>
                <w:szCs w:val="24"/>
              </w:rPr>
              <w:t xml:space="preserve">, </w:t>
            </w:r>
            <w:r w:rsidRPr="00981B75">
              <w:rPr>
                <w:rFonts w:ascii="Times New Roman" w:hAnsi="Times New Roman"/>
                <w:i/>
                <w:sz w:val="24"/>
                <w:szCs w:val="24"/>
                <w:lang w:val="en-US"/>
              </w:rPr>
              <w:t>DoAcknowledgmentRequest</w:t>
            </w:r>
            <w:r w:rsidR="008A362D" w:rsidRPr="00981B75">
              <w:rPr>
                <w:rFonts w:ascii="Times New Roman" w:hAnsi="Times New Roman"/>
                <w:sz w:val="24"/>
                <w:szCs w:val="24"/>
              </w:rPr>
              <w:t xml:space="preserve"> </w:t>
            </w:r>
            <w:r w:rsidRPr="00981B75">
              <w:rPr>
                <w:rFonts w:ascii="Times New Roman" w:hAnsi="Times New Roman"/>
                <w:sz w:val="24"/>
                <w:szCs w:val="24"/>
              </w:rPr>
              <w:t>и их содержимое</w:t>
            </w:r>
            <w:r w:rsidR="00FD4552" w:rsidRPr="00981B75">
              <w:rPr>
                <w:rFonts w:ascii="Times New Roman" w:hAnsi="Times New Roman"/>
                <w:sz w:val="24"/>
                <w:szCs w:val="24"/>
              </w:rPr>
              <w:t>.</w:t>
            </w:r>
          </w:p>
        </w:tc>
      </w:tr>
      <w:tr w:rsidR="00225B05" w:rsidRPr="00981B75" w:rsidTr="008D1F9E">
        <w:trPr>
          <w:trHeight w:val="27"/>
        </w:trPr>
        <w:tc>
          <w:tcPr>
            <w:tcW w:w="514" w:type="dxa"/>
          </w:tcPr>
          <w:p w:rsidR="00225B05" w:rsidRPr="00981B75" w:rsidRDefault="00225B05"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225B05" w:rsidRPr="00981B75" w:rsidRDefault="00225B05" w:rsidP="00A95F57">
            <w:pPr>
              <w:pStyle w:val="aff"/>
              <w:spacing w:after="0"/>
              <w:rPr>
                <w:rFonts w:ascii="Times New Roman" w:hAnsi="Times New Roman"/>
                <w:sz w:val="24"/>
                <w:szCs w:val="24"/>
              </w:rPr>
            </w:pPr>
            <w:r w:rsidRPr="00981B75">
              <w:rPr>
                <w:rFonts w:ascii="Times New Roman" w:hAnsi="Times New Roman"/>
                <w:sz w:val="24"/>
                <w:szCs w:val="24"/>
              </w:rPr>
              <w:t>Подпись под сущностью</w:t>
            </w:r>
          </w:p>
        </w:tc>
        <w:tc>
          <w:tcPr>
            <w:tcW w:w="7132" w:type="dxa"/>
            <w:tcMar>
              <w:top w:w="0" w:type="dxa"/>
              <w:left w:w="108" w:type="dxa"/>
              <w:bottom w:w="0" w:type="dxa"/>
              <w:right w:w="108" w:type="dxa"/>
            </w:tcMar>
          </w:tcPr>
          <w:p w:rsidR="00225B05" w:rsidRPr="00981B75" w:rsidRDefault="00225B05" w:rsidP="00A95F57">
            <w:pPr>
              <w:pStyle w:val="aff"/>
              <w:spacing w:after="0" w:line="300" w:lineRule="exact"/>
              <w:rPr>
                <w:rFonts w:ascii="Times New Roman" w:hAnsi="Times New Roman"/>
                <w:sz w:val="24"/>
                <w:szCs w:val="24"/>
              </w:rPr>
            </w:pPr>
            <w:r w:rsidRPr="00981B75">
              <w:rPr>
                <w:rFonts w:ascii="Times New Roman" w:hAnsi="Times New Roman"/>
                <w:sz w:val="24"/>
                <w:szCs w:val="24"/>
              </w:rPr>
              <w:t xml:space="preserve">ЭП, накладываемая на теги </w:t>
            </w:r>
            <w:r w:rsidRPr="00981B75">
              <w:rPr>
                <w:rFonts w:ascii="Times New Roman" w:hAnsi="Times New Roman"/>
                <w:i/>
                <w:sz w:val="24"/>
                <w:szCs w:val="24"/>
                <w:lang w:val="en-US"/>
              </w:rPr>
              <w:t>Charge</w:t>
            </w:r>
            <w:r w:rsidRPr="00981B75">
              <w:rPr>
                <w:rFonts w:ascii="Times New Roman" w:hAnsi="Times New Roman"/>
                <w:sz w:val="24"/>
                <w:szCs w:val="24"/>
              </w:rPr>
              <w:t xml:space="preserve"> или </w:t>
            </w:r>
            <w:r w:rsidRPr="00981B75">
              <w:rPr>
                <w:rFonts w:ascii="Times New Roman" w:hAnsi="Times New Roman"/>
                <w:i/>
                <w:sz w:val="24"/>
                <w:szCs w:val="24"/>
                <w:lang w:val="en-US"/>
              </w:rPr>
              <w:t>FinalPayment</w:t>
            </w:r>
            <w:r w:rsidRPr="00981B75">
              <w:rPr>
                <w:rFonts w:ascii="Times New Roman" w:hAnsi="Times New Roman"/>
                <w:i/>
                <w:sz w:val="24"/>
                <w:szCs w:val="24"/>
              </w:rPr>
              <w:t xml:space="preserve"> </w:t>
            </w:r>
            <w:r w:rsidR="00FD4552" w:rsidRPr="00981B75">
              <w:rPr>
                <w:rFonts w:ascii="Times New Roman" w:hAnsi="Times New Roman"/>
                <w:sz w:val="24"/>
                <w:szCs w:val="24"/>
              </w:rPr>
              <w:t>и их содержимое.</w:t>
            </w:r>
          </w:p>
        </w:tc>
      </w:tr>
      <w:tr w:rsidR="00C16023" w:rsidRPr="00981B75" w:rsidTr="008D1F9E">
        <w:trPr>
          <w:trHeight w:val="27"/>
        </w:trPr>
        <w:tc>
          <w:tcPr>
            <w:tcW w:w="514" w:type="dxa"/>
          </w:tcPr>
          <w:p w:rsidR="00C16023" w:rsidRPr="00981B75" w:rsidRDefault="00C16023"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C16023" w:rsidRPr="00981B75" w:rsidRDefault="00C16023" w:rsidP="00A95F57">
            <w:pPr>
              <w:pStyle w:val="aff"/>
              <w:spacing w:after="0"/>
              <w:rPr>
                <w:rFonts w:ascii="Times New Roman" w:hAnsi="Times New Roman"/>
                <w:sz w:val="24"/>
                <w:szCs w:val="24"/>
              </w:rPr>
            </w:pPr>
            <w:r w:rsidRPr="00981B75">
              <w:rPr>
                <w:rFonts w:ascii="Times New Roman" w:hAnsi="Times New Roman"/>
                <w:sz w:val="24"/>
                <w:szCs w:val="24"/>
              </w:rPr>
              <w:t>Распоряжение, платежный документ</w:t>
            </w:r>
          </w:p>
        </w:tc>
        <w:tc>
          <w:tcPr>
            <w:tcW w:w="7132" w:type="dxa"/>
            <w:tcMar>
              <w:top w:w="0" w:type="dxa"/>
              <w:left w:w="108" w:type="dxa"/>
              <w:bottom w:w="0" w:type="dxa"/>
              <w:right w:w="108" w:type="dxa"/>
            </w:tcMar>
          </w:tcPr>
          <w:p w:rsidR="00C16023" w:rsidRPr="00981B75" w:rsidRDefault="00C16023" w:rsidP="00A95F57">
            <w:pPr>
              <w:pStyle w:val="aff"/>
              <w:spacing w:after="0" w:line="300" w:lineRule="exact"/>
              <w:rPr>
                <w:rFonts w:ascii="Times New Roman" w:hAnsi="Times New Roman"/>
                <w:sz w:val="24"/>
                <w:szCs w:val="24"/>
              </w:rPr>
            </w:pPr>
            <w:r w:rsidRPr="00981B75">
              <w:rPr>
                <w:rFonts w:ascii="Times New Roman" w:hAnsi="Times New Roman"/>
                <w:sz w:val="24"/>
                <w:szCs w:val="24"/>
              </w:rPr>
              <w:t>Распоряжения о переводе денежных средств в уплату платежей за оказание государственных и муниципальных услуг, услуг, указанных в части 3 статьи 1 и части 1 статьи 9 Федерального закона от 27</w:t>
            </w:r>
            <w:r w:rsidRPr="00981B75">
              <w:rPr>
                <w:rFonts w:ascii="Times New Roman" w:hAnsi="Times New Roman"/>
                <w:sz w:val="24"/>
                <w:szCs w:val="24"/>
                <w:lang w:val="en-US"/>
              </w:rPr>
              <w:t> </w:t>
            </w:r>
            <w:r w:rsidRPr="00981B75">
              <w:rPr>
                <w:rFonts w:ascii="Times New Roman" w:hAnsi="Times New Roman"/>
                <w:sz w:val="24"/>
                <w:szCs w:val="24"/>
              </w:rPr>
              <w:t xml:space="preserve">июля 2010 г. № 210-ФЗ «Об организации предоставления государственных и муниципальных услуг», платежей, являющихся источниками формирования доходов бюджетов бюджетной системы Российской Федерации, а также иных платежей, в случаях, предусмотренных федеральными законами. </w:t>
            </w:r>
          </w:p>
        </w:tc>
      </w:tr>
      <w:tr w:rsidR="007572C9" w:rsidRPr="00981B75" w:rsidTr="008D1F9E">
        <w:trPr>
          <w:trHeight w:val="27"/>
        </w:trPr>
        <w:tc>
          <w:tcPr>
            <w:tcW w:w="514" w:type="dxa"/>
          </w:tcPr>
          <w:p w:rsidR="007572C9" w:rsidRPr="00981B75" w:rsidRDefault="007572C9"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7572C9" w:rsidRPr="00981B75" w:rsidRDefault="007572C9" w:rsidP="00A95F57">
            <w:pPr>
              <w:pStyle w:val="aff"/>
              <w:spacing w:after="0"/>
              <w:rPr>
                <w:rFonts w:ascii="Times New Roman" w:hAnsi="Times New Roman"/>
                <w:sz w:val="24"/>
                <w:szCs w:val="24"/>
                <w:lang w:val="en-US"/>
              </w:rPr>
            </w:pPr>
            <w:r w:rsidRPr="00981B75">
              <w:rPr>
                <w:rFonts w:ascii="Times New Roman" w:hAnsi="Times New Roman"/>
                <w:sz w:val="24"/>
                <w:szCs w:val="24"/>
                <w:lang w:val="en-US"/>
              </w:rPr>
              <w:t>РФ</w:t>
            </w:r>
          </w:p>
        </w:tc>
        <w:tc>
          <w:tcPr>
            <w:tcW w:w="7132" w:type="dxa"/>
            <w:tcMar>
              <w:top w:w="0" w:type="dxa"/>
              <w:left w:w="108" w:type="dxa"/>
              <w:bottom w:w="0" w:type="dxa"/>
              <w:right w:w="108" w:type="dxa"/>
            </w:tcMar>
          </w:tcPr>
          <w:p w:rsidR="007572C9" w:rsidRPr="000273F7" w:rsidRDefault="000273F7" w:rsidP="00A95F57">
            <w:pPr>
              <w:pStyle w:val="aff"/>
              <w:spacing w:after="0" w:line="300" w:lineRule="exact"/>
              <w:rPr>
                <w:rFonts w:ascii="Times New Roman" w:hAnsi="Times New Roman"/>
                <w:sz w:val="24"/>
                <w:szCs w:val="24"/>
              </w:rPr>
            </w:pPr>
            <w:r>
              <w:rPr>
                <w:rFonts w:ascii="Times New Roman" w:hAnsi="Times New Roman"/>
                <w:sz w:val="24"/>
                <w:szCs w:val="24"/>
              </w:rPr>
              <w:t>Российская Федерация</w:t>
            </w:r>
          </w:p>
        </w:tc>
      </w:tr>
      <w:tr w:rsidR="007572C9" w:rsidRPr="00981B75" w:rsidTr="008D1F9E">
        <w:trPr>
          <w:trHeight w:val="27"/>
        </w:trPr>
        <w:tc>
          <w:tcPr>
            <w:tcW w:w="514" w:type="dxa"/>
          </w:tcPr>
          <w:p w:rsidR="007572C9" w:rsidRPr="00981B75" w:rsidRDefault="007572C9"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vAlign w:val="center"/>
          </w:tcPr>
          <w:p w:rsidR="007572C9" w:rsidRPr="00981B75" w:rsidRDefault="00DA37A4" w:rsidP="00A95F57">
            <w:pPr>
              <w:pStyle w:val="aff"/>
              <w:spacing w:after="0"/>
              <w:rPr>
                <w:rFonts w:ascii="Times New Roman" w:hAnsi="Times New Roman"/>
                <w:sz w:val="24"/>
                <w:szCs w:val="24"/>
              </w:rPr>
            </w:pPr>
            <w:r w:rsidRPr="00981B75">
              <w:rPr>
                <w:rFonts w:ascii="Times New Roman" w:hAnsi="Times New Roman"/>
                <w:sz w:val="24"/>
                <w:szCs w:val="24"/>
              </w:rPr>
              <w:t>Сертификат ключ</w:t>
            </w:r>
            <w:r w:rsidR="000B21F9" w:rsidRPr="00981B75">
              <w:rPr>
                <w:rFonts w:ascii="Times New Roman" w:hAnsi="Times New Roman"/>
                <w:sz w:val="24"/>
                <w:szCs w:val="24"/>
              </w:rPr>
              <w:t>а</w:t>
            </w:r>
            <w:r w:rsidR="007572C9" w:rsidRPr="00981B75">
              <w:rPr>
                <w:rFonts w:ascii="Times New Roman" w:hAnsi="Times New Roman"/>
                <w:sz w:val="24"/>
                <w:szCs w:val="24"/>
              </w:rPr>
              <w:t xml:space="preserve"> проверки ЭП, сертификат</w:t>
            </w:r>
          </w:p>
        </w:tc>
        <w:tc>
          <w:tcPr>
            <w:tcW w:w="7132" w:type="dxa"/>
            <w:tcMar>
              <w:top w:w="0" w:type="dxa"/>
              <w:left w:w="108" w:type="dxa"/>
              <w:bottom w:w="0" w:type="dxa"/>
              <w:right w:w="108" w:type="dxa"/>
            </w:tcMar>
            <w:vAlign w:val="center"/>
          </w:tcPr>
          <w:p w:rsidR="007572C9" w:rsidRPr="00981B75" w:rsidRDefault="007572C9" w:rsidP="00A95F57">
            <w:pPr>
              <w:pStyle w:val="aff"/>
              <w:spacing w:after="0" w:line="300" w:lineRule="exact"/>
              <w:rPr>
                <w:rFonts w:ascii="Times New Roman" w:hAnsi="Times New Roman"/>
                <w:sz w:val="24"/>
                <w:szCs w:val="24"/>
              </w:rPr>
            </w:pPr>
            <w:r w:rsidRPr="00981B75">
              <w:rPr>
                <w:rFonts w:ascii="Times New Roman" w:hAnsi="Times New Roman"/>
                <w:sz w:val="24"/>
                <w:szCs w:val="24"/>
              </w:rPr>
              <w:t>Квалифицированный сертификат ключа проверки электронной подписи.</w:t>
            </w:r>
          </w:p>
        </w:tc>
      </w:tr>
      <w:tr w:rsidR="007572C9" w:rsidRPr="00981B75" w:rsidTr="008D1F9E">
        <w:trPr>
          <w:trHeight w:val="27"/>
        </w:trPr>
        <w:tc>
          <w:tcPr>
            <w:tcW w:w="514" w:type="dxa"/>
          </w:tcPr>
          <w:p w:rsidR="007572C9" w:rsidRPr="00981B75" w:rsidRDefault="007572C9"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vAlign w:val="center"/>
          </w:tcPr>
          <w:p w:rsidR="007572C9" w:rsidRPr="00981B75" w:rsidRDefault="007572C9" w:rsidP="00A95F57">
            <w:pPr>
              <w:pStyle w:val="aff"/>
              <w:spacing w:after="0"/>
              <w:rPr>
                <w:rFonts w:ascii="Times New Roman" w:hAnsi="Times New Roman"/>
                <w:sz w:val="24"/>
                <w:szCs w:val="24"/>
              </w:rPr>
            </w:pPr>
            <w:r w:rsidRPr="00981B75">
              <w:rPr>
                <w:rFonts w:ascii="Times New Roman" w:hAnsi="Times New Roman"/>
                <w:sz w:val="24"/>
                <w:szCs w:val="24"/>
              </w:rPr>
              <w:t>СМЭВ</w:t>
            </w:r>
          </w:p>
        </w:tc>
        <w:tc>
          <w:tcPr>
            <w:tcW w:w="7132" w:type="dxa"/>
            <w:tcMar>
              <w:top w:w="0" w:type="dxa"/>
              <w:left w:w="108" w:type="dxa"/>
              <w:bottom w:w="0" w:type="dxa"/>
              <w:right w:w="108" w:type="dxa"/>
            </w:tcMar>
            <w:vAlign w:val="center"/>
          </w:tcPr>
          <w:p w:rsidR="007572C9" w:rsidRPr="00981B75" w:rsidRDefault="007572C9" w:rsidP="00A95F57">
            <w:pPr>
              <w:pStyle w:val="aff"/>
              <w:spacing w:after="0" w:line="300" w:lineRule="exact"/>
              <w:rPr>
                <w:rFonts w:ascii="Times New Roman" w:hAnsi="Times New Roman"/>
                <w:sz w:val="24"/>
                <w:szCs w:val="24"/>
              </w:rPr>
            </w:pPr>
            <w:r w:rsidRPr="00981B75">
              <w:rPr>
                <w:rFonts w:ascii="Times New Roman" w:hAnsi="Times New Roman"/>
                <w:sz w:val="24"/>
                <w:szCs w:val="24"/>
              </w:rPr>
              <w:t>Система межведомственного электронного взаимодействия.</w:t>
            </w:r>
          </w:p>
        </w:tc>
      </w:tr>
      <w:tr w:rsidR="007572C9" w:rsidRPr="00981B75" w:rsidTr="008D1F9E">
        <w:trPr>
          <w:trHeight w:val="27"/>
        </w:trPr>
        <w:tc>
          <w:tcPr>
            <w:tcW w:w="514" w:type="dxa"/>
          </w:tcPr>
          <w:p w:rsidR="007572C9" w:rsidRPr="00981B75" w:rsidRDefault="007572C9"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7572C9" w:rsidRPr="00981B75" w:rsidRDefault="007572C9" w:rsidP="00A95F57">
            <w:pPr>
              <w:pStyle w:val="aff"/>
              <w:spacing w:after="0"/>
              <w:rPr>
                <w:rFonts w:ascii="Times New Roman" w:hAnsi="Times New Roman"/>
                <w:sz w:val="24"/>
                <w:szCs w:val="24"/>
              </w:rPr>
            </w:pPr>
            <w:r w:rsidRPr="00981B75">
              <w:rPr>
                <w:rFonts w:ascii="Times New Roman" w:hAnsi="Times New Roman"/>
                <w:sz w:val="24"/>
                <w:szCs w:val="24"/>
              </w:rPr>
              <w:t>СНИЛС</w:t>
            </w:r>
          </w:p>
        </w:tc>
        <w:tc>
          <w:tcPr>
            <w:tcW w:w="7132" w:type="dxa"/>
            <w:tcMar>
              <w:top w:w="0" w:type="dxa"/>
              <w:left w:w="108" w:type="dxa"/>
              <w:bottom w:w="0" w:type="dxa"/>
              <w:right w:w="108" w:type="dxa"/>
            </w:tcMar>
          </w:tcPr>
          <w:p w:rsidR="007572C9" w:rsidRPr="00981B75" w:rsidRDefault="007572C9" w:rsidP="00A95F57">
            <w:pPr>
              <w:pStyle w:val="aff"/>
              <w:spacing w:after="0" w:line="300" w:lineRule="exact"/>
              <w:rPr>
                <w:rFonts w:ascii="Times New Roman" w:hAnsi="Times New Roman"/>
                <w:sz w:val="24"/>
                <w:szCs w:val="24"/>
              </w:rPr>
            </w:pPr>
            <w:r w:rsidRPr="00981B75">
              <w:rPr>
                <w:rFonts w:ascii="Times New Roman" w:hAnsi="Times New Roman"/>
                <w:sz w:val="24"/>
                <w:szCs w:val="24"/>
              </w:rPr>
              <w:t>Страховой</w:t>
            </w:r>
            <w:r w:rsidRPr="00981B75">
              <w:rPr>
                <w:rFonts w:ascii="Times New Roman" w:hAnsi="Times New Roman"/>
                <w:sz w:val="24"/>
                <w:szCs w:val="24"/>
                <w:lang w:val="en-US"/>
              </w:rPr>
              <w:t> </w:t>
            </w:r>
            <w:r w:rsidRPr="00981B75">
              <w:rPr>
                <w:rFonts w:ascii="Times New Roman" w:hAnsi="Times New Roman"/>
                <w:sz w:val="24"/>
                <w:szCs w:val="24"/>
              </w:rPr>
              <w:t>номер</w:t>
            </w:r>
            <w:r w:rsidRPr="00981B75">
              <w:rPr>
                <w:rFonts w:ascii="Times New Roman" w:hAnsi="Times New Roman"/>
                <w:sz w:val="24"/>
                <w:szCs w:val="24"/>
                <w:lang w:val="en-US"/>
              </w:rPr>
              <w:t> </w:t>
            </w:r>
            <w:r w:rsidRPr="00981B75">
              <w:rPr>
                <w:rFonts w:ascii="Times New Roman" w:hAnsi="Times New Roman"/>
                <w:sz w:val="24"/>
                <w:szCs w:val="24"/>
              </w:rPr>
              <w:t>индивидуального</w:t>
            </w:r>
            <w:r w:rsidRPr="00981B75">
              <w:rPr>
                <w:rFonts w:ascii="Times New Roman" w:hAnsi="Times New Roman"/>
                <w:sz w:val="24"/>
                <w:szCs w:val="24"/>
                <w:lang w:val="en-US"/>
              </w:rPr>
              <w:t> </w:t>
            </w:r>
            <w:r w:rsidRPr="00981B75">
              <w:rPr>
                <w:rFonts w:ascii="Times New Roman" w:hAnsi="Times New Roman"/>
                <w:sz w:val="24"/>
                <w:szCs w:val="24"/>
              </w:rPr>
              <w:t>лицевого</w:t>
            </w:r>
            <w:r w:rsidRPr="00981B75">
              <w:rPr>
                <w:rFonts w:ascii="Times New Roman" w:hAnsi="Times New Roman"/>
                <w:sz w:val="24"/>
                <w:szCs w:val="24"/>
                <w:lang w:val="en-US"/>
              </w:rPr>
              <w:t> </w:t>
            </w:r>
            <w:r w:rsidRPr="00981B75">
              <w:rPr>
                <w:rFonts w:ascii="Times New Roman" w:hAnsi="Times New Roman"/>
                <w:sz w:val="24"/>
                <w:szCs w:val="24"/>
              </w:rPr>
              <w:t>счета.</w:t>
            </w:r>
          </w:p>
        </w:tc>
      </w:tr>
      <w:tr w:rsidR="007572C9" w:rsidRPr="00981B75" w:rsidTr="008D1F9E">
        <w:trPr>
          <w:trHeight w:val="27"/>
        </w:trPr>
        <w:tc>
          <w:tcPr>
            <w:tcW w:w="514" w:type="dxa"/>
          </w:tcPr>
          <w:p w:rsidR="007572C9" w:rsidRPr="00981B75" w:rsidRDefault="007572C9"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7572C9" w:rsidRPr="00981B75" w:rsidRDefault="007572C9" w:rsidP="00A95F57">
            <w:pPr>
              <w:pStyle w:val="aff"/>
              <w:spacing w:after="0"/>
              <w:rPr>
                <w:rFonts w:ascii="Times New Roman" w:hAnsi="Times New Roman"/>
                <w:sz w:val="24"/>
                <w:szCs w:val="24"/>
              </w:rPr>
            </w:pPr>
            <w:r w:rsidRPr="00981B75">
              <w:rPr>
                <w:rFonts w:ascii="Times New Roman" w:hAnsi="Times New Roman"/>
                <w:sz w:val="24"/>
                <w:szCs w:val="24"/>
              </w:rPr>
              <w:t>Сущность</w:t>
            </w:r>
          </w:p>
        </w:tc>
        <w:tc>
          <w:tcPr>
            <w:tcW w:w="7132" w:type="dxa"/>
            <w:tcMar>
              <w:top w:w="0" w:type="dxa"/>
              <w:left w:w="108" w:type="dxa"/>
              <w:bottom w:w="0" w:type="dxa"/>
              <w:right w:w="108" w:type="dxa"/>
            </w:tcMar>
          </w:tcPr>
          <w:p w:rsidR="007572C9" w:rsidRPr="00981B75" w:rsidRDefault="007572C9" w:rsidP="000273F7">
            <w:pPr>
              <w:pStyle w:val="aff"/>
              <w:spacing w:after="0" w:line="300" w:lineRule="exact"/>
              <w:rPr>
                <w:rFonts w:ascii="Times New Roman" w:hAnsi="Times New Roman"/>
                <w:sz w:val="24"/>
                <w:szCs w:val="24"/>
              </w:rPr>
            </w:pPr>
            <w:r w:rsidRPr="00981B75">
              <w:rPr>
                <w:rFonts w:ascii="Times New Roman" w:hAnsi="Times New Roman"/>
                <w:sz w:val="24"/>
                <w:szCs w:val="24"/>
              </w:rPr>
              <w:t>Начисление,</w:t>
            </w:r>
            <w:r w:rsidR="00543D95" w:rsidRPr="00981B75">
              <w:rPr>
                <w:rFonts w:ascii="Times New Roman" w:hAnsi="Times New Roman"/>
                <w:sz w:val="24"/>
                <w:szCs w:val="24"/>
              </w:rPr>
              <w:t xml:space="preserve"> </w:t>
            </w:r>
            <w:r w:rsidRPr="00981B75">
              <w:rPr>
                <w:rFonts w:ascii="Times New Roman" w:hAnsi="Times New Roman"/>
                <w:sz w:val="24"/>
                <w:szCs w:val="24"/>
              </w:rPr>
              <w:t>платеж (в т.ч. уточнени</w:t>
            </w:r>
            <w:r w:rsidR="000273F7">
              <w:rPr>
                <w:rFonts w:ascii="Times New Roman" w:hAnsi="Times New Roman"/>
                <w:sz w:val="24"/>
                <w:szCs w:val="24"/>
              </w:rPr>
              <w:t>е</w:t>
            </w:r>
            <w:r w:rsidRPr="00981B75">
              <w:rPr>
                <w:rFonts w:ascii="Times New Roman" w:hAnsi="Times New Roman"/>
                <w:sz w:val="24"/>
                <w:szCs w:val="24"/>
              </w:rPr>
              <w:t xml:space="preserve"> начислений и платежей), квитанция.</w:t>
            </w:r>
          </w:p>
        </w:tc>
      </w:tr>
      <w:tr w:rsidR="007572C9" w:rsidRPr="00981B75" w:rsidTr="008D1F9E">
        <w:trPr>
          <w:trHeight w:val="27"/>
        </w:trPr>
        <w:tc>
          <w:tcPr>
            <w:tcW w:w="514" w:type="dxa"/>
          </w:tcPr>
          <w:p w:rsidR="007572C9" w:rsidRPr="00981B75" w:rsidRDefault="007572C9"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7572C9" w:rsidRPr="00981B75" w:rsidRDefault="007572C9" w:rsidP="00A95F57">
            <w:pPr>
              <w:pStyle w:val="aff"/>
              <w:spacing w:after="0"/>
              <w:rPr>
                <w:rFonts w:ascii="Times New Roman" w:hAnsi="Times New Roman"/>
                <w:sz w:val="24"/>
                <w:szCs w:val="24"/>
              </w:rPr>
            </w:pPr>
            <w:r w:rsidRPr="00981B75">
              <w:rPr>
                <w:rFonts w:ascii="Times New Roman" w:hAnsi="Times New Roman"/>
                <w:sz w:val="24"/>
                <w:szCs w:val="24"/>
              </w:rPr>
              <w:t>ТОФК</w:t>
            </w:r>
          </w:p>
        </w:tc>
        <w:tc>
          <w:tcPr>
            <w:tcW w:w="7132" w:type="dxa"/>
            <w:tcMar>
              <w:top w:w="0" w:type="dxa"/>
              <w:left w:w="108" w:type="dxa"/>
              <w:bottom w:w="0" w:type="dxa"/>
              <w:right w:w="108" w:type="dxa"/>
            </w:tcMar>
          </w:tcPr>
          <w:p w:rsidR="007572C9" w:rsidRPr="00981B75" w:rsidRDefault="007572C9" w:rsidP="00A95F57">
            <w:pPr>
              <w:pStyle w:val="aff"/>
              <w:spacing w:after="0" w:line="300" w:lineRule="exact"/>
              <w:rPr>
                <w:rFonts w:ascii="Times New Roman" w:hAnsi="Times New Roman"/>
                <w:sz w:val="24"/>
                <w:szCs w:val="24"/>
              </w:rPr>
            </w:pPr>
            <w:r w:rsidRPr="00981B75">
              <w:rPr>
                <w:rFonts w:ascii="Times New Roman" w:hAnsi="Times New Roman"/>
                <w:sz w:val="24"/>
                <w:szCs w:val="24"/>
              </w:rPr>
              <w:t>Территориальный орган Федерального казначейства.</w:t>
            </w:r>
          </w:p>
        </w:tc>
      </w:tr>
      <w:tr w:rsidR="007572C9" w:rsidRPr="00981B75" w:rsidTr="008D1F9E">
        <w:trPr>
          <w:trHeight w:val="27"/>
        </w:trPr>
        <w:tc>
          <w:tcPr>
            <w:tcW w:w="514" w:type="dxa"/>
          </w:tcPr>
          <w:p w:rsidR="007572C9" w:rsidRPr="00981B75" w:rsidRDefault="007572C9"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7572C9" w:rsidRPr="00981B75" w:rsidRDefault="007572C9" w:rsidP="00A95F57">
            <w:pPr>
              <w:pStyle w:val="aff"/>
              <w:spacing w:after="0"/>
              <w:rPr>
                <w:rFonts w:ascii="Times New Roman" w:hAnsi="Times New Roman"/>
                <w:sz w:val="24"/>
                <w:szCs w:val="24"/>
              </w:rPr>
            </w:pPr>
            <w:r w:rsidRPr="00981B75">
              <w:rPr>
                <w:rFonts w:ascii="Times New Roman" w:hAnsi="Times New Roman"/>
                <w:sz w:val="24"/>
                <w:szCs w:val="24"/>
              </w:rPr>
              <w:t>УИН</w:t>
            </w:r>
          </w:p>
        </w:tc>
        <w:tc>
          <w:tcPr>
            <w:tcW w:w="7132" w:type="dxa"/>
            <w:tcMar>
              <w:top w:w="0" w:type="dxa"/>
              <w:left w:w="108" w:type="dxa"/>
              <w:bottom w:w="0" w:type="dxa"/>
              <w:right w:w="108" w:type="dxa"/>
            </w:tcMar>
          </w:tcPr>
          <w:p w:rsidR="007572C9" w:rsidRPr="00981B75" w:rsidRDefault="007572C9" w:rsidP="00A95F57">
            <w:pPr>
              <w:pStyle w:val="aff"/>
              <w:spacing w:after="0" w:line="300" w:lineRule="exact"/>
              <w:rPr>
                <w:rFonts w:ascii="Times New Roman" w:hAnsi="Times New Roman"/>
                <w:sz w:val="24"/>
                <w:szCs w:val="24"/>
              </w:rPr>
            </w:pPr>
            <w:r w:rsidRPr="00981B75">
              <w:rPr>
                <w:rFonts w:ascii="Times New Roman" w:hAnsi="Times New Roman"/>
                <w:sz w:val="24"/>
                <w:szCs w:val="24"/>
              </w:rPr>
              <w:t>Уникальный идентификатор начисления.</w:t>
            </w:r>
          </w:p>
        </w:tc>
      </w:tr>
      <w:tr w:rsidR="007572C9" w:rsidRPr="00981B75" w:rsidTr="008D1F9E">
        <w:trPr>
          <w:trHeight w:val="27"/>
        </w:trPr>
        <w:tc>
          <w:tcPr>
            <w:tcW w:w="514" w:type="dxa"/>
          </w:tcPr>
          <w:p w:rsidR="007572C9" w:rsidRPr="00981B75" w:rsidRDefault="007572C9"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7572C9" w:rsidRPr="00981B75" w:rsidRDefault="007572C9" w:rsidP="00A95F57">
            <w:pPr>
              <w:pStyle w:val="aff"/>
              <w:spacing w:after="0"/>
              <w:rPr>
                <w:rFonts w:ascii="Times New Roman" w:hAnsi="Times New Roman"/>
                <w:sz w:val="24"/>
                <w:szCs w:val="24"/>
              </w:rPr>
            </w:pPr>
            <w:r w:rsidRPr="00981B75">
              <w:rPr>
                <w:rFonts w:ascii="Times New Roman" w:hAnsi="Times New Roman"/>
                <w:sz w:val="24"/>
                <w:szCs w:val="24"/>
              </w:rPr>
              <w:t>УИП</w:t>
            </w:r>
          </w:p>
        </w:tc>
        <w:tc>
          <w:tcPr>
            <w:tcW w:w="7132" w:type="dxa"/>
            <w:tcMar>
              <w:top w:w="0" w:type="dxa"/>
              <w:left w:w="108" w:type="dxa"/>
              <w:bottom w:w="0" w:type="dxa"/>
              <w:right w:w="108" w:type="dxa"/>
            </w:tcMar>
          </w:tcPr>
          <w:p w:rsidR="007572C9" w:rsidRPr="00981B75" w:rsidRDefault="007572C9" w:rsidP="00A95F57">
            <w:pPr>
              <w:pStyle w:val="aff"/>
              <w:spacing w:after="0" w:line="300" w:lineRule="exact"/>
              <w:rPr>
                <w:rFonts w:ascii="Times New Roman" w:hAnsi="Times New Roman"/>
                <w:sz w:val="24"/>
                <w:szCs w:val="24"/>
              </w:rPr>
            </w:pPr>
            <w:r w:rsidRPr="00981B75">
              <w:rPr>
                <w:rFonts w:ascii="Times New Roman" w:hAnsi="Times New Roman"/>
                <w:sz w:val="24"/>
                <w:szCs w:val="24"/>
              </w:rPr>
              <w:t>Уникальный идентификатор платежа.</w:t>
            </w:r>
          </w:p>
        </w:tc>
      </w:tr>
      <w:tr w:rsidR="007572C9" w:rsidRPr="00981B75" w:rsidTr="008D1F9E">
        <w:trPr>
          <w:trHeight w:val="27"/>
        </w:trPr>
        <w:tc>
          <w:tcPr>
            <w:tcW w:w="514" w:type="dxa"/>
          </w:tcPr>
          <w:p w:rsidR="007572C9" w:rsidRPr="00981B75" w:rsidRDefault="007572C9"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7572C9" w:rsidRPr="00981B75" w:rsidRDefault="007572C9" w:rsidP="00A95F57">
            <w:pPr>
              <w:pStyle w:val="aff"/>
              <w:spacing w:after="0"/>
              <w:rPr>
                <w:rFonts w:ascii="Times New Roman" w:hAnsi="Times New Roman"/>
                <w:sz w:val="24"/>
                <w:szCs w:val="24"/>
              </w:rPr>
            </w:pPr>
            <w:r w:rsidRPr="00981B75">
              <w:rPr>
                <w:rFonts w:ascii="Times New Roman" w:hAnsi="Times New Roman"/>
                <w:sz w:val="24"/>
                <w:szCs w:val="24"/>
              </w:rPr>
              <w:t>УРН</w:t>
            </w:r>
          </w:p>
        </w:tc>
        <w:tc>
          <w:tcPr>
            <w:tcW w:w="7132" w:type="dxa"/>
            <w:tcMar>
              <w:top w:w="0" w:type="dxa"/>
              <w:left w:w="108" w:type="dxa"/>
              <w:bottom w:w="0" w:type="dxa"/>
              <w:right w:w="108" w:type="dxa"/>
            </w:tcMar>
          </w:tcPr>
          <w:p w:rsidR="007572C9" w:rsidRPr="00981B75" w:rsidRDefault="007572C9" w:rsidP="00A95F57">
            <w:pPr>
              <w:pStyle w:val="aff"/>
              <w:spacing w:after="0" w:line="300" w:lineRule="exact"/>
              <w:rPr>
                <w:rFonts w:ascii="Times New Roman" w:hAnsi="Times New Roman"/>
                <w:sz w:val="24"/>
                <w:szCs w:val="24"/>
              </w:rPr>
            </w:pPr>
            <w:r w:rsidRPr="00981B75">
              <w:rPr>
                <w:rFonts w:ascii="Times New Roman" w:hAnsi="Times New Roman"/>
                <w:sz w:val="24"/>
                <w:szCs w:val="24"/>
              </w:rPr>
              <w:t>Уникальный регистрационный номер.</w:t>
            </w:r>
          </w:p>
        </w:tc>
      </w:tr>
      <w:tr w:rsidR="007572C9" w:rsidRPr="00981B75" w:rsidTr="008D1F9E">
        <w:trPr>
          <w:trHeight w:val="27"/>
        </w:trPr>
        <w:tc>
          <w:tcPr>
            <w:tcW w:w="514" w:type="dxa"/>
          </w:tcPr>
          <w:p w:rsidR="007572C9" w:rsidRPr="00981B75" w:rsidRDefault="007572C9"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7572C9" w:rsidRPr="00981B75" w:rsidRDefault="007572C9" w:rsidP="00A95F57">
            <w:pPr>
              <w:pStyle w:val="aff"/>
              <w:spacing w:after="0"/>
              <w:rPr>
                <w:rFonts w:ascii="Times New Roman" w:hAnsi="Times New Roman"/>
                <w:sz w:val="24"/>
                <w:szCs w:val="24"/>
              </w:rPr>
            </w:pPr>
            <w:r w:rsidRPr="00981B75">
              <w:rPr>
                <w:rFonts w:ascii="Times New Roman" w:hAnsi="Times New Roman"/>
                <w:sz w:val="24"/>
                <w:szCs w:val="24"/>
              </w:rPr>
              <w:t>Участник</w:t>
            </w:r>
          </w:p>
        </w:tc>
        <w:tc>
          <w:tcPr>
            <w:tcW w:w="7132" w:type="dxa"/>
            <w:tcMar>
              <w:top w:w="0" w:type="dxa"/>
              <w:left w:w="108" w:type="dxa"/>
              <w:bottom w:w="0" w:type="dxa"/>
              <w:right w:w="108" w:type="dxa"/>
            </w:tcMar>
          </w:tcPr>
          <w:p w:rsidR="007572C9" w:rsidRPr="00981B75" w:rsidRDefault="007572C9" w:rsidP="00451106">
            <w:pPr>
              <w:pStyle w:val="aff"/>
              <w:spacing w:after="0" w:line="300" w:lineRule="exact"/>
              <w:rPr>
                <w:rFonts w:ascii="Times New Roman" w:hAnsi="Times New Roman"/>
                <w:sz w:val="24"/>
                <w:szCs w:val="24"/>
              </w:rPr>
            </w:pPr>
            <w:r w:rsidRPr="00981B75">
              <w:rPr>
                <w:rFonts w:ascii="Times New Roman" w:hAnsi="Times New Roman"/>
                <w:sz w:val="24"/>
                <w:szCs w:val="24"/>
              </w:rPr>
              <w:t>Участник ГИС</w:t>
            </w:r>
            <w:r w:rsidR="00451106">
              <w:rPr>
                <w:rFonts w:ascii="Times New Roman" w:hAnsi="Times New Roman"/>
                <w:sz w:val="24"/>
                <w:szCs w:val="24"/>
              </w:rPr>
              <w:t> </w:t>
            </w:r>
            <w:r w:rsidRPr="00981B75">
              <w:rPr>
                <w:rFonts w:ascii="Times New Roman" w:hAnsi="Times New Roman"/>
                <w:sz w:val="24"/>
                <w:szCs w:val="24"/>
              </w:rPr>
              <w:t>ГМП, осуществляющий информационное взаимодействие с ГИС</w:t>
            </w:r>
            <w:r w:rsidR="00451106">
              <w:rPr>
                <w:rFonts w:ascii="Times New Roman" w:hAnsi="Times New Roman"/>
                <w:sz w:val="24"/>
                <w:szCs w:val="24"/>
              </w:rPr>
              <w:t> </w:t>
            </w:r>
            <w:r w:rsidRPr="00981B75">
              <w:rPr>
                <w:rFonts w:ascii="Times New Roman" w:hAnsi="Times New Roman"/>
                <w:sz w:val="24"/>
                <w:szCs w:val="24"/>
              </w:rPr>
              <w:t>ГМП.</w:t>
            </w:r>
          </w:p>
        </w:tc>
      </w:tr>
      <w:tr w:rsidR="007572C9" w:rsidRPr="00981B75" w:rsidTr="008D1F9E">
        <w:trPr>
          <w:trHeight w:val="27"/>
        </w:trPr>
        <w:tc>
          <w:tcPr>
            <w:tcW w:w="514" w:type="dxa"/>
          </w:tcPr>
          <w:p w:rsidR="007572C9" w:rsidRPr="00981B75" w:rsidRDefault="007572C9"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vAlign w:val="center"/>
          </w:tcPr>
          <w:p w:rsidR="007572C9" w:rsidRPr="00981B75" w:rsidRDefault="007572C9" w:rsidP="00A95F57">
            <w:pPr>
              <w:pStyle w:val="aff"/>
              <w:spacing w:after="0"/>
              <w:rPr>
                <w:rFonts w:ascii="Times New Roman" w:hAnsi="Times New Roman"/>
                <w:sz w:val="24"/>
                <w:szCs w:val="24"/>
              </w:rPr>
            </w:pPr>
            <w:r w:rsidRPr="00981B75">
              <w:rPr>
                <w:rFonts w:ascii="Times New Roman" w:hAnsi="Times New Roman"/>
                <w:sz w:val="24"/>
                <w:szCs w:val="24"/>
              </w:rPr>
              <w:t>Участник косвенного взаимодействия</w:t>
            </w:r>
          </w:p>
        </w:tc>
        <w:tc>
          <w:tcPr>
            <w:tcW w:w="7132" w:type="dxa"/>
            <w:tcMar>
              <w:top w:w="0" w:type="dxa"/>
              <w:left w:w="108" w:type="dxa"/>
              <w:bottom w:w="0" w:type="dxa"/>
              <w:right w:w="108" w:type="dxa"/>
            </w:tcMar>
            <w:vAlign w:val="center"/>
          </w:tcPr>
          <w:p w:rsidR="007572C9" w:rsidRPr="00981B75" w:rsidRDefault="007572C9" w:rsidP="00A95F57">
            <w:pPr>
              <w:pStyle w:val="aff"/>
              <w:spacing w:after="0" w:line="300" w:lineRule="exact"/>
              <w:rPr>
                <w:rFonts w:ascii="Times New Roman" w:hAnsi="Times New Roman"/>
                <w:sz w:val="24"/>
                <w:szCs w:val="24"/>
              </w:rPr>
            </w:pPr>
            <w:r w:rsidRPr="00981B75">
              <w:rPr>
                <w:rFonts w:ascii="Times New Roman" w:hAnsi="Times New Roman"/>
                <w:sz w:val="24"/>
                <w:szCs w:val="24"/>
              </w:rPr>
              <w:t>Администратор начислений, администратор платежей и администратор запросов, осуществляющие информационное взаимодействие с ГИС ГМП через главного администратора начислений, главного администратора платежей и главного администратора запросов соответственно.</w:t>
            </w:r>
          </w:p>
        </w:tc>
      </w:tr>
      <w:tr w:rsidR="007572C9" w:rsidRPr="00981B75" w:rsidTr="008D1F9E">
        <w:trPr>
          <w:trHeight w:val="27"/>
        </w:trPr>
        <w:tc>
          <w:tcPr>
            <w:tcW w:w="514" w:type="dxa"/>
          </w:tcPr>
          <w:p w:rsidR="007572C9" w:rsidRPr="00981B75" w:rsidRDefault="007572C9"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vAlign w:val="center"/>
          </w:tcPr>
          <w:p w:rsidR="007572C9" w:rsidRPr="00981B75" w:rsidRDefault="007572C9" w:rsidP="00A95F57">
            <w:pPr>
              <w:pStyle w:val="aff"/>
              <w:spacing w:after="0"/>
              <w:rPr>
                <w:rFonts w:ascii="Times New Roman" w:hAnsi="Times New Roman"/>
                <w:sz w:val="24"/>
                <w:szCs w:val="24"/>
              </w:rPr>
            </w:pPr>
            <w:r w:rsidRPr="00981B75">
              <w:rPr>
                <w:rFonts w:ascii="Times New Roman" w:hAnsi="Times New Roman"/>
                <w:sz w:val="24"/>
                <w:szCs w:val="24"/>
              </w:rPr>
              <w:t>Участник прямого взаимодействия</w:t>
            </w:r>
          </w:p>
        </w:tc>
        <w:tc>
          <w:tcPr>
            <w:tcW w:w="7132" w:type="dxa"/>
            <w:tcMar>
              <w:top w:w="0" w:type="dxa"/>
              <w:left w:w="108" w:type="dxa"/>
              <w:bottom w:w="0" w:type="dxa"/>
              <w:right w:w="108" w:type="dxa"/>
            </w:tcMar>
            <w:vAlign w:val="center"/>
          </w:tcPr>
          <w:p w:rsidR="007572C9" w:rsidRPr="00981B75" w:rsidRDefault="007572C9" w:rsidP="00A95F57">
            <w:pPr>
              <w:pStyle w:val="aff"/>
              <w:spacing w:after="0" w:line="300" w:lineRule="exact"/>
              <w:rPr>
                <w:rFonts w:ascii="Times New Roman" w:hAnsi="Times New Roman"/>
                <w:sz w:val="24"/>
                <w:szCs w:val="24"/>
              </w:rPr>
            </w:pPr>
            <w:r w:rsidRPr="00981B75">
              <w:rPr>
                <w:rFonts w:ascii="Times New Roman" w:hAnsi="Times New Roman"/>
                <w:sz w:val="24"/>
                <w:szCs w:val="24"/>
              </w:rPr>
              <w:t>Администратор начислений, администратор платежей и администратор запросов, осуществляющие самостоятельное информационное взаимодействие с ГИС ГМП, а также главный администратор начислений, главный администратор платежей и главный администратор запросов.</w:t>
            </w:r>
          </w:p>
        </w:tc>
      </w:tr>
      <w:tr w:rsidR="007572C9" w:rsidRPr="00981B75" w:rsidTr="008D1F9E">
        <w:trPr>
          <w:trHeight w:val="27"/>
        </w:trPr>
        <w:tc>
          <w:tcPr>
            <w:tcW w:w="514" w:type="dxa"/>
          </w:tcPr>
          <w:p w:rsidR="007572C9" w:rsidRPr="00981B75" w:rsidRDefault="007572C9"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7572C9" w:rsidRPr="00981B75" w:rsidRDefault="007572C9" w:rsidP="00A95F57">
            <w:pPr>
              <w:pStyle w:val="aff"/>
              <w:spacing w:after="0"/>
              <w:rPr>
                <w:rFonts w:ascii="Times New Roman" w:hAnsi="Times New Roman"/>
                <w:sz w:val="24"/>
                <w:szCs w:val="24"/>
              </w:rPr>
            </w:pPr>
            <w:r w:rsidRPr="00981B75">
              <w:rPr>
                <w:rFonts w:ascii="Times New Roman" w:hAnsi="Times New Roman"/>
                <w:sz w:val="24"/>
                <w:szCs w:val="24"/>
              </w:rPr>
              <w:t>ФЛ</w:t>
            </w:r>
          </w:p>
        </w:tc>
        <w:tc>
          <w:tcPr>
            <w:tcW w:w="7132" w:type="dxa"/>
            <w:tcMar>
              <w:top w:w="0" w:type="dxa"/>
              <w:left w:w="108" w:type="dxa"/>
              <w:bottom w:w="0" w:type="dxa"/>
              <w:right w:w="108" w:type="dxa"/>
            </w:tcMar>
          </w:tcPr>
          <w:p w:rsidR="007572C9" w:rsidRPr="00981B75" w:rsidRDefault="007572C9" w:rsidP="00A95F57">
            <w:pPr>
              <w:pStyle w:val="aff"/>
              <w:spacing w:after="0" w:line="300" w:lineRule="exact"/>
              <w:rPr>
                <w:rFonts w:ascii="Times New Roman" w:hAnsi="Times New Roman"/>
                <w:sz w:val="24"/>
                <w:szCs w:val="24"/>
              </w:rPr>
            </w:pPr>
            <w:r w:rsidRPr="00981B75">
              <w:rPr>
                <w:rFonts w:ascii="Times New Roman" w:hAnsi="Times New Roman"/>
                <w:sz w:val="24"/>
                <w:szCs w:val="24"/>
              </w:rPr>
              <w:t>Физическое лицо.</w:t>
            </w:r>
          </w:p>
        </w:tc>
      </w:tr>
      <w:tr w:rsidR="007572C9" w:rsidRPr="00981B75" w:rsidTr="008D1F9E">
        <w:trPr>
          <w:trHeight w:val="27"/>
        </w:trPr>
        <w:tc>
          <w:tcPr>
            <w:tcW w:w="514" w:type="dxa"/>
          </w:tcPr>
          <w:p w:rsidR="007572C9" w:rsidRPr="00981B75" w:rsidRDefault="007572C9"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7572C9" w:rsidRPr="00981B75" w:rsidRDefault="007572C9" w:rsidP="00A95F57">
            <w:pPr>
              <w:pStyle w:val="aff"/>
              <w:spacing w:after="0"/>
              <w:rPr>
                <w:rFonts w:ascii="Times New Roman" w:hAnsi="Times New Roman"/>
                <w:sz w:val="24"/>
                <w:szCs w:val="24"/>
              </w:rPr>
            </w:pPr>
            <w:r w:rsidRPr="00981B75">
              <w:rPr>
                <w:rFonts w:ascii="Times New Roman" w:hAnsi="Times New Roman"/>
                <w:sz w:val="24"/>
                <w:szCs w:val="24"/>
              </w:rPr>
              <w:t>ЭП</w:t>
            </w:r>
          </w:p>
        </w:tc>
        <w:tc>
          <w:tcPr>
            <w:tcW w:w="7132" w:type="dxa"/>
            <w:tcMar>
              <w:top w:w="0" w:type="dxa"/>
              <w:left w:w="108" w:type="dxa"/>
              <w:bottom w:w="0" w:type="dxa"/>
              <w:right w:w="108" w:type="dxa"/>
            </w:tcMar>
          </w:tcPr>
          <w:p w:rsidR="007572C9" w:rsidRPr="00981B75" w:rsidRDefault="007572C9" w:rsidP="00A95F57">
            <w:pPr>
              <w:pStyle w:val="aff"/>
              <w:spacing w:after="0" w:line="300" w:lineRule="exact"/>
              <w:rPr>
                <w:rFonts w:ascii="Times New Roman" w:hAnsi="Times New Roman"/>
                <w:sz w:val="24"/>
                <w:szCs w:val="24"/>
              </w:rPr>
            </w:pPr>
            <w:r w:rsidRPr="00981B75">
              <w:rPr>
                <w:rFonts w:ascii="Times New Roman" w:hAnsi="Times New Roman"/>
                <w:sz w:val="24"/>
                <w:szCs w:val="24"/>
              </w:rPr>
              <w:t>Электронная подпись.</w:t>
            </w:r>
          </w:p>
        </w:tc>
      </w:tr>
      <w:tr w:rsidR="007572C9" w:rsidRPr="00981B75" w:rsidTr="008D1F9E">
        <w:trPr>
          <w:trHeight w:val="27"/>
        </w:trPr>
        <w:tc>
          <w:tcPr>
            <w:tcW w:w="514" w:type="dxa"/>
          </w:tcPr>
          <w:p w:rsidR="007572C9" w:rsidRPr="00981B75" w:rsidRDefault="007572C9"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7572C9" w:rsidRPr="00981B75" w:rsidRDefault="007572C9" w:rsidP="00A95F57">
            <w:pPr>
              <w:pStyle w:val="aff"/>
              <w:spacing w:after="0"/>
              <w:rPr>
                <w:rFonts w:ascii="Times New Roman" w:hAnsi="Times New Roman"/>
                <w:sz w:val="24"/>
                <w:szCs w:val="24"/>
              </w:rPr>
            </w:pPr>
            <w:r w:rsidRPr="00981B75">
              <w:rPr>
                <w:rFonts w:ascii="Times New Roman" w:hAnsi="Times New Roman"/>
                <w:sz w:val="24"/>
                <w:szCs w:val="24"/>
              </w:rPr>
              <w:t>ЭП-ОВ</w:t>
            </w:r>
          </w:p>
        </w:tc>
        <w:tc>
          <w:tcPr>
            <w:tcW w:w="7132" w:type="dxa"/>
            <w:tcMar>
              <w:top w:w="0" w:type="dxa"/>
              <w:left w:w="108" w:type="dxa"/>
              <w:bottom w:w="0" w:type="dxa"/>
              <w:right w:w="108" w:type="dxa"/>
            </w:tcMar>
          </w:tcPr>
          <w:p w:rsidR="007572C9" w:rsidRPr="00981B75" w:rsidRDefault="007572C9" w:rsidP="00A95F57">
            <w:pPr>
              <w:pStyle w:val="aff"/>
              <w:spacing w:after="0" w:line="300" w:lineRule="exact"/>
              <w:rPr>
                <w:rFonts w:ascii="Times New Roman" w:hAnsi="Times New Roman"/>
                <w:sz w:val="24"/>
                <w:szCs w:val="24"/>
              </w:rPr>
            </w:pPr>
            <w:r w:rsidRPr="00981B75">
              <w:rPr>
                <w:rFonts w:ascii="Times New Roman" w:hAnsi="Times New Roman"/>
                <w:sz w:val="24"/>
                <w:szCs w:val="24"/>
              </w:rPr>
              <w:t>Электронная подпись органа власти, определенная в документе «Методические рекомендации по разработке электронных сервисов и применению технологии электронной подписи при межведомственном электронном взаимодействии» версии 2.5.6.</w:t>
            </w:r>
          </w:p>
        </w:tc>
      </w:tr>
      <w:tr w:rsidR="007572C9" w:rsidRPr="00981B75" w:rsidTr="008D1F9E">
        <w:trPr>
          <w:trHeight w:val="27"/>
        </w:trPr>
        <w:tc>
          <w:tcPr>
            <w:tcW w:w="514" w:type="dxa"/>
          </w:tcPr>
          <w:p w:rsidR="007572C9" w:rsidRPr="00981B75" w:rsidRDefault="007572C9" w:rsidP="00A95F57">
            <w:pPr>
              <w:pStyle w:val="aff"/>
              <w:numPr>
                <w:ilvl w:val="0"/>
                <w:numId w:val="41"/>
              </w:numPr>
              <w:tabs>
                <w:tab w:val="num" w:pos="612"/>
              </w:tabs>
              <w:spacing w:after="0"/>
              <w:ind w:left="72"/>
              <w:rPr>
                <w:rFonts w:ascii="Times New Roman" w:hAnsi="Times New Roman"/>
                <w:sz w:val="24"/>
                <w:szCs w:val="24"/>
              </w:rPr>
            </w:pPr>
          </w:p>
        </w:tc>
        <w:tc>
          <w:tcPr>
            <w:tcW w:w="1896" w:type="dxa"/>
            <w:tcMar>
              <w:top w:w="0" w:type="dxa"/>
              <w:left w:w="108" w:type="dxa"/>
              <w:bottom w:w="0" w:type="dxa"/>
              <w:right w:w="108" w:type="dxa"/>
            </w:tcMar>
          </w:tcPr>
          <w:p w:rsidR="007572C9" w:rsidRPr="00981B75" w:rsidRDefault="007572C9" w:rsidP="00A95F57">
            <w:pPr>
              <w:pStyle w:val="aff"/>
              <w:spacing w:after="0"/>
              <w:rPr>
                <w:rFonts w:ascii="Times New Roman" w:hAnsi="Times New Roman"/>
                <w:sz w:val="24"/>
                <w:szCs w:val="24"/>
              </w:rPr>
            </w:pPr>
            <w:r w:rsidRPr="00981B75">
              <w:rPr>
                <w:rFonts w:ascii="Times New Roman" w:hAnsi="Times New Roman"/>
                <w:sz w:val="24"/>
                <w:szCs w:val="24"/>
              </w:rPr>
              <w:t>ЮЛ</w:t>
            </w:r>
          </w:p>
        </w:tc>
        <w:tc>
          <w:tcPr>
            <w:tcW w:w="7132" w:type="dxa"/>
            <w:tcMar>
              <w:top w:w="0" w:type="dxa"/>
              <w:left w:w="108" w:type="dxa"/>
              <w:bottom w:w="0" w:type="dxa"/>
              <w:right w:w="108" w:type="dxa"/>
            </w:tcMar>
          </w:tcPr>
          <w:p w:rsidR="007572C9" w:rsidRPr="00981B75" w:rsidRDefault="007572C9" w:rsidP="00A95F57">
            <w:pPr>
              <w:pStyle w:val="aff"/>
              <w:spacing w:after="0" w:line="300" w:lineRule="exact"/>
              <w:rPr>
                <w:rFonts w:ascii="Times New Roman" w:hAnsi="Times New Roman"/>
                <w:sz w:val="24"/>
                <w:szCs w:val="24"/>
              </w:rPr>
            </w:pPr>
            <w:r w:rsidRPr="00981B75">
              <w:rPr>
                <w:rFonts w:ascii="Times New Roman" w:hAnsi="Times New Roman"/>
                <w:sz w:val="24"/>
                <w:szCs w:val="24"/>
              </w:rPr>
              <w:t>Юридическое лицо.</w:t>
            </w:r>
          </w:p>
        </w:tc>
      </w:tr>
    </w:tbl>
    <w:p w:rsidR="009D5C72" w:rsidRPr="00981B75" w:rsidRDefault="009D5C72" w:rsidP="00A95F57">
      <w:pPr>
        <w:pStyle w:val="22"/>
        <w:pageBreakBefore/>
        <w:numPr>
          <w:ilvl w:val="1"/>
          <w:numId w:val="5"/>
        </w:numPr>
        <w:tabs>
          <w:tab w:val="left" w:pos="851"/>
        </w:tabs>
        <w:suppressAutoHyphens/>
        <w:spacing w:after="240"/>
        <w:ind w:left="788" w:hanging="431"/>
        <w:jc w:val="both"/>
        <w:rPr>
          <w:rFonts w:ascii="Times New Roman" w:hAnsi="Times New Roman" w:cs="Times New Roman"/>
          <w:i w:val="0"/>
        </w:rPr>
      </w:pPr>
      <w:bookmarkStart w:id="34" w:name="_Toc122344828"/>
      <w:bookmarkStart w:id="35" w:name="_Toc137962288"/>
      <w:bookmarkStart w:id="36" w:name="_Toc170031734"/>
      <w:bookmarkStart w:id="37" w:name="_Toc268520973"/>
      <w:bookmarkStart w:id="38" w:name="_Toc283825953"/>
      <w:bookmarkStart w:id="39" w:name="_Toc289615730"/>
      <w:bookmarkStart w:id="40" w:name="_Toc412042014"/>
      <w:bookmarkStart w:id="41" w:name="_Toc462922916"/>
      <w:bookmarkEnd w:id="34"/>
      <w:r w:rsidRPr="00981B75">
        <w:rPr>
          <w:rFonts w:ascii="Times New Roman" w:hAnsi="Times New Roman" w:cs="Times New Roman"/>
          <w:i w:val="0"/>
          <w:lang w:val="ru-RU"/>
        </w:rPr>
        <w:t>Наименование</w:t>
      </w:r>
      <w:r w:rsidR="005A6242">
        <w:rPr>
          <w:rFonts w:ascii="Times New Roman" w:hAnsi="Times New Roman" w:cs="Times New Roman"/>
          <w:i w:val="0"/>
          <w:lang w:val="ru-RU"/>
        </w:rPr>
        <w:t xml:space="preserve"> системы</w:t>
      </w:r>
      <w:bookmarkEnd w:id="35"/>
      <w:bookmarkEnd w:id="36"/>
      <w:bookmarkEnd w:id="37"/>
      <w:bookmarkEnd w:id="38"/>
      <w:bookmarkEnd w:id="39"/>
      <w:bookmarkEnd w:id="40"/>
      <w:bookmarkEnd w:id="41"/>
    </w:p>
    <w:p w:rsidR="009D5C72" w:rsidRPr="00981B75" w:rsidRDefault="009D5C72" w:rsidP="00A95F57">
      <w:pPr>
        <w:pStyle w:val="af9"/>
        <w:spacing w:before="0" w:after="0" w:line="240" w:lineRule="auto"/>
        <w:ind w:left="0" w:firstLine="720"/>
        <w:rPr>
          <w:rFonts w:ascii="Times New Roman" w:hAnsi="Times New Roman"/>
          <w:sz w:val="28"/>
          <w:szCs w:val="28"/>
        </w:rPr>
      </w:pPr>
      <w:r w:rsidRPr="00981B75">
        <w:rPr>
          <w:rFonts w:ascii="Times New Roman" w:hAnsi="Times New Roman"/>
          <w:sz w:val="28"/>
          <w:szCs w:val="28"/>
          <w:u w:val="single"/>
        </w:rPr>
        <w:t>Полное наименование системы</w:t>
      </w:r>
      <w:r w:rsidRPr="00981B75">
        <w:rPr>
          <w:rFonts w:ascii="Times New Roman" w:hAnsi="Times New Roman"/>
          <w:sz w:val="28"/>
          <w:szCs w:val="28"/>
        </w:rPr>
        <w:t xml:space="preserve">: </w:t>
      </w:r>
      <w:r w:rsidR="007B1E80" w:rsidRPr="00981B75">
        <w:rPr>
          <w:rFonts w:ascii="Times New Roman" w:hAnsi="Times New Roman"/>
          <w:sz w:val="28"/>
          <w:szCs w:val="28"/>
        </w:rPr>
        <w:t>Государственная и</w:t>
      </w:r>
      <w:r w:rsidR="00FF3FE8" w:rsidRPr="00981B75">
        <w:rPr>
          <w:rFonts w:ascii="Times New Roman" w:hAnsi="Times New Roman"/>
          <w:sz w:val="28"/>
          <w:szCs w:val="28"/>
        </w:rPr>
        <w:t xml:space="preserve">нформационная система </w:t>
      </w:r>
      <w:r w:rsidR="007B1E80" w:rsidRPr="00981B75">
        <w:rPr>
          <w:rFonts w:ascii="Times New Roman" w:hAnsi="Times New Roman"/>
          <w:sz w:val="28"/>
          <w:szCs w:val="28"/>
        </w:rPr>
        <w:t xml:space="preserve">о государственных и </w:t>
      </w:r>
      <w:r w:rsidR="0077108C" w:rsidRPr="00981B75">
        <w:rPr>
          <w:rFonts w:ascii="Times New Roman" w:hAnsi="Times New Roman"/>
          <w:sz w:val="28"/>
          <w:szCs w:val="28"/>
        </w:rPr>
        <w:t>муниципальных</w:t>
      </w:r>
      <w:r w:rsidR="007B1E80" w:rsidRPr="00981B75">
        <w:rPr>
          <w:rFonts w:ascii="Times New Roman" w:hAnsi="Times New Roman"/>
          <w:sz w:val="28"/>
          <w:szCs w:val="28"/>
        </w:rPr>
        <w:t xml:space="preserve"> платежах</w:t>
      </w:r>
      <w:r w:rsidRPr="00981B75">
        <w:rPr>
          <w:rFonts w:ascii="Times New Roman" w:hAnsi="Times New Roman"/>
          <w:sz w:val="28"/>
          <w:szCs w:val="28"/>
        </w:rPr>
        <w:t>.</w:t>
      </w:r>
    </w:p>
    <w:p w:rsidR="009D5C72" w:rsidRPr="00981B75" w:rsidRDefault="009D5C72" w:rsidP="00A95F57">
      <w:pPr>
        <w:pStyle w:val="af9"/>
        <w:spacing w:before="0" w:after="0" w:line="240" w:lineRule="auto"/>
        <w:ind w:left="0" w:firstLine="720"/>
        <w:rPr>
          <w:rFonts w:ascii="Times New Roman" w:hAnsi="Times New Roman"/>
          <w:sz w:val="28"/>
          <w:szCs w:val="28"/>
        </w:rPr>
      </w:pPr>
      <w:r w:rsidRPr="00981B75">
        <w:rPr>
          <w:rFonts w:ascii="Times New Roman" w:hAnsi="Times New Roman"/>
          <w:sz w:val="28"/>
          <w:szCs w:val="28"/>
          <w:u w:val="single"/>
        </w:rPr>
        <w:t>Сокращенное наименование системы</w:t>
      </w:r>
      <w:r w:rsidRPr="00981B75">
        <w:rPr>
          <w:rFonts w:ascii="Times New Roman" w:hAnsi="Times New Roman"/>
          <w:sz w:val="28"/>
          <w:szCs w:val="28"/>
        </w:rPr>
        <w:t>:</w:t>
      </w:r>
      <w:r w:rsidR="003B3E55">
        <w:rPr>
          <w:rFonts w:ascii="Times New Roman" w:hAnsi="Times New Roman"/>
          <w:sz w:val="28"/>
          <w:szCs w:val="28"/>
        </w:rPr>
        <w:t xml:space="preserve"> </w:t>
      </w:r>
      <w:r w:rsidR="00C103C5" w:rsidRPr="00981B75">
        <w:rPr>
          <w:rFonts w:ascii="Times New Roman" w:hAnsi="Times New Roman"/>
          <w:sz w:val="28"/>
          <w:szCs w:val="28"/>
        </w:rPr>
        <w:t>ГИС</w:t>
      </w:r>
      <w:r w:rsidR="00451106">
        <w:rPr>
          <w:rFonts w:ascii="Times New Roman" w:hAnsi="Times New Roman"/>
          <w:sz w:val="28"/>
          <w:szCs w:val="28"/>
        </w:rPr>
        <w:t> </w:t>
      </w:r>
      <w:r w:rsidR="00C103C5" w:rsidRPr="00981B75">
        <w:rPr>
          <w:rFonts w:ascii="Times New Roman" w:hAnsi="Times New Roman"/>
          <w:sz w:val="28"/>
          <w:szCs w:val="28"/>
        </w:rPr>
        <w:t>ГМП</w:t>
      </w:r>
      <w:r w:rsidRPr="00981B75">
        <w:rPr>
          <w:rFonts w:ascii="Times New Roman" w:hAnsi="Times New Roman"/>
          <w:sz w:val="28"/>
          <w:szCs w:val="28"/>
        </w:rPr>
        <w:t>, Система.</w:t>
      </w:r>
    </w:p>
    <w:p w:rsidR="00391CE7" w:rsidRPr="00981B75" w:rsidRDefault="00391CE7" w:rsidP="00A95F57">
      <w:pPr>
        <w:pStyle w:val="22"/>
        <w:numPr>
          <w:ilvl w:val="1"/>
          <w:numId w:val="5"/>
        </w:numPr>
        <w:tabs>
          <w:tab w:val="left" w:pos="851"/>
        </w:tabs>
        <w:suppressAutoHyphens/>
        <w:spacing w:after="240"/>
        <w:ind w:left="788" w:hanging="431"/>
        <w:jc w:val="both"/>
        <w:rPr>
          <w:rFonts w:ascii="Times New Roman" w:hAnsi="Times New Roman" w:cs="Times New Roman"/>
          <w:i w:val="0"/>
          <w:lang w:val="ru-RU"/>
        </w:rPr>
      </w:pPr>
      <w:bookmarkStart w:id="42" w:name="_Toc412042015"/>
      <w:bookmarkStart w:id="43" w:name="_Toc462922917"/>
      <w:bookmarkStart w:id="44" w:name="_Toc279399781"/>
      <w:bookmarkStart w:id="45" w:name="_Toc279423338"/>
      <w:bookmarkStart w:id="46" w:name="_Ref285187166"/>
      <w:bookmarkStart w:id="47" w:name="_Toc289355634"/>
      <w:bookmarkEnd w:id="7"/>
      <w:bookmarkEnd w:id="8"/>
      <w:bookmarkEnd w:id="9"/>
      <w:bookmarkEnd w:id="10"/>
      <w:r w:rsidRPr="00981B75">
        <w:rPr>
          <w:rFonts w:ascii="Times New Roman" w:hAnsi="Times New Roman" w:cs="Times New Roman"/>
          <w:i w:val="0"/>
          <w:lang w:val="ru-RU"/>
        </w:rPr>
        <w:t>Информация о версии форматов взаимодействия</w:t>
      </w:r>
      <w:bookmarkEnd w:id="42"/>
      <w:bookmarkEnd w:id="43"/>
    </w:p>
    <w:p w:rsidR="00391CE7" w:rsidRPr="00981B75" w:rsidRDefault="00391CE7" w:rsidP="00A95F57">
      <w:pPr>
        <w:pStyle w:val="affffffffff1"/>
        <w:rPr>
          <w:lang w:val="ru-RU"/>
        </w:rPr>
      </w:pPr>
      <w:r w:rsidRPr="00981B75">
        <w:rPr>
          <w:lang w:val="ru-RU"/>
        </w:rPr>
        <w:t>Версия форматов</w:t>
      </w:r>
      <w:r w:rsidR="00DD2954" w:rsidRPr="00981B75">
        <w:rPr>
          <w:lang w:val="ru-RU"/>
        </w:rPr>
        <w:t xml:space="preserve"> — </w:t>
      </w:r>
      <w:r w:rsidRPr="00981B75">
        <w:rPr>
          <w:lang w:val="ru-RU"/>
        </w:rPr>
        <w:t>1.</w:t>
      </w:r>
      <w:r w:rsidR="00970FE5" w:rsidRPr="00981B75">
        <w:rPr>
          <w:lang w:val="ru-RU"/>
        </w:rPr>
        <w:t>16</w:t>
      </w:r>
      <w:r w:rsidRPr="00981B75">
        <w:rPr>
          <w:lang w:val="ru-RU"/>
        </w:rPr>
        <w:t>.</w:t>
      </w:r>
      <w:r w:rsidR="000273F7">
        <w:rPr>
          <w:lang w:val="ru-RU"/>
        </w:rPr>
        <w:t>3</w:t>
      </w:r>
      <w:r w:rsidR="00242C3A" w:rsidRPr="00981B75">
        <w:rPr>
          <w:lang w:val="ru-RU"/>
        </w:rPr>
        <w:t>.</w:t>
      </w:r>
    </w:p>
    <w:p w:rsidR="00F075B1" w:rsidRPr="00981B75" w:rsidRDefault="005A6242" w:rsidP="00A95F57">
      <w:pPr>
        <w:pStyle w:val="11"/>
        <w:widowControl/>
        <w:numPr>
          <w:ilvl w:val="0"/>
          <w:numId w:val="5"/>
        </w:numPr>
        <w:tabs>
          <w:tab w:val="left" w:pos="851"/>
        </w:tabs>
        <w:suppressAutoHyphens/>
        <w:autoSpaceDE/>
        <w:autoSpaceDN/>
        <w:adjustRightInd/>
        <w:spacing w:before="240" w:after="240"/>
        <w:ind w:left="431" w:hanging="431"/>
        <w:jc w:val="both"/>
      </w:pPr>
      <w:bookmarkStart w:id="48" w:name="_Toc412042016"/>
      <w:bookmarkStart w:id="49" w:name="_Toc462922918"/>
      <w:r>
        <w:rPr>
          <w:lang w:val="ru-RU"/>
        </w:rPr>
        <w:t xml:space="preserve">Сущности </w:t>
      </w:r>
      <w:r w:rsidR="00C103C5" w:rsidRPr="00981B75">
        <w:t>ГИС ГМП</w:t>
      </w:r>
      <w:bookmarkEnd w:id="44"/>
      <w:bookmarkEnd w:id="45"/>
      <w:bookmarkEnd w:id="46"/>
      <w:bookmarkEnd w:id="47"/>
      <w:bookmarkEnd w:id="48"/>
      <w:bookmarkEnd w:id="49"/>
    </w:p>
    <w:p w:rsidR="00F075B1" w:rsidRPr="00981B75" w:rsidRDefault="00573B9D" w:rsidP="00A95F57">
      <w:pPr>
        <w:pStyle w:val="af9"/>
        <w:spacing w:before="0" w:after="0" w:line="240" w:lineRule="auto"/>
        <w:ind w:left="0" w:firstLine="720"/>
        <w:rPr>
          <w:rFonts w:ascii="Times New Roman" w:hAnsi="Times New Roman"/>
          <w:sz w:val="28"/>
          <w:szCs w:val="28"/>
        </w:rPr>
      </w:pPr>
      <w:r w:rsidRPr="00981B75">
        <w:rPr>
          <w:rFonts w:ascii="Times New Roman" w:hAnsi="Times New Roman"/>
          <w:sz w:val="28"/>
          <w:szCs w:val="28"/>
        </w:rPr>
        <w:t>ГИС </w:t>
      </w:r>
      <w:r w:rsidR="00C103C5" w:rsidRPr="00981B75">
        <w:rPr>
          <w:rFonts w:ascii="Times New Roman" w:hAnsi="Times New Roman"/>
          <w:sz w:val="28"/>
          <w:szCs w:val="28"/>
        </w:rPr>
        <w:t>ГМП</w:t>
      </w:r>
      <w:r w:rsidR="00F075B1" w:rsidRPr="00981B75">
        <w:rPr>
          <w:rFonts w:ascii="Times New Roman" w:hAnsi="Times New Roman"/>
          <w:sz w:val="28"/>
          <w:szCs w:val="28"/>
        </w:rPr>
        <w:t xml:space="preserve"> </w:t>
      </w:r>
      <w:r w:rsidR="00933261" w:rsidRPr="00981B75">
        <w:rPr>
          <w:rFonts w:ascii="Times New Roman" w:hAnsi="Times New Roman"/>
          <w:sz w:val="28"/>
          <w:szCs w:val="28"/>
        </w:rPr>
        <w:t xml:space="preserve">принимает, </w:t>
      </w:r>
      <w:r w:rsidR="003074BC" w:rsidRPr="00981B75">
        <w:rPr>
          <w:rFonts w:ascii="Times New Roman" w:hAnsi="Times New Roman"/>
          <w:sz w:val="28"/>
          <w:szCs w:val="28"/>
        </w:rPr>
        <w:t>хранит</w:t>
      </w:r>
      <w:r w:rsidR="00F075B1" w:rsidRPr="00981B75">
        <w:rPr>
          <w:rFonts w:ascii="Times New Roman" w:hAnsi="Times New Roman"/>
          <w:sz w:val="28"/>
          <w:szCs w:val="28"/>
        </w:rPr>
        <w:t xml:space="preserve"> </w:t>
      </w:r>
      <w:r w:rsidR="00933261" w:rsidRPr="00981B75">
        <w:rPr>
          <w:rFonts w:ascii="Times New Roman" w:hAnsi="Times New Roman"/>
          <w:sz w:val="28"/>
          <w:szCs w:val="28"/>
        </w:rPr>
        <w:t xml:space="preserve">и выдает по запросам </w:t>
      </w:r>
      <w:r w:rsidR="00B74A5B" w:rsidRPr="00981B75">
        <w:rPr>
          <w:rFonts w:ascii="Times New Roman" w:hAnsi="Times New Roman"/>
          <w:sz w:val="28"/>
          <w:szCs w:val="28"/>
        </w:rPr>
        <w:t xml:space="preserve">участников </w:t>
      </w:r>
      <w:r w:rsidR="00C92AE6" w:rsidRPr="00981B75">
        <w:rPr>
          <w:rFonts w:ascii="Times New Roman" w:hAnsi="Times New Roman"/>
          <w:sz w:val="28"/>
          <w:szCs w:val="28"/>
        </w:rPr>
        <w:t>следующие сущности</w:t>
      </w:r>
      <w:r w:rsidR="00F075B1" w:rsidRPr="00981B75">
        <w:rPr>
          <w:rFonts w:ascii="Times New Roman" w:hAnsi="Times New Roman"/>
          <w:sz w:val="28"/>
          <w:szCs w:val="28"/>
        </w:rPr>
        <w:t>:</w:t>
      </w:r>
    </w:p>
    <w:p w:rsidR="000273F7" w:rsidRPr="000273F7" w:rsidRDefault="008E6B72" w:rsidP="000273F7">
      <w:pPr>
        <w:pStyle w:val="a1"/>
        <w:numPr>
          <w:ilvl w:val="0"/>
          <w:numId w:val="3"/>
        </w:numPr>
        <w:tabs>
          <w:tab w:val="clear" w:pos="1440"/>
        </w:tabs>
        <w:spacing w:after="0" w:line="240" w:lineRule="auto"/>
        <w:ind w:left="709"/>
        <w:rPr>
          <w:rFonts w:ascii="Times New Roman" w:hAnsi="Times New Roman"/>
          <w:sz w:val="28"/>
          <w:szCs w:val="28"/>
        </w:rPr>
      </w:pPr>
      <w:r w:rsidRPr="000273F7">
        <w:rPr>
          <w:rFonts w:ascii="Times New Roman" w:hAnsi="Times New Roman"/>
          <w:sz w:val="28"/>
          <w:szCs w:val="28"/>
        </w:rPr>
        <w:t>и</w:t>
      </w:r>
      <w:r w:rsidR="00970FE5" w:rsidRPr="000273F7">
        <w:rPr>
          <w:rFonts w:ascii="Times New Roman" w:hAnsi="Times New Roman"/>
          <w:sz w:val="28"/>
          <w:szCs w:val="28"/>
        </w:rPr>
        <w:t>звещение о начислении</w:t>
      </w:r>
      <w:r w:rsidR="00BF72A9" w:rsidRPr="000273F7">
        <w:rPr>
          <w:rFonts w:ascii="Times New Roman" w:hAnsi="Times New Roman"/>
          <w:sz w:val="28"/>
          <w:szCs w:val="28"/>
        </w:rPr>
        <w:t>, извещение об уточнении начисления</w:t>
      </w:r>
      <w:r w:rsidR="000273F7" w:rsidRPr="000273F7">
        <w:rPr>
          <w:rFonts w:ascii="Times New Roman" w:hAnsi="Times New Roman"/>
          <w:sz w:val="28"/>
          <w:szCs w:val="28"/>
        </w:rPr>
        <w:t xml:space="preserve"> (при уточнении информации, необходимой для уплаты денежных средств), извещение об аннулировании начисления (при аннулировании информации, необходимой для уплаты денежных средств), извещение о деаннулировании начисления </w:t>
      </w:r>
      <w:r w:rsidR="000273F7">
        <w:rPr>
          <w:rFonts w:ascii="Times New Roman" w:hAnsi="Times New Roman"/>
          <w:sz w:val="28"/>
          <w:szCs w:val="28"/>
        </w:rPr>
        <w:t xml:space="preserve">(при восстановлении ранее аннулированной </w:t>
      </w:r>
      <w:r w:rsidR="000273F7" w:rsidRPr="000273F7">
        <w:rPr>
          <w:rFonts w:ascii="Times New Roman" w:hAnsi="Times New Roman"/>
          <w:sz w:val="28"/>
          <w:szCs w:val="28"/>
        </w:rPr>
        <w:t>информации, необходимой для уплаты денежных средств</w:t>
      </w:r>
      <w:r w:rsidR="000273F7">
        <w:rPr>
          <w:rFonts w:ascii="Times New Roman" w:hAnsi="Times New Roman"/>
          <w:sz w:val="28"/>
          <w:szCs w:val="28"/>
        </w:rPr>
        <w:t>). Далее при совместном упоминании – начисление</w:t>
      </w:r>
      <w:r w:rsidR="000273F7">
        <w:rPr>
          <w:rFonts w:ascii="Times New Roman" w:hAnsi="Times New Roman"/>
          <w:sz w:val="28"/>
          <w:szCs w:val="28"/>
          <w:lang w:val="en-US"/>
        </w:rPr>
        <w:t>;</w:t>
      </w:r>
    </w:p>
    <w:p w:rsidR="00F075B1" w:rsidRPr="00981B75" w:rsidRDefault="00BA735B" w:rsidP="000273F7">
      <w:pPr>
        <w:pStyle w:val="a1"/>
        <w:numPr>
          <w:ilvl w:val="0"/>
          <w:numId w:val="3"/>
        </w:numPr>
        <w:tabs>
          <w:tab w:val="clear" w:pos="1440"/>
          <w:tab w:val="num" w:pos="1701"/>
        </w:tabs>
        <w:spacing w:after="0" w:line="240" w:lineRule="auto"/>
        <w:ind w:left="709"/>
        <w:rPr>
          <w:rFonts w:ascii="Times New Roman" w:hAnsi="Times New Roman"/>
          <w:sz w:val="28"/>
          <w:szCs w:val="28"/>
        </w:rPr>
      </w:pPr>
      <w:r>
        <w:rPr>
          <w:rFonts w:ascii="Times New Roman" w:hAnsi="Times New Roman"/>
          <w:sz w:val="28"/>
          <w:szCs w:val="28"/>
        </w:rPr>
        <w:t>и</w:t>
      </w:r>
      <w:r w:rsidR="00991601" w:rsidRPr="00981B75">
        <w:rPr>
          <w:rFonts w:ascii="Times New Roman" w:hAnsi="Times New Roman"/>
          <w:sz w:val="28"/>
          <w:szCs w:val="28"/>
        </w:rPr>
        <w:t>звещение о приеме к исполнению распоряжения</w:t>
      </w:r>
      <w:r w:rsidR="00BF72A9" w:rsidRPr="00981B75">
        <w:rPr>
          <w:rFonts w:ascii="Times New Roman" w:hAnsi="Times New Roman"/>
          <w:sz w:val="28"/>
          <w:szCs w:val="28"/>
        </w:rPr>
        <w:t>, извещение об уточнении распоряже</w:t>
      </w:r>
      <w:r w:rsidR="00CA3857" w:rsidRPr="00981B75">
        <w:rPr>
          <w:rFonts w:ascii="Times New Roman" w:hAnsi="Times New Roman"/>
          <w:sz w:val="28"/>
          <w:szCs w:val="28"/>
        </w:rPr>
        <w:t>ния</w:t>
      </w:r>
      <w:r w:rsidR="000273F7" w:rsidRPr="000273F7">
        <w:rPr>
          <w:rFonts w:ascii="Times New Roman" w:hAnsi="Times New Roman"/>
          <w:sz w:val="28"/>
          <w:szCs w:val="28"/>
        </w:rPr>
        <w:t xml:space="preserve"> (при уточнении информации </w:t>
      </w:r>
      <w:r w:rsidR="000273F7">
        <w:rPr>
          <w:rFonts w:ascii="Times New Roman" w:hAnsi="Times New Roman"/>
          <w:sz w:val="28"/>
          <w:szCs w:val="28"/>
        </w:rPr>
        <w:t>об</w:t>
      </w:r>
      <w:r w:rsidR="000273F7" w:rsidRPr="000273F7">
        <w:rPr>
          <w:rFonts w:ascii="Times New Roman" w:hAnsi="Times New Roman"/>
          <w:sz w:val="28"/>
          <w:szCs w:val="28"/>
        </w:rPr>
        <w:t xml:space="preserve"> уплат</w:t>
      </w:r>
      <w:r w:rsidR="000273F7">
        <w:rPr>
          <w:rFonts w:ascii="Times New Roman" w:hAnsi="Times New Roman"/>
          <w:sz w:val="28"/>
          <w:szCs w:val="28"/>
        </w:rPr>
        <w:t>е</w:t>
      </w:r>
      <w:r w:rsidR="000273F7" w:rsidRPr="000273F7">
        <w:rPr>
          <w:rFonts w:ascii="Times New Roman" w:hAnsi="Times New Roman"/>
          <w:sz w:val="28"/>
          <w:szCs w:val="28"/>
        </w:rPr>
        <w:t xml:space="preserve"> денежных средств), извещение об аннулировании </w:t>
      </w:r>
      <w:r w:rsidR="000273F7">
        <w:rPr>
          <w:rFonts w:ascii="Times New Roman" w:hAnsi="Times New Roman"/>
          <w:sz w:val="28"/>
          <w:szCs w:val="28"/>
        </w:rPr>
        <w:t>распоряжения</w:t>
      </w:r>
      <w:r w:rsidR="000273F7" w:rsidRPr="000273F7">
        <w:rPr>
          <w:rFonts w:ascii="Times New Roman" w:hAnsi="Times New Roman"/>
          <w:sz w:val="28"/>
          <w:szCs w:val="28"/>
        </w:rPr>
        <w:t xml:space="preserve"> (при аннулировании информации</w:t>
      </w:r>
      <w:r w:rsidR="000273F7">
        <w:rPr>
          <w:rFonts w:ascii="Times New Roman" w:hAnsi="Times New Roman"/>
          <w:sz w:val="28"/>
          <w:szCs w:val="28"/>
        </w:rPr>
        <w:t xml:space="preserve"> об</w:t>
      </w:r>
      <w:r w:rsidR="000273F7" w:rsidRPr="000273F7">
        <w:rPr>
          <w:rFonts w:ascii="Times New Roman" w:hAnsi="Times New Roman"/>
          <w:sz w:val="28"/>
          <w:szCs w:val="28"/>
        </w:rPr>
        <w:t xml:space="preserve"> уплат</w:t>
      </w:r>
      <w:r w:rsidR="000273F7">
        <w:rPr>
          <w:rFonts w:ascii="Times New Roman" w:hAnsi="Times New Roman"/>
          <w:sz w:val="28"/>
          <w:szCs w:val="28"/>
        </w:rPr>
        <w:t>е</w:t>
      </w:r>
      <w:r w:rsidR="000273F7" w:rsidRPr="000273F7">
        <w:rPr>
          <w:rFonts w:ascii="Times New Roman" w:hAnsi="Times New Roman"/>
          <w:sz w:val="28"/>
          <w:szCs w:val="28"/>
        </w:rPr>
        <w:t xml:space="preserve"> денежных средств)</w:t>
      </w:r>
      <w:r>
        <w:rPr>
          <w:rFonts w:ascii="Times New Roman" w:hAnsi="Times New Roman"/>
          <w:sz w:val="28"/>
          <w:szCs w:val="28"/>
        </w:rPr>
        <w:t>.</w:t>
      </w:r>
      <w:r w:rsidR="00991601" w:rsidRPr="00981B75">
        <w:rPr>
          <w:rFonts w:ascii="Times New Roman" w:hAnsi="Times New Roman"/>
          <w:sz w:val="28"/>
          <w:szCs w:val="28"/>
        </w:rPr>
        <w:t xml:space="preserve"> </w:t>
      </w:r>
      <w:r>
        <w:rPr>
          <w:rFonts w:ascii="Times New Roman" w:hAnsi="Times New Roman"/>
          <w:sz w:val="28"/>
          <w:szCs w:val="28"/>
        </w:rPr>
        <w:t>Д</w:t>
      </w:r>
      <w:r w:rsidR="00991601" w:rsidRPr="00981B75">
        <w:rPr>
          <w:rFonts w:ascii="Times New Roman" w:hAnsi="Times New Roman"/>
          <w:sz w:val="28"/>
          <w:szCs w:val="28"/>
        </w:rPr>
        <w:t>алее</w:t>
      </w:r>
      <w:r w:rsidR="006D7EDB" w:rsidRPr="00981B75">
        <w:rPr>
          <w:rFonts w:ascii="Times New Roman" w:hAnsi="Times New Roman"/>
          <w:sz w:val="28"/>
          <w:szCs w:val="28"/>
        </w:rPr>
        <w:t xml:space="preserve"> при совместном упоминании</w:t>
      </w:r>
      <w:r w:rsidR="00991601" w:rsidRPr="00981B75">
        <w:rPr>
          <w:rFonts w:ascii="Times New Roman" w:hAnsi="Times New Roman"/>
          <w:sz w:val="28"/>
          <w:szCs w:val="28"/>
        </w:rPr>
        <w:t xml:space="preserve"> </w:t>
      </w:r>
      <w:r w:rsidR="00A60AD5" w:rsidRPr="00981B75">
        <w:rPr>
          <w:rFonts w:ascii="Times New Roman" w:hAnsi="Times New Roman"/>
          <w:sz w:val="28"/>
          <w:szCs w:val="28"/>
        </w:rPr>
        <w:t xml:space="preserve">— </w:t>
      </w:r>
      <w:r w:rsidR="008A6AD9" w:rsidRPr="00981B75">
        <w:rPr>
          <w:rFonts w:ascii="Times New Roman" w:hAnsi="Times New Roman"/>
          <w:sz w:val="28"/>
          <w:szCs w:val="28"/>
        </w:rPr>
        <w:t>п</w:t>
      </w:r>
      <w:r w:rsidR="00991601" w:rsidRPr="00981B75">
        <w:rPr>
          <w:rFonts w:ascii="Times New Roman" w:hAnsi="Times New Roman"/>
          <w:sz w:val="28"/>
          <w:szCs w:val="28"/>
        </w:rPr>
        <w:t>латеж</w:t>
      </w:r>
      <w:r w:rsidR="00BF72A9" w:rsidRPr="00981B75">
        <w:rPr>
          <w:rFonts w:ascii="Times New Roman" w:hAnsi="Times New Roman"/>
          <w:sz w:val="28"/>
          <w:szCs w:val="28"/>
        </w:rPr>
        <w:t>.</w:t>
      </w:r>
    </w:p>
    <w:p w:rsidR="00F075B1" w:rsidRPr="00981B75" w:rsidRDefault="00BF72A9" w:rsidP="00A95F57">
      <w:pPr>
        <w:pStyle w:val="af9"/>
        <w:spacing w:before="0" w:after="0" w:line="240" w:lineRule="auto"/>
        <w:ind w:left="0" w:firstLine="720"/>
        <w:rPr>
          <w:rFonts w:ascii="Times New Roman" w:hAnsi="Times New Roman"/>
          <w:sz w:val="28"/>
          <w:szCs w:val="28"/>
        </w:rPr>
      </w:pPr>
      <w:r w:rsidRPr="00981B75">
        <w:rPr>
          <w:rFonts w:ascii="Times New Roman" w:hAnsi="Times New Roman"/>
          <w:sz w:val="28"/>
          <w:szCs w:val="28"/>
        </w:rPr>
        <w:t>ГИС</w:t>
      </w:r>
      <w:r w:rsidR="00BA735B">
        <w:rPr>
          <w:rFonts w:ascii="Times New Roman" w:hAnsi="Times New Roman"/>
          <w:sz w:val="28"/>
          <w:szCs w:val="28"/>
        </w:rPr>
        <w:t> </w:t>
      </w:r>
      <w:r w:rsidRPr="00981B75">
        <w:rPr>
          <w:rFonts w:ascii="Times New Roman" w:hAnsi="Times New Roman"/>
          <w:sz w:val="28"/>
          <w:szCs w:val="28"/>
        </w:rPr>
        <w:t xml:space="preserve">ГМП в </w:t>
      </w:r>
      <w:r w:rsidR="00933261" w:rsidRPr="00981B75">
        <w:rPr>
          <w:rFonts w:ascii="Times New Roman" w:hAnsi="Times New Roman"/>
          <w:sz w:val="28"/>
          <w:szCs w:val="28"/>
        </w:rPr>
        <w:t>результат</w:t>
      </w:r>
      <w:r w:rsidRPr="00981B75">
        <w:rPr>
          <w:rFonts w:ascii="Times New Roman" w:hAnsi="Times New Roman"/>
          <w:sz w:val="28"/>
          <w:szCs w:val="28"/>
        </w:rPr>
        <w:t>е</w:t>
      </w:r>
      <w:r w:rsidR="00933261" w:rsidRPr="00981B75">
        <w:rPr>
          <w:rFonts w:ascii="Times New Roman" w:hAnsi="Times New Roman"/>
          <w:sz w:val="28"/>
          <w:szCs w:val="28"/>
        </w:rPr>
        <w:t xml:space="preserve"> </w:t>
      </w:r>
      <w:r w:rsidRPr="00981B75">
        <w:rPr>
          <w:rFonts w:ascii="Times New Roman" w:hAnsi="Times New Roman"/>
          <w:sz w:val="28"/>
          <w:szCs w:val="28"/>
        </w:rPr>
        <w:t xml:space="preserve">сопоставления данных начисления </w:t>
      </w:r>
      <w:r w:rsidR="00933261" w:rsidRPr="00981B75">
        <w:rPr>
          <w:rFonts w:ascii="Times New Roman" w:hAnsi="Times New Roman"/>
          <w:sz w:val="28"/>
          <w:szCs w:val="28"/>
        </w:rPr>
        <w:t>и платежей</w:t>
      </w:r>
      <w:r w:rsidR="006D7EDB" w:rsidRPr="00981B75">
        <w:rPr>
          <w:rFonts w:ascii="Times New Roman" w:hAnsi="Times New Roman"/>
          <w:sz w:val="28"/>
          <w:szCs w:val="28"/>
        </w:rPr>
        <w:t xml:space="preserve"> создает </w:t>
      </w:r>
      <w:r w:rsidR="000273F7">
        <w:rPr>
          <w:rFonts w:ascii="Times New Roman" w:hAnsi="Times New Roman"/>
          <w:sz w:val="28"/>
          <w:szCs w:val="28"/>
        </w:rPr>
        <w:t>квитанции</w:t>
      </w:r>
      <w:r w:rsidRPr="00981B75">
        <w:rPr>
          <w:rFonts w:ascii="Times New Roman" w:hAnsi="Times New Roman"/>
          <w:sz w:val="28"/>
          <w:szCs w:val="28"/>
        </w:rPr>
        <w:t>, которые предоставл</w:t>
      </w:r>
      <w:r w:rsidR="000273F7">
        <w:rPr>
          <w:rFonts w:ascii="Times New Roman" w:hAnsi="Times New Roman"/>
          <w:sz w:val="28"/>
          <w:szCs w:val="28"/>
        </w:rPr>
        <w:t>яются</w:t>
      </w:r>
      <w:r w:rsidRPr="00981B75">
        <w:rPr>
          <w:rFonts w:ascii="Times New Roman" w:hAnsi="Times New Roman"/>
          <w:sz w:val="28"/>
          <w:szCs w:val="28"/>
        </w:rPr>
        <w:t xml:space="preserve"> по запросу </w:t>
      </w:r>
      <w:r w:rsidR="00B74A5B" w:rsidRPr="00981B75">
        <w:rPr>
          <w:rFonts w:ascii="Times New Roman" w:hAnsi="Times New Roman"/>
          <w:sz w:val="28"/>
          <w:szCs w:val="28"/>
        </w:rPr>
        <w:t>у</w:t>
      </w:r>
      <w:r w:rsidRPr="00981B75">
        <w:rPr>
          <w:rFonts w:ascii="Times New Roman" w:hAnsi="Times New Roman"/>
          <w:sz w:val="28"/>
          <w:szCs w:val="28"/>
        </w:rPr>
        <w:t>частника</w:t>
      </w:r>
      <w:r w:rsidR="000273F7">
        <w:rPr>
          <w:rFonts w:ascii="Times New Roman" w:hAnsi="Times New Roman"/>
          <w:sz w:val="28"/>
          <w:szCs w:val="28"/>
        </w:rPr>
        <w:t xml:space="preserve"> и содержат результат сопоставления</w:t>
      </w:r>
      <w:r w:rsidRPr="00981B75">
        <w:rPr>
          <w:rFonts w:ascii="Times New Roman" w:hAnsi="Times New Roman"/>
          <w:sz w:val="28"/>
          <w:szCs w:val="28"/>
        </w:rPr>
        <w:t>.</w:t>
      </w:r>
    </w:p>
    <w:p w:rsidR="00F075B1" w:rsidRPr="00981B75" w:rsidRDefault="008A6AD9" w:rsidP="00A95F57">
      <w:pPr>
        <w:pStyle w:val="af9"/>
        <w:spacing w:before="0" w:after="0" w:line="240" w:lineRule="auto"/>
        <w:ind w:left="0" w:firstLine="720"/>
        <w:rPr>
          <w:rFonts w:ascii="Times New Roman" w:hAnsi="Times New Roman"/>
          <w:sz w:val="28"/>
          <w:szCs w:val="28"/>
        </w:rPr>
      </w:pPr>
      <w:r w:rsidRPr="00981B75">
        <w:rPr>
          <w:rFonts w:ascii="Times New Roman" w:hAnsi="Times New Roman"/>
          <w:sz w:val="28"/>
          <w:szCs w:val="28"/>
        </w:rPr>
        <w:t xml:space="preserve">Далее в настоящей главе описываются </w:t>
      </w:r>
      <w:r w:rsidR="00DA4801" w:rsidRPr="00981B75">
        <w:rPr>
          <w:rFonts w:ascii="Times New Roman" w:hAnsi="Times New Roman"/>
          <w:sz w:val="28"/>
          <w:szCs w:val="28"/>
        </w:rPr>
        <w:t>н</w:t>
      </w:r>
      <w:r w:rsidR="00F075B1" w:rsidRPr="00981B75">
        <w:rPr>
          <w:rFonts w:ascii="Times New Roman" w:hAnsi="Times New Roman"/>
          <w:sz w:val="28"/>
          <w:szCs w:val="28"/>
        </w:rPr>
        <w:t>азначения сущностей и состав параметров сущностей.</w:t>
      </w:r>
      <w:r w:rsidR="00B41101" w:rsidRPr="00981B75">
        <w:rPr>
          <w:rFonts w:ascii="Times New Roman" w:hAnsi="Times New Roman"/>
          <w:sz w:val="28"/>
          <w:szCs w:val="28"/>
        </w:rPr>
        <w:t xml:space="preserve"> Перемещение сущностей между ГИС</w:t>
      </w:r>
      <w:r w:rsidR="00451106">
        <w:rPr>
          <w:rFonts w:ascii="Times New Roman" w:hAnsi="Times New Roman"/>
          <w:sz w:val="28"/>
          <w:szCs w:val="28"/>
        </w:rPr>
        <w:t> </w:t>
      </w:r>
      <w:r w:rsidR="00B41101" w:rsidRPr="00981B75">
        <w:rPr>
          <w:rFonts w:ascii="Times New Roman" w:hAnsi="Times New Roman"/>
          <w:sz w:val="28"/>
          <w:szCs w:val="28"/>
        </w:rPr>
        <w:t xml:space="preserve">ГМП и </w:t>
      </w:r>
      <w:r w:rsidR="00B74A5B" w:rsidRPr="00981B75">
        <w:rPr>
          <w:rFonts w:ascii="Times New Roman" w:hAnsi="Times New Roman"/>
          <w:sz w:val="28"/>
          <w:szCs w:val="28"/>
        </w:rPr>
        <w:t xml:space="preserve">участниками </w:t>
      </w:r>
      <w:r w:rsidR="00B41101" w:rsidRPr="00981B75">
        <w:rPr>
          <w:rFonts w:ascii="Times New Roman" w:hAnsi="Times New Roman"/>
          <w:sz w:val="28"/>
          <w:szCs w:val="28"/>
        </w:rPr>
        <w:t xml:space="preserve">взаимодействия схематически показано на </w:t>
      </w:r>
      <w:r w:rsidR="004D31EB" w:rsidRPr="00981B75">
        <w:rPr>
          <w:rFonts w:ascii="Times New Roman" w:hAnsi="Times New Roman"/>
          <w:sz w:val="28"/>
          <w:szCs w:val="28"/>
        </w:rPr>
        <w:t>Рисунке</w:t>
      </w:r>
      <w:r w:rsidR="009B204C" w:rsidRPr="009B204C">
        <w:rPr>
          <w:rFonts w:ascii="Times New Roman" w:hAnsi="Times New Roman"/>
          <w:sz w:val="28"/>
          <w:szCs w:val="28"/>
        </w:rPr>
        <w:t xml:space="preserve"> </w:t>
      </w:r>
      <w:r w:rsidR="009B204C">
        <w:rPr>
          <w:rFonts w:ascii="Times New Roman" w:hAnsi="Times New Roman"/>
          <w:sz w:val="28"/>
          <w:szCs w:val="28"/>
        </w:rPr>
        <w:t>ниже (см. </w:t>
      </w:r>
      <w:r w:rsidR="004D31EB" w:rsidRPr="00981B75">
        <w:rPr>
          <w:rFonts w:ascii="Times New Roman" w:hAnsi="Times New Roman"/>
          <w:sz w:val="28"/>
          <w:szCs w:val="28"/>
        </w:rPr>
        <w:t xml:space="preserve"> </w:t>
      </w:r>
      <w:fldSimple w:instr=" REF _Ref377999728 \h  \* MERGEFORMAT ">
        <w:r w:rsidR="00496486" w:rsidRPr="00496486">
          <w:rPr>
            <w:rFonts w:ascii="Times New Roman" w:hAnsi="Times New Roman"/>
            <w:sz w:val="28"/>
            <w:szCs w:val="28"/>
          </w:rPr>
          <w:t>Рисунок № 1 «Потоки данных между ГИС ГМП и участниками взаимодействия</w:t>
        </w:r>
      </w:fldSimple>
      <w:r w:rsidR="008A362D" w:rsidRPr="00981B75">
        <w:rPr>
          <w:rFonts w:ascii="Times New Roman" w:hAnsi="Times New Roman"/>
          <w:sz w:val="28"/>
          <w:szCs w:val="28"/>
        </w:rPr>
        <w:t>»</w:t>
      </w:r>
      <w:r w:rsidR="009B204C">
        <w:rPr>
          <w:rFonts w:ascii="Times New Roman" w:hAnsi="Times New Roman"/>
          <w:sz w:val="28"/>
          <w:szCs w:val="28"/>
        </w:rPr>
        <w:t>)</w:t>
      </w:r>
      <w:r w:rsidR="00DA4801" w:rsidRPr="00981B75">
        <w:rPr>
          <w:rFonts w:ascii="Times New Roman" w:hAnsi="Times New Roman"/>
          <w:sz w:val="28"/>
          <w:szCs w:val="28"/>
        </w:rPr>
        <w:t>.</w:t>
      </w:r>
    </w:p>
    <w:p w:rsidR="00B41101" w:rsidRPr="00981B75" w:rsidRDefault="000273F7" w:rsidP="00A95F57">
      <w:pPr>
        <w:pStyle w:val="af9"/>
        <w:keepNext/>
        <w:spacing w:line="240" w:lineRule="auto"/>
        <w:ind w:left="0"/>
      </w:pPr>
      <w:r w:rsidRPr="00981B75">
        <w:object w:dxaOrig="12689" w:dyaOrig="72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5pt;height:266.25pt" o:ole="">
            <v:imagedata r:id="rId16" o:title=""/>
          </v:shape>
          <o:OLEObject Type="Embed" ProgID="Visio.Drawing.11" ShapeID="_x0000_i1025" DrawAspect="Content" ObjectID="_1540126198" r:id="rId17"/>
        </w:object>
      </w:r>
    </w:p>
    <w:p w:rsidR="00B41101" w:rsidRPr="00981B75" w:rsidRDefault="00B41101" w:rsidP="009B204C">
      <w:pPr>
        <w:pStyle w:val="a"/>
        <w:numPr>
          <w:ilvl w:val="0"/>
          <w:numId w:val="0"/>
        </w:numPr>
        <w:jc w:val="center"/>
      </w:pPr>
      <w:bookmarkStart w:id="50" w:name="_Ref377999728"/>
      <w:r w:rsidRPr="00981B75">
        <w:t xml:space="preserve">Рисунок № </w:t>
      </w:r>
      <w:r w:rsidR="004C6556" w:rsidRPr="00981B75">
        <w:fldChar w:fldCharType="begin"/>
      </w:r>
      <w:r w:rsidR="00B00172" w:rsidRPr="00981B75">
        <w:instrText xml:space="preserve"> SEQ Рисунок_№ \* ARABIC </w:instrText>
      </w:r>
      <w:r w:rsidR="004C6556" w:rsidRPr="00981B75">
        <w:fldChar w:fldCharType="separate"/>
      </w:r>
      <w:r w:rsidR="00496486">
        <w:rPr>
          <w:noProof/>
        </w:rPr>
        <w:t>1</w:t>
      </w:r>
      <w:r w:rsidR="004C6556" w:rsidRPr="00981B75">
        <w:rPr>
          <w:noProof/>
        </w:rPr>
        <w:fldChar w:fldCharType="end"/>
      </w:r>
      <w:r w:rsidRPr="00981B75">
        <w:t xml:space="preserve"> </w:t>
      </w:r>
      <w:r w:rsidR="00A24426" w:rsidRPr="00981B75">
        <w:t>«</w:t>
      </w:r>
      <w:r w:rsidRPr="00981B75">
        <w:t>Потоки данных между ГИС</w:t>
      </w:r>
      <w:r w:rsidR="00451106">
        <w:t> </w:t>
      </w:r>
      <w:r w:rsidRPr="00981B75">
        <w:t xml:space="preserve">ГМП и </w:t>
      </w:r>
      <w:r w:rsidR="00B74A5B" w:rsidRPr="00981B75">
        <w:t xml:space="preserve">участниками </w:t>
      </w:r>
      <w:r w:rsidRPr="00981B75">
        <w:t>взаимодействия</w:t>
      </w:r>
      <w:bookmarkEnd w:id="50"/>
      <w:r w:rsidR="00A24426" w:rsidRPr="00981B75">
        <w:t>»</w:t>
      </w:r>
    </w:p>
    <w:p w:rsidR="00A07051" w:rsidRPr="00981B75" w:rsidRDefault="00A07051" w:rsidP="00A95F57">
      <w:pPr>
        <w:pStyle w:val="22"/>
        <w:numPr>
          <w:ilvl w:val="1"/>
          <w:numId w:val="5"/>
        </w:numPr>
        <w:tabs>
          <w:tab w:val="left" w:pos="851"/>
        </w:tabs>
        <w:suppressAutoHyphens/>
        <w:spacing w:after="240"/>
        <w:ind w:left="788" w:hanging="431"/>
        <w:jc w:val="both"/>
        <w:rPr>
          <w:rFonts w:ascii="Times New Roman" w:hAnsi="Times New Roman" w:cs="Times New Roman"/>
          <w:i w:val="0"/>
          <w:lang w:val="ru-RU"/>
        </w:rPr>
      </w:pPr>
      <w:bookmarkStart w:id="51" w:name="_Toc375660108"/>
      <w:bookmarkStart w:id="52" w:name="_Toc375675626"/>
      <w:bookmarkStart w:id="53" w:name="_Toc375764221"/>
      <w:bookmarkStart w:id="54" w:name="_Toc375829897"/>
      <w:bookmarkStart w:id="55" w:name="_Toc375835577"/>
      <w:bookmarkStart w:id="56" w:name="_Toc377576627"/>
      <w:bookmarkStart w:id="57" w:name="_Toc377581529"/>
      <w:bookmarkStart w:id="58" w:name="_Toc375660109"/>
      <w:bookmarkStart w:id="59" w:name="_Toc375675627"/>
      <w:bookmarkStart w:id="60" w:name="_Toc375764222"/>
      <w:bookmarkStart w:id="61" w:name="_Toc375829898"/>
      <w:bookmarkStart w:id="62" w:name="_Toc375835578"/>
      <w:bookmarkStart w:id="63" w:name="_Toc377576628"/>
      <w:bookmarkStart w:id="64" w:name="_Toc377581530"/>
      <w:bookmarkStart w:id="65" w:name="_Toc375660110"/>
      <w:bookmarkStart w:id="66" w:name="_Toc375675628"/>
      <w:bookmarkStart w:id="67" w:name="_Toc375764223"/>
      <w:bookmarkStart w:id="68" w:name="_Toc375829899"/>
      <w:bookmarkStart w:id="69" w:name="_Toc375835579"/>
      <w:bookmarkStart w:id="70" w:name="_Toc377576629"/>
      <w:bookmarkStart w:id="71" w:name="_Toc377581531"/>
      <w:bookmarkStart w:id="72" w:name="_Toc412042017"/>
      <w:bookmarkStart w:id="73" w:name="_Toc462922919"/>
      <w:bookmarkStart w:id="74" w:name="_Ref271215273"/>
      <w:bookmarkStart w:id="75" w:name="_Toc271544259"/>
      <w:bookmarkStart w:id="76" w:name="_Toc279423340"/>
      <w:bookmarkStart w:id="77" w:name="_Toc289355635"/>
      <w:bookmarkEnd w:id="11"/>
      <w:bookmarkEnd w:id="12"/>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r w:rsidRPr="00981B75">
        <w:rPr>
          <w:rFonts w:ascii="Times New Roman" w:hAnsi="Times New Roman" w:cs="Times New Roman"/>
          <w:i w:val="0"/>
          <w:lang w:val="ru-RU"/>
        </w:rPr>
        <w:t xml:space="preserve">Описание параметров сущностей </w:t>
      </w:r>
      <w:r w:rsidR="00C103C5" w:rsidRPr="00981B75">
        <w:rPr>
          <w:rFonts w:ascii="Times New Roman" w:hAnsi="Times New Roman" w:cs="Times New Roman"/>
          <w:i w:val="0"/>
          <w:lang w:val="ru-RU"/>
        </w:rPr>
        <w:t>ГИС ГМП</w:t>
      </w:r>
      <w:r w:rsidR="00350865" w:rsidRPr="00981B75">
        <w:rPr>
          <w:rFonts w:ascii="Times New Roman" w:hAnsi="Times New Roman" w:cs="Times New Roman"/>
          <w:i w:val="0"/>
          <w:lang w:val="ru-RU"/>
        </w:rPr>
        <w:t xml:space="preserve"> и запросов участников</w:t>
      </w:r>
      <w:bookmarkEnd w:id="72"/>
      <w:bookmarkEnd w:id="73"/>
    </w:p>
    <w:p w:rsidR="00A07051" w:rsidRPr="00981B75" w:rsidRDefault="00A07051" w:rsidP="00A95F57">
      <w:pPr>
        <w:pStyle w:val="af9"/>
        <w:spacing w:line="240" w:lineRule="auto"/>
        <w:ind w:left="0" w:firstLine="720"/>
        <w:rPr>
          <w:rFonts w:ascii="Times New Roman" w:hAnsi="Times New Roman"/>
          <w:sz w:val="28"/>
          <w:szCs w:val="28"/>
        </w:rPr>
      </w:pPr>
      <w:r w:rsidRPr="00981B75">
        <w:rPr>
          <w:rFonts w:ascii="Times New Roman" w:hAnsi="Times New Roman"/>
          <w:sz w:val="28"/>
          <w:szCs w:val="28"/>
        </w:rPr>
        <w:t xml:space="preserve">Сущности </w:t>
      </w:r>
      <w:r w:rsidR="00C103C5" w:rsidRPr="00981B75">
        <w:rPr>
          <w:rFonts w:ascii="Times New Roman" w:hAnsi="Times New Roman"/>
          <w:sz w:val="28"/>
          <w:szCs w:val="28"/>
        </w:rPr>
        <w:t>ГИС</w:t>
      </w:r>
      <w:r w:rsidR="00451106">
        <w:rPr>
          <w:rFonts w:ascii="Times New Roman" w:hAnsi="Times New Roman"/>
          <w:sz w:val="28"/>
          <w:szCs w:val="28"/>
        </w:rPr>
        <w:t> </w:t>
      </w:r>
      <w:r w:rsidR="00C103C5" w:rsidRPr="00981B75">
        <w:rPr>
          <w:rFonts w:ascii="Times New Roman" w:hAnsi="Times New Roman"/>
          <w:sz w:val="28"/>
          <w:szCs w:val="28"/>
        </w:rPr>
        <w:t>ГМП</w:t>
      </w:r>
      <w:r w:rsidRPr="00981B75">
        <w:rPr>
          <w:rFonts w:ascii="Times New Roman" w:hAnsi="Times New Roman"/>
          <w:sz w:val="28"/>
          <w:szCs w:val="28"/>
        </w:rPr>
        <w:t xml:space="preserve"> </w:t>
      </w:r>
      <w:r w:rsidR="00350865" w:rsidRPr="00981B75">
        <w:rPr>
          <w:rFonts w:ascii="Times New Roman" w:hAnsi="Times New Roman"/>
          <w:sz w:val="28"/>
          <w:szCs w:val="28"/>
        </w:rPr>
        <w:t xml:space="preserve">и запросы участников описаны </w:t>
      </w:r>
      <w:r w:rsidRPr="00981B75">
        <w:rPr>
          <w:rFonts w:ascii="Times New Roman" w:hAnsi="Times New Roman"/>
          <w:sz w:val="28"/>
          <w:szCs w:val="28"/>
        </w:rPr>
        <w:t xml:space="preserve">в формате </w:t>
      </w:r>
      <w:r w:rsidRPr="00981B75">
        <w:rPr>
          <w:rFonts w:ascii="Times New Roman" w:hAnsi="Times New Roman"/>
          <w:sz w:val="28"/>
          <w:szCs w:val="28"/>
          <w:lang w:val="en-US"/>
        </w:rPr>
        <w:t>XSD</w:t>
      </w:r>
      <w:r w:rsidRPr="00981B75">
        <w:rPr>
          <w:rFonts w:ascii="Times New Roman" w:hAnsi="Times New Roman"/>
          <w:sz w:val="28"/>
          <w:szCs w:val="28"/>
        </w:rPr>
        <w:t xml:space="preserve"> как </w:t>
      </w:r>
      <w:r w:rsidRPr="00981B75">
        <w:rPr>
          <w:rFonts w:ascii="Times New Roman" w:hAnsi="Times New Roman"/>
          <w:sz w:val="28"/>
          <w:szCs w:val="28"/>
          <w:lang w:val="en-US"/>
        </w:rPr>
        <w:t>XML</w:t>
      </w:r>
      <w:r w:rsidRPr="00981B75">
        <w:rPr>
          <w:rFonts w:ascii="Times New Roman" w:hAnsi="Times New Roman"/>
          <w:sz w:val="28"/>
          <w:szCs w:val="28"/>
        </w:rPr>
        <w:t xml:space="preserve">-типы. Каждый параметр является тегом </w:t>
      </w:r>
      <w:r w:rsidR="00035C45" w:rsidRPr="00981B75">
        <w:rPr>
          <w:rFonts w:ascii="Times New Roman" w:hAnsi="Times New Roman"/>
          <w:sz w:val="28"/>
          <w:szCs w:val="28"/>
        </w:rPr>
        <w:t xml:space="preserve">или атрибутом </w:t>
      </w:r>
      <w:r w:rsidRPr="00981B75">
        <w:rPr>
          <w:rFonts w:ascii="Times New Roman" w:hAnsi="Times New Roman"/>
          <w:sz w:val="28"/>
          <w:szCs w:val="28"/>
          <w:lang w:val="en-US"/>
        </w:rPr>
        <w:t>XML</w:t>
      </w:r>
      <w:r w:rsidRPr="00981B75">
        <w:rPr>
          <w:rFonts w:ascii="Times New Roman" w:hAnsi="Times New Roman"/>
          <w:sz w:val="28"/>
          <w:szCs w:val="28"/>
        </w:rPr>
        <w:t>-типа.</w:t>
      </w:r>
    </w:p>
    <w:p w:rsidR="00A07051" w:rsidRPr="00981B75" w:rsidRDefault="00A07051" w:rsidP="00A95F57">
      <w:pPr>
        <w:pStyle w:val="af9"/>
        <w:spacing w:line="240" w:lineRule="auto"/>
        <w:ind w:left="0" w:firstLine="720"/>
        <w:rPr>
          <w:rFonts w:ascii="Times New Roman" w:hAnsi="Times New Roman"/>
          <w:sz w:val="28"/>
          <w:szCs w:val="28"/>
        </w:rPr>
      </w:pPr>
      <w:r w:rsidRPr="00981B75">
        <w:rPr>
          <w:rFonts w:ascii="Times New Roman" w:hAnsi="Times New Roman"/>
          <w:sz w:val="28"/>
          <w:szCs w:val="28"/>
        </w:rPr>
        <w:t>Параметры сведены в таблицу со следующими полями:</w:t>
      </w:r>
    </w:p>
    <w:p w:rsidR="00A07051" w:rsidRPr="00981B75" w:rsidRDefault="00A07051" w:rsidP="00A95F57">
      <w:pPr>
        <w:pStyle w:val="a1"/>
        <w:numPr>
          <w:ilvl w:val="0"/>
          <w:numId w:val="4"/>
        </w:numPr>
        <w:tabs>
          <w:tab w:val="left" w:pos="1134"/>
        </w:tabs>
        <w:spacing w:line="240" w:lineRule="auto"/>
        <w:ind w:left="709" w:firstLine="0"/>
        <w:rPr>
          <w:rFonts w:ascii="Times New Roman" w:hAnsi="Times New Roman"/>
          <w:sz w:val="28"/>
          <w:szCs w:val="28"/>
        </w:rPr>
      </w:pPr>
      <w:r w:rsidRPr="00981B75">
        <w:rPr>
          <w:rFonts w:ascii="Times New Roman" w:hAnsi="Times New Roman"/>
          <w:sz w:val="28"/>
          <w:szCs w:val="28"/>
        </w:rPr>
        <w:t xml:space="preserve">Наименование. Наименование </w:t>
      </w:r>
      <w:r w:rsidR="00350865" w:rsidRPr="00981B75">
        <w:rPr>
          <w:rFonts w:ascii="Times New Roman" w:hAnsi="Times New Roman"/>
          <w:sz w:val="28"/>
          <w:szCs w:val="28"/>
        </w:rPr>
        <w:t xml:space="preserve">тега или атрибута </w:t>
      </w:r>
      <w:r w:rsidRPr="00981B75">
        <w:rPr>
          <w:rFonts w:ascii="Times New Roman" w:hAnsi="Times New Roman"/>
          <w:sz w:val="28"/>
          <w:szCs w:val="28"/>
          <w:lang w:val="en-US"/>
        </w:rPr>
        <w:t>XML</w:t>
      </w:r>
      <w:r w:rsidRPr="00981B75">
        <w:rPr>
          <w:rFonts w:ascii="Times New Roman" w:hAnsi="Times New Roman"/>
          <w:sz w:val="28"/>
          <w:szCs w:val="28"/>
        </w:rPr>
        <w:t>-типа.</w:t>
      </w:r>
    </w:p>
    <w:p w:rsidR="00331D30" w:rsidRPr="00981B75" w:rsidRDefault="00A07051" w:rsidP="00A95F57">
      <w:pPr>
        <w:pStyle w:val="a1"/>
        <w:numPr>
          <w:ilvl w:val="0"/>
          <w:numId w:val="4"/>
        </w:numPr>
        <w:tabs>
          <w:tab w:val="left" w:pos="1134"/>
        </w:tabs>
        <w:spacing w:line="240" w:lineRule="auto"/>
        <w:ind w:left="709" w:firstLine="0"/>
        <w:rPr>
          <w:rFonts w:ascii="Times New Roman" w:hAnsi="Times New Roman"/>
          <w:sz w:val="28"/>
          <w:szCs w:val="28"/>
        </w:rPr>
      </w:pPr>
      <w:r w:rsidRPr="00981B75">
        <w:rPr>
          <w:rFonts w:ascii="Times New Roman" w:hAnsi="Times New Roman"/>
          <w:sz w:val="28"/>
          <w:szCs w:val="28"/>
        </w:rPr>
        <w:t>Кол-во тегов</w:t>
      </w:r>
      <w:r w:rsidR="00331D30" w:rsidRPr="00981B75">
        <w:rPr>
          <w:rFonts w:ascii="Times New Roman" w:hAnsi="Times New Roman"/>
          <w:sz w:val="28"/>
          <w:szCs w:val="28"/>
        </w:rPr>
        <w:t>, обязательность</w:t>
      </w:r>
      <w:r w:rsidR="00350865" w:rsidRPr="00981B75">
        <w:rPr>
          <w:rFonts w:ascii="Times New Roman" w:hAnsi="Times New Roman"/>
          <w:sz w:val="28"/>
          <w:szCs w:val="28"/>
        </w:rPr>
        <w:t xml:space="preserve"> тега или атрибута</w:t>
      </w:r>
      <w:r w:rsidRPr="00981B75">
        <w:rPr>
          <w:rFonts w:ascii="Times New Roman" w:hAnsi="Times New Roman"/>
          <w:sz w:val="28"/>
          <w:szCs w:val="28"/>
        </w:rPr>
        <w:t xml:space="preserve">. Указывает на количество тегов формируемого </w:t>
      </w:r>
      <w:r w:rsidRPr="00981B75">
        <w:rPr>
          <w:rFonts w:ascii="Times New Roman" w:hAnsi="Times New Roman"/>
          <w:sz w:val="28"/>
          <w:szCs w:val="28"/>
          <w:lang w:val="en-US"/>
        </w:rPr>
        <w:t>XML</w:t>
      </w:r>
      <w:r w:rsidRPr="00981B75">
        <w:rPr>
          <w:rFonts w:ascii="Times New Roman" w:hAnsi="Times New Roman"/>
          <w:sz w:val="28"/>
          <w:szCs w:val="28"/>
        </w:rPr>
        <w:t>. Формат поля: &lt;</w:t>
      </w:r>
      <w:r w:rsidRPr="00981B75">
        <w:rPr>
          <w:rFonts w:ascii="Times New Roman" w:hAnsi="Times New Roman"/>
          <w:sz w:val="28"/>
          <w:szCs w:val="28"/>
          <w:lang w:val="en-US"/>
        </w:rPr>
        <w:t>min</w:t>
      </w:r>
      <w:r w:rsidRPr="00981B75">
        <w:rPr>
          <w:rFonts w:ascii="Times New Roman" w:hAnsi="Times New Roman"/>
          <w:sz w:val="28"/>
          <w:szCs w:val="28"/>
        </w:rPr>
        <w:t>&gt;..&lt;</w:t>
      </w:r>
      <w:r w:rsidRPr="00981B75">
        <w:rPr>
          <w:rFonts w:ascii="Times New Roman" w:hAnsi="Times New Roman"/>
          <w:sz w:val="28"/>
          <w:szCs w:val="28"/>
          <w:lang w:val="en-US"/>
        </w:rPr>
        <w:t>max</w:t>
      </w:r>
      <w:r w:rsidRPr="00981B75">
        <w:rPr>
          <w:rFonts w:ascii="Times New Roman" w:hAnsi="Times New Roman"/>
          <w:sz w:val="28"/>
          <w:szCs w:val="28"/>
        </w:rPr>
        <w:t>&gt;, где &lt;</w:t>
      </w:r>
      <w:r w:rsidRPr="00981B75">
        <w:rPr>
          <w:rFonts w:ascii="Times New Roman" w:hAnsi="Times New Roman"/>
          <w:sz w:val="28"/>
          <w:szCs w:val="28"/>
          <w:lang w:val="en-US"/>
        </w:rPr>
        <w:t>min</w:t>
      </w:r>
      <w:r w:rsidRPr="00981B75">
        <w:rPr>
          <w:rFonts w:ascii="Times New Roman" w:hAnsi="Times New Roman"/>
          <w:sz w:val="28"/>
          <w:szCs w:val="28"/>
        </w:rPr>
        <w:t>&gt; - минимальное количество тегов, &lt;</w:t>
      </w:r>
      <w:r w:rsidRPr="00981B75">
        <w:rPr>
          <w:rFonts w:ascii="Times New Roman" w:hAnsi="Times New Roman"/>
          <w:sz w:val="28"/>
          <w:szCs w:val="28"/>
          <w:lang w:val="en-US"/>
        </w:rPr>
        <w:t>max</w:t>
      </w:r>
      <w:r w:rsidRPr="00981B75">
        <w:rPr>
          <w:rFonts w:ascii="Times New Roman" w:hAnsi="Times New Roman"/>
          <w:sz w:val="28"/>
          <w:szCs w:val="28"/>
        </w:rPr>
        <w:t>&gt; - максимальное количество тегов («</w:t>
      </w:r>
      <w:r w:rsidRPr="00981B75">
        <w:rPr>
          <w:rFonts w:ascii="Times New Roman" w:hAnsi="Times New Roman"/>
          <w:sz w:val="28"/>
          <w:szCs w:val="28"/>
          <w:lang w:val="en-US"/>
        </w:rPr>
        <w:t>n</w:t>
      </w:r>
      <w:r w:rsidRPr="00981B75">
        <w:rPr>
          <w:rFonts w:ascii="Times New Roman" w:hAnsi="Times New Roman"/>
          <w:sz w:val="28"/>
          <w:szCs w:val="28"/>
        </w:rPr>
        <w:t xml:space="preserve">» указывает на неограниченное количество тегов). </w:t>
      </w:r>
    </w:p>
    <w:p w:rsidR="00A07051" w:rsidRPr="00981B75" w:rsidRDefault="00A07051" w:rsidP="00A95F57">
      <w:pPr>
        <w:pStyle w:val="a1"/>
        <w:numPr>
          <w:ilvl w:val="0"/>
          <w:numId w:val="4"/>
        </w:numPr>
        <w:tabs>
          <w:tab w:val="left" w:pos="1134"/>
        </w:tabs>
        <w:spacing w:line="240" w:lineRule="auto"/>
        <w:ind w:left="709" w:firstLine="0"/>
        <w:rPr>
          <w:rFonts w:ascii="Times New Roman" w:hAnsi="Times New Roman"/>
          <w:sz w:val="28"/>
          <w:szCs w:val="28"/>
        </w:rPr>
      </w:pPr>
      <w:r w:rsidRPr="00981B75">
        <w:rPr>
          <w:rFonts w:ascii="Times New Roman" w:hAnsi="Times New Roman"/>
          <w:sz w:val="28"/>
          <w:szCs w:val="28"/>
        </w:rPr>
        <w:t>Тип данных. Возможные значения:</w:t>
      </w:r>
    </w:p>
    <w:p w:rsidR="00A07051" w:rsidRPr="00981B75" w:rsidRDefault="00A07051" w:rsidP="00A95F57">
      <w:pPr>
        <w:pStyle w:val="a1"/>
        <w:numPr>
          <w:ilvl w:val="0"/>
          <w:numId w:val="3"/>
        </w:numPr>
        <w:spacing w:after="0" w:line="240" w:lineRule="auto"/>
        <w:rPr>
          <w:rFonts w:ascii="Times New Roman" w:hAnsi="Times New Roman"/>
          <w:sz w:val="28"/>
          <w:szCs w:val="28"/>
        </w:rPr>
      </w:pPr>
      <w:r w:rsidRPr="00981B75">
        <w:rPr>
          <w:rFonts w:ascii="Times New Roman" w:hAnsi="Times New Roman"/>
          <w:sz w:val="28"/>
          <w:szCs w:val="28"/>
        </w:rPr>
        <w:t>String. Строка произвольной длины.</w:t>
      </w:r>
    </w:p>
    <w:p w:rsidR="00126CF1" w:rsidRPr="00981B75" w:rsidRDefault="00126CF1" w:rsidP="00A95F57">
      <w:pPr>
        <w:pStyle w:val="a1"/>
        <w:numPr>
          <w:ilvl w:val="0"/>
          <w:numId w:val="3"/>
        </w:numPr>
        <w:spacing w:after="0" w:line="240" w:lineRule="auto"/>
        <w:rPr>
          <w:rFonts w:ascii="Times New Roman" w:hAnsi="Times New Roman"/>
          <w:sz w:val="28"/>
          <w:szCs w:val="28"/>
        </w:rPr>
      </w:pPr>
      <w:r w:rsidRPr="00981B75">
        <w:rPr>
          <w:rFonts w:ascii="Times New Roman" w:hAnsi="Times New Roman"/>
          <w:sz w:val="28"/>
          <w:szCs w:val="28"/>
        </w:rPr>
        <w:t>unsignedLong</w:t>
      </w:r>
      <w:r w:rsidR="004C7EB9" w:rsidRPr="00981B75">
        <w:rPr>
          <w:rFonts w:ascii="Times New Roman" w:hAnsi="Times New Roman"/>
          <w:sz w:val="28"/>
          <w:szCs w:val="28"/>
        </w:rPr>
        <w:t>. Целое неотрицательное число от 0 до 18</w:t>
      </w:r>
      <w:r w:rsidR="007572C9" w:rsidRPr="00981B75">
        <w:rPr>
          <w:rFonts w:ascii="Times New Roman" w:hAnsi="Times New Roman"/>
          <w:sz w:val="28"/>
          <w:szCs w:val="28"/>
        </w:rPr>
        <w:t> </w:t>
      </w:r>
      <w:r w:rsidR="004C7EB9" w:rsidRPr="00981B75">
        <w:rPr>
          <w:rFonts w:ascii="Times New Roman" w:hAnsi="Times New Roman"/>
          <w:sz w:val="28"/>
          <w:szCs w:val="28"/>
        </w:rPr>
        <w:t>446</w:t>
      </w:r>
      <w:r w:rsidR="007572C9" w:rsidRPr="00981B75">
        <w:rPr>
          <w:rFonts w:ascii="Times New Roman" w:hAnsi="Times New Roman"/>
          <w:sz w:val="28"/>
          <w:szCs w:val="28"/>
        </w:rPr>
        <w:t> </w:t>
      </w:r>
      <w:r w:rsidR="004C7EB9" w:rsidRPr="00981B75">
        <w:rPr>
          <w:rFonts w:ascii="Times New Roman" w:hAnsi="Times New Roman"/>
          <w:sz w:val="28"/>
          <w:szCs w:val="28"/>
        </w:rPr>
        <w:t>744</w:t>
      </w:r>
      <w:r w:rsidR="007572C9" w:rsidRPr="00981B75">
        <w:rPr>
          <w:rFonts w:ascii="Times New Roman" w:hAnsi="Times New Roman"/>
          <w:sz w:val="28"/>
          <w:szCs w:val="28"/>
        </w:rPr>
        <w:t> </w:t>
      </w:r>
      <w:r w:rsidR="004C7EB9" w:rsidRPr="00981B75">
        <w:rPr>
          <w:rFonts w:ascii="Times New Roman" w:hAnsi="Times New Roman"/>
          <w:sz w:val="28"/>
          <w:szCs w:val="28"/>
        </w:rPr>
        <w:t>073</w:t>
      </w:r>
      <w:r w:rsidR="007572C9" w:rsidRPr="00981B75">
        <w:rPr>
          <w:rFonts w:ascii="Times New Roman" w:hAnsi="Times New Roman"/>
          <w:sz w:val="28"/>
          <w:szCs w:val="28"/>
        </w:rPr>
        <w:t> </w:t>
      </w:r>
      <w:r w:rsidR="004C7EB9" w:rsidRPr="00981B75">
        <w:rPr>
          <w:rFonts w:ascii="Times New Roman" w:hAnsi="Times New Roman"/>
          <w:sz w:val="28"/>
          <w:szCs w:val="28"/>
        </w:rPr>
        <w:t>709</w:t>
      </w:r>
      <w:r w:rsidR="007572C9" w:rsidRPr="00981B75">
        <w:rPr>
          <w:rFonts w:ascii="Times New Roman" w:hAnsi="Times New Roman"/>
          <w:sz w:val="28"/>
          <w:szCs w:val="28"/>
        </w:rPr>
        <w:t> </w:t>
      </w:r>
      <w:r w:rsidR="004C7EB9" w:rsidRPr="00981B75">
        <w:rPr>
          <w:rFonts w:ascii="Times New Roman" w:hAnsi="Times New Roman"/>
          <w:sz w:val="28"/>
          <w:szCs w:val="28"/>
        </w:rPr>
        <w:t>551</w:t>
      </w:r>
      <w:r w:rsidR="007572C9" w:rsidRPr="00981B75">
        <w:rPr>
          <w:rFonts w:ascii="Times New Roman" w:hAnsi="Times New Roman"/>
          <w:sz w:val="28"/>
          <w:szCs w:val="28"/>
        </w:rPr>
        <w:t> </w:t>
      </w:r>
      <w:r w:rsidR="004C7EB9" w:rsidRPr="00981B75">
        <w:rPr>
          <w:rFonts w:ascii="Times New Roman" w:hAnsi="Times New Roman"/>
          <w:sz w:val="28"/>
          <w:szCs w:val="28"/>
        </w:rPr>
        <w:t>615.</w:t>
      </w:r>
    </w:p>
    <w:p w:rsidR="00C02254" w:rsidRPr="00981B75" w:rsidRDefault="00B31858" w:rsidP="00A95F57">
      <w:pPr>
        <w:pStyle w:val="a1"/>
        <w:numPr>
          <w:ilvl w:val="0"/>
          <w:numId w:val="3"/>
        </w:numPr>
        <w:spacing w:after="0" w:line="240" w:lineRule="auto"/>
        <w:rPr>
          <w:rFonts w:ascii="Times New Roman" w:hAnsi="Times New Roman"/>
          <w:sz w:val="28"/>
          <w:szCs w:val="28"/>
        </w:rPr>
      </w:pPr>
      <w:r w:rsidRPr="00981B75">
        <w:rPr>
          <w:rFonts w:ascii="Times New Roman" w:hAnsi="Times New Roman"/>
          <w:sz w:val="28"/>
          <w:szCs w:val="28"/>
        </w:rPr>
        <w:t>Long. Целое число от -9</w:t>
      </w:r>
      <w:r w:rsidR="007572C9" w:rsidRPr="00981B75">
        <w:rPr>
          <w:rFonts w:ascii="Times New Roman" w:hAnsi="Times New Roman"/>
          <w:sz w:val="28"/>
          <w:szCs w:val="28"/>
        </w:rPr>
        <w:t> </w:t>
      </w:r>
      <w:r w:rsidRPr="00981B75">
        <w:rPr>
          <w:rFonts w:ascii="Times New Roman" w:hAnsi="Times New Roman"/>
          <w:sz w:val="28"/>
          <w:szCs w:val="28"/>
        </w:rPr>
        <w:t>223</w:t>
      </w:r>
      <w:r w:rsidR="007572C9" w:rsidRPr="00981B75">
        <w:rPr>
          <w:rFonts w:ascii="Times New Roman" w:hAnsi="Times New Roman"/>
          <w:sz w:val="28"/>
          <w:szCs w:val="28"/>
        </w:rPr>
        <w:t> </w:t>
      </w:r>
      <w:r w:rsidRPr="00981B75">
        <w:rPr>
          <w:rFonts w:ascii="Times New Roman" w:hAnsi="Times New Roman"/>
          <w:sz w:val="28"/>
          <w:szCs w:val="28"/>
        </w:rPr>
        <w:t>372</w:t>
      </w:r>
      <w:r w:rsidR="007572C9" w:rsidRPr="00981B75">
        <w:rPr>
          <w:rFonts w:ascii="Times New Roman" w:hAnsi="Times New Roman"/>
          <w:sz w:val="28"/>
          <w:szCs w:val="28"/>
        </w:rPr>
        <w:t> </w:t>
      </w:r>
      <w:r w:rsidRPr="00981B75">
        <w:rPr>
          <w:rFonts w:ascii="Times New Roman" w:hAnsi="Times New Roman"/>
          <w:sz w:val="28"/>
          <w:szCs w:val="28"/>
        </w:rPr>
        <w:t>036</w:t>
      </w:r>
      <w:r w:rsidR="007572C9" w:rsidRPr="00981B75">
        <w:rPr>
          <w:rFonts w:ascii="Times New Roman" w:hAnsi="Times New Roman"/>
          <w:sz w:val="28"/>
          <w:szCs w:val="28"/>
        </w:rPr>
        <w:t> </w:t>
      </w:r>
      <w:r w:rsidRPr="00981B75">
        <w:rPr>
          <w:rFonts w:ascii="Times New Roman" w:hAnsi="Times New Roman"/>
          <w:sz w:val="28"/>
          <w:szCs w:val="28"/>
        </w:rPr>
        <w:t>854</w:t>
      </w:r>
      <w:r w:rsidR="007572C9" w:rsidRPr="00981B75">
        <w:rPr>
          <w:rFonts w:ascii="Times New Roman" w:hAnsi="Times New Roman"/>
          <w:sz w:val="28"/>
          <w:szCs w:val="28"/>
        </w:rPr>
        <w:t> </w:t>
      </w:r>
      <w:r w:rsidRPr="00981B75">
        <w:rPr>
          <w:rFonts w:ascii="Times New Roman" w:hAnsi="Times New Roman"/>
          <w:sz w:val="28"/>
          <w:szCs w:val="28"/>
        </w:rPr>
        <w:t>775</w:t>
      </w:r>
      <w:r w:rsidR="007572C9" w:rsidRPr="00981B75">
        <w:rPr>
          <w:rFonts w:ascii="Times New Roman" w:hAnsi="Times New Roman"/>
          <w:sz w:val="28"/>
          <w:szCs w:val="28"/>
        </w:rPr>
        <w:t> </w:t>
      </w:r>
      <w:r w:rsidRPr="00981B75">
        <w:rPr>
          <w:rFonts w:ascii="Times New Roman" w:hAnsi="Times New Roman"/>
          <w:sz w:val="28"/>
          <w:szCs w:val="28"/>
        </w:rPr>
        <w:t>808 до 9</w:t>
      </w:r>
      <w:r w:rsidR="007572C9" w:rsidRPr="00981B75">
        <w:rPr>
          <w:rFonts w:ascii="Times New Roman" w:hAnsi="Times New Roman"/>
          <w:sz w:val="28"/>
          <w:szCs w:val="28"/>
        </w:rPr>
        <w:t> </w:t>
      </w:r>
      <w:r w:rsidRPr="00981B75">
        <w:rPr>
          <w:rFonts w:ascii="Times New Roman" w:hAnsi="Times New Roman"/>
          <w:sz w:val="28"/>
          <w:szCs w:val="28"/>
        </w:rPr>
        <w:t>223</w:t>
      </w:r>
      <w:r w:rsidR="007572C9" w:rsidRPr="00981B75">
        <w:rPr>
          <w:rFonts w:ascii="Times New Roman" w:hAnsi="Times New Roman"/>
          <w:sz w:val="28"/>
          <w:szCs w:val="28"/>
        </w:rPr>
        <w:t> </w:t>
      </w:r>
      <w:r w:rsidRPr="00981B75">
        <w:rPr>
          <w:rFonts w:ascii="Times New Roman" w:hAnsi="Times New Roman"/>
          <w:sz w:val="28"/>
          <w:szCs w:val="28"/>
        </w:rPr>
        <w:t>372</w:t>
      </w:r>
      <w:r w:rsidR="007572C9" w:rsidRPr="00981B75">
        <w:rPr>
          <w:rFonts w:ascii="Times New Roman" w:hAnsi="Times New Roman"/>
          <w:sz w:val="28"/>
          <w:szCs w:val="28"/>
        </w:rPr>
        <w:t> </w:t>
      </w:r>
      <w:r w:rsidRPr="00981B75">
        <w:rPr>
          <w:rFonts w:ascii="Times New Roman" w:hAnsi="Times New Roman"/>
          <w:sz w:val="28"/>
          <w:szCs w:val="28"/>
        </w:rPr>
        <w:t>036</w:t>
      </w:r>
      <w:r w:rsidR="007572C9" w:rsidRPr="00981B75">
        <w:rPr>
          <w:rFonts w:ascii="Times New Roman" w:hAnsi="Times New Roman"/>
          <w:sz w:val="28"/>
          <w:szCs w:val="28"/>
        </w:rPr>
        <w:t> </w:t>
      </w:r>
      <w:r w:rsidRPr="00981B75">
        <w:rPr>
          <w:rFonts w:ascii="Times New Roman" w:hAnsi="Times New Roman"/>
          <w:sz w:val="28"/>
          <w:szCs w:val="28"/>
        </w:rPr>
        <w:t>854</w:t>
      </w:r>
      <w:r w:rsidR="007572C9" w:rsidRPr="00981B75">
        <w:rPr>
          <w:rFonts w:ascii="Times New Roman" w:hAnsi="Times New Roman"/>
          <w:sz w:val="28"/>
          <w:szCs w:val="28"/>
        </w:rPr>
        <w:t> </w:t>
      </w:r>
      <w:r w:rsidRPr="00981B75">
        <w:rPr>
          <w:rFonts w:ascii="Times New Roman" w:hAnsi="Times New Roman"/>
          <w:sz w:val="28"/>
          <w:szCs w:val="28"/>
        </w:rPr>
        <w:t>775</w:t>
      </w:r>
      <w:r w:rsidR="007572C9" w:rsidRPr="00981B75">
        <w:rPr>
          <w:rFonts w:ascii="Times New Roman" w:hAnsi="Times New Roman"/>
          <w:sz w:val="28"/>
          <w:szCs w:val="28"/>
        </w:rPr>
        <w:t> </w:t>
      </w:r>
      <w:r w:rsidRPr="00981B75">
        <w:rPr>
          <w:rFonts w:ascii="Times New Roman" w:hAnsi="Times New Roman"/>
          <w:sz w:val="28"/>
          <w:szCs w:val="28"/>
        </w:rPr>
        <w:t>807.</w:t>
      </w:r>
    </w:p>
    <w:p w:rsidR="0063075A" w:rsidRPr="00981B75" w:rsidRDefault="0063075A" w:rsidP="00A95F57">
      <w:pPr>
        <w:pStyle w:val="a1"/>
        <w:numPr>
          <w:ilvl w:val="0"/>
          <w:numId w:val="3"/>
        </w:numPr>
        <w:spacing w:after="0" w:line="240" w:lineRule="auto"/>
        <w:rPr>
          <w:rFonts w:ascii="Times New Roman" w:hAnsi="Times New Roman"/>
          <w:sz w:val="28"/>
          <w:szCs w:val="28"/>
        </w:rPr>
      </w:pPr>
      <w:r w:rsidRPr="00981B75">
        <w:rPr>
          <w:rFonts w:ascii="Times New Roman" w:hAnsi="Times New Roman"/>
          <w:sz w:val="28"/>
          <w:szCs w:val="28"/>
        </w:rPr>
        <w:t>Int</w:t>
      </w:r>
      <w:r w:rsidR="002859FC" w:rsidRPr="00981B75">
        <w:rPr>
          <w:rFonts w:ascii="Times New Roman" w:hAnsi="Times New Roman"/>
          <w:sz w:val="28"/>
          <w:szCs w:val="28"/>
          <w:lang w:val="en-US"/>
        </w:rPr>
        <w:t>eger</w:t>
      </w:r>
      <w:r w:rsidRPr="00981B75">
        <w:rPr>
          <w:rFonts w:ascii="Times New Roman" w:hAnsi="Times New Roman"/>
          <w:sz w:val="28"/>
          <w:szCs w:val="28"/>
        </w:rPr>
        <w:t>. Целое число от -2</w:t>
      </w:r>
      <w:r w:rsidR="007572C9" w:rsidRPr="00981B75">
        <w:rPr>
          <w:rFonts w:ascii="Times New Roman" w:hAnsi="Times New Roman"/>
          <w:sz w:val="28"/>
          <w:szCs w:val="28"/>
        </w:rPr>
        <w:t> </w:t>
      </w:r>
      <w:r w:rsidRPr="00981B75">
        <w:rPr>
          <w:rFonts w:ascii="Times New Roman" w:hAnsi="Times New Roman"/>
          <w:sz w:val="28"/>
          <w:szCs w:val="28"/>
        </w:rPr>
        <w:t>147</w:t>
      </w:r>
      <w:r w:rsidR="007572C9" w:rsidRPr="00981B75">
        <w:rPr>
          <w:rFonts w:ascii="Times New Roman" w:hAnsi="Times New Roman"/>
          <w:sz w:val="28"/>
          <w:szCs w:val="28"/>
        </w:rPr>
        <w:t> </w:t>
      </w:r>
      <w:r w:rsidRPr="00981B75">
        <w:rPr>
          <w:rFonts w:ascii="Times New Roman" w:hAnsi="Times New Roman"/>
          <w:sz w:val="28"/>
          <w:szCs w:val="28"/>
        </w:rPr>
        <w:t>483</w:t>
      </w:r>
      <w:r w:rsidR="007572C9" w:rsidRPr="00981B75">
        <w:rPr>
          <w:rFonts w:ascii="Times New Roman" w:hAnsi="Times New Roman"/>
          <w:sz w:val="28"/>
          <w:szCs w:val="28"/>
        </w:rPr>
        <w:t> </w:t>
      </w:r>
      <w:r w:rsidRPr="00981B75">
        <w:rPr>
          <w:rFonts w:ascii="Times New Roman" w:hAnsi="Times New Roman"/>
          <w:sz w:val="28"/>
          <w:szCs w:val="28"/>
        </w:rPr>
        <w:t>648 до 147</w:t>
      </w:r>
      <w:r w:rsidR="007572C9" w:rsidRPr="00981B75">
        <w:rPr>
          <w:rFonts w:ascii="Times New Roman" w:hAnsi="Times New Roman"/>
          <w:sz w:val="28"/>
          <w:szCs w:val="28"/>
        </w:rPr>
        <w:t> </w:t>
      </w:r>
      <w:r w:rsidRPr="00981B75">
        <w:rPr>
          <w:rFonts w:ascii="Times New Roman" w:hAnsi="Times New Roman"/>
          <w:sz w:val="28"/>
          <w:szCs w:val="28"/>
        </w:rPr>
        <w:t>483</w:t>
      </w:r>
      <w:r w:rsidR="007572C9" w:rsidRPr="00981B75">
        <w:rPr>
          <w:rFonts w:ascii="Times New Roman" w:hAnsi="Times New Roman"/>
          <w:sz w:val="28"/>
          <w:szCs w:val="28"/>
        </w:rPr>
        <w:t> </w:t>
      </w:r>
      <w:r w:rsidRPr="00981B75">
        <w:rPr>
          <w:rFonts w:ascii="Times New Roman" w:hAnsi="Times New Roman"/>
          <w:sz w:val="28"/>
          <w:szCs w:val="28"/>
        </w:rPr>
        <w:t xml:space="preserve">647. </w:t>
      </w:r>
    </w:p>
    <w:p w:rsidR="00126CF1" w:rsidRPr="00981B75" w:rsidRDefault="00126CF1" w:rsidP="00A95F57">
      <w:pPr>
        <w:pStyle w:val="a1"/>
        <w:numPr>
          <w:ilvl w:val="0"/>
          <w:numId w:val="3"/>
        </w:numPr>
        <w:spacing w:after="0" w:line="240" w:lineRule="auto"/>
        <w:rPr>
          <w:rFonts w:ascii="Times New Roman" w:hAnsi="Times New Roman"/>
          <w:sz w:val="28"/>
          <w:szCs w:val="28"/>
        </w:rPr>
      </w:pPr>
      <w:r w:rsidRPr="00981B75">
        <w:rPr>
          <w:rFonts w:ascii="Times New Roman" w:hAnsi="Times New Roman"/>
          <w:sz w:val="28"/>
          <w:szCs w:val="28"/>
        </w:rPr>
        <w:t xml:space="preserve">dateTime. Дата и время, формат определен стандартом </w:t>
      </w:r>
      <w:r w:rsidRPr="00981B75">
        <w:rPr>
          <w:rFonts w:ascii="Times New Roman" w:hAnsi="Times New Roman"/>
          <w:sz w:val="28"/>
          <w:szCs w:val="28"/>
          <w:lang w:val="en-US"/>
        </w:rPr>
        <w:t>XML</w:t>
      </w:r>
      <w:r w:rsidRPr="00981B75">
        <w:rPr>
          <w:rFonts w:ascii="Times New Roman" w:hAnsi="Times New Roman"/>
          <w:sz w:val="28"/>
          <w:szCs w:val="28"/>
        </w:rPr>
        <w:t>/</w:t>
      </w:r>
      <w:r w:rsidRPr="00981B75">
        <w:rPr>
          <w:rFonts w:ascii="Times New Roman" w:hAnsi="Times New Roman"/>
          <w:sz w:val="28"/>
          <w:szCs w:val="28"/>
          <w:lang w:val="en-US"/>
        </w:rPr>
        <w:t>XSD</w:t>
      </w:r>
      <w:r w:rsidRPr="00981B75">
        <w:rPr>
          <w:rFonts w:ascii="Times New Roman" w:hAnsi="Times New Roman"/>
          <w:sz w:val="28"/>
          <w:szCs w:val="28"/>
        </w:rPr>
        <w:t xml:space="preserve">, опубликованным по адресу </w:t>
      </w:r>
      <w:hyperlink r:id="rId18" w:anchor="dateTime" w:history="1">
        <w:r w:rsidRPr="00981B75">
          <w:rPr>
            <w:rStyle w:val="aff2"/>
            <w:rFonts w:ascii="Times New Roman" w:hAnsi="Times New Roman"/>
            <w:sz w:val="28"/>
            <w:szCs w:val="28"/>
          </w:rPr>
          <w:t>http://www.w3.org/TR/xmlschema-2/#dateTime</w:t>
        </w:r>
      </w:hyperlink>
      <w:r w:rsidRPr="00981B75">
        <w:rPr>
          <w:rFonts w:ascii="Times New Roman" w:hAnsi="Times New Roman"/>
          <w:sz w:val="28"/>
          <w:szCs w:val="28"/>
        </w:rPr>
        <w:t>.</w:t>
      </w:r>
    </w:p>
    <w:p w:rsidR="00A07051" w:rsidRPr="00981B75" w:rsidRDefault="00A07051" w:rsidP="00A95F57">
      <w:pPr>
        <w:pStyle w:val="a1"/>
        <w:numPr>
          <w:ilvl w:val="0"/>
          <w:numId w:val="3"/>
        </w:numPr>
        <w:spacing w:after="0" w:line="240" w:lineRule="auto"/>
        <w:rPr>
          <w:rFonts w:ascii="Times New Roman" w:hAnsi="Times New Roman"/>
          <w:sz w:val="28"/>
          <w:szCs w:val="28"/>
        </w:rPr>
      </w:pPr>
      <w:r w:rsidRPr="00981B75">
        <w:rPr>
          <w:rFonts w:ascii="Times New Roman" w:hAnsi="Times New Roman"/>
          <w:sz w:val="28"/>
          <w:szCs w:val="28"/>
        </w:rPr>
        <w:t>Date. Дата</w:t>
      </w:r>
      <w:r w:rsidR="00C92AE6" w:rsidRPr="00981B75">
        <w:rPr>
          <w:rFonts w:ascii="Times New Roman" w:hAnsi="Times New Roman"/>
          <w:sz w:val="28"/>
          <w:szCs w:val="28"/>
        </w:rPr>
        <w:t xml:space="preserve">, формат определен стандартом </w:t>
      </w:r>
      <w:r w:rsidR="00C92AE6" w:rsidRPr="00981B75">
        <w:rPr>
          <w:rFonts w:ascii="Times New Roman" w:hAnsi="Times New Roman"/>
          <w:sz w:val="28"/>
          <w:szCs w:val="28"/>
          <w:lang w:val="en-US"/>
        </w:rPr>
        <w:t>XML</w:t>
      </w:r>
      <w:r w:rsidR="00C92AE6" w:rsidRPr="00981B75">
        <w:rPr>
          <w:rFonts w:ascii="Times New Roman" w:hAnsi="Times New Roman"/>
          <w:sz w:val="28"/>
          <w:szCs w:val="28"/>
        </w:rPr>
        <w:t>/</w:t>
      </w:r>
      <w:r w:rsidR="00C92AE6" w:rsidRPr="00981B75">
        <w:rPr>
          <w:rFonts w:ascii="Times New Roman" w:hAnsi="Times New Roman"/>
          <w:sz w:val="28"/>
          <w:szCs w:val="28"/>
          <w:lang w:val="en-US"/>
        </w:rPr>
        <w:t>XSD</w:t>
      </w:r>
      <w:r w:rsidR="00C92AE6" w:rsidRPr="00981B75">
        <w:rPr>
          <w:rFonts w:ascii="Times New Roman" w:hAnsi="Times New Roman"/>
          <w:sz w:val="28"/>
          <w:szCs w:val="28"/>
        </w:rPr>
        <w:t xml:space="preserve">, опубликованным по адресу </w:t>
      </w:r>
      <w:hyperlink r:id="rId19" w:anchor="date" w:history="1">
        <w:r w:rsidR="00D01EA9" w:rsidRPr="00981B75">
          <w:rPr>
            <w:rStyle w:val="aff2"/>
            <w:rFonts w:ascii="Times New Roman" w:hAnsi="Times New Roman"/>
            <w:sz w:val="28"/>
            <w:szCs w:val="28"/>
          </w:rPr>
          <w:t>http://www.w3.org/TR/xmlschema-2/#date</w:t>
        </w:r>
      </w:hyperlink>
      <w:r w:rsidR="006718B8" w:rsidRPr="00981B75">
        <w:rPr>
          <w:rFonts w:ascii="Times New Roman" w:hAnsi="Times New Roman"/>
          <w:sz w:val="28"/>
          <w:szCs w:val="28"/>
        </w:rPr>
        <w:t>.</w:t>
      </w:r>
    </w:p>
    <w:p w:rsidR="00A07051" w:rsidRPr="00981B75" w:rsidRDefault="00A07051" w:rsidP="00A95F57">
      <w:pPr>
        <w:pStyle w:val="a1"/>
        <w:numPr>
          <w:ilvl w:val="0"/>
          <w:numId w:val="3"/>
        </w:numPr>
        <w:spacing w:after="0" w:line="240" w:lineRule="auto"/>
        <w:rPr>
          <w:rFonts w:ascii="Times New Roman" w:hAnsi="Times New Roman"/>
          <w:sz w:val="28"/>
          <w:szCs w:val="28"/>
        </w:rPr>
      </w:pPr>
      <w:r w:rsidRPr="00981B75">
        <w:rPr>
          <w:rFonts w:ascii="Times New Roman" w:hAnsi="Times New Roman"/>
          <w:sz w:val="28"/>
          <w:szCs w:val="28"/>
        </w:rPr>
        <w:t>Boolean. Логический тип (Истина/Ложь).</w:t>
      </w:r>
      <w:r w:rsidR="007572C9" w:rsidRPr="00981B75">
        <w:rPr>
          <w:rFonts w:ascii="Times New Roman" w:hAnsi="Times New Roman"/>
          <w:sz w:val="28"/>
          <w:szCs w:val="28"/>
        </w:rPr>
        <w:t xml:space="preserve"> Принимает значения «</w:t>
      </w:r>
      <w:r w:rsidR="007572C9" w:rsidRPr="00981B75">
        <w:rPr>
          <w:rFonts w:ascii="Times New Roman" w:hAnsi="Times New Roman"/>
          <w:sz w:val="28"/>
          <w:szCs w:val="28"/>
          <w:lang w:val="en-US"/>
        </w:rPr>
        <w:t>true</w:t>
      </w:r>
      <w:r w:rsidR="007572C9" w:rsidRPr="00981B75">
        <w:rPr>
          <w:rFonts w:ascii="Times New Roman" w:hAnsi="Times New Roman"/>
          <w:sz w:val="28"/>
          <w:szCs w:val="28"/>
        </w:rPr>
        <w:t>» или «</w:t>
      </w:r>
      <w:r w:rsidR="007572C9" w:rsidRPr="00981B75">
        <w:rPr>
          <w:rFonts w:ascii="Times New Roman" w:hAnsi="Times New Roman"/>
          <w:sz w:val="28"/>
          <w:szCs w:val="28"/>
          <w:lang w:val="en-US"/>
        </w:rPr>
        <w:t>false</w:t>
      </w:r>
      <w:r w:rsidR="007572C9" w:rsidRPr="00981B75">
        <w:rPr>
          <w:rFonts w:ascii="Times New Roman" w:hAnsi="Times New Roman"/>
          <w:sz w:val="28"/>
          <w:szCs w:val="28"/>
        </w:rPr>
        <w:t>».</w:t>
      </w:r>
    </w:p>
    <w:p w:rsidR="004C7EB9" w:rsidRPr="00981B75" w:rsidRDefault="004C7EB9" w:rsidP="00A95F57">
      <w:pPr>
        <w:pStyle w:val="a1"/>
        <w:numPr>
          <w:ilvl w:val="0"/>
          <w:numId w:val="3"/>
        </w:numPr>
        <w:spacing w:after="0" w:line="240" w:lineRule="auto"/>
        <w:rPr>
          <w:rFonts w:ascii="Times New Roman" w:hAnsi="Times New Roman"/>
          <w:sz w:val="28"/>
          <w:szCs w:val="28"/>
        </w:rPr>
      </w:pPr>
      <w:bookmarkStart w:id="78" w:name="base64Binary"/>
      <w:r w:rsidRPr="00981B75">
        <w:rPr>
          <w:rFonts w:ascii="Times New Roman" w:hAnsi="Times New Roman"/>
          <w:sz w:val="28"/>
          <w:szCs w:val="28"/>
        </w:rPr>
        <w:t>base64Binary</w:t>
      </w:r>
      <w:bookmarkEnd w:id="78"/>
      <w:r w:rsidR="00370A55" w:rsidRPr="00981B75">
        <w:rPr>
          <w:rFonts w:ascii="Times New Roman" w:hAnsi="Times New Roman"/>
          <w:sz w:val="28"/>
          <w:szCs w:val="28"/>
        </w:rPr>
        <w:t>.</w:t>
      </w:r>
      <w:r w:rsidR="00B952CB" w:rsidRPr="00981B75">
        <w:t xml:space="preserve"> </w:t>
      </w:r>
      <w:r w:rsidR="00B952CB" w:rsidRPr="00981B75">
        <w:rPr>
          <w:rFonts w:ascii="Times New Roman" w:hAnsi="Times New Roman"/>
          <w:sz w:val="28"/>
          <w:szCs w:val="28"/>
        </w:rPr>
        <w:t xml:space="preserve">Данные в кодировке Base64, формат определен стандартом </w:t>
      </w:r>
      <w:r w:rsidR="00B952CB" w:rsidRPr="00981B75">
        <w:rPr>
          <w:rFonts w:ascii="Times New Roman" w:hAnsi="Times New Roman"/>
          <w:sz w:val="28"/>
          <w:szCs w:val="28"/>
          <w:lang w:val="en-US"/>
        </w:rPr>
        <w:t>XML</w:t>
      </w:r>
      <w:r w:rsidR="00B952CB" w:rsidRPr="00981B75">
        <w:rPr>
          <w:rFonts w:ascii="Times New Roman" w:hAnsi="Times New Roman"/>
          <w:sz w:val="28"/>
          <w:szCs w:val="28"/>
        </w:rPr>
        <w:t>/</w:t>
      </w:r>
      <w:r w:rsidR="00B952CB" w:rsidRPr="00981B75">
        <w:rPr>
          <w:rFonts w:ascii="Times New Roman" w:hAnsi="Times New Roman"/>
          <w:sz w:val="28"/>
          <w:szCs w:val="28"/>
          <w:lang w:val="en-US"/>
        </w:rPr>
        <w:t>XSD</w:t>
      </w:r>
      <w:r w:rsidR="00B952CB" w:rsidRPr="00981B75">
        <w:rPr>
          <w:rFonts w:ascii="Times New Roman" w:hAnsi="Times New Roman"/>
          <w:sz w:val="28"/>
          <w:szCs w:val="28"/>
        </w:rPr>
        <w:t xml:space="preserve">, опубликованным по адресу </w:t>
      </w:r>
      <w:hyperlink r:id="rId20" w:history="1">
        <w:r w:rsidR="00B952CB" w:rsidRPr="00981B75">
          <w:rPr>
            <w:rStyle w:val="aff2"/>
            <w:rFonts w:ascii="Times New Roman" w:hAnsi="Times New Roman"/>
            <w:sz w:val="28"/>
            <w:szCs w:val="28"/>
            <w:lang w:val="en-US"/>
          </w:rPr>
          <w:t>http</w:t>
        </w:r>
        <w:r w:rsidR="00B952CB" w:rsidRPr="00981B75">
          <w:rPr>
            <w:rStyle w:val="aff2"/>
            <w:rFonts w:ascii="Times New Roman" w:hAnsi="Times New Roman"/>
            <w:sz w:val="28"/>
            <w:szCs w:val="28"/>
          </w:rPr>
          <w:t>://</w:t>
        </w:r>
        <w:r w:rsidR="00B952CB" w:rsidRPr="00981B75">
          <w:rPr>
            <w:rStyle w:val="aff2"/>
            <w:rFonts w:ascii="Times New Roman" w:hAnsi="Times New Roman"/>
            <w:sz w:val="28"/>
            <w:szCs w:val="28"/>
            <w:lang w:val="en-US"/>
          </w:rPr>
          <w:t>www</w:t>
        </w:r>
        <w:r w:rsidR="00B952CB" w:rsidRPr="00981B75">
          <w:rPr>
            <w:rStyle w:val="aff2"/>
            <w:rFonts w:ascii="Times New Roman" w:hAnsi="Times New Roman"/>
            <w:sz w:val="28"/>
            <w:szCs w:val="28"/>
          </w:rPr>
          <w:t>.</w:t>
        </w:r>
        <w:r w:rsidR="00B952CB" w:rsidRPr="00981B75">
          <w:rPr>
            <w:rStyle w:val="aff2"/>
            <w:rFonts w:ascii="Times New Roman" w:hAnsi="Times New Roman"/>
            <w:sz w:val="28"/>
            <w:szCs w:val="28"/>
            <w:lang w:val="en-US"/>
          </w:rPr>
          <w:t>w</w:t>
        </w:r>
        <w:r w:rsidR="00B952CB" w:rsidRPr="00981B75">
          <w:rPr>
            <w:rStyle w:val="aff2"/>
            <w:rFonts w:ascii="Times New Roman" w:hAnsi="Times New Roman"/>
            <w:sz w:val="28"/>
            <w:szCs w:val="28"/>
          </w:rPr>
          <w:t>3.</w:t>
        </w:r>
        <w:r w:rsidR="00B952CB" w:rsidRPr="00981B75">
          <w:rPr>
            <w:rStyle w:val="aff2"/>
            <w:rFonts w:ascii="Times New Roman" w:hAnsi="Times New Roman"/>
            <w:sz w:val="28"/>
            <w:szCs w:val="28"/>
            <w:lang w:val="en-US"/>
          </w:rPr>
          <w:t>org</w:t>
        </w:r>
        <w:r w:rsidR="00B952CB" w:rsidRPr="00981B75">
          <w:rPr>
            <w:rStyle w:val="aff2"/>
            <w:rFonts w:ascii="Times New Roman" w:hAnsi="Times New Roman"/>
            <w:sz w:val="28"/>
            <w:szCs w:val="28"/>
          </w:rPr>
          <w:t>/</w:t>
        </w:r>
        <w:r w:rsidR="00B952CB" w:rsidRPr="00981B75">
          <w:rPr>
            <w:rStyle w:val="aff2"/>
            <w:rFonts w:ascii="Times New Roman" w:hAnsi="Times New Roman"/>
            <w:sz w:val="28"/>
            <w:szCs w:val="28"/>
            <w:lang w:val="en-US"/>
          </w:rPr>
          <w:t>TR</w:t>
        </w:r>
        <w:r w:rsidR="00B952CB" w:rsidRPr="00981B75">
          <w:rPr>
            <w:rStyle w:val="aff2"/>
            <w:rFonts w:ascii="Times New Roman" w:hAnsi="Times New Roman"/>
            <w:sz w:val="28"/>
            <w:szCs w:val="28"/>
          </w:rPr>
          <w:t>/</w:t>
        </w:r>
        <w:r w:rsidR="00B952CB" w:rsidRPr="00981B75">
          <w:rPr>
            <w:rStyle w:val="aff2"/>
            <w:rFonts w:ascii="Times New Roman" w:hAnsi="Times New Roman"/>
            <w:sz w:val="28"/>
            <w:szCs w:val="28"/>
            <w:lang w:val="en-US"/>
          </w:rPr>
          <w:t>xmlschema</w:t>
        </w:r>
        <w:r w:rsidR="00B952CB" w:rsidRPr="00981B75">
          <w:rPr>
            <w:rStyle w:val="aff2"/>
            <w:rFonts w:ascii="Times New Roman" w:hAnsi="Times New Roman"/>
            <w:sz w:val="28"/>
            <w:szCs w:val="28"/>
          </w:rPr>
          <w:t>-2/#</w:t>
        </w:r>
        <w:r w:rsidR="00B952CB" w:rsidRPr="00981B75">
          <w:rPr>
            <w:rStyle w:val="aff2"/>
            <w:rFonts w:ascii="Times New Roman" w:hAnsi="Times New Roman"/>
            <w:sz w:val="28"/>
            <w:szCs w:val="28"/>
            <w:lang w:val="en-US"/>
          </w:rPr>
          <w:t>base</w:t>
        </w:r>
        <w:r w:rsidR="00B952CB" w:rsidRPr="00981B75">
          <w:rPr>
            <w:rStyle w:val="aff2"/>
            <w:rFonts w:ascii="Times New Roman" w:hAnsi="Times New Roman"/>
            <w:sz w:val="28"/>
            <w:szCs w:val="28"/>
          </w:rPr>
          <w:t>64</w:t>
        </w:r>
        <w:r w:rsidR="00B952CB" w:rsidRPr="00981B75">
          <w:rPr>
            <w:rStyle w:val="aff2"/>
            <w:rFonts w:ascii="Times New Roman" w:hAnsi="Times New Roman"/>
            <w:sz w:val="28"/>
            <w:szCs w:val="28"/>
            <w:lang w:val="en-US"/>
          </w:rPr>
          <w:t>Binary</w:t>
        </w:r>
      </w:hyperlink>
      <w:r w:rsidR="00B952CB" w:rsidRPr="00981B75">
        <w:rPr>
          <w:rFonts w:ascii="Times New Roman" w:hAnsi="Times New Roman"/>
          <w:sz w:val="28"/>
          <w:szCs w:val="28"/>
        </w:rPr>
        <w:t>.</w:t>
      </w:r>
    </w:p>
    <w:p w:rsidR="00A07051" w:rsidRPr="00981B75" w:rsidRDefault="00A07051" w:rsidP="00A95F57">
      <w:pPr>
        <w:pStyle w:val="a1"/>
        <w:numPr>
          <w:ilvl w:val="0"/>
          <w:numId w:val="3"/>
        </w:numPr>
        <w:spacing w:after="0" w:line="240" w:lineRule="auto"/>
        <w:rPr>
          <w:rFonts w:ascii="Times New Roman" w:hAnsi="Times New Roman"/>
          <w:sz w:val="28"/>
          <w:szCs w:val="28"/>
        </w:rPr>
      </w:pPr>
      <w:r w:rsidRPr="00981B75">
        <w:rPr>
          <w:rFonts w:ascii="Times New Roman" w:hAnsi="Times New Roman"/>
          <w:sz w:val="28"/>
          <w:szCs w:val="28"/>
        </w:rPr>
        <w:t>Контейнер. Указывает на присутствие вложенных тегов. Наименования тегов</w:t>
      </w:r>
      <w:r w:rsidR="00CD3CDC" w:rsidRPr="00981B75">
        <w:rPr>
          <w:rFonts w:ascii="Times New Roman" w:hAnsi="Times New Roman"/>
          <w:sz w:val="28"/>
          <w:szCs w:val="28"/>
        </w:rPr>
        <w:t xml:space="preserve"> и атрибутов</w:t>
      </w:r>
      <w:r w:rsidRPr="00981B75">
        <w:rPr>
          <w:rFonts w:ascii="Times New Roman" w:hAnsi="Times New Roman"/>
          <w:sz w:val="28"/>
          <w:szCs w:val="28"/>
        </w:rPr>
        <w:t>, вложенных в контейнер, включаются в поле «Наименование» таблицы параметров со смещением вправо.</w:t>
      </w:r>
    </w:p>
    <w:p w:rsidR="004F6909" w:rsidRPr="00981B75" w:rsidRDefault="004F6909" w:rsidP="00A95F57">
      <w:pPr>
        <w:pStyle w:val="a1"/>
        <w:numPr>
          <w:ilvl w:val="0"/>
          <w:numId w:val="3"/>
        </w:numPr>
        <w:spacing w:after="0" w:line="240" w:lineRule="auto"/>
        <w:rPr>
          <w:rFonts w:ascii="Times New Roman" w:hAnsi="Times New Roman"/>
          <w:sz w:val="28"/>
          <w:szCs w:val="28"/>
        </w:rPr>
      </w:pPr>
      <w:r w:rsidRPr="00981B75">
        <w:rPr>
          <w:rFonts w:ascii="Times New Roman" w:hAnsi="Times New Roman"/>
          <w:sz w:val="28"/>
          <w:szCs w:val="28"/>
          <w:lang w:val="en-US"/>
        </w:rPr>
        <w:t>ID</w:t>
      </w:r>
      <w:r w:rsidRPr="00981B75">
        <w:rPr>
          <w:rFonts w:ascii="Times New Roman" w:hAnsi="Times New Roman"/>
          <w:sz w:val="28"/>
          <w:szCs w:val="28"/>
        </w:rPr>
        <w:t xml:space="preserve">. Уникальный в рамках </w:t>
      </w:r>
      <w:r w:rsidRPr="00981B75">
        <w:rPr>
          <w:rFonts w:ascii="Times New Roman" w:hAnsi="Times New Roman"/>
          <w:sz w:val="28"/>
          <w:szCs w:val="28"/>
          <w:lang w:val="en-US"/>
        </w:rPr>
        <w:t>XML</w:t>
      </w:r>
      <w:r w:rsidRPr="00981B75">
        <w:rPr>
          <w:rFonts w:ascii="Times New Roman" w:hAnsi="Times New Roman"/>
          <w:sz w:val="28"/>
          <w:szCs w:val="28"/>
        </w:rPr>
        <w:t>-документа идентификатор, начинающийся с латинской буквы.</w:t>
      </w:r>
    </w:p>
    <w:p w:rsidR="00E5270A" w:rsidRPr="00981B75" w:rsidRDefault="00E5270A" w:rsidP="00A95F57">
      <w:pPr>
        <w:pStyle w:val="a1"/>
        <w:numPr>
          <w:ilvl w:val="0"/>
          <w:numId w:val="3"/>
        </w:numPr>
        <w:spacing w:after="0" w:line="240" w:lineRule="auto"/>
        <w:rPr>
          <w:rFonts w:ascii="Times New Roman" w:hAnsi="Times New Roman"/>
          <w:sz w:val="28"/>
          <w:szCs w:val="28"/>
        </w:rPr>
      </w:pPr>
      <w:r w:rsidRPr="00981B75">
        <w:rPr>
          <w:rFonts w:ascii="Times New Roman" w:hAnsi="Times New Roman"/>
          <w:sz w:val="28"/>
          <w:szCs w:val="28"/>
          <w:lang w:val="en-US"/>
        </w:rPr>
        <w:t>Token</w:t>
      </w:r>
      <w:r w:rsidRPr="00981B75">
        <w:rPr>
          <w:rFonts w:ascii="Times New Roman" w:hAnsi="Times New Roman"/>
          <w:sz w:val="28"/>
          <w:szCs w:val="28"/>
        </w:rPr>
        <w:t xml:space="preserve">. Формат определен стандартом </w:t>
      </w:r>
      <w:r w:rsidRPr="00981B75">
        <w:rPr>
          <w:rFonts w:ascii="Times New Roman" w:hAnsi="Times New Roman"/>
          <w:sz w:val="28"/>
          <w:szCs w:val="28"/>
          <w:lang w:val="en-US"/>
        </w:rPr>
        <w:t>XML</w:t>
      </w:r>
      <w:r w:rsidRPr="00981B75">
        <w:rPr>
          <w:rFonts w:ascii="Times New Roman" w:hAnsi="Times New Roman"/>
          <w:sz w:val="28"/>
          <w:szCs w:val="28"/>
        </w:rPr>
        <w:t>/</w:t>
      </w:r>
      <w:r w:rsidRPr="00981B75">
        <w:rPr>
          <w:rFonts w:ascii="Times New Roman" w:hAnsi="Times New Roman"/>
          <w:sz w:val="28"/>
          <w:szCs w:val="28"/>
          <w:lang w:val="en-US"/>
        </w:rPr>
        <w:t>XSD</w:t>
      </w:r>
      <w:r w:rsidRPr="00981B75">
        <w:rPr>
          <w:rFonts w:ascii="Times New Roman" w:hAnsi="Times New Roman"/>
          <w:sz w:val="28"/>
          <w:szCs w:val="28"/>
        </w:rPr>
        <w:t xml:space="preserve">, опубликованным по адресу </w:t>
      </w:r>
      <w:hyperlink r:id="rId21" w:history="1">
        <w:r w:rsidRPr="00981B75">
          <w:rPr>
            <w:rStyle w:val="aff2"/>
            <w:rFonts w:ascii="Times New Roman" w:hAnsi="Times New Roman"/>
            <w:sz w:val="28"/>
            <w:szCs w:val="28"/>
            <w:lang w:val="en-US"/>
          </w:rPr>
          <w:t>http</w:t>
        </w:r>
        <w:r w:rsidRPr="00981B75">
          <w:rPr>
            <w:rStyle w:val="aff2"/>
            <w:rFonts w:ascii="Times New Roman" w:hAnsi="Times New Roman"/>
            <w:sz w:val="28"/>
            <w:szCs w:val="28"/>
          </w:rPr>
          <w:t>://</w:t>
        </w:r>
        <w:r w:rsidRPr="00981B75">
          <w:rPr>
            <w:rStyle w:val="aff2"/>
            <w:rFonts w:ascii="Times New Roman" w:hAnsi="Times New Roman"/>
            <w:sz w:val="28"/>
            <w:szCs w:val="28"/>
            <w:lang w:val="en-US"/>
          </w:rPr>
          <w:t>www</w:t>
        </w:r>
        <w:r w:rsidRPr="00981B75">
          <w:rPr>
            <w:rStyle w:val="aff2"/>
            <w:rFonts w:ascii="Times New Roman" w:hAnsi="Times New Roman"/>
            <w:sz w:val="28"/>
            <w:szCs w:val="28"/>
          </w:rPr>
          <w:t>.</w:t>
        </w:r>
        <w:r w:rsidRPr="00981B75">
          <w:rPr>
            <w:rStyle w:val="aff2"/>
            <w:rFonts w:ascii="Times New Roman" w:hAnsi="Times New Roman"/>
            <w:sz w:val="28"/>
            <w:szCs w:val="28"/>
            <w:lang w:val="en-US"/>
          </w:rPr>
          <w:t>w</w:t>
        </w:r>
        <w:r w:rsidRPr="00981B75">
          <w:rPr>
            <w:rStyle w:val="aff2"/>
            <w:rFonts w:ascii="Times New Roman" w:hAnsi="Times New Roman"/>
            <w:sz w:val="28"/>
            <w:szCs w:val="28"/>
          </w:rPr>
          <w:t>3.</w:t>
        </w:r>
        <w:r w:rsidRPr="00981B75">
          <w:rPr>
            <w:rStyle w:val="aff2"/>
            <w:rFonts w:ascii="Times New Roman" w:hAnsi="Times New Roman"/>
            <w:sz w:val="28"/>
            <w:szCs w:val="28"/>
            <w:lang w:val="en-US"/>
          </w:rPr>
          <w:t>org</w:t>
        </w:r>
        <w:r w:rsidRPr="00981B75">
          <w:rPr>
            <w:rStyle w:val="aff2"/>
            <w:rFonts w:ascii="Times New Roman" w:hAnsi="Times New Roman"/>
            <w:sz w:val="28"/>
            <w:szCs w:val="28"/>
          </w:rPr>
          <w:t>/</w:t>
        </w:r>
        <w:r w:rsidRPr="00981B75">
          <w:rPr>
            <w:rStyle w:val="aff2"/>
            <w:rFonts w:ascii="Times New Roman" w:hAnsi="Times New Roman"/>
            <w:sz w:val="28"/>
            <w:szCs w:val="28"/>
            <w:lang w:val="en-US"/>
          </w:rPr>
          <w:t>TR</w:t>
        </w:r>
        <w:r w:rsidRPr="00981B75">
          <w:rPr>
            <w:rStyle w:val="aff2"/>
            <w:rFonts w:ascii="Times New Roman" w:hAnsi="Times New Roman"/>
            <w:sz w:val="28"/>
            <w:szCs w:val="28"/>
          </w:rPr>
          <w:t>/</w:t>
        </w:r>
        <w:r w:rsidRPr="00981B75">
          <w:rPr>
            <w:rStyle w:val="aff2"/>
            <w:rFonts w:ascii="Times New Roman" w:hAnsi="Times New Roman"/>
            <w:sz w:val="28"/>
            <w:szCs w:val="28"/>
            <w:lang w:val="en-US"/>
          </w:rPr>
          <w:t>xmlschema</w:t>
        </w:r>
        <w:r w:rsidRPr="00981B75">
          <w:rPr>
            <w:rStyle w:val="aff2"/>
            <w:rFonts w:ascii="Times New Roman" w:hAnsi="Times New Roman"/>
            <w:sz w:val="28"/>
            <w:szCs w:val="28"/>
          </w:rPr>
          <w:t>-2/#</w:t>
        </w:r>
        <w:r w:rsidRPr="00981B75">
          <w:rPr>
            <w:rStyle w:val="aff2"/>
            <w:rFonts w:ascii="Times New Roman" w:hAnsi="Times New Roman"/>
            <w:sz w:val="28"/>
            <w:szCs w:val="28"/>
            <w:lang w:val="en-US"/>
          </w:rPr>
          <w:t>token</w:t>
        </w:r>
      </w:hyperlink>
      <w:r w:rsidRPr="00981B75">
        <w:rPr>
          <w:rFonts w:ascii="Times New Roman" w:hAnsi="Times New Roman"/>
          <w:sz w:val="28"/>
          <w:szCs w:val="28"/>
        </w:rPr>
        <w:t>.</w:t>
      </w:r>
    </w:p>
    <w:p w:rsidR="00A07051" w:rsidRPr="00981B75" w:rsidRDefault="00A07051" w:rsidP="00A95F57">
      <w:pPr>
        <w:pStyle w:val="a1"/>
        <w:numPr>
          <w:ilvl w:val="0"/>
          <w:numId w:val="3"/>
        </w:numPr>
        <w:spacing w:after="0" w:line="240" w:lineRule="auto"/>
        <w:rPr>
          <w:rFonts w:ascii="Times New Roman" w:hAnsi="Times New Roman"/>
          <w:sz w:val="28"/>
          <w:szCs w:val="28"/>
        </w:rPr>
      </w:pPr>
      <w:r w:rsidRPr="00981B75">
        <w:rPr>
          <w:rFonts w:ascii="Times New Roman" w:hAnsi="Times New Roman"/>
          <w:sz w:val="28"/>
          <w:szCs w:val="28"/>
        </w:rPr>
        <w:t>Другой тип. В поле «</w:t>
      </w:r>
      <w:r w:rsidR="00331D30" w:rsidRPr="00981B75">
        <w:rPr>
          <w:rFonts w:ascii="Times New Roman" w:hAnsi="Times New Roman"/>
          <w:sz w:val="28"/>
          <w:szCs w:val="28"/>
        </w:rPr>
        <w:t>Тип данных</w:t>
      </w:r>
      <w:r w:rsidRPr="00981B75">
        <w:rPr>
          <w:rFonts w:ascii="Times New Roman" w:hAnsi="Times New Roman"/>
          <w:sz w:val="28"/>
          <w:szCs w:val="28"/>
        </w:rPr>
        <w:t xml:space="preserve">» таблицы присутствует ссылка на </w:t>
      </w:r>
      <w:r w:rsidR="00AC2643" w:rsidRPr="00981B75">
        <w:rPr>
          <w:rFonts w:ascii="Times New Roman" w:hAnsi="Times New Roman"/>
          <w:sz w:val="28"/>
          <w:szCs w:val="28"/>
        </w:rPr>
        <w:t>соответствующий</w:t>
      </w:r>
      <w:r w:rsidR="00507B89" w:rsidRPr="00981B75">
        <w:rPr>
          <w:rFonts w:ascii="Times New Roman" w:hAnsi="Times New Roman"/>
          <w:sz w:val="28"/>
          <w:szCs w:val="28"/>
        </w:rPr>
        <w:t xml:space="preserve"> </w:t>
      </w:r>
      <w:r w:rsidRPr="00981B75">
        <w:rPr>
          <w:rFonts w:ascii="Times New Roman" w:hAnsi="Times New Roman"/>
          <w:sz w:val="28"/>
          <w:szCs w:val="28"/>
        </w:rPr>
        <w:t>пункт, в котором описан тип.</w:t>
      </w:r>
    </w:p>
    <w:p w:rsidR="00EB507E" w:rsidRDefault="00A07051" w:rsidP="00A95F57">
      <w:pPr>
        <w:pStyle w:val="a1"/>
        <w:numPr>
          <w:ilvl w:val="0"/>
          <w:numId w:val="4"/>
        </w:numPr>
        <w:tabs>
          <w:tab w:val="left" w:pos="1134"/>
        </w:tabs>
        <w:spacing w:line="240" w:lineRule="auto"/>
        <w:ind w:left="709" w:firstLine="0"/>
        <w:rPr>
          <w:rFonts w:ascii="Times New Roman" w:hAnsi="Times New Roman"/>
          <w:sz w:val="28"/>
          <w:szCs w:val="28"/>
        </w:rPr>
      </w:pPr>
      <w:r w:rsidRPr="00981B75">
        <w:rPr>
          <w:rFonts w:ascii="Times New Roman" w:hAnsi="Times New Roman"/>
          <w:sz w:val="28"/>
          <w:szCs w:val="28"/>
        </w:rPr>
        <w:t>Комментарий. Объясняет назначение тега.</w:t>
      </w:r>
    </w:p>
    <w:p w:rsidR="00EB507E" w:rsidRDefault="00EB507E" w:rsidP="00A95F57">
      <w:pPr>
        <w:jc w:val="both"/>
        <w:rPr>
          <w:bCs/>
          <w:spacing w:val="-5"/>
          <w:sz w:val="28"/>
          <w:szCs w:val="28"/>
          <w:lang w:eastAsia="en-US"/>
        </w:rPr>
      </w:pPr>
      <w:r>
        <w:rPr>
          <w:sz w:val="28"/>
          <w:szCs w:val="28"/>
        </w:rPr>
        <w:br w:type="page"/>
      </w:r>
    </w:p>
    <w:p w:rsidR="00F075B1" w:rsidRPr="00981B75" w:rsidRDefault="004B683D" w:rsidP="00A95F57">
      <w:pPr>
        <w:pStyle w:val="22"/>
        <w:keepNext w:val="0"/>
        <w:numPr>
          <w:ilvl w:val="1"/>
          <w:numId w:val="5"/>
        </w:numPr>
        <w:tabs>
          <w:tab w:val="left" w:pos="851"/>
        </w:tabs>
        <w:suppressAutoHyphens/>
        <w:spacing w:after="240"/>
        <w:ind w:left="1140" w:hanging="431"/>
        <w:jc w:val="both"/>
        <w:rPr>
          <w:rFonts w:ascii="Times New Roman" w:hAnsi="Times New Roman" w:cs="Times New Roman"/>
          <w:i w:val="0"/>
        </w:rPr>
      </w:pPr>
      <w:bookmarkStart w:id="79" w:name="_Toc462922920"/>
      <w:bookmarkStart w:id="80" w:name="_Ref464825378"/>
      <w:bookmarkEnd w:id="74"/>
      <w:bookmarkEnd w:id="75"/>
      <w:bookmarkEnd w:id="76"/>
      <w:bookmarkEnd w:id="77"/>
      <w:r>
        <w:rPr>
          <w:rFonts w:ascii="Times New Roman" w:hAnsi="Times New Roman" w:cs="Times New Roman"/>
          <w:i w:val="0"/>
          <w:lang w:val="ru-RU"/>
        </w:rPr>
        <w:t>Начисление</w:t>
      </w:r>
      <w:bookmarkEnd w:id="79"/>
      <w:bookmarkEnd w:id="80"/>
    </w:p>
    <w:p w:rsidR="0032128B" w:rsidRPr="00981B75" w:rsidRDefault="00F075B1" w:rsidP="00A95F57">
      <w:pPr>
        <w:pStyle w:val="af9"/>
        <w:spacing w:before="0" w:line="240" w:lineRule="auto"/>
        <w:ind w:left="0" w:firstLine="720"/>
        <w:rPr>
          <w:rFonts w:ascii="Times New Roman" w:hAnsi="Times New Roman"/>
          <w:sz w:val="28"/>
          <w:szCs w:val="28"/>
        </w:rPr>
      </w:pPr>
      <w:r w:rsidRPr="00981B75">
        <w:rPr>
          <w:rFonts w:ascii="Times New Roman" w:hAnsi="Times New Roman"/>
          <w:sz w:val="28"/>
          <w:szCs w:val="28"/>
        </w:rPr>
        <w:t xml:space="preserve">Данные </w:t>
      </w:r>
      <w:r w:rsidR="00CD3CDC" w:rsidRPr="00981B75">
        <w:rPr>
          <w:rFonts w:ascii="Times New Roman" w:hAnsi="Times New Roman"/>
          <w:sz w:val="28"/>
          <w:szCs w:val="28"/>
        </w:rPr>
        <w:t xml:space="preserve">начисления </w:t>
      </w:r>
      <w:r w:rsidR="00F973BE" w:rsidRPr="00981B75">
        <w:rPr>
          <w:rFonts w:ascii="Times New Roman" w:hAnsi="Times New Roman"/>
          <w:sz w:val="28"/>
          <w:szCs w:val="28"/>
        </w:rPr>
        <w:t xml:space="preserve">описываются типом </w:t>
      </w:r>
      <w:r w:rsidR="00F973BE" w:rsidRPr="00981B75">
        <w:rPr>
          <w:rFonts w:ascii="Times New Roman" w:hAnsi="Times New Roman"/>
          <w:i/>
          <w:sz w:val="28"/>
          <w:szCs w:val="28"/>
          <w:lang w:val="en-US"/>
        </w:rPr>
        <w:t>ChargeType</w:t>
      </w:r>
      <w:r w:rsidR="00F973BE" w:rsidRPr="00981B75">
        <w:rPr>
          <w:rFonts w:ascii="Times New Roman" w:hAnsi="Times New Roman"/>
          <w:sz w:val="28"/>
          <w:szCs w:val="28"/>
        </w:rPr>
        <w:t xml:space="preserve">, </w:t>
      </w:r>
      <w:r w:rsidR="00CD3CDC" w:rsidRPr="00981B75">
        <w:rPr>
          <w:rFonts w:ascii="Times New Roman" w:hAnsi="Times New Roman"/>
          <w:sz w:val="28"/>
          <w:szCs w:val="28"/>
        </w:rPr>
        <w:t xml:space="preserve">приведенным </w:t>
      </w:r>
      <w:r w:rsidRPr="00981B75">
        <w:rPr>
          <w:rFonts w:ascii="Times New Roman" w:hAnsi="Times New Roman"/>
          <w:sz w:val="28"/>
          <w:szCs w:val="28"/>
        </w:rPr>
        <w:t xml:space="preserve">в файле </w:t>
      </w:r>
      <w:r w:rsidR="00EA0AEF" w:rsidRPr="00981B75">
        <w:rPr>
          <w:rFonts w:ascii="Times New Roman" w:hAnsi="Times New Roman"/>
          <w:sz w:val="28"/>
          <w:szCs w:val="28"/>
          <w:lang w:val="en-US"/>
        </w:rPr>
        <w:t>Charge</w:t>
      </w:r>
      <w:r w:rsidR="00EA0AEF" w:rsidRPr="00981B75">
        <w:rPr>
          <w:rFonts w:ascii="Times New Roman" w:hAnsi="Times New Roman"/>
          <w:sz w:val="28"/>
          <w:szCs w:val="28"/>
        </w:rPr>
        <w:t>.</w:t>
      </w:r>
      <w:r w:rsidR="00EA0AEF" w:rsidRPr="00981B75">
        <w:rPr>
          <w:rFonts w:ascii="Times New Roman" w:hAnsi="Times New Roman"/>
          <w:sz w:val="28"/>
          <w:szCs w:val="28"/>
          <w:lang w:val="en-US"/>
        </w:rPr>
        <w:t>xsd</w:t>
      </w:r>
      <w:r w:rsidR="00EA0AEF" w:rsidRPr="00981B75">
        <w:rPr>
          <w:rFonts w:ascii="Times New Roman" w:hAnsi="Times New Roman"/>
          <w:sz w:val="28"/>
          <w:szCs w:val="28"/>
        </w:rPr>
        <w:t xml:space="preserve"> </w:t>
      </w:r>
      <w:r w:rsidRPr="00981B75">
        <w:rPr>
          <w:rFonts w:ascii="Times New Roman" w:hAnsi="Times New Roman"/>
          <w:sz w:val="28"/>
          <w:szCs w:val="28"/>
        </w:rPr>
        <w:t>(</w:t>
      </w:r>
      <w:r w:rsidR="009B204C">
        <w:rPr>
          <w:rFonts w:ascii="Times New Roman" w:hAnsi="Times New Roman"/>
          <w:sz w:val="28"/>
          <w:szCs w:val="28"/>
        </w:rPr>
        <w:t xml:space="preserve">см. раздел </w:t>
      </w:r>
      <w:r w:rsidR="004C6556">
        <w:rPr>
          <w:rFonts w:ascii="Times New Roman" w:hAnsi="Times New Roman"/>
          <w:sz w:val="28"/>
          <w:szCs w:val="28"/>
        </w:rPr>
        <w:fldChar w:fldCharType="begin"/>
      </w:r>
      <w:r w:rsidR="009B204C">
        <w:rPr>
          <w:rFonts w:ascii="Times New Roman" w:hAnsi="Times New Roman"/>
          <w:sz w:val="28"/>
          <w:szCs w:val="28"/>
        </w:rPr>
        <w:instrText xml:space="preserve"> REF _Ref456627850 \r \h </w:instrText>
      </w:r>
      <w:r w:rsidR="004C6556">
        <w:rPr>
          <w:rFonts w:ascii="Times New Roman" w:hAnsi="Times New Roman"/>
          <w:sz w:val="28"/>
          <w:szCs w:val="28"/>
        </w:rPr>
      </w:r>
      <w:r w:rsidR="004C6556">
        <w:rPr>
          <w:rFonts w:ascii="Times New Roman" w:hAnsi="Times New Roman"/>
          <w:sz w:val="28"/>
          <w:szCs w:val="28"/>
        </w:rPr>
        <w:fldChar w:fldCharType="separate"/>
      </w:r>
      <w:r w:rsidR="00496486">
        <w:rPr>
          <w:rFonts w:ascii="Times New Roman" w:hAnsi="Times New Roman"/>
          <w:sz w:val="28"/>
          <w:szCs w:val="28"/>
        </w:rPr>
        <w:t>7</w:t>
      </w:r>
      <w:r w:rsidR="004C6556">
        <w:rPr>
          <w:rFonts w:ascii="Times New Roman" w:hAnsi="Times New Roman"/>
          <w:sz w:val="28"/>
          <w:szCs w:val="28"/>
        </w:rPr>
        <w:fldChar w:fldCharType="end"/>
      </w:r>
      <w:r w:rsidR="009B204C">
        <w:rPr>
          <w:rFonts w:ascii="Times New Roman" w:hAnsi="Times New Roman"/>
          <w:sz w:val="28"/>
          <w:szCs w:val="28"/>
        </w:rPr>
        <w:t>)</w:t>
      </w:r>
      <w:r w:rsidR="00F973BE" w:rsidRPr="00981B75">
        <w:rPr>
          <w:rFonts w:ascii="Times New Roman" w:hAnsi="Times New Roman"/>
          <w:sz w:val="28"/>
          <w:szCs w:val="28"/>
        </w:rPr>
        <w:t>,</w:t>
      </w:r>
      <w:r w:rsidRPr="00981B75">
        <w:rPr>
          <w:rFonts w:ascii="Times New Roman" w:hAnsi="Times New Roman"/>
          <w:sz w:val="28"/>
          <w:szCs w:val="28"/>
        </w:rPr>
        <w:t xml:space="preserve"> </w:t>
      </w:r>
      <w:r w:rsidR="00242C3A" w:rsidRPr="00981B75">
        <w:rPr>
          <w:rFonts w:ascii="Times New Roman" w:hAnsi="Times New Roman"/>
          <w:sz w:val="28"/>
          <w:szCs w:val="28"/>
        </w:rPr>
        <w:t xml:space="preserve">описание </w:t>
      </w:r>
      <w:r w:rsidR="00095897" w:rsidRPr="00981B75">
        <w:rPr>
          <w:rFonts w:ascii="Times New Roman" w:hAnsi="Times New Roman"/>
          <w:sz w:val="28"/>
          <w:szCs w:val="28"/>
        </w:rPr>
        <w:t xml:space="preserve">параметров </w:t>
      </w:r>
      <w:r w:rsidR="00242C3A" w:rsidRPr="00981B75">
        <w:rPr>
          <w:rFonts w:ascii="Times New Roman" w:hAnsi="Times New Roman"/>
          <w:sz w:val="28"/>
          <w:szCs w:val="28"/>
        </w:rPr>
        <w:t>приведено в</w:t>
      </w:r>
      <w:r w:rsidR="00EA0AEF" w:rsidRPr="00981B75">
        <w:rPr>
          <w:rFonts w:ascii="Times New Roman" w:hAnsi="Times New Roman"/>
          <w:sz w:val="28"/>
          <w:szCs w:val="28"/>
        </w:rPr>
        <w:t xml:space="preserve"> </w:t>
      </w:r>
      <w:r w:rsidR="009B204C">
        <w:rPr>
          <w:rFonts w:ascii="Times New Roman" w:hAnsi="Times New Roman"/>
          <w:sz w:val="28"/>
          <w:szCs w:val="28"/>
        </w:rPr>
        <w:t>т</w:t>
      </w:r>
      <w:r w:rsidR="00CA22C0" w:rsidRPr="00981B75">
        <w:rPr>
          <w:rFonts w:ascii="Times New Roman" w:hAnsi="Times New Roman"/>
          <w:sz w:val="28"/>
          <w:szCs w:val="28"/>
        </w:rPr>
        <w:t>аблице</w:t>
      </w:r>
      <w:r w:rsidR="009B204C">
        <w:rPr>
          <w:rFonts w:ascii="Times New Roman" w:hAnsi="Times New Roman"/>
          <w:sz w:val="28"/>
          <w:szCs w:val="28"/>
        </w:rPr>
        <w:t xml:space="preserve"> ниже (</w:t>
      </w:r>
      <w:fldSimple w:instr=" REF _Ref399945131 \h  \* MERGEFORMAT ">
        <w:r w:rsidR="00496486" w:rsidRPr="00496486">
          <w:rPr>
            <w:rFonts w:ascii="Times New Roman" w:hAnsi="Times New Roman"/>
            <w:sz w:val="28"/>
            <w:szCs w:val="28"/>
          </w:rPr>
          <w:t>Таблица № 1. «Тип ChargeType</w:t>
        </w:r>
        <w:r w:rsidR="00496486" w:rsidRPr="00981B75">
          <w:t>»</w:t>
        </w:r>
      </w:fldSimple>
      <w:r w:rsidR="009B204C">
        <w:t>)</w:t>
      </w:r>
      <w:r w:rsidRPr="00981B75">
        <w:rPr>
          <w:rFonts w:ascii="Times New Roman" w:hAnsi="Times New Roman"/>
          <w:sz w:val="28"/>
          <w:szCs w:val="28"/>
        </w:rPr>
        <w:t>.</w:t>
      </w:r>
      <w:r w:rsidR="00B1014F" w:rsidRPr="00981B75">
        <w:rPr>
          <w:rFonts w:ascii="Times New Roman" w:hAnsi="Times New Roman"/>
          <w:sz w:val="28"/>
          <w:szCs w:val="28"/>
        </w:rPr>
        <w:t xml:space="preserve"> Описание контролей параметров приведено в разделе</w:t>
      </w:r>
      <w:r w:rsidR="0038177E" w:rsidRPr="00981B75">
        <w:rPr>
          <w:rFonts w:ascii="Times New Roman" w:hAnsi="Times New Roman"/>
          <w:sz w:val="28"/>
          <w:szCs w:val="28"/>
        </w:rPr>
        <w:t xml:space="preserve"> </w:t>
      </w:r>
      <w:fldSimple w:instr=" REF _Ref440967229 \n \h  \* MERGEFORMAT ">
        <w:r w:rsidR="00496486" w:rsidRPr="00496486">
          <w:rPr>
            <w:rFonts w:ascii="Times New Roman" w:hAnsi="Times New Roman"/>
            <w:sz w:val="28"/>
            <w:szCs w:val="28"/>
          </w:rPr>
          <w:t>2.2.1</w:t>
        </w:r>
      </w:fldSimple>
      <w:r w:rsidR="0038177E" w:rsidRPr="00981B75">
        <w:rPr>
          <w:rFonts w:ascii="Times New Roman" w:hAnsi="Times New Roman"/>
          <w:sz w:val="28"/>
          <w:szCs w:val="28"/>
        </w:rPr>
        <w:t>.</w:t>
      </w:r>
    </w:p>
    <w:p w:rsidR="00081901" w:rsidRPr="00981B75" w:rsidRDefault="00081901" w:rsidP="00A95F57">
      <w:pPr>
        <w:pStyle w:val="2fe"/>
        <w:keepNext/>
        <w:spacing w:before="240"/>
        <w:jc w:val="both"/>
      </w:pPr>
      <w:bookmarkStart w:id="81" w:name="_Ref399945131"/>
      <w:r w:rsidRPr="00981B75">
        <w:t xml:space="preserve">Таблица № </w:t>
      </w:r>
      <w:r w:rsidR="004C6556" w:rsidRPr="00981B75">
        <w:fldChar w:fldCharType="begin"/>
      </w:r>
      <w:r w:rsidR="00B00172" w:rsidRPr="00981B75">
        <w:instrText xml:space="preserve"> SEQ Таблица_№ \* ARABIC </w:instrText>
      </w:r>
      <w:r w:rsidR="004C6556" w:rsidRPr="00981B75">
        <w:fldChar w:fldCharType="separate"/>
      </w:r>
      <w:r w:rsidR="00496486">
        <w:rPr>
          <w:noProof/>
        </w:rPr>
        <w:t>1</w:t>
      </w:r>
      <w:r w:rsidR="004C6556" w:rsidRPr="00981B75">
        <w:rPr>
          <w:noProof/>
        </w:rPr>
        <w:fldChar w:fldCharType="end"/>
      </w:r>
      <w:r w:rsidRPr="00981B75">
        <w:t>. «</w:t>
      </w:r>
      <w:r w:rsidRPr="00981B75">
        <w:rPr>
          <w:szCs w:val="28"/>
        </w:rPr>
        <w:t xml:space="preserve">Тип </w:t>
      </w:r>
      <w:r w:rsidRPr="00981B75">
        <w:rPr>
          <w:szCs w:val="28"/>
          <w:lang w:val="en-US"/>
        </w:rPr>
        <w:t>ChargeType</w:t>
      </w:r>
      <w:r w:rsidRPr="00981B75">
        <w:t>»</w:t>
      </w:r>
      <w:bookmarkEnd w:id="81"/>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51"/>
        <w:gridCol w:w="1985"/>
        <w:gridCol w:w="2268"/>
        <w:gridCol w:w="3649"/>
      </w:tblGrid>
      <w:tr w:rsidR="00F42C6E" w:rsidRPr="00981B75" w:rsidTr="007F5247">
        <w:trPr>
          <w:tblHeader/>
          <w:jc w:val="center"/>
        </w:trPr>
        <w:tc>
          <w:tcPr>
            <w:tcW w:w="1951" w:type="dxa"/>
            <w:shd w:val="clear" w:color="auto" w:fill="D9D9D9"/>
          </w:tcPr>
          <w:p w:rsidR="00F075B1" w:rsidRPr="00981B75" w:rsidRDefault="00F075B1" w:rsidP="00A95F57">
            <w:pPr>
              <w:pStyle w:val="afb"/>
              <w:jc w:val="both"/>
              <w:rPr>
                <w:rFonts w:ascii="Times New Roman" w:hAnsi="Times New Roman" w:cs="Times New Roman"/>
              </w:rPr>
            </w:pPr>
            <w:r w:rsidRPr="00981B75">
              <w:rPr>
                <w:rFonts w:ascii="Times New Roman" w:hAnsi="Times New Roman" w:cs="Times New Roman"/>
              </w:rPr>
              <w:t>Наименование</w:t>
            </w:r>
          </w:p>
        </w:tc>
        <w:tc>
          <w:tcPr>
            <w:tcW w:w="1985" w:type="dxa"/>
            <w:shd w:val="clear" w:color="auto" w:fill="D9D9D9"/>
          </w:tcPr>
          <w:p w:rsidR="00F075B1" w:rsidRPr="00981B75" w:rsidRDefault="000059FF" w:rsidP="00A95F57">
            <w:pPr>
              <w:pStyle w:val="afb"/>
              <w:jc w:val="both"/>
              <w:rPr>
                <w:rFonts w:ascii="Times New Roman" w:hAnsi="Times New Roman" w:cs="Times New Roman"/>
              </w:rPr>
            </w:pPr>
            <w:r w:rsidRPr="00981B75">
              <w:rPr>
                <w:rFonts w:ascii="Times New Roman" w:hAnsi="Times New Roman" w:cs="Times New Roman"/>
              </w:rPr>
              <w:t>Кол-во тегов</w:t>
            </w:r>
            <w:r w:rsidR="00112539" w:rsidRPr="00981B75">
              <w:rPr>
                <w:rFonts w:ascii="Times New Roman" w:hAnsi="Times New Roman" w:cs="Times New Roman"/>
              </w:rPr>
              <w:t>, обязательность</w:t>
            </w:r>
            <w:r w:rsidR="00095897" w:rsidRPr="00981B75">
              <w:rPr>
                <w:rFonts w:ascii="Times New Roman" w:hAnsi="Times New Roman" w:cs="Times New Roman"/>
              </w:rPr>
              <w:t xml:space="preserve"> тег</w:t>
            </w:r>
            <w:r w:rsidR="00B84E11" w:rsidRPr="00981B75">
              <w:rPr>
                <w:rFonts w:ascii="Times New Roman" w:hAnsi="Times New Roman" w:cs="Times New Roman"/>
              </w:rPr>
              <w:t>а</w:t>
            </w:r>
            <w:r w:rsidR="00095897" w:rsidRPr="00981B75">
              <w:rPr>
                <w:rFonts w:ascii="Times New Roman" w:hAnsi="Times New Roman" w:cs="Times New Roman"/>
              </w:rPr>
              <w:t xml:space="preserve"> и</w:t>
            </w:r>
            <w:r w:rsidR="00B84E11" w:rsidRPr="00981B75">
              <w:rPr>
                <w:rFonts w:ascii="Times New Roman" w:hAnsi="Times New Roman" w:cs="Times New Roman"/>
              </w:rPr>
              <w:t>ли</w:t>
            </w:r>
            <w:r w:rsidR="00095897" w:rsidRPr="00981B75">
              <w:rPr>
                <w:rFonts w:ascii="Times New Roman" w:hAnsi="Times New Roman" w:cs="Times New Roman"/>
              </w:rPr>
              <w:t xml:space="preserve"> атрибут</w:t>
            </w:r>
            <w:r w:rsidR="00B84E11" w:rsidRPr="00981B75">
              <w:rPr>
                <w:rFonts w:ascii="Times New Roman" w:hAnsi="Times New Roman" w:cs="Times New Roman"/>
              </w:rPr>
              <w:t>а</w:t>
            </w:r>
          </w:p>
        </w:tc>
        <w:tc>
          <w:tcPr>
            <w:tcW w:w="2268" w:type="dxa"/>
            <w:shd w:val="clear" w:color="auto" w:fill="D9D9D9"/>
          </w:tcPr>
          <w:p w:rsidR="00F075B1" w:rsidRPr="00981B75" w:rsidRDefault="00F075B1" w:rsidP="00A95F57">
            <w:pPr>
              <w:pStyle w:val="afb"/>
              <w:jc w:val="both"/>
              <w:rPr>
                <w:rFonts w:ascii="Times New Roman" w:hAnsi="Times New Roman" w:cs="Times New Roman"/>
              </w:rPr>
            </w:pPr>
            <w:r w:rsidRPr="00981B75">
              <w:rPr>
                <w:rFonts w:ascii="Times New Roman" w:hAnsi="Times New Roman" w:cs="Times New Roman"/>
              </w:rPr>
              <w:t>Тип данных</w:t>
            </w:r>
          </w:p>
        </w:tc>
        <w:tc>
          <w:tcPr>
            <w:tcW w:w="3649" w:type="dxa"/>
            <w:shd w:val="clear" w:color="auto" w:fill="D9D9D9"/>
          </w:tcPr>
          <w:p w:rsidR="00F075B1" w:rsidRPr="00981B75" w:rsidRDefault="00F075B1" w:rsidP="00A95F57">
            <w:pPr>
              <w:pStyle w:val="afb"/>
              <w:jc w:val="both"/>
              <w:rPr>
                <w:rFonts w:ascii="Times New Roman" w:hAnsi="Times New Roman" w:cs="Times New Roman"/>
              </w:rPr>
            </w:pPr>
            <w:r w:rsidRPr="00981B75">
              <w:rPr>
                <w:rFonts w:ascii="Times New Roman" w:hAnsi="Times New Roman" w:cs="Times New Roman"/>
              </w:rPr>
              <w:t>Комментарий</w:t>
            </w:r>
          </w:p>
        </w:tc>
      </w:tr>
      <w:tr w:rsidR="00144F41" w:rsidRPr="00981B75" w:rsidTr="007F5247">
        <w:trPr>
          <w:jc w:val="center"/>
        </w:trPr>
        <w:tc>
          <w:tcPr>
            <w:tcW w:w="1951" w:type="dxa"/>
          </w:tcPr>
          <w:p w:rsidR="00144F41" w:rsidRPr="00981B75" w:rsidRDefault="00144F41" w:rsidP="00A95F57">
            <w:pPr>
              <w:pStyle w:val="aff"/>
              <w:rPr>
                <w:rFonts w:ascii="Times New Roman" w:hAnsi="Times New Roman"/>
                <w:sz w:val="24"/>
                <w:szCs w:val="24"/>
              </w:rPr>
            </w:pPr>
            <w:r w:rsidRPr="00981B75">
              <w:rPr>
                <w:rFonts w:ascii="Times New Roman" w:hAnsi="Times New Roman"/>
                <w:sz w:val="24"/>
                <w:szCs w:val="24"/>
                <w:lang w:val="en-US"/>
              </w:rPr>
              <w:t>Id</w:t>
            </w:r>
            <w:r w:rsidR="00AA3C84" w:rsidRPr="00981B75">
              <w:rPr>
                <w:rFonts w:ascii="Times New Roman" w:hAnsi="Times New Roman"/>
                <w:sz w:val="24"/>
                <w:szCs w:val="24"/>
              </w:rPr>
              <w:t xml:space="preserve"> </w:t>
            </w:r>
            <w:r w:rsidR="00AA3C84" w:rsidRPr="00981B75">
              <w:rPr>
                <w:rFonts w:ascii="Times New Roman" w:hAnsi="Times New Roman"/>
                <w:sz w:val="24"/>
                <w:szCs w:val="24"/>
                <w:lang w:val="en-US"/>
              </w:rPr>
              <w:t>(</w:t>
            </w:r>
            <w:r w:rsidR="00AA3C84" w:rsidRPr="00981B75">
              <w:rPr>
                <w:rFonts w:ascii="Times New Roman" w:hAnsi="Times New Roman"/>
                <w:sz w:val="24"/>
                <w:szCs w:val="24"/>
              </w:rPr>
              <w:t>атрибут)</w:t>
            </w:r>
          </w:p>
        </w:tc>
        <w:tc>
          <w:tcPr>
            <w:tcW w:w="1985" w:type="dxa"/>
          </w:tcPr>
          <w:p w:rsidR="00144F41" w:rsidRPr="00981B75" w:rsidRDefault="00144F41" w:rsidP="00A95F57">
            <w:pPr>
              <w:pStyle w:val="aff"/>
              <w:rPr>
                <w:rFonts w:ascii="Times New Roman" w:hAnsi="Times New Roman"/>
                <w:sz w:val="24"/>
                <w:szCs w:val="24"/>
              </w:rPr>
            </w:pPr>
            <w:r w:rsidRPr="00981B75">
              <w:rPr>
                <w:rFonts w:ascii="Times New Roman" w:hAnsi="Times New Roman"/>
                <w:sz w:val="24"/>
                <w:szCs w:val="24"/>
              </w:rPr>
              <w:t>1, обязателен</w:t>
            </w:r>
          </w:p>
        </w:tc>
        <w:tc>
          <w:tcPr>
            <w:tcW w:w="2268" w:type="dxa"/>
          </w:tcPr>
          <w:p w:rsidR="00144F41" w:rsidRPr="00981B75" w:rsidRDefault="00144F41" w:rsidP="00A95F57">
            <w:pPr>
              <w:pStyle w:val="aff"/>
              <w:rPr>
                <w:rFonts w:ascii="Times New Roman" w:hAnsi="Times New Roman"/>
                <w:sz w:val="24"/>
                <w:szCs w:val="24"/>
              </w:rPr>
            </w:pPr>
            <w:r w:rsidRPr="00981B75">
              <w:rPr>
                <w:rFonts w:ascii="Times New Roman" w:hAnsi="Times New Roman"/>
                <w:sz w:val="24"/>
                <w:szCs w:val="24"/>
                <w:lang w:val="en-US"/>
              </w:rPr>
              <w:t>ID</w:t>
            </w:r>
          </w:p>
        </w:tc>
        <w:tc>
          <w:tcPr>
            <w:tcW w:w="3649" w:type="dxa"/>
          </w:tcPr>
          <w:p w:rsidR="00144F41" w:rsidRPr="00981B75" w:rsidRDefault="00153D00" w:rsidP="00A95F57">
            <w:pPr>
              <w:pStyle w:val="aff"/>
              <w:rPr>
                <w:rFonts w:ascii="Times New Roman" w:hAnsi="Times New Roman"/>
                <w:sz w:val="24"/>
                <w:szCs w:val="24"/>
              </w:rPr>
            </w:pPr>
            <w:r w:rsidRPr="00981B75">
              <w:rPr>
                <w:rFonts w:ascii="Times New Roman" w:hAnsi="Times New Roman"/>
                <w:sz w:val="24"/>
                <w:szCs w:val="24"/>
              </w:rPr>
              <w:t>Идентификатор документа</w:t>
            </w:r>
            <w:r w:rsidR="00C872FA" w:rsidRPr="00981B75">
              <w:rPr>
                <w:rFonts w:ascii="Times New Roman" w:hAnsi="Times New Roman"/>
                <w:sz w:val="24"/>
                <w:szCs w:val="24"/>
              </w:rPr>
              <w:t>.</w:t>
            </w:r>
            <w:r w:rsidR="00C872FA" w:rsidRPr="00981B75">
              <w:rPr>
                <w:b/>
                <w:i/>
                <w:sz w:val="28"/>
                <w:szCs w:val="28"/>
              </w:rPr>
              <w:t xml:space="preserve"> </w:t>
            </w:r>
            <w:r w:rsidR="00AA3C84" w:rsidRPr="00981B75">
              <w:rPr>
                <w:rFonts w:ascii="Times New Roman" w:hAnsi="Times New Roman"/>
                <w:sz w:val="24"/>
                <w:szCs w:val="24"/>
              </w:rPr>
              <w:t xml:space="preserve">Необходим для наложения ЭП в формате </w:t>
            </w:r>
            <w:r w:rsidR="00AA3C84" w:rsidRPr="00981B75">
              <w:rPr>
                <w:rFonts w:ascii="Times New Roman" w:hAnsi="Times New Roman"/>
                <w:sz w:val="24"/>
                <w:szCs w:val="24"/>
                <w:lang w:val="en-US"/>
              </w:rPr>
              <w:t>X</w:t>
            </w:r>
            <w:r w:rsidR="00D01EA9" w:rsidRPr="00981B75">
              <w:rPr>
                <w:rFonts w:ascii="Times New Roman" w:hAnsi="Times New Roman"/>
                <w:sz w:val="24"/>
                <w:szCs w:val="24"/>
                <w:lang w:val="en-US"/>
              </w:rPr>
              <w:t>a</w:t>
            </w:r>
            <w:r w:rsidR="00AA3C84" w:rsidRPr="00981B75">
              <w:rPr>
                <w:rFonts w:ascii="Times New Roman" w:hAnsi="Times New Roman"/>
                <w:sz w:val="24"/>
                <w:szCs w:val="24"/>
                <w:lang w:val="en-US"/>
              </w:rPr>
              <w:t>dES</w:t>
            </w:r>
            <w:r w:rsidR="00743E69" w:rsidRPr="00981B75">
              <w:rPr>
                <w:rFonts w:ascii="Times New Roman" w:hAnsi="Times New Roman"/>
                <w:sz w:val="24"/>
                <w:szCs w:val="24"/>
              </w:rPr>
              <w:t>. Должен иметь структуру &lt;</w:t>
            </w:r>
            <w:r w:rsidR="00743E69" w:rsidRPr="00981B75">
              <w:rPr>
                <w:rFonts w:ascii="Times New Roman" w:hAnsi="Times New Roman"/>
                <w:i/>
                <w:sz w:val="24"/>
                <w:szCs w:val="24"/>
              </w:rPr>
              <w:t>буква</w:t>
            </w:r>
            <w:r w:rsidR="00EB5D9C" w:rsidRPr="00981B75">
              <w:rPr>
                <w:rFonts w:ascii="Times New Roman" w:hAnsi="Times New Roman"/>
                <w:i/>
                <w:sz w:val="24"/>
                <w:szCs w:val="24"/>
              </w:rPr>
              <w:t xml:space="preserve"> [</w:t>
            </w:r>
            <w:r w:rsidR="00EB5D9C" w:rsidRPr="00981B75">
              <w:rPr>
                <w:rFonts w:ascii="Times New Roman" w:hAnsi="Times New Roman"/>
                <w:i/>
                <w:sz w:val="24"/>
                <w:szCs w:val="24"/>
                <w:lang w:val="en-US"/>
              </w:rPr>
              <w:t>A</w:t>
            </w:r>
            <w:r w:rsidR="00EB5D9C" w:rsidRPr="00981B75">
              <w:rPr>
                <w:rFonts w:ascii="Times New Roman" w:hAnsi="Times New Roman"/>
                <w:i/>
                <w:sz w:val="24"/>
                <w:szCs w:val="24"/>
              </w:rPr>
              <w:t>-</w:t>
            </w:r>
            <w:r w:rsidR="00EB5D9C" w:rsidRPr="00981B75">
              <w:rPr>
                <w:rFonts w:ascii="Times New Roman" w:hAnsi="Times New Roman"/>
                <w:i/>
                <w:sz w:val="24"/>
                <w:szCs w:val="24"/>
                <w:lang w:val="en-US"/>
              </w:rPr>
              <w:t>Z</w:t>
            </w:r>
            <w:r w:rsidR="00EB5D9C" w:rsidRPr="00981B75">
              <w:rPr>
                <w:rFonts w:ascii="Times New Roman" w:hAnsi="Times New Roman"/>
                <w:i/>
                <w:sz w:val="24"/>
                <w:szCs w:val="24"/>
              </w:rPr>
              <w:t>]</w:t>
            </w:r>
            <w:r w:rsidR="00743E69" w:rsidRPr="00981B75">
              <w:rPr>
                <w:rFonts w:ascii="Times New Roman" w:hAnsi="Times New Roman"/>
                <w:sz w:val="24"/>
                <w:szCs w:val="24"/>
              </w:rPr>
              <w:t>&gt;</w:t>
            </w:r>
            <w:r w:rsidR="00743E69" w:rsidRPr="00981B75">
              <w:rPr>
                <w:rFonts w:ascii="Times New Roman" w:hAnsi="Times New Roman"/>
                <w:b/>
                <w:sz w:val="24"/>
                <w:szCs w:val="24"/>
              </w:rPr>
              <w:t>_</w:t>
            </w:r>
            <w:r w:rsidR="00743E69" w:rsidRPr="00981B75">
              <w:rPr>
                <w:rFonts w:ascii="Times New Roman" w:hAnsi="Times New Roman"/>
                <w:sz w:val="24"/>
                <w:szCs w:val="24"/>
              </w:rPr>
              <w:t>&lt;</w:t>
            </w:r>
            <w:r w:rsidR="00743E69" w:rsidRPr="00981B75">
              <w:rPr>
                <w:rFonts w:ascii="Times New Roman" w:hAnsi="Times New Roman"/>
                <w:i/>
                <w:sz w:val="24"/>
                <w:szCs w:val="24"/>
                <w:lang w:val="en-US"/>
              </w:rPr>
              <w:t>GUID</w:t>
            </w:r>
            <w:r w:rsidR="00743E69" w:rsidRPr="00981B75">
              <w:rPr>
                <w:rFonts w:ascii="Times New Roman" w:hAnsi="Times New Roman"/>
                <w:sz w:val="24"/>
                <w:szCs w:val="24"/>
              </w:rPr>
              <w:t>&gt;.</w:t>
            </w:r>
          </w:p>
        </w:tc>
      </w:tr>
      <w:tr w:rsidR="00DE42A3" w:rsidRPr="00981B75" w:rsidTr="007F5247">
        <w:trPr>
          <w:jc w:val="center"/>
        </w:trPr>
        <w:tc>
          <w:tcPr>
            <w:tcW w:w="1951" w:type="dxa"/>
          </w:tcPr>
          <w:p w:rsidR="00DE42A3" w:rsidRPr="00981B75" w:rsidRDefault="00DE42A3" w:rsidP="00A95F57">
            <w:pPr>
              <w:pStyle w:val="aff"/>
              <w:rPr>
                <w:rFonts w:ascii="Times New Roman" w:hAnsi="Times New Roman"/>
                <w:sz w:val="24"/>
                <w:szCs w:val="24"/>
              </w:rPr>
            </w:pPr>
            <w:r w:rsidRPr="00981B75">
              <w:rPr>
                <w:rFonts w:ascii="Times New Roman" w:hAnsi="Times New Roman"/>
                <w:sz w:val="24"/>
                <w:szCs w:val="24"/>
              </w:rPr>
              <w:t>SupplierBillID</w:t>
            </w:r>
            <w:r w:rsidR="00153D00" w:rsidRPr="00981B75">
              <w:rPr>
                <w:rFonts w:ascii="Times New Roman" w:hAnsi="Times New Roman"/>
                <w:sz w:val="24"/>
                <w:szCs w:val="24"/>
              </w:rPr>
              <w:t xml:space="preserve"> (</w:t>
            </w:r>
            <w:r w:rsidRPr="00981B75">
              <w:rPr>
                <w:rFonts w:ascii="Times New Roman" w:hAnsi="Times New Roman"/>
                <w:sz w:val="24"/>
                <w:szCs w:val="24"/>
              </w:rPr>
              <w:t>атрибут)</w:t>
            </w:r>
          </w:p>
        </w:tc>
        <w:tc>
          <w:tcPr>
            <w:tcW w:w="1985" w:type="dxa"/>
          </w:tcPr>
          <w:p w:rsidR="00DE42A3" w:rsidRPr="00981B75" w:rsidRDefault="00DE42A3" w:rsidP="00A95F57">
            <w:pPr>
              <w:pStyle w:val="aff"/>
              <w:rPr>
                <w:rFonts w:ascii="Times New Roman" w:hAnsi="Times New Roman"/>
                <w:sz w:val="24"/>
                <w:szCs w:val="24"/>
              </w:rPr>
            </w:pPr>
            <w:r w:rsidRPr="00981B75">
              <w:rPr>
                <w:rFonts w:ascii="Times New Roman" w:hAnsi="Times New Roman"/>
                <w:sz w:val="24"/>
                <w:szCs w:val="24"/>
              </w:rPr>
              <w:t>1, обязательно</w:t>
            </w:r>
          </w:p>
        </w:tc>
        <w:tc>
          <w:tcPr>
            <w:tcW w:w="2268" w:type="dxa"/>
          </w:tcPr>
          <w:p w:rsidR="00DE42A3" w:rsidRPr="00981B75" w:rsidRDefault="00627ACF" w:rsidP="00270608">
            <w:pPr>
              <w:pStyle w:val="aff"/>
              <w:rPr>
                <w:rFonts w:ascii="Times New Roman" w:hAnsi="Times New Roman"/>
                <w:sz w:val="24"/>
                <w:szCs w:val="24"/>
              </w:rPr>
            </w:pPr>
            <w:r w:rsidRPr="00981B75">
              <w:rPr>
                <w:rFonts w:ascii="Times New Roman" w:hAnsi="Times New Roman"/>
                <w:sz w:val="24"/>
                <w:szCs w:val="24"/>
                <w:lang w:val="en-US"/>
              </w:rPr>
              <w:t>SupplierBillIDType</w:t>
            </w:r>
            <w:r w:rsidRPr="00981B75">
              <w:rPr>
                <w:rFonts w:ascii="Times New Roman" w:hAnsi="Times New Roman"/>
                <w:sz w:val="24"/>
                <w:szCs w:val="24"/>
              </w:rPr>
              <w:t xml:space="preserve"> (описание см. в </w:t>
            </w:r>
            <w:r w:rsidR="009B204C">
              <w:rPr>
                <w:rFonts w:ascii="Times New Roman" w:hAnsi="Times New Roman"/>
                <w:sz w:val="24"/>
                <w:szCs w:val="24"/>
              </w:rPr>
              <w:t>разделе</w:t>
            </w:r>
            <w:r w:rsidRPr="00981B75">
              <w:rPr>
                <w:rFonts w:ascii="Times New Roman" w:hAnsi="Times New Roman"/>
                <w:sz w:val="24"/>
                <w:szCs w:val="24"/>
              </w:rPr>
              <w:t xml:space="preserve"> </w:t>
            </w:r>
            <w:r w:rsidR="004C6556">
              <w:fldChar w:fldCharType="begin"/>
            </w:r>
            <w:r w:rsidR="00270608">
              <w:rPr>
                <w:rFonts w:ascii="Times New Roman" w:hAnsi="Times New Roman"/>
                <w:sz w:val="24"/>
                <w:szCs w:val="24"/>
              </w:rPr>
              <w:instrText xml:space="preserve"> REF _Ref461470510 \n \h </w:instrText>
            </w:r>
            <w:r w:rsidR="004C6556">
              <w:fldChar w:fldCharType="separate"/>
            </w:r>
            <w:r w:rsidR="00496486">
              <w:rPr>
                <w:rFonts w:ascii="Times New Roman" w:hAnsi="Times New Roman"/>
                <w:sz w:val="24"/>
                <w:szCs w:val="24"/>
              </w:rPr>
              <w:t>2.5.6.9</w:t>
            </w:r>
            <w:r w:rsidR="004C6556">
              <w:fldChar w:fldCharType="end"/>
            </w:r>
            <w:r w:rsidR="00270608">
              <w:t>)</w:t>
            </w:r>
          </w:p>
        </w:tc>
        <w:tc>
          <w:tcPr>
            <w:tcW w:w="3649" w:type="dxa"/>
          </w:tcPr>
          <w:p w:rsidR="00DE42A3" w:rsidRPr="00981B75" w:rsidRDefault="00F01C07" w:rsidP="00A95F57">
            <w:pPr>
              <w:pStyle w:val="aff"/>
              <w:rPr>
                <w:rFonts w:ascii="Times New Roman" w:hAnsi="Times New Roman"/>
                <w:sz w:val="24"/>
                <w:szCs w:val="24"/>
              </w:rPr>
            </w:pPr>
            <w:r w:rsidRPr="00981B75">
              <w:rPr>
                <w:rFonts w:ascii="Times New Roman" w:hAnsi="Times New Roman"/>
                <w:sz w:val="24"/>
                <w:szCs w:val="24"/>
              </w:rPr>
              <w:t>УИН</w:t>
            </w:r>
            <w:r w:rsidR="00DE42A3" w:rsidRPr="00981B75">
              <w:rPr>
                <w:rFonts w:ascii="Times New Roman" w:hAnsi="Times New Roman"/>
                <w:sz w:val="24"/>
                <w:szCs w:val="24"/>
              </w:rPr>
              <w:t>.</w:t>
            </w:r>
          </w:p>
          <w:p w:rsidR="00DE42A3" w:rsidRPr="00981B75" w:rsidRDefault="00DE42A3" w:rsidP="009B204C">
            <w:pPr>
              <w:pStyle w:val="aff"/>
              <w:rPr>
                <w:rFonts w:ascii="Times New Roman" w:hAnsi="Times New Roman"/>
                <w:bCs/>
                <w:sz w:val="24"/>
                <w:szCs w:val="24"/>
              </w:rPr>
            </w:pPr>
            <w:r w:rsidRPr="00981B75">
              <w:rPr>
                <w:rFonts w:ascii="Times New Roman" w:hAnsi="Times New Roman"/>
                <w:sz w:val="24"/>
                <w:szCs w:val="24"/>
              </w:rPr>
              <w:t xml:space="preserve">Алгоритм формирования </w:t>
            </w:r>
            <w:r w:rsidR="00F06CD1" w:rsidRPr="00981B75">
              <w:rPr>
                <w:rFonts w:ascii="Times New Roman" w:hAnsi="Times New Roman"/>
                <w:sz w:val="24"/>
                <w:szCs w:val="24"/>
              </w:rPr>
              <w:t xml:space="preserve">УИН </w:t>
            </w:r>
            <w:r w:rsidRPr="00981B75">
              <w:rPr>
                <w:rFonts w:ascii="Times New Roman" w:hAnsi="Times New Roman"/>
                <w:sz w:val="24"/>
                <w:szCs w:val="24"/>
              </w:rPr>
              <w:t xml:space="preserve">описан в </w:t>
            </w:r>
            <w:r w:rsidR="009B204C">
              <w:rPr>
                <w:rFonts w:ascii="Times New Roman" w:hAnsi="Times New Roman"/>
                <w:sz w:val="24"/>
                <w:szCs w:val="24"/>
              </w:rPr>
              <w:t>разделе</w:t>
            </w:r>
            <w:r w:rsidR="00C16023" w:rsidRPr="00981B75">
              <w:rPr>
                <w:rFonts w:ascii="Times New Roman" w:hAnsi="Times New Roman"/>
                <w:sz w:val="24"/>
                <w:szCs w:val="24"/>
              </w:rPr>
              <w:t xml:space="preserve"> </w:t>
            </w:r>
            <w:fldSimple w:instr=" REF _Ref312183413 \r \h  \* MERGEFORMAT ">
              <w:r w:rsidR="00496486" w:rsidRPr="00496486">
                <w:rPr>
                  <w:rFonts w:ascii="Times New Roman" w:hAnsi="Times New Roman"/>
                  <w:sz w:val="24"/>
                  <w:szCs w:val="24"/>
                </w:rPr>
                <w:t>3.1</w:t>
              </w:r>
            </w:fldSimple>
            <w:r w:rsidRPr="00981B75">
              <w:rPr>
                <w:rFonts w:ascii="Times New Roman" w:hAnsi="Times New Roman"/>
                <w:sz w:val="24"/>
                <w:szCs w:val="24"/>
              </w:rPr>
              <w:t>.</w:t>
            </w:r>
          </w:p>
        </w:tc>
      </w:tr>
      <w:tr w:rsidR="00337F5F" w:rsidRPr="00981B75" w:rsidTr="007F5247">
        <w:trPr>
          <w:jc w:val="center"/>
        </w:trPr>
        <w:tc>
          <w:tcPr>
            <w:tcW w:w="1951" w:type="dxa"/>
          </w:tcPr>
          <w:p w:rsidR="00337F5F" w:rsidRPr="00981B75" w:rsidRDefault="00337F5F" w:rsidP="00A95F57">
            <w:pPr>
              <w:pStyle w:val="aff"/>
              <w:rPr>
                <w:rFonts w:ascii="Times New Roman" w:hAnsi="Times New Roman"/>
                <w:sz w:val="24"/>
                <w:szCs w:val="24"/>
              </w:rPr>
            </w:pPr>
            <w:r w:rsidRPr="00981B75">
              <w:rPr>
                <w:rFonts w:ascii="Times New Roman" w:hAnsi="Times New Roman"/>
                <w:sz w:val="24"/>
                <w:szCs w:val="24"/>
                <w:lang w:val="en-US"/>
              </w:rPr>
              <w:t>BillDate</w:t>
            </w:r>
            <w:r w:rsidR="0021751C" w:rsidRPr="00981B75">
              <w:rPr>
                <w:rFonts w:ascii="Times New Roman" w:hAnsi="Times New Roman"/>
                <w:sz w:val="24"/>
                <w:szCs w:val="24"/>
              </w:rPr>
              <w:t xml:space="preserve"> (атрибут)</w:t>
            </w:r>
          </w:p>
        </w:tc>
        <w:tc>
          <w:tcPr>
            <w:tcW w:w="1985" w:type="dxa"/>
          </w:tcPr>
          <w:p w:rsidR="00337F5F" w:rsidRPr="00981B75" w:rsidRDefault="00337F5F" w:rsidP="00A95F57">
            <w:pPr>
              <w:pStyle w:val="aff"/>
              <w:rPr>
                <w:rFonts w:ascii="Times New Roman" w:hAnsi="Times New Roman"/>
                <w:sz w:val="24"/>
                <w:szCs w:val="24"/>
              </w:rPr>
            </w:pPr>
            <w:r w:rsidRPr="00981B75">
              <w:rPr>
                <w:rFonts w:ascii="Times New Roman" w:hAnsi="Times New Roman"/>
                <w:sz w:val="24"/>
                <w:szCs w:val="24"/>
              </w:rPr>
              <w:t>1, обязательно</w:t>
            </w:r>
          </w:p>
        </w:tc>
        <w:tc>
          <w:tcPr>
            <w:tcW w:w="2268" w:type="dxa"/>
          </w:tcPr>
          <w:p w:rsidR="00337F5F" w:rsidRPr="00981B75" w:rsidRDefault="00337F5F" w:rsidP="00A95F57">
            <w:pPr>
              <w:pStyle w:val="aff"/>
              <w:rPr>
                <w:rFonts w:ascii="Times New Roman" w:hAnsi="Times New Roman"/>
                <w:sz w:val="24"/>
                <w:szCs w:val="24"/>
              </w:rPr>
            </w:pPr>
            <w:r w:rsidRPr="00981B75">
              <w:rPr>
                <w:rFonts w:ascii="Times New Roman" w:hAnsi="Times New Roman"/>
                <w:sz w:val="24"/>
                <w:szCs w:val="24"/>
                <w:lang w:val="en-US"/>
              </w:rPr>
              <w:t>dateTime</w:t>
            </w:r>
          </w:p>
        </w:tc>
        <w:tc>
          <w:tcPr>
            <w:tcW w:w="3649" w:type="dxa"/>
          </w:tcPr>
          <w:p w:rsidR="00337F5F" w:rsidRPr="00981B75" w:rsidRDefault="00337F5F" w:rsidP="00A95F57">
            <w:pPr>
              <w:pStyle w:val="aff"/>
              <w:rPr>
                <w:rFonts w:ascii="Times New Roman" w:hAnsi="Times New Roman"/>
                <w:bCs/>
                <w:sz w:val="24"/>
                <w:szCs w:val="24"/>
              </w:rPr>
            </w:pPr>
            <w:r w:rsidRPr="00981B75">
              <w:rPr>
                <w:rFonts w:ascii="Times New Roman" w:hAnsi="Times New Roman"/>
                <w:bCs/>
                <w:sz w:val="24"/>
                <w:szCs w:val="24"/>
              </w:rPr>
              <w:t>Дата</w:t>
            </w:r>
            <w:r w:rsidR="00F06CD1" w:rsidRPr="00981B75">
              <w:rPr>
                <w:rFonts w:ascii="Times New Roman" w:hAnsi="Times New Roman"/>
                <w:bCs/>
                <w:sz w:val="24"/>
                <w:szCs w:val="24"/>
              </w:rPr>
              <w:t xml:space="preserve"> и </w:t>
            </w:r>
            <w:r w:rsidRPr="00981B75">
              <w:rPr>
                <w:rFonts w:ascii="Times New Roman" w:hAnsi="Times New Roman"/>
                <w:bCs/>
                <w:sz w:val="24"/>
                <w:szCs w:val="24"/>
              </w:rPr>
              <w:t>время начисления</w:t>
            </w:r>
            <w:r w:rsidR="00F01C07" w:rsidRPr="00981B75">
              <w:rPr>
                <w:rFonts w:ascii="Times New Roman" w:hAnsi="Times New Roman"/>
                <w:bCs/>
                <w:sz w:val="24"/>
                <w:szCs w:val="24"/>
              </w:rPr>
              <w:t xml:space="preserve"> суммы, подлежащей уплате</w:t>
            </w:r>
            <w:r w:rsidR="00E44D74" w:rsidRPr="00981B75">
              <w:rPr>
                <w:rFonts w:ascii="Times New Roman" w:hAnsi="Times New Roman"/>
                <w:bCs/>
                <w:sz w:val="24"/>
                <w:szCs w:val="24"/>
              </w:rPr>
              <w:t xml:space="preserve"> плательщиком</w:t>
            </w:r>
            <w:r w:rsidR="001C7235" w:rsidRPr="00981B75">
              <w:rPr>
                <w:rFonts w:ascii="Times New Roman" w:hAnsi="Times New Roman"/>
                <w:bCs/>
                <w:sz w:val="24"/>
                <w:szCs w:val="24"/>
              </w:rPr>
              <w:t>.</w:t>
            </w:r>
            <w:r w:rsidR="00A26E3E" w:rsidRPr="00981B75">
              <w:rPr>
                <w:rFonts w:ascii="Times New Roman" w:hAnsi="Times New Roman"/>
                <w:bCs/>
                <w:sz w:val="24"/>
                <w:szCs w:val="24"/>
              </w:rPr>
              <w:t xml:space="preserve"> Заполнение атрибута </w:t>
            </w:r>
            <w:r w:rsidR="00095897" w:rsidRPr="00981B75">
              <w:rPr>
                <w:rFonts w:ascii="Times New Roman" w:hAnsi="Times New Roman"/>
                <w:bCs/>
                <w:sz w:val="24"/>
                <w:szCs w:val="24"/>
              </w:rPr>
              <w:t>я</w:t>
            </w:r>
            <w:r w:rsidR="00A26E3E" w:rsidRPr="00981B75">
              <w:rPr>
                <w:rFonts w:ascii="Times New Roman" w:hAnsi="Times New Roman"/>
                <w:bCs/>
                <w:sz w:val="24"/>
                <w:szCs w:val="24"/>
              </w:rPr>
              <w:t>вляется обязательным</w:t>
            </w:r>
            <w:r w:rsidR="00C16023" w:rsidRPr="00981B75">
              <w:rPr>
                <w:rFonts w:ascii="Times New Roman" w:hAnsi="Times New Roman"/>
                <w:bCs/>
                <w:sz w:val="24"/>
                <w:szCs w:val="24"/>
              </w:rPr>
              <w:t>.</w:t>
            </w:r>
            <w:r w:rsidR="00A26E3E" w:rsidRPr="00981B75">
              <w:rPr>
                <w:rFonts w:ascii="Times New Roman" w:hAnsi="Times New Roman"/>
                <w:bCs/>
                <w:sz w:val="24"/>
                <w:szCs w:val="24"/>
              </w:rPr>
              <w:t xml:space="preserve"> </w:t>
            </w:r>
            <w:r w:rsidR="00C16023" w:rsidRPr="00981B75">
              <w:rPr>
                <w:rFonts w:ascii="Times New Roman" w:hAnsi="Times New Roman"/>
                <w:bCs/>
                <w:sz w:val="24"/>
                <w:szCs w:val="24"/>
              </w:rPr>
              <w:t>Д</w:t>
            </w:r>
            <w:r w:rsidR="00095897" w:rsidRPr="00981B75">
              <w:rPr>
                <w:rFonts w:ascii="Times New Roman" w:hAnsi="Times New Roman"/>
                <w:bCs/>
                <w:sz w:val="24"/>
                <w:szCs w:val="24"/>
              </w:rPr>
              <w:t xml:space="preserve">ля </w:t>
            </w:r>
            <w:r w:rsidR="00A26E3E" w:rsidRPr="00981B75">
              <w:rPr>
                <w:rFonts w:ascii="Times New Roman" w:hAnsi="Times New Roman"/>
                <w:bCs/>
                <w:sz w:val="24"/>
                <w:szCs w:val="24"/>
              </w:rPr>
              <w:t>начислений с признаком «Предварительное начисление»</w:t>
            </w:r>
            <w:r w:rsidR="00C16023" w:rsidRPr="00981B75">
              <w:rPr>
                <w:rFonts w:ascii="Times New Roman" w:hAnsi="Times New Roman"/>
                <w:bCs/>
                <w:sz w:val="24"/>
                <w:szCs w:val="24"/>
              </w:rPr>
              <w:t xml:space="preserve"> указывается дата и время формирования начисления</w:t>
            </w:r>
            <w:r w:rsidR="00A26E3E" w:rsidRPr="00981B75">
              <w:rPr>
                <w:rFonts w:ascii="Times New Roman" w:hAnsi="Times New Roman"/>
                <w:bCs/>
                <w:sz w:val="24"/>
                <w:szCs w:val="24"/>
              </w:rPr>
              <w:t>.</w:t>
            </w:r>
          </w:p>
        </w:tc>
      </w:tr>
      <w:tr w:rsidR="0021751C" w:rsidRPr="00981B75" w:rsidTr="007F5247">
        <w:trPr>
          <w:jc w:val="center"/>
        </w:trPr>
        <w:tc>
          <w:tcPr>
            <w:tcW w:w="1951" w:type="dxa"/>
          </w:tcPr>
          <w:p w:rsidR="0021751C" w:rsidRPr="00981B75" w:rsidRDefault="0021751C" w:rsidP="00A95F57">
            <w:pPr>
              <w:pStyle w:val="aff"/>
              <w:rPr>
                <w:rFonts w:ascii="Times New Roman" w:hAnsi="Times New Roman"/>
                <w:sz w:val="24"/>
                <w:szCs w:val="24"/>
              </w:rPr>
            </w:pPr>
            <w:r w:rsidRPr="00981B75">
              <w:rPr>
                <w:rFonts w:ascii="Times New Roman" w:hAnsi="Times New Roman"/>
                <w:sz w:val="24"/>
                <w:szCs w:val="24"/>
                <w:lang w:val="en-US"/>
              </w:rPr>
              <w:t>ValidUntil</w:t>
            </w:r>
          </w:p>
        </w:tc>
        <w:tc>
          <w:tcPr>
            <w:tcW w:w="1985" w:type="dxa"/>
          </w:tcPr>
          <w:p w:rsidR="0021751C" w:rsidRPr="00981B75" w:rsidRDefault="0021751C" w:rsidP="00A95F57">
            <w:pPr>
              <w:pStyle w:val="aff"/>
              <w:rPr>
                <w:rFonts w:ascii="Times New Roman" w:hAnsi="Times New Roman"/>
                <w:sz w:val="24"/>
                <w:szCs w:val="24"/>
              </w:rPr>
            </w:pPr>
            <w:r w:rsidRPr="00981B75">
              <w:rPr>
                <w:rFonts w:ascii="Times New Roman" w:hAnsi="Times New Roman"/>
                <w:sz w:val="24"/>
                <w:szCs w:val="24"/>
              </w:rPr>
              <w:t>0..1, необязательно</w:t>
            </w:r>
          </w:p>
        </w:tc>
        <w:tc>
          <w:tcPr>
            <w:tcW w:w="2268" w:type="dxa"/>
          </w:tcPr>
          <w:p w:rsidR="0021751C" w:rsidRPr="00981B75" w:rsidRDefault="0021751C" w:rsidP="00A95F57">
            <w:pPr>
              <w:pStyle w:val="aff"/>
              <w:rPr>
                <w:rFonts w:ascii="Times New Roman" w:hAnsi="Times New Roman"/>
                <w:sz w:val="24"/>
                <w:szCs w:val="24"/>
              </w:rPr>
            </w:pPr>
            <w:r w:rsidRPr="00981B75">
              <w:rPr>
                <w:rFonts w:ascii="Times New Roman" w:hAnsi="Times New Roman"/>
                <w:sz w:val="24"/>
                <w:szCs w:val="24"/>
                <w:lang w:val="en-US"/>
              </w:rPr>
              <w:t>Date</w:t>
            </w:r>
          </w:p>
        </w:tc>
        <w:tc>
          <w:tcPr>
            <w:tcW w:w="3649" w:type="dxa"/>
          </w:tcPr>
          <w:p w:rsidR="0021751C" w:rsidRPr="00981B75" w:rsidRDefault="0021751C" w:rsidP="00451106">
            <w:pPr>
              <w:pStyle w:val="aff"/>
              <w:rPr>
                <w:rFonts w:ascii="Times New Roman" w:hAnsi="Times New Roman"/>
                <w:bCs/>
                <w:sz w:val="24"/>
                <w:szCs w:val="24"/>
              </w:rPr>
            </w:pPr>
            <w:r w:rsidRPr="00981B75">
              <w:rPr>
                <w:rFonts w:ascii="Times New Roman" w:hAnsi="Times New Roman"/>
                <w:bCs/>
                <w:sz w:val="24"/>
                <w:szCs w:val="24"/>
              </w:rPr>
              <w:t>Дата, до которой</w:t>
            </w:r>
            <w:r w:rsidR="00DD60FC">
              <w:rPr>
                <w:rFonts w:ascii="Times New Roman" w:hAnsi="Times New Roman"/>
                <w:bCs/>
                <w:sz w:val="24"/>
                <w:szCs w:val="24"/>
              </w:rPr>
              <w:t xml:space="preserve"> (включительно)</w:t>
            </w:r>
            <w:r w:rsidRPr="00981B75">
              <w:rPr>
                <w:rFonts w:ascii="Times New Roman" w:hAnsi="Times New Roman"/>
                <w:bCs/>
                <w:sz w:val="24"/>
                <w:szCs w:val="24"/>
              </w:rPr>
              <w:t xml:space="preserve"> </w:t>
            </w:r>
            <w:r w:rsidR="002247F7" w:rsidRPr="00981B75">
              <w:rPr>
                <w:rFonts w:ascii="Times New Roman" w:hAnsi="Times New Roman"/>
                <w:bCs/>
                <w:sz w:val="24"/>
                <w:szCs w:val="24"/>
              </w:rPr>
              <w:t xml:space="preserve">актуально </w:t>
            </w:r>
            <w:r w:rsidRPr="00981B75">
              <w:rPr>
                <w:rFonts w:ascii="Times New Roman" w:hAnsi="Times New Roman"/>
                <w:bCs/>
                <w:sz w:val="24"/>
                <w:szCs w:val="24"/>
              </w:rPr>
              <w:t>выставленн</w:t>
            </w:r>
            <w:r w:rsidR="0028012E" w:rsidRPr="00981B75">
              <w:rPr>
                <w:rFonts w:ascii="Times New Roman" w:hAnsi="Times New Roman"/>
                <w:bCs/>
                <w:sz w:val="24"/>
                <w:szCs w:val="24"/>
              </w:rPr>
              <w:t>ое начисление</w:t>
            </w:r>
            <w:r w:rsidR="001C7235" w:rsidRPr="00981B75">
              <w:rPr>
                <w:rFonts w:ascii="Times New Roman" w:hAnsi="Times New Roman"/>
                <w:bCs/>
                <w:sz w:val="24"/>
                <w:szCs w:val="24"/>
              </w:rPr>
              <w:t>.</w:t>
            </w:r>
            <w:r w:rsidR="00C5386E" w:rsidRPr="00981B75">
              <w:rPr>
                <w:rFonts w:ascii="Times New Roman" w:hAnsi="Times New Roman"/>
                <w:bCs/>
                <w:sz w:val="24"/>
                <w:szCs w:val="24"/>
              </w:rPr>
              <w:t xml:space="preserve"> </w:t>
            </w:r>
          </w:p>
        </w:tc>
      </w:tr>
      <w:tr w:rsidR="007F476D" w:rsidRPr="00981B75" w:rsidTr="007F5247">
        <w:trPr>
          <w:jc w:val="center"/>
        </w:trPr>
        <w:tc>
          <w:tcPr>
            <w:tcW w:w="1951" w:type="dxa"/>
          </w:tcPr>
          <w:p w:rsidR="007F476D" w:rsidRPr="00981B75" w:rsidRDefault="007F476D" w:rsidP="00A95F57">
            <w:pPr>
              <w:pStyle w:val="aff"/>
              <w:rPr>
                <w:rFonts w:ascii="Times New Roman" w:hAnsi="Times New Roman"/>
                <w:sz w:val="24"/>
                <w:szCs w:val="24"/>
                <w:lang w:val="en-US"/>
              </w:rPr>
            </w:pPr>
            <w:r w:rsidRPr="00981B75">
              <w:rPr>
                <w:rFonts w:ascii="Times New Roman" w:hAnsi="Times New Roman"/>
                <w:sz w:val="24"/>
                <w:szCs w:val="24"/>
                <w:lang w:val="en-US"/>
              </w:rPr>
              <w:t>DocDispatchDate</w:t>
            </w:r>
          </w:p>
        </w:tc>
        <w:tc>
          <w:tcPr>
            <w:tcW w:w="1985" w:type="dxa"/>
          </w:tcPr>
          <w:p w:rsidR="007F476D" w:rsidRPr="00981B75" w:rsidRDefault="007F476D" w:rsidP="00A95F57">
            <w:pPr>
              <w:pStyle w:val="aff"/>
              <w:rPr>
                <w:rFonts w:ascii="Times New Roman" w:hAnsi="Times New Roman"/>
                <w:sz w:val="24"/>
                <w:szCs w:val="24"/>
                <w:lang w:val="en-US"/>
              </w:rPr>
            </w:pPr>
            <w:r w:rsidRPr="00981B75">
              <w:rPr>
                <w:rFonts w:ascii="Times New Roman" w:hAnsi="Times New Roman"/>
                <w:sz w:val="24"/>
                <w:szCs w:val="24"/>
                <w:lang w:val="en-US"/>
              </w:rPr>
              <w:t>0..1, необязательно</w:t>
            </w:r>
          </w:p>
        </w:tc>
        <w:tc>
          <w:tcPr>
            <w:tcW w:w="2268" w:type="dxa"/>
          </w:tcPr>
          <w:p w:rsidR="007F476D" w:rsidRPr="00981B75" w:rsidRDefault="007F476D" w:rsidP="00A95F57">
            <w:pPr>
              <w:pStyle w:val="aff"/>
              <w:rPr>
                <w:rFonts w:ascii="Times New Roman" w:hAnsi="Times New Roman"/>
                <w:sz w:val="24"/>
                <w:szCs w:val="24"/>
                <w:lang w:val="en-US"/>
              </w:rPr>
            </w:pPr>
            <w:r w:rsidRPr="00981B75">
              <w:rPr>
                <w:rFonts w:ascii="Times New Roman" w:hAnsi="Times New Roman"/>
                <w:sz w:val="24"/>
                <w:szCs w:val="24"/>
                <w:lang w:val="en-US"/>
              </w:rPr>
              <w:t>Date</w:t>
            </w:r>
          </w:p>
        </w:tc>
        <w:tc>
          <w:tcPr>
            <w:tcW w:w="3649" w:type="dxa"/>
          </w:tcPr>
          <w:p w:rsidR="007F476D" w:rsidRPr="00981B75" w:rsidRDefault="007F476D" w:rsidP="00A95F57">
            <w:pPr>
              <w:pStyle w:val="aff"/>
              <w:rPr>
                <w:rFonts w:ascii="Times New Roman" w:hAnsi="Times New Roman"/>
                <w:sz w:val="24"/>
                <w:szCs w:val="24"/>
              </w:rPr>
            </w:pPr>
            <w:r w:rsidRPr="00981B75">
              <w:rPr>
                <w:rFonts w:ascii="Times New Roman" w:hAnsi="Times New Roman"/>
                <w:sz w:val="24"/>
                <w:szCs w:val="24"/>
              </w:rPr>
              <w:t xml:space="preserve">Дата отсылки (вручения) плательщику </w:t>
            </w:r>
            <w:r w:rsidR="005D24F4" w:rsidRPr="00981B75">
              <w:rPr>
                <w:rFonts w:ascii="Times New Roman" w:hAnsi="Times New Roman"/>
                <w:sz w:val="24"/>
                <w:szCs w:val="24"/>
              </w:rPr>
              <w:t xml:space="preserve">документа с начислением </w:t>
            </w:r>
            <w:r w:rsidRPr="00981B75">
              <w:rPr>
                <w:rFonts w:ascii="Times New Roman" w:hAnsi="Times New Roman"/>
                <w:sz w:val="24"/>
                <w:szCs w:val="24"/>
              </w:rPr>
              <w:t xml:space="preserve">в случае, если </w:t>
            </w:r>
            <w:r w:rsidR="005D24F4" w:rsidRPr="00981B75">
              <w:rPr>
                <w:rFonts w:ascii="Times New Roman" w:hAnsi="Times New Roman"/>
                <w:sz w:val="24"/>
                <w:szCs w:val="24"/>
              </w:rPr>
              <w:t xml:space="preserve">этот </w:t>
            </w:r>
            <w:r w:rsidRPr="00981B75">
              <w:rPr>
                <w:rFonts w:ascii="Times New Roman" w:hAnsi="Times New Roman"/>
                <w:sz w:val="24"/>
                <w:szCs w:val="24"/>
              </w:rPr>
              <w:t>документ был отослан (вручен) получателем средств плательщику.</w:t>
            </w:r>
          </w:p>
        </w:tc>
      </w:tr>
      <w:tr w:rsidR="002247F7" w:rsidRPr="00981B75" w:rsidTr="007F5247">
        <w:trPr>
          <w:jc w:val="center"/>
        </w:trPr>
        <w:tc>
          <w:tcPr>
            <w:tcW w:w="1951" w:type="dxa"/>
          </w:tcPr>
          <w:p w:rsidR="002247F7" w:rsidRPr="00981B75" w:rsidRDefault="002247F7" w:rsidP="00A95F57">
            <w:pPr>
              <w:pStyle w:val="aff"/>
              <w:rPr>
                <w:rFonts w:ascii="Times New Roman" w:hAnsi="Times New Roman"/>
                <w:sz w:val="24"/>
                <w:szCs w:val="24"/>
              </w:rPr>
            </w:pPr>
            <w:r w:rsidRPr="00981B75">
              <w:rPr>
                <w:rFonts w:ascii="Times New Roman" w:hAnsi="Times New Roman"/>
                <w:sz w:val="24"/>
                <w:szCs w:val="24"/>
              </w:rPr>
              <w:t>MainSupplierBillID</w:t>
            </w:r>
            <w:r w:rsidRPr="00981B75">
              <w:rPr>
                <w:rFonts w:ascii="Times New Roman" w:hAnsi="Times New Roman"/>
                <w:sz w:val="24"/>
                <w:szCs w:val="24"/>
                <w:lang w:val="en-US"/>
              </w:rPr>
              <w:t>List</w:t>
            </w:r>
          </w:p>
        </w:tc>
        <w:tc>
          <w:tcPr>
            <w:tcW w:w="1985" w:type="dxa"/>
          </w:tcPr>
          <w:p w:rsidR="002247F7" w:rsidRPr="00981B75" w:rsidRDefault="002247F7" w:rsidP="00A95F57">
            <w:pPr>
              <w:pStyle w:val="aff"/>
              <w:rPr>
                <w:rFonts w:ascii="Times New Roman" w:hAnsi="Times New Roman"/>
                <w:sz w:val="24"/>
                <w:szCs w:val="24"/>
              </w:rPr>
            </w:pPr>
            <w:r w:rsidRPr="00981B75">
              <w:rPr>
                <w:rFonts w:ascii="Times New Roman" w:hAnsi="Times New Roman"/>
                <w:sz w:val="24"/>
                <w:szCs w:val="24"/>
              </w:rPr>
              <w:t>0..</w:t>
            </w:r>
            <w:r w:rsidR="008B42C8" w:rsidRPr="00981B75">
              <w:rPr>
                <w:rFonts w:ascii="Times New Roman" w:hAnsi="Times New Roman"/>
                <w:sz w:val="24"/>
                <w:szCs w:val="24"/>
              </w:rPr>
              <w:t>1</w:t>
            </w:r>
            <w:r w:rsidRPr="00981B75">
              <w:rPr>
                <w:rFonts w:ascii="Times New Roman" w:hAnsi="Times New Roman"/>
                <w:sz w:val="24"/>
                <w:szCs w:val="24"/>
              </w:rPr>
              <w:t>, необязательно</w:t>
            </w:r>
          </w:p>
        </w:tc>
        <w:tc>
          <w:tcPr>
            <w:tcW w:w="2268" w:type="dxa"/>
          </w:tcPr>
          <w:p w:rsidR="002247F7" w:rsidRPr="00981B75" w:rsidRDefault="003E2D22" w:rsidP="00A95F57">
            <w:pPr>
              <w:pStyle w:val="aff"/>
              <w:rPr>
                <w:rFonts w:ascii="Times New Roman" w:hAnsi="Times New Roman"/>
                <w:sz w:val="24"/>
                <w:szCs w:val="24"/>
              </w:rPr>
            </w:pPr>
            <w:r w:rsidRPr="00981B75">
              <w:rPr>
                <w:rFonts w:ascii="Times New Roman" w:hAnsi="Times New Roman"/>
                <w:sz w:val="24"/>
                <w:szCs w:val="24"/>
              </w:rPr>
              <w:t>Контейнер</w:t>
            </w:r>
          </w:p>
        </w:tc>
        <w:tc>
          <w:tcPr>
            <w:tcW w:w="3649" w:type="dxa"/>
          </w:tcPr>
          <w:p w:rsidR="002247F7" w:rsidRPr="00451106" w:rsidRDefault="00853351" w:rsidP="00A95F57">
            <w:pPr>
              <w:pStyle w:val="aff"/>
              <w:rPr>
                <w:rFonts w:ascii="Times New Roman" w:hAnsi="Times New Roman"/>
                <w:bCs/>
                <w:sz w:val="24"/>
                <w:szCs w:val="24"/>
              </w:rPr>
            </w:pPr>
            <w:r>
              <w:rPr>
                <w:rFonts w:ascii="Times New Roman" w:hAnsi="Times New Roman"/>
                <w:bCs/>
                <w:sz w:val="24"/>
                <w:szCs w:val="24"/>
              </w:rPr>
              <w:t>УИН</w:t>
            </w:r>
            <w:r w:rsidR="002247F7" w:rsidRPr="00981B75">
              <w:rPr>
                <w:rFonts w:ascii="Times New Roman" w:hAnsi="Times New Roman"/>
                <w:bCs/>
                <w:sz w:val="24"/>
                <w:szCs w:val="24"/>
              </w:rPr>
              <w:t>, на основании котор</w:t>
            </w:r>
            <w:r>
              <w:rPr>
                <w:rFonts w:ascii="Times New Roman" w:hAnsi="Times New Roman"/>
                <w:bCs/>
                <w:sz w:val="24"/>
                <w:szCs w:val="24"/>
              </w:rPr>
              <w:t>ого</w:t>
            </w:r>
            <w:r w:rsidR="002247F7" w:rsidRPr="00981B75">
              <w:rPr>
                <w:rFonts w:ascii="Times New Roman" w:hAnsi="Times New Roman"/>
                <w:bCs/>
                <w:sz w:val="24"/>
                <w:szCs w:val="24"/>
              </w:rPr>
              <w:t xml:space="preserve"> выставлено данное начисление</w:t>
            </w:r>
            <w:r w:rsidR="00B445C8" w:rsidRPr="00981B75">
              <w:rPr>
                <w:rFonts w:ascii="Times New Roman" w:hAnsi="Times New Roman"/>
                <w:bCs/>
                <w:sz w:val="24"/>
                <w:szCs w:val="24"/>
              </w:rPr>
              <w:t xml:space="preserve"> (до </w:t>
            </w:r>
            <w:r w:rsidR="005218D0" w:rsidRPr="00981B75">
              <w:rPr>
                <w:rFonts w:ascii="Times New Roman" w:hAnsi="Times New Roman"/>
                <w:bCs/>
                <w:sz w:val="24"/>
                <w:szCs w:val="24"/>
              </w:rPr>
              <w:t xml:space="preserve">9 </w:t>
            </w:r>
            <w:r w:rsidR="00B445C8" w:rsidRPr="00981B75">
              <w:rPr>
                <w:rFonts w:ascii="Times New Roman" w:hAnsi="Times New Roman"/>
                <w:bCs/>
                <w:sz w:val="24"/>
                <w:szCs w:val="24"/>
              </w:rPr>
              <w:t>штук)</w:t>
            </w:r>
            <w:r w:rsidR="002247F7" w:rsidRPr="00981B75">
              <w:rPr>
                <w:rFonts w:ascii="Times New Roman" w:hAnsi="Times New Roman"/>
                <w:bCs/>
                <w:sz w:val="24"/>
                <w:szCs w:val="24"/>
              </w:rPr>
              <w:t>.</w:t>
            </w:r>
          </w:p>
        </w:tc>
      </w:tr>
      <w:tr w:rsidR="003E2D22" w:rsidRPr="00981B75" w:rsidTr="007F5247">
        <w:trPr>
          <w:jc w:val="center"/>
        </w:trPr>
        <w:tc>
          <w:tcPr>
            <w:tcW w:w="1951" w:type="dxa"/>
          </w:tcPr>
          <w:p w:rsidR="003E2D22" w:rsidRPr="00981B75" w:rsidRDefault="003E2D22" w:rsidP="00A95F57">
            <w:pPr>
              <w:pStyle w:val="aff"/>
              <w:ind w:left="284"/>
              <w:rPr>
                <w:rFonts w:ascii="Times New Roman" w:hAnsi="Times New Roman"/>
                <w:sz w:val="24"/>
                <w:szCs w:val="24"/>
              </w:rPr>
            </w:pPr>
            <w:r w:rsidRPr="00981B75">
              <w:rPr>
                <w:rFonts w:ascii="Times New Roman" w:hAnsi="Times New Roman"/>
                <w:sz w:val="24"/>
                <w:szCs w:val="24"/>
              </w:rPr>
              <w:t>MainSupplierBillID</w:t>
            </w:r>
          </w:p>
        </w:tc>
        <w:tc>
          <w:tcPr>
            <w:tcW w:w="1985" w:type="dxa"/>
          </w:tcPr>
          <w:p w:rsidR="003E2D22" w:rsidRPr="00981B75" w:rsidRDefault="00D75DF6" w:rsidP="00A95F57">
            <w:pPr>
              <w:pStyle w:val="aff"/>
              <w:rPr>
                <w:rFonts w:ascii="Times New Roman" w:hAnsi="Times New Roman"/>
                <w:sz w:val="24"/>
                <w:szCs w:val="24"/>
              </w:rPr>
            </w:pPr>
            <w:r w:rsidRPr="00981B75">
              <w:rPr>
                <w:rFonts w:ascii="Times New Roman" w:hAnsi="Times New Roman"/>
                <w:sz w:val="24"/>
                <w:szCs w:val="24"/>
              </w:rPr>
              <w:t>1</w:t>
            </w:r>
            <w:r w:rsidR="008B42C8" w:rsidRPr="00981B75">
              <w:rPr>
                <w:rFonts w:ascii="Times New Roman" w:hAnsi="Times New Roman"/>
                <w:sz w:val="24"/>
                <w:szCs w:val="24"/>
              </w:rPr>
              <w:t>..</w:t>
            </w:r>
            <w:r w:rsidR="005218D0" w:rsidRPr="00981B75">
              <w:rPr>
                <w:rFonts w:ascii="Times New Roman" w:hAnsi="Times New Roman"/>
                <w:sz w:val="24"/>
                <w:szCs w:val="24"/>
              </w:rPr>
              <w:t>9</w:t>
            </w:r>
            <w:r w:rsidR="003E2D22" w:rsidRPr="00981B75">
              <w:rPr>
                <w:rFonts w:ascii="Times New Roman" w:hAnsi="Times New Roman"/>
                <w:sz w:val="24"/>
                <w:szCs w:val="24"/>
              </w:rPr>
              <w:t>, обязательно</w:t>
            </w:r>
          </w:p>
        </w:tc>
        <w:tc>
          <w:tcPr>
            <w:tcW w:w="2268" w:type="dxa"/>
          </w:tcPr>
          <w:p w:rsidR="003E2D22" w:rsidRPr="00981B75" w:rsidRDefault="00624F2A" w:rsidP="009B204C">
            <w:pPr>
              <w:pStyle w:val="aff"/>
              <w:rPr>
                <w:rFonts w:ascii="Times New Roman" w:hAnsi="Times New Roman"/>
                <w:sz w:val="24"/>
                <w:szCs w:val="24"/>
              </w:rPr>
            </w:pPr>
            <w:r w:rsidRPr="00981B75">
              <w:rPr>
                <w:rFonts w:ascii="Times New Roman" w:hAnsi="Times New Roman"/>
                <w:sz w:val="24"/>
                <w:szCs w:val="24"/>
                <w:lang w:val="en-US"/>
              </w:rPr>
              <w:t>SupplierBillIDType</w:t>
            </w:r>
            <w:r w:rsidRPr="00981B75">
              <w:rPr>
                <w:rFonts w:ascii="Times New Roman" w:hAnsi="Times New Roman"/>
                <w:sz w:val="24"/>
                <w:szCs w:val="24"/>
              </w:rPr>
              <w:t xml:space="preserve"> </w:t>
            </w:r>
            <w:r w:rsidR="00270608" w:rsidRPr="00981B75">
              <w:rPr>
                <w:rFonts w:ascii="Times New Roman" w:hAnsi="Times New Roman"/>
                <w:sz w:val="24"/>
                <w:szCs w:val="24"/>
              </w:rPr>
              <w:t xml:space="preserve">(описание см. в </w:t>
            </w:r>
            <w:r w:rsidR="00270608">
              <w:rPr>
                <w:rFonts w:ascii="Times New Roman" w:hAnsi="Times New Roman"/>
                <w:sz w:val="24"/>
                <w:szCs w:val="24"/>
              </w:rPr>
              <w:t>разделе</w:t>
            </w:r>
            <w:r w:rsidR="00270608" w:rsidRPr="00981B75">
              <w:rPr>
                <w:rFonts w:ascii="Times New Roman" w:hAnsi="Times New Roman"/>
                <w:sz w:val="24"/>
                <w:szCs w:val="24"/>
              </w:rPr>
              <w:t xml:space="preserve"> </w:t>
            </w:r>
            <w:r w:rsidR="004C6556">
              <w:fldChar w:fldCharType="begin"/>
            </w:r>
            <w:r w:rsidR="00270608">
              <w:rPr>
                <w:rFonts w:ascii="Times New Roman" w:hAnsi="Times New Roman"/>
                <w:sz w:val="24"/>
                <w:szCs w:val="24"/>
              </w:rPr>
              <w:instrText xml:space="preserve"> REF _Ref461470510 \n \h </w:instrText>
            </w:r>
            <w:r w:rsidR="004C6556">
              <w:fldChar w:fldCharType="separate"/>
            </w:r>
            <w:r w:rsidR="00496486">
              <w:rPr>
                <w:rFonts w:ascii="Times New Roman" w:hAnsi="Times New Roman"/>
                <w:sz w:val="24"/>
                <w:szCs w:val="24"/>
              </w:rPr>
              <w:t>2.5.6.9</w:t>
            </w:r>
            <w:r w:rsidR="004C6556">
              <w:fldChar w:fldCharType="end"/>
            </w:r>
            <w:r w:rsidR="00270608">
              <w:t>)</w:t>
            </w:r>
          </w:p>
        </w:tc>
        <w:tc>
          <w:tcPr>
            <w:tcW w:w="3649" w:type="dxa"/>
          </w:tcPr>
          <w:p w:rsidR="003E2D22" w:rsidRPr="00981B75" w:rsidDel="00B445C8" w:rsidRDefault="00F01C07" w:rsidP="00A95F57">
            <w:pPr>
              <w:pStyle w:val="aff"/>
              <w:rPr>
                <w:rFonts w:ascii="Times New Roman" w:hAnsi="Times New Roman"/>
                <w:bCs/>
                <w:sz w:val="24"/>
                <w:szCs w:val="24"/>
              </w:rPr>
            </w:pPr>
            <w:r w:rsidRPr="00981B75">
              <w:rPr>
                <w:rFonts w:ascii="Times New Roman" w:hAnsi="Times New Roman"/>
                <w:bCs/>
                <w:sz w:val="24"/>
                <w:szCs w:val="24"/>
              </w:rPr>
              <w:t>УИН</w:t>
            </w:r>
            <w:r w:rsidR="003E2D22" w:rsidRPr="00981B75">
              <w:rPr>
                <w:rFonts w:ascii="Times New Roman" w:hAnsi="Times New Roman"/>
                <w:bCs/>
                <w:sz w:val="24"/>
                <w:szCs w:val="24"/>
              </w:rPr>
              <w:t>, на основании которого выставлено данное начисление</w:t>
            </w:r>
            <w:r w:rsidR="002B3D23" w:rsidRPr="00981B75">
              <w:rPr>
                <w:rFonts w:ascii="Times New Roman" w:hAnsi="Times New Roman"/>
                <w:bCs/>
                <w:sz w:val="24"/>
                <w:szCs w:val="24"/>
              </w:rPr>
              <w:t xml:space="preserve"> (связанное начисление)</w:t>
            </w:r>
            <w:r w:rsidR="003E2D22" w:rsidRPr="00981B75">
              <w:rPr>
                <w:rFonts w:ascii="Times New Roman" w:hAnsi="Times New Roman"/>
                <w:bCs/>
                <w:sz w:val="24"/>
                <w:szCs w:val="24"/>
              </w:rPr>
              <w:t>.</w:t>
            </w:r>
          </w:p>
        </w:tc>
      </w:tr>
      <w:tr w:rsidR="000359D1" w:rsidRPr="00981B75" w:rsidTr="007F5247">
        <w:trPr>
          <w:jc w:val="center"/>
        </w:trPr>
        <w:tc>
          <w:tcPr>
            <w:tcW w:w="1951" w:type="dxa"/>
          </w:tcPr>
          <w:p w:rsidR="000359D1" w:rsidRPr="00981B75" w:rsidRDefault="000359D1" w:rsidP="00A95F57">
            <w:pPr>
              <w:pStyle w:val="aff"/>
              <w:rPr>
                <w:rFonts w:ascii="Times New Roman" w:hAnsi="Times New Roman"/>
                <w:sz w:val="24"/>
                <w:szCs w:val="24"/>
              </w:rPr>
            </w:pPr>
            <w:r w:rsidRPr="00981B75">
              <w:rPr>
                <w:rFonts w:ascii="Times New Roman" w:hAnsi="Times New Roman"/>
                <w:sz w:val="24"/>
                <w:szCs w:val="24"/>
                <w:lang w:val="en-US"/>
              </w:rPr>
              <w:t>SupplierOrgInfo</w:t>
            </w:r>
          </w:p>
        </w:tc>
        <w:tc>
          <w:tcPr>
            <w:tcW w:w="1985" w:type="dxa"/>
          </w:tcPr>
          <w:p w:rsidR="000359D1" w:rsidRPr="00981B75" w:rsidRDefault="000359D1" w:rsidP="00A95F57">
            <w:pPr>
              <w:pStyle w:val="aff"/>
              <w:rPr>
                <w:rFonts w:ascii="Times New Roman" w:hAnsi="Times New Roman"/>
                <w:sz w:val="24"/>
                <w:szCs w:val="24"/>
              </w:rPr>
            </w:pPr>
            <w:r w:rsidRPr="00981B75">
              <w:rPr>
                <w:rFonts w:ascii="Times New Roman" w:hAnsi="Times New Roman"/>
                <w:sz w:val="24"/>
                <w:szCs w:val="24"/>
              </w:rPr>
              <w:t>1, обязательно</w:t>
            </w:r>
          </w:p>
        </w:tc>
        <w:tc>
          <w:tcPr>
            <w:tcW w:w="2268" w:type="dxa"/>
          </w:tcPr>
          <w:p w:rsidR="000359D1" w:rsidRPr="00981B75" w:rsidRDefault="000359D1" w:rsidP="00270608">
            <w:pPr>
              <w:pStyle w:val="aff"/>
              <w:rPr>
                <w:rFonts w:ascii="Times New Roman" w:hAnsi="Times New Roman"/>
                <w:sz w:val="24"/>
                <w:szCs w:val="24"/>
              </w:rPr>
            </w:pPr>
            <w:r w:rsidRPr="00981B75">
              <w:rPr>
                <w:rFonts w:ascii="Times New Roman" w:hAnsi="Times New Roman"/>
                <w:sz w:val="24"/>
                <w:szCs w:val="24"/>
                <w:lang w:val="en-US"/>
              </w:rPr>
              <w:t>OrganizationType</w:t>
            </w:r>
            <w:r w:rsidRPr="00981B75">
              <w:rPr>
                <w:rFonts w:ascii="Times New Roman" w:hAnsi="Times New Roman"/>
                <w:sz w:val="24"/>
                <w:szCs w:val="24"/>
              </w:rPr>
              <w:t xml:space="preserve"> (см. описание в </w:t>
            </w:r>
            <w:r w:rsidR="009B204C">
              <w:rPr>
                <w:rFonts w:ascii="Times New Roman" w:hAnsi="Times New Roman"/>
                <w:sz w:val="24"/>
                <w:szCs w:val="24"/>
              </w:rPr>
              <w:t>разделе</w:t>
            </w:r>
            <w:r w:rsidRPr="00981B75">
              <w:rPr>
                <w:rFonts w:ascii="Times New Roman" w:hAnsi="Times New Roman"/>
                <w:sz w:val="24"/>
                <w:szCs w:val="24"/>
              </w:rPr>
              <w:t xml:space="preserve"> </w:t>
            </w:r>
            <w:r w:rsidR="004C6556">
              <w:fldChar w:fldCharType="begin"/>
            </w:r>
            <w:r w:rsidR="00270608">
              <w:rPr>
                <w:rFonts w:ascii="Times New Roman" w:hAnsi="Times New Roman"/>
                <w:sz w:val="24"/>
                <w:szCs w:val="24"/>
              </w:rPr>
              <w:instrText xml:space="preserve"> REF _Ref461470632 \n \h </w:instrText>
            </w:r>
            <w:r w:rsidR="004C6556">
              <w:fldChar w:fldCharType="separate"/>
            </w:r>
            <w:r w:rsidR="00496486">
              <w:rPr>
                <w:rFonts w:ascii="Times New Roman" w:hAnsi="Times New Roman"/>
                <w:sz w:val="24"/>
                <w:szCs w:val="24"/>
              </w:rPr>
              <w:t>2.5.1</w:t>
            </w:r>
            <w:r w:rsidR="004C6556">
              <w:fldChar w:fldCharType="end"/>
            </w:r>
            <w:r w:rsidRPr="00981B75">
              <w:rPr>
                <w:rFonts w:ascii="Times New Roman" w:hAnsi="Times New Roman"/>
                <w:sz w:val="24"/>
                <w:szCs w:val="24"/>
              </w:rPr>
              <w:t>)</w:t>
            </w:r>
          </w:p>
        </w:tc>
        <w:tc>
          <w:tcPr>
            <w:tcW w:w="3649" w:type="dxa"/>
          </w:tcPr>
          <w:p w:rsidR="000359D1" w:rsidRPr="00981B75" w:rsidRDefault="000359D1" w:rsidP="00A95F57">
            <w:pPr>
              <w:pStyle w:val="aff"/>
              <w:rPr>
                <w:rFonts w:ascii="Times New Roman" w:hAnsi="Times New Roman"/>
                <w:bCs/>
                <w:sz w:val="24"/>
                <w:szCs w:val="24"/>
              </w:rPr>
            </w:pPr>
            <w:r w:rsidRPr="00981B75">
              <w:rPr>
                <w:rFonts w:ascii="Times New Roman" w:hAnsi="Times New Roman"/>
                <w:bCs/>
                <w:sz w:val="24"/>
                <w:szCs w:val="24"/>
              </w:rPr>
              <w:t xml:space="preserve">Данные </w:t>
            </w:r>
            <w:r w:rsidR="00F01C07" w:rsidRPr="00981B75">
              <w:rPr>
                <w:rFonts w:ascii="Times New Roman" w:hAnsi="Times New Roman"/>
                <w:bCs/>
                <w:sz w:val="24"/>
                <w:szCs w:val="24"/>
              </w:rPr>
              <w:t>организации</w:t>
            </w:r>
            <w:r w:rsidRPr="00981B75">
              <w:rPr>
                <w:rFonts w:ascii="Times New Roman" w:hAnsi="Times New Roman"/>
                <w:bCs/>
                <w:sz w:val="24"/>
                <w:szCs w:val="24"/>
              </w:rPr>
              <w:t xml:space="preserve">, </w:t>
            </w:r>
            <w:r w:rsidR="00F01C07" w:rsidRPr="00981B75">
              <w:rPr>
                <w:rFonts w:ascii="Times New Roman" w:hAnsi="Times New Roman"/>
                <w:bCs/>
                <w:sz w:val="24"/>
                <w:szCs w:val="24"/>
              </w:rPr>
              <w:t>являющейся получателем средств</w:t>
            </w:r>
            <w:r w:rsidR="001C7235" w:rsidRPr="00981B75">
              <w:rPr>
                <w:rFonts w:ascii="Times New Roman" w:hAnsi="Times New Roman"/>
                <w:bCs/>
                <w:sz w:val="24"/>
                <w:szCs w:val="24"/>
              </w:rPr>
              <w:t>.</w:t>
            </w:r>
          </w:p>
        </w:tc>
      </w:tr>
      <w:tr w:rsidR="000359D1" w:rsidRPr="00981B75" w:rsidTr="007F5247">
        <w:trPr>
          <w:jc w:val="center"/>
        </w:trPr>
        <w:tc>
          <w:tcPr>
            <w:tcW w:w="1951" w:type="dxa"/>
          </w:tcPr>
          <w:p w:rsidR="000359D1" w:rsidRPr="00981B75" w:rsidRDefault="000359D1" w:rsidP="00A95F57">
            <w:pPr>
              <w:pStyle w:val="aff"/>
              <w:rPr>
                <w:rFonts w:ascii="Times New Roman" w:hAnsi="Times New Roman"/>
                <w:sz w:val="24"/>
                <w:szCs w:val="24"/>
              </w:rPr>
            </w:pPr>
            <w:r w:rsidRPr="00981B75">
              <w:rPr>
                <w:rFonts w:ascii="Times New Roman" w:hAnsi="Times New Roman"/>
                <w:sz w:val="24"/>
                <w:szCs w:val="24"/>
                <w:lang w:val="en-US"/>
              </w:rPr>
              <w:t>BillFor</w:t>
            </w:r>
          </w:p>
        </w:tc>
        <w:tc>
          <w:tcPr>
            <w:tcW w:w="1985" w:type="dxa"/>
          </w:tcPr>
          <w:p w:rsidR="000359D1" w:rsidRPr="00981B75" w:rsidRDefault="000359D1" w:rsidP="00A95F57">
            <w:pPr>
              <w:pStyle w:val="aff"/>
              <w:rPr>
                <w:rFonts w:ascii="Times New Roman" w:hAnsi="Times New Roman"/>
                <w:sz w:val="24"/>
                <w:szCs w:val="24"/>
              </w:rPr>
            </w:pPr>
            <w:r w:rsidRPr="00981B75">
              <w:rPr>
                <w:rFonts w:ascii="Times New Roman" w:hAnsi="Times New Roman"/>
                <w:sz w:val="24"/>
                <w:szCs w:val="24"/>
                <w:lang w:val="en-US"/>
              </w:rPr>
              <w:t>1</w:t>
            </w:r>
            <w:r w:rsidRPr="00981B75">
              <w:rPr>
                <w:rFonts w:ascii="Times New Roman" w:hAnsi="Times New Roman"/>
                <w:sz w:val="24"/>
                <w:szCs w:val="24"/>
              </w:rPr>
              <w:t>, обязательно</w:t>
            </w:r>
          </w:p>
        </w:tc>
        <w:tc>
          <w:tcPr>
            <w:tcW w:w="2268" w:type="dxa"/>
          </w:tcPr>
          <w:p w:rsidR="000359D1" w:rsidRPr="00981B75" w:rsidRDefault="000359D1" w:rsidP="00A95F57">
            <w:pPr>
              <w:pStyle w:val="aff"/>
              <w:rPr>
                <w:rFonts w:ascii="Times New Roman" w:hAnsi="Times New Roman"/>
                <w:sz w:val="24"/>
                <w:szCs w:val="24"/>
              </w:rPr>
            </w:pPr>
            <w:r w:rsidRPr="00981B75">
              <w:rPr>
                <w:rFonts w:ascii="Times New Roman" w:hAnsi="Times New Roman"/>
                <w:sz w:val="24"/>
                <w:szCs w:val="24"/>
                <w:lang w:val="en-US"/>
              </w:rPr>
              <w:t>String</w:t>
            </w:r>
          </w:p>
        </w:tc>
        <w:tc>
          <w:tcPr>
            <w:tcW w:w="3649" w:type="dxa"/>
          </w:tcPr>
          <w:p w:rsidR="000359D1" w:rsidRPr="00981B75" w:rsidRDefault="000359D1" w:rsidP="00A95F57">
            <w:pPr>
              <w:pStyle w:val="aff"/>
              <w:rPr>
                <w:rFonts w:ascii="Times New Roman" w:hAnsi="Times New Roman"/>
                <w:bCs/>
                <w:sz w:val="24"/>
                <w:szCs w:val="24"/>
              </w:rPr>
            </w:pPr>
            <w:r w:rsidRPr="00981B75">
              <w:rPr>
                <w:rFonts w:ascii="Times New Roman" w:hAnsi="Times New Roman"/>
                <w:bCs/>
                <w:sz w:val="24"/>
                <w:szCs w:val="24"/>
              </w:rPr>
              <w:t xml:space="preserve">Назначение платежа. </w:t>
            </w:r>
          </w:p>
        </w:tc>
      </w:tr>
      <w:tr w:rsidR="000359D1" w:rsidRPr="00981B75" w:rsidTr="007F5247">
        <w:trPr>
          <w:jc w:val="center"/>
        </w:trPr>
        <w:tc>
          <w:tcPr>
            <w:tcW w:w="1951" w:type="dxa"/>
          </w:tcPr>
          <w:p w:rsidR="000359D1" w:rsidRPr="00981B75" w:rsidRDefault="000359D1" w:rsidP="00A95F57">
            <w:pPr>
              <w:pStyle w:val="aff"/>
              <w:rPr>
                <w:rFonts w:ascii="Times New Roman" w:hAnsi="Times New Roman"/>
                <w:sz w:val="24"/>
                <w:szCs w:val="24"/>
              </w:rPr>
            </w:pPr>
            <w:r w:rsidRPr="00981B75">
              <w:rPr>
                <w:rFonts w:ascii="Times New Roman" w:hAnsi="Times New Roman"/>
                <w:sz w:val="24"/>
                <w:szCs w:val="24"/>
                <w:lang w:val="en-US"/>
              </w:rPr>
              <w:t>TotalAmount</w:t>
            </w:r>
          </w:p>
        </w:tc>
        <w:tc>
          <w:tcPr>
            <w:tcW w:w="1985" w:type="dxa"/>
          </w:tcPr>
          <w:p w:rsidR="000359D1" w:rsidRPr="00981B75" w:rsidRDefault="000359D1" w:rsidP="00A95F57">
            <w:pPr>
              <w:pStyle w:val="aff"/>
              <w:rPr>
                <w:rFonts w:ascii="Times New Roman" w:hAnsi="Times New Roman"/>
                <w:sz w:val="24"/>
                <w:szCs w:val="24"/>
              </w:rPr>
            </w:pPr>
            <w:r w:rsidRPr="00981B75">
              <w:rPr>
                <w:rFonts w:ascii="Times New Roman" w:hAnsi="Times New Roman"/>
                <w:sz w:val="24"/>
                <w:szCs w:val="24"/>
              </w:rPr>
              <w:t>1, обязательно</w:t>
            </w:r>
          </w:p>
        </w:tc>
        <w:tc>
          <w:tcPr>
            <w:tcW w:w="2268" w:type="dxa"/>
          </w:tcPr>
          <w:p w:rsidR="000359D1" w:rsidRPr="00981B75" w:rsidRDefault="000359D1" w:rsidP="00A95F57">
            <w:pPr>
              <w:pStyle w:val="aff"/>
              <w:rPr>
                <w:rFonts w:ascii="Times New Roman" w:hAnsi="Times New Roman"/>
                <w:sz w:val="24"/>
                <w:szCs w:val="24"/>
                <w:lang w:val="en-US"/>
              </w:rPr>
            </w:pPr>
            <w:r w:rsidRPr="00981B75">
              <w:rPr>
                <w:rFonts w:ascii="Times New Roman" w:hAnsi="Times New Roman"/>
                <w:sz w:val="24"/>
                <w:szCs w:val="24"/>
                <w:lang w:val="en-US"/>
              </w:rPr>
              <w:t>unsignedLong</w:t>
            </w:r>
          </w:p>
        </w:tc>
        <w:tc>
          <w:tcPr>
            <w:tcW w:w="3649" w:type="dxa"/>
          </w:tcPr>
          <w:p w:rsidR="000359D1" w:rsidRPr="00981B75" w:rsidRDefault="00F01C07" w:rsidP="00A95F57">
            <w:pPr>
              <w:pStyle w:val="aff"/>
              <w:rPr>
                <w:rFonts w:ascii="Times New Roman" w:hAnsi="Times New Roman"/>
                <w:bCs/>
                <w:sz w:val="24"/>
                <w:szCs w:val="24"/>
              </w:rPr>
            </w:pPr>
            <w:r w:rsidRPr="00981B75">
              <w:rPr>
                <w:rFonts w:ascii="Times New Roman" w:hAnsi="Times New Roman"/>
                <w:bCs/>
                <w:sz w:val="24"/>
                <w:szCs w:val="24"/>
              </w:rPr>
              <w:t>С</w:t>
            </w:r>
            <w:r w:rsidR="0068259D" w:rsidRPr="00981B75">
              <w:rPr>
                <w:rFonts w:ascii="Times New Roman" w:hAnsi="Times New Roman"/>
                <w:bCs/>
                <w:sz w:val="24"/>
                <w:szCs w:val="24"/>
              </w:rPr>
              <w:t>умма начисления</w:t>
            </w:r>
            <w:r w:rsidR="000359D1" w:rsidRPr="00981B75">
              <w:rPr>
                <w:rFonts w:ascii="Times New Roman" w:hAnsi="Times New Roman"/>
                <w:bCs/>
                <w:sz w:val="24"/>
                <w:szCs w:val="24"/>
              </w:rPr>
              <w:t>. Целое число, показывающее сумму в копейках.</w:t>
            </w:r>
          </w:p>
        </w:tc>
      </w:tr>
      <w:tr w:rsidR="000359D1" w:rsidRPr="00981B75" w:rsidTr="007F5247">
        <w:trPr>
          <w:jc w:val="center"/>
        </w:trPr>
        <w:tc>
          <w:tcPr>
            <w:tcW w:w="1951" w:type="dxa"/>
          </w:tcPr>
          <w:p w:rsidR="000359D1" w:rsidRPr="00981B75" w:rsidRDefault="000359D1" w:rsidP="00A95F57">
            <w:pPr>
              <w:pStyle w:val="aff"/>
              <w:rPr>
                <w:rFonts w:ascii="Times New Roman" w:hAnsi="Times New Roman"/>
                <w:sz w:val="24"/>
                <w:szCs w:val="24"/>
              </w:rPr>
            </w:pPr>
            <w:r w:rsidRPr="00981B75">
              <w:rPr>
                <w:rFonts w:ascii="Times New Roman" w:hAnsi="Times New Roman"/>
                <w:sz w:val="24"/>
                <w:szCs w:val="24"/>
                <w:lang w:val="en-US"/>
              </w:rPr>
              <w:t>ChangeStatus</w:t>
            </w:r>
          </w:p>
        </w:tc>
        <w:tc>
          <w:tcPr>
            <w:tcW w:w="1985" w:type="dxa"/>
          </w:tcPr>
          <w:p w:rsidR="000359D1" w:rsidRPr="00981B75" w:rsidRDefault="000359D1" w:rsidP="00A95F57">
            <w:pPr>
              <w:pStyle w:val="aff"/>
              <w:rPr>
                <w:rFonts w:ascii="Times New Roman" w:hAnsi="Times New Roman"/>
                <w:sz w:val="24"/>
                <w:szCs w:val="24"/>
              </w:rPr>
            </w:pPr>
            <w:r w:rsidRPr="00981B75">
              <w:rPr>
                <w:rFonts w:ascii="Times New Roman" w:hAnsi="Times New Roman"/>
                <w:sz w:val="24"/>
                <w:szCs w:val="24"/>
              </w:rPr>
              <w:t>1, обязательно</w:t>
            </w:r>
          </w:p>
        </w:tc>
        <w:tc>
          <w:tcPr>
            <w:tcW w:w="2268" w:type="dxa"/>
          </w:tcPr>
          <w:p w:rsidR="000359D1" w:rsidRPr="00981B75" w:rsidRDefault="00A26E3E" w:rsidP="00A95F57">
            <w:pPr>
              <w:pStyle w:val="aff"/>
              <w:rPr>
                <w:rFonts w:ascii="Times New Roman" w:hAnsi="Times New Roman"/>
                <w:sz w:val="24"/>
                <w:szCs w:val="24"/>
              </w:rPr>
            </w:pPr>
            <w:r w:rsidRPr="00981B75">
              <w:rPr>
                <w:rFonts w:ascii="Times New Roman" w:hAnsi="Times New Roman"/>
                <w:sz w:val="24"/>
                <w:szCs w:val="24"/>
              </w:rPr>
              <w:t>Контейнер</w:t>
            </w:r>
          </w:p>
        </w:tc>
        <w:tc>
          <w:tcPr>
            <w:tcW w:w="3649" w:type="dxa"/>
          </w:tcPr>
          <w:p w:rsidR="000359D1" w:rsidRPr="00981B75" w:rsidRDefault="00A26E3E" w:rsidP="00A95F57">
            <w:pPr>
              <w:pStyle w:val="aff"/>
              <w:rPr>
                <w:rFonts w:ascii="Times New Roman" w:hAnsi="Times New Roman"/>
                <w:sz w:val="24"/>
                <w:szCs w:val="24"/>
              </w:rPr>
            </w:pPr>
            <w:r w:rsidRPr="00981B75">
              <w:rPr>
                <w:rFonts w:ascii="Times New Roman" w:hAnsi="Times New Roman"/>
                <w:sz w:val="24"/>
                <w:szCs w:val="24"/>
              </w:rPr>
              <w:t>Сведения о с</w:t>
            </w:r>
            <w:r w:rsidR="000359D1" w:rsidRPr="00981B75">
              <w:rPr>
                <w:rFonts w:ascii="Times New Roman" w:hAnsi="Times New Roman"/>
                <w:sz w:val="24"/>
                <w:szCs w:val="24"/>
              </w:rPr>
              <w:t>татус</w:t>
            </w:r>
            <w:r w:rsidRPr="00981B75">
              <w:rPr>
                <w:rFonts w:ascii="Times New Roman" w:hAnsi="Times New Roman"/>
                <w:sz w:val="24"/>
                <w:szCs w:val="24"/>
              </w:rPr>
              <w:t>е</w:t>
            </w:r>
            <w:r w:rsidR="000359D1" w:rsidRPr="00981B75">
              <w:rPr>
                <w:rFonts w:ascii="Times New Roman" w:hAnsi="Times New Roman"/>
                <w:sz w:val="24"/>
                <w:szCs w:val="24"/>
              </w:rPr>
              <w:t xml:space="preserve"> начисления</w:t>
            </w:r>
            <w:r w:rsidR="00E44D74" w:rsidRPr="00981B75">
              <w:rPr>
                <w:rFonts w:ascii="Times New Roman" w:hAnsi="Times New Roman"/>
                <w:sz w:val="24"/>
                <w:szCs w:val="24"/>
              </w:rPr>
              <w:t xml:space="preserve"> и </w:t>
            </w:r>
            <w:r w:rsidR="00837A19" w:rsidRPr="00981B75">
              <w:rPr>
                <w:rFonts w:ascii="Times New Roman" w:hAnsi="Times New Roman"/>
                <w:sz w:val="24"/>
                <w:szCs w:val="24"/>
              </w:rPr>
              <w:t>основаниях его изменения</w:t>
            </w:r>
            <w:r w:rsidR="000359D1" w:rsidRPr="00981B75">
              <w:rPr>
                <w:rFonts w:ascii="Times New Roman" w:hAnsi="Times New Roman"/>
                <w:sz w:val="24"/>
                <w:szCs w:val="24"/>
              </w:rPr>
              <w:t>.</w:t>
            </w:r>
          </w:p>
        </w:tc>
      </w:tr>
      <w:tr w:rsidR="00A26E3E" w:rsidRPr="00981B75" w:rsidTr="007F5247">
        <w:trPr>
          <w:jc w:val="center"/>
        </w:trPr>
        <w:tc>
          <w:tcPr>
            <w:tcW w:w="1951" w:type="dxa"/>
          </w:tcPr>
          <w:p w:rsidR="00A26E3E" w:rsidRPr="00981B75" w:rsidRDefault="00E44D74" w:rsidP="00A95F57">
            <w:pPr>
              <w:pStyle w:val="aff"/>
              <w:ind w:left="284"/>
              <w:rPr>
                <w:rFonts w:ascii="Times New Roman" w:hAnsi="Times New Roman"/>
                <w:sz w:val="24"/>
                <w:szCs w:val="24"/>
                <w:lang w:val="en-US"/>
              </w:rPr>
            </w:pPr>
            <w:r w:rsidRPr="00981B75">
              <w:rPr>
                <w:rFonts w:ascii="Times New Roman" w:hAnsi="Times New Roman"/>
                <w:sz w:val="24"/>
                <w:szCs w:val="24"/>
                <w:lang w:val="en-US"/>
              </w:rPr>
              <w:t>m</w:t>
            </w:r>
            <w:r w:rsidR="00A26E3E" w:rsidRPr="00981B75">
              <w:rPr>
                <w:rFonts w:ascii="Times New Roman" w:hAnsi="Times New Roman"/>
                <w:sz w:val="24"/>
                <w:szCs w:val="24"/>
                <w:lang w:val="en-US"/>
              </w:rPr>
              <w:t>eaning (</w:t>
            </w:r>
            <w:r w:rsidR="00A26E3E" w:rsidRPr="00981B75">
              <w:rPr>
                <w:rFonts w:ascii="Times New Roman" w:hAnsi="Times New Roman"/>
                <w:sz w:val="24"/>
                <w:szCs w:val="24"/>
              </w:rPr>
              <w:t>атрибут</w:t>
            </w:r>
            <w:r w:rsidR="00A26E3E" w:rsidRPr="00981B75">
              <w:rPr>
                <w:rFonts w:ascii="Times New Roman" w:hAnsi="Times New Roman"/>
                <w:sz w:val="24"/>
                <w:szCs w:val="24"/>
                <w:lang w:val="en-US"/>
              </w:rPr>
              <w:t>)</w:t>
            </w:r>
          </w:p>
        </w:tc>
        <w:tc>
          <w:tcPr>
            <w:tcW w:w="1985" w:type="dxa"/>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rPr>
              <w:t>1, обязательно</w:t>
            </w:r>
          </w:p>
        </w:tc>
        <w:tc>
          <w:tcPr>
            <w:tcW w:w="2268" w:type="dxa"/>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lang w:val="en-US"/>
              </w:rPr>
              <w:t>String</w:t>
            </w:r>
          </w:p>
        </w:tc>
        <w:tc>
          <w:tcPr>
            <w:tcW w:w="3649" w:type="dxa"/>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rPr>
              <w:t>Статус, отражающий изменение данных начисления.</w:t>
            </w:r>
          </w:p>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rPr>
              <w:t>Возможные значения:</w:t>
            </w:r>
          </w:p>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rPr>
              <w:t xml:space="preserve">1 </w:t>
            </w:r>
            <w:r w:rsidR="00451106">
              <w:rPr>
                <w:rFonts w:ascii="Times New Roman" w:hAnsi="Times New Roman"/>
                <w:sz w:val="24"/>
                <w:szCs w:val="24"/>
              </w:rPr>
              <w:t xml:space="preserve">– </w:t>
            </w:r>
            <w:r w:rsidRPr="00981B75">
              <w:rPr>
                <w:rFonts w:ascii="Times New Roman" w:hAnsi="Times New Roman"/>
                <w:sz w:val="24"/>
                <w:szCs w:val="24"/>
              </w:rPr>
              <w:t>новое;</w:t>
            </w:r>
          </w:p>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rPr>
              <w:t xml:space="preserve">2 </w:t>
            </w:r>
            <w:r w:rsidR="00451106">
              <w:rPr>
                <w:rFonts w:ascii="Times New Roman" w:hAnsi="Times New Roman"/>
                <w:sz w:val="24"/>
                <w:szCs w:val="24"/>
              </w:rPr>
              <w:t>–</w:t>
            </w:r>
            <w:r w:rsidRPr="00981B75">
              <w:rPr>
                <w:rFonts w:ascii="Times New Roman" w:hAnsi="Times New Roman"/>
                <w:sz w:val="24"/>
                <w:szCs w:val="24"/>
              </w:rPr>
              <w:t xml:space="preserve"> </w:t>
            </w:r>
            <w:r w:rsidR="00F27A33" w:rsidRPr="00981B75">
              <w:rPr>
                <w:rFonts w:ascii="Times New Roman" w:hAnsi="Times New Roman"/>
                <w:sz w:val="24"/>
                <w:szCs w:val="24"/>
              </w:rPr>
              <w:t>уточнение</w:t>
            </w:r>
            <w:r w:rsidRPr="00981B75">
              <w:rPr>
                <w:rFonts w:ascii="Times New Roman" w:hAnsi="Times New Roman"/>
                <w:sz w:val="24"/>
                <w:szCs w:val="24"/>
              </w:rPr>
              <w:t>;</w:t>
            </w:r>
          </w:p>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rPr>
              <w:t>3</w:t>
            </w:r>
            <w:r w:rsidR="00451106">
              <w:rPr>
                <w:rFonts w:ascii="Times New Roman" w:hAnsi="Times New Roman"/>
                <w:sz w:val="24"/>
                <w:szCs w:val="24"/>
              </w:rPr>
              <w:t xml:space="preserve"> – </w:t>
            </w:r>
            <w:r w:rsidR="00A66EB9">
              <w:rPr>
                <w:rFonts w:ascii="Times New Roman" w:hAnsi="Times New Roman"/>
                <w:sz w:val="24"/>
                <w:szCs w:val="24"/>
              </w:rPr>
              <w:t xml:space="preserve">уточнение об  </w:t>
            </w:r>
            <w:r w:rsidRPr="00981B75">
              <w:rPr>
                <w:rFonts w:ascii="Times New Roman" w:hAnsi="Times New Roman"/>
                <w:sz w:val="24"/>
                <w:szCs w:val="24"/>
              </w:rPr>
              <w:t>аннулировани</w:t>
            </w:r>
            <w:r w:rsidR="00A66EB9">
              <w:rPr>
                <w:rFonts w:ascii="Times New Roman" w:hAnsi="Times New Roman"/>
                <w:sz w:val="24"/>
                <w:szCs w:val="24"/>
              </w:rPr>
              <w:t>и</w:t>
            </w:r>
            <w:r w:rsidRPr="00981B75">
              <w:rPr>
                <w:rFonts w:ascii="Times New Roman" w:hAnsi="Times New Roman"/>
                <w:sz w:val="24"/>
                <w:szCs w:val="24"/>
              </w:rPr>
              <w:t>;</w:t>
            </w:r>
          </w:p>
          <w:p w:rsidR="00A26E3E" w:rsidRPr="00981B75" w:rsidRDefault="00A26E3E" w:rsidP="00451106">
            <w:pPr>
              <w:pStyle w:val="aff"/>
              <w:rPr>
                <w:rFonts w:ascii="Times New Roman" w:hAnsi="Times New Roman"/>
                <w:sz w:val="24"/>
                <w:szCs w:val="24"/>
              </w:rPr>
            </w:pPr>
            <w:r w:rsidRPr="00981B75">
              <w:rPr>
                <w:rFonts w:ascii="Times New Roman" w:hAnsi="Times New Roman"/>
                <w:sz w:val="24"/>
                <w:szCs w:val="24"/>
              </w:rPr>
              <w:t>4</w:t>
            </w:r>
            <w:r w:rsidR="00451106">
              <w:rPr>
                <w:rFonts w:ascii="Times New Roman" w:hAnsi="Times New Roman"/>
                <w:sz w:val="24"/>
                <w:szCs w:val="24"/>
              </w:rPr>
              <w:t xml:space="preserve"> – </w:t>
            </w:r>
            <w:r w:rsidR="00A66EB9">
              <w:rPr>
                <w:rFonts w:ascii="Times New Roman" w:hAnsi="Times New Roman"/>
                <w:sz w:val="24"/>
                <w:szCs w:val="24"/>
              </w:rPr>
              <w:t xml:space="preserve">уточнение о </w:t>
            </w:r>
            <w:r w:rsidRPr="00981B75">
              <w:rPr>
                <w:rFonts w:ascii="Times New Roman" w:hAnsi="Times New Roman"/>
                <w:sz w:val="24"/>
                <w:szCs w:val="24"/>
              </w:rPr>
              <w:t>деаннулировани</w:t>
            </w:r>
            <w:r w:rsidR="00A66EB9">
              <w:rPr>
                <w:rFonts w:ascii="Times New Roman" w:hAnsi="Times New Roman"/>
                <w:sz w:val="24"/>
                <w:szCs w:val="24"/>
              </w:rPr>
              <w:t>и</w:t>
            </w:r>
            <w:r w:rsidRPr="00981B75">
              <w:rPr>
                <w:rFonts w:ascii="Times New Roman" w:hAnsi="Times New Roman"/>
                <w:sz w:val="24"/>
                <w:szCs w:val="24"/>
              </w:rPr>
              <w:t xml:space="preserve"> (отмена аннулирования).</w:t>
            </w:r>
          </w:p>
        </w:tc>
      </w:tr>
      <w:tr w:rsidR="00A26E3E" w:rsidRPr="00981B75" w:rsidTr="007F5247">
        <w:trPr>
          <w:jc w:val="center"/>
        </w:trPr>
        <w:tc>
          <w:tcPr>
            <w:tcW w:w="1951" w:type="dxa"/>
          </w:tcPr>
          <w:p w:rsidR="00A26E3E" w:rsidRPr="00981B75" w:rsidRDefault="00A26E3E" w:rsidP="00A95F57">
            <w:pPr>
              <w:pStyle w:val="aff"/>
              <w:ind w:left="284"/>
              <w:rPr>
                <w:rFonts w:ascii="Times New Roman" w:hAnsi="Times New Roman"/>
                <w:sz w:val="24"/>
                <w:szCs w:val="24"/>
                <w:lang w:val="en-US"/>
              </w:rPr>
            </w:pPr>
            <w:r w:rsidRPr="00981B75">
              <w:rPr>
                <w:rFonts w:ascii="Times New Roman" w:hAnsi="Times New Roman"/>
                <w:sz w:val="24"/>
                <w:szCs w:val="24"/>
                <w:lang w:val="en-US"/>
              </w:rPr>
              <w:t>Reason</w:t>
            </w:r>
          </w:p>
        </w:tc>
        <w:tc>
          <w:tcPr>
            <w:tcW w:w="1985" w:type="dxa"/>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rPr>
              <w:t>0..1, необязательно</w:t>
            </w:r>
          </w:p>
        </w:tc>
        <w:tc>
          <w:tcPr>
            <w:tcW w:w="2268" w:type="dxa"/>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lang w:val="en-US"/>
              </w:rPr>
              <w:t>String</w:t>
            </w:r>
          </w:p>
        </w:tc>
        <w:tc>
          <w:tcPr>
            <w:tcW w:w="3649" w:type="dxa"/>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rPr>
              <w:t xml:space="preserve">Основание </w:t>
            </w:r>
            <w:r w:rsidR="00837A19" w:rsidRPr="00981B75">
              <w:rPr>
                <w:rFonts w:ascii="Times New Roman" w:hAnsi="Times New Roman"/>
                <w:sz w:val="24"/>
                <w:szCs w:val="24"/>
              </w:rPr>
              <w:t xml:space="preserve">изменения </w:t>
            </w:r>
            <w:r w:rsidR="00E44D74" w:rsidRPr="00981B75">
              <w:rPr>
                <w:rFonts w:ascii="Times New Roman" w:hAnsi="Times New Roman"/>
                <w:sz w:val="24"/>
                <w:szCs w:val="24"/>
              </w:rPr>
              <w:t>начисления</w:t>
            </w:r>
            <w:r w:rsidRPr="00981B75">
              <w:rPr>
                <w:rFonts w:ascii="Times New Roman" w:hAnsi="Times New Roman"/>
                <w:sz w:val="24"/>
                <w:szCs w:val="24"/>
              </w:rPr>
              <w:t xml:space="preserve">. Указание </w:t>
            </w:r>
            <w:r w:rsidR="00837A19" w:rsidRPr="00981B75">
              <w:rPr>
                <w:rFonts w:ascii="Times New Roman" w:hAnsi="Times New Roman"/>
                <w:sz w:val="24"/>
                <w:szCs w:val="24"/>
              </w:rPr>
              <w:t xml:space="preserve">основания </w:t>
            </w:r>
            <w:r w:rsidRPr="00981B75">
              <w:rPr>
                <w:rFonts w:ascii="Times New Roman" w:hAnsi="Times New Roman"/>
                <w:sz w:val="24"/>
                <w:szCs w:val="24"/>
              </w:rPr>
              <w:t xml:space="preserve">является обязательным, если </w:t>
            </w:r>
            <w:r w:rsidRPr="00981B75">
              <w:rPr>
                <w:rFonts w:ascii="Times New Roman" w:hAnsi="Times New Roman"/>
                <w:sz w:val="24"/>
                <w:szCs w:val="24"/>
                <w:lang w:val="en-US"/>
              </w:rPr>
              <w:t>meaning</w:t>
            </w:r>
            <w:r w:rsidR="00451106">
              <w:rPr>
                <w:rFonts w:ascii="Times New Roman" w:hAnsi="Times New Roman"/>
                <w:sz w:val="24"/>
                <w:szCs w:val="24"/>
              </w:rPr>
              <w:t xml:space="preserve"> </w:t>
            </w:r>
            <w:r w:rsidRPr="00981B75">
              <w:rPr>
                <w:rFonts w:ascii="Times New Roman" w:hAnsi="Times New Roman"/>
                <w:sz w:val="24"/>
                <w:szCs w:val="24"/>
              </w:rPr>
              <w:t>= «3».</w:t>
            </w:r>
          </w:p>
        </w:tc>
      </w:tr>
      <w:tr w:rsidR="00A26E3E" w:rsidRPr="00981B75" w:rsidTr="007F5247">
        <w:trPr>
          <w:jc w:val="center"/>
        </w:trPr>
        <w:tc>
          <w:tcPr>
            <w:tcW w:w="1951" w:type="dxa"/>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lang w:val="en-US"/>
              </w:rPr>
              <w:t>KBK</w:t>
            </w:r>
          </w:p>
        </w:tc>
        <w:tc>
          <w:tcPr>
            <w:tcW w:w="1985" w:type="dxa"/>
          </w:tcPr>
          <w:p w:rsidR="00A26E3E" w:rsidRPr="00981B75" w:rsidRDefault="00A26E3E" w:rsidP="00A95F57">
            <w:pPr>
              <w:pStyle w:val="aff"/>
              <w:rPr>
                <w:rFonts w:ascii="Times New Roman" w:hAnsi="Times New Roman"/>
                <w:sz w:val="24"/>
                <w:szCs w:val="24"/>
              </w:rPr>
            </w:pPr>
            <w:r w:rsidRPr="00D83024">
              <w:rPr>
                <w:rFonts w:ascii="Times New Roman" w:hAnsi="Times New Roman"/>
                <w:sz w:val="24"/>
                <w:szCs w:val="24"/>
              </w:rPr>
              <w:t>1, обязательно</w:t>
            </w:r>
          </w:p>
        </w:tc>
        <w:tc>
          <w:tcPr>
            <w:tcW w:w="2268" w:type="dxa"/>
          </w:tcPr>
          <w:p w:rsidR="00A26E3E" w:rsidRPr="00981B75" w:rsidRDefault="00A26E3E" w:rsidP="00270608">
            <w:pPr>
              <w:pStyle w:val="aff"/>
              <w:rPr>
                <w:rFonts w:ascii="Times New Roman" w:hAnsi="Times New Roman"/>
                <w:sz w:val="24"/>
                <w:szCs w:val="24"/>
              </w:rPr>
            </w:pPr>
            <w:r w:rsidRPr="00981B75">
              <w:rPr>
                <w:rFonts w:ascii="Times New Roman" w:hAnsi="Times New Roman"/>
                <w:sz w:val="24"/>
                <w:szCs w:val="24"/>
                <w:lang w:val="en-US"/>
              </w:rPr>
              <w:t>KBKType</w:t>
            </w:r>
            <w:r w:rsidRPr="00981B75">
              <w:rPr>
                <w:rFonts w:ascii="Times New Roman" w:hAnsi="Times New Roman"/>
                <w:sz w:val="24"/>
                <w:szCs w:val="24"/>
              </w:rPr>
              <w:t xml:space="preserve"> (см. описание в </w:t>
            </w:r>
            <w:r w:rsidR="009B204C">
              <w:rPr>
                <w:rFonts w:ascii="Times New Roman" w:hAnsi="Times New Roman"/>
                <w:sz w:val="24"/>
                <w:szCs w:val="24"/>
              </w:rPr>
              <w:t>разделе</w:t>
            </w:r>
            <w:r w:rsidRPr="00981B75">
              <w:rPr>
                <w:rFonts w:ascii="Times New Roman" w:hAnsi="Times New Roman"/>
                <w:sz w:val="24"/>
                <w:szCs w:val="24"/>
              </w:rPr>
              <w:t xml:space="preserve"> </w:t>
            </w:r>
            <w:r w:rsidR="004C6556">
              <w:fldChar w:fldCharType="begin"/>
            </w:r>
            <w:r w:rsidR="00270608">
              <w:rPr>
                <w:rFonts w:ascii="Times New Roman" w:hAnsi="Times New Roman"/>
                <w:sz w:val="24"/>
                <w:szCs w:val="24"/>
              </w:rPr>
              <w:instrText xml:space="preserve"> REF _Ref461470656 \n \h </w:instrText>
            </w:r>
            <w:r w:rsidR="004C6556">
              <w:fldChar w:fldCharType="separate"/>
            </w:r>
            <w:r w:rsidR="00496486">
              <w:rPr>
                <w:rFonts w:ascii="Times New Roman" w:hAnsi="Times New Roman"/>
                <w:sz w:val="24"/>
                <w:szCs w:val="24"/>
              </w:rPr>
              <w:t>2.5.6.5</w:t>
            </w:r>
            <w:r w:rsidR="004C6556">
              <w:fldChar w:fldCharType="end"/>
            </w:r>
            <w:r w:rsidRPr="00981B75">
              <w:rPr>
                <w:rFonts w:ascii="Times New Roman" w:hAnsi="Times New Roman"/>
                <w:sz w:val="24"/>
                <w:szCs w:val="24"/>
              </w:rPr>
              <w:t>)</w:t>
            </w:r>
          </w:p>
        </w:tc>
        <w:tc>
          <w:tcPr>
            <w:tcW w:w="3649" w:type="dxa"/>
          </w:tcPr>
          <w:p w:rsidR="00A26E3E" w:rsidRPr="00981B75" w:rsidRDefault="00A26E3E" w:rsidP="00451106">
            <w:pPr>
              <w:pStyle w:val="aff"/>
              <w:rPr>
                <w:rFonts w:ascii="Times New Roman" w:hAnsi="Times New Roman"/>
                <w:sz w:val="24"/>
                <w:szCs w:val="24"/>
              </w:rPr>
            </w:pPr>
            <w:r w:rsidRPr="00981B75">
              <w:rPr>
                <w:rFonts w:ascii="Times New Roman" w:hAnsi="Times New Roman"/>
                <w:sz w:val="24"/>
                <w:szCs w:val="24"/>
              </w:rPr>
              <w:t>КБК</w:t>
            </w:r>
            <w:r w:rsidR="00C510EE" w:rsidRPr="00981B75">
              <w:rPr>
                <w:rFonts w:ascii="Times New Roman" w:hAnsi="Times New Roman"/>
                <w:sz w:val="24"/>
                <w:szCs w:val="24"/>
              </w:rPr>
              <w:t xml:space="preserve"> или двадцатизначный код, содержащий в 1 </w:t>
            </w:r>
            <w:r w:rsidR="00451106">
              <w:rPr>
                <w:rFonts w:ascii="Times New Roman" w:hAnsi="Times New Roman"/>
                <w:sz w:val="24"/>
                <w:szCs w:val="24"/>
              </w:rPr>
              <w:t>-</w:t>
            </w:r>
            <w:r w:rsidR="00C510EE" w:rsidRPr="00981B75">
              <w:rPr>
                <w:rFonts w:ascii="Times New Roman" w:hAnsi="Times New Roman"/>
                <w:sz w:val="24"/>
                <w:szCs w:val="24"/>
              </w:rPr>
              <w:t xml:space="preserve"> 17 разрядах нули, в 18 - 20 разрядах - код классификации операций сектора государственного управления бюджетной классификации Российской Федерации</w:t>
            </w:r>
            <w:r w:rsidRPr="00981B75">
              <w:rPr>
                <w:rFonts w:ascii="Times New Roman" w:hAnsi="Times New Roman"/>
                <w:sz w:val="24"/>
                <w:szCs w:val="24"/>
              </w:rPr>
              <w:t>.</w:t>
            </w:r>
            <w:r w:rsidR="00C510EE" w:rsidRPr="00981B75">
              <w:rPr>
                <w:rFonts w:ascii="Times New Roman" w:hAnsi="Times New Roman"/>
                <w:sz w:val="24"/>
                <w:szCs w:val="24"/>
              </w:rPr>
              <w:t xml:space="preserve"> В случае отсутствия следует указывать значение «0».</w:t>
            </w:r>
          </w:p>
        </w:tc>
      </w:tr>
      <w:tr w:rsidR="00A26E3E" w:rsidRPr="00981B75" w:rsidTr="007F5247">
        <w:trPr>
          <w:jc w:val="center"/>
        </w:trPr>
        <w:tc>
          <w:tcPr>
            <w:tcW w:w="1951" w:type="dxa"/>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lang w:val="en-US"/>
              </w:rPr>
              <w:t>OKTMO</w:t>
            </w:r>
          </w:p>
        </w:tc>
        <w:tc>
          <w:tcPr>
            <w:tcW w:w="1985" w:type="dxa"/>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rPr>
              <w:t>1, обязательно</w:t>
            </w:r>
          </w:p>
        </w:tc>
        <w:tc>
          <w:tcPr>
            <w:tcW w:w="2268" w:type="dxa"/>
          </w:tcPr>
          <w:p w:rsidR="00A26E3E" w:rsidRPr="00981B75" w:rsidRDefault="00A26E3E" w:rsidP="00270608">
            <w:pPr>
              <w:pStyle w:val="aff"/>
              <w:rPr>
                <w:rFonts w:ascii="Times New Roman" w:hAnsi="Times New Roman"/>
                <w:sz w:val="24"/>
                <w:szCs w:val="24"/>
              </w:rPr>
            </w:pPr>
            <w:r w:rsidRPr="00981B75">
              <w:rPr>
                <w:rFonts w:ascii="Times New Roman" w:hAnsi="Times New Roman"/>
                <w:sz w:val="24"/>
                <w:szCs w:val="24"/>
                <w:lang w:val="en-US"/>
              </w:rPr>
              <w:t>OKTMOType</w:t>
            </w:r>
            <w:r w:rsidRPr="00981B75">
              <w:rPr>
                <w:rFonts w:ascii="Times New Roman" w:hAnsi="Times New Roman"/>
                <w:sz w:val="24"/>
                <w:szCs w:val="24"/>
              </w:rPr>
              <w:t xml:space="preserve"> (см. описание в </w:t>
            </w:r>
            <w:r w:rsidR="009B204C">
              <w:rPr>
                <w:rFonts w:ascii="Times New Roman" w:hAnsi="Times New Roman"/>
                <w:sz w:val="24"/>
                <w:szCs w:val="24"/>
              </w:rPr>
              <w:t xml:space="preserve">разделе </w:t>
            </w:r>
            <w:r w:rsidR="004C6556">
              <w:fldChar w:fldCharType="begin"/>
            </w:r>
            <w:r w:rsidR="00270608">
              <w:rPr>
                <w:rFonts w:ascii="Times New Roman" w:hAnsi="Times New Roman"/>
                <w:sz w:val="24"/>
                <w:szCs w:val="24"/>
              </w:rPr>
              <w:instrText xml:space="preserve"> REF _Ref461470728 \n \h </w:instrText>
            </w:r>
            <w:r w:rsidR="004C6556">
              <w:fldChar w:fldCharType="separate"/>
            </w:r>
            <w:r w:rsidR="00496486">
              <w:rPr>
                <w:rFonts w:ascii="Times New Roman" w:hAnsi="Times New Roman"/>
                <w:sz w:val="24"/>
                <w:szCs w:val="24"/>
              </w:rPr>
              <w:t>2.5.6.4</w:t>
            </w:r>
            <w:r w:rsidR="004C6556">
              <w:fldChar w:fldCharType="end"/>
            </w:r>
            <w:r w:rsidRPr="00981B75">
              <w:rPr>
                <w:rFonts w:ascii="Times New Roman" w:hAnsi="Times New Roman"/>
                <w:sz w:val="24"/>
                <w:szCs w:val="24"/>
              </w:rPr>
              <w:t>)</w:t>
            </w:r>
          </w:p>
        </w:tc>
        <w:tc>
          <w:tcPr>
            <w:tcW w:w="3649" w:type="dxa"/>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rPr>
              <w:t>Код ОКТМО</w:t>
            </w:r>
            <w:r w:rsidR="00E15626" w:rsidRPr="00981B75">
              <w:rPr>
                <w:rFonts w:ascii="Times New Roman" w:hAnsi="Times New Roman"/>
                <w:sz w:val="24"/>
                <w:szCs w:val="24"/>
              </w:rPr>
              <w:t>, указываемый АН или ГАН в соответствии с НПА</w:t>
            </w:r>
            <w:r w:rsidRPr="00981B75">
              <w:rPr>
                <w:rFonts w:ascii="Times New Roman" w:hAnsi="Times New Roman"/>
                <w:sz w:val="24"/>
                <w:szCs w:val="24"/>
              </w:rPr>
              <w:t>.</w:t>
            </w:r>
            <w:r w:rsidR="00C510EE" w:rsidRPr="00981B75">
              <w:rPr>
                <w:rFonts w:ascii="Times New Roman" w:hAnsi="Times New Roman"/>
                <w:sz w:val="24"/>
                <w:szCs w:val="24"/>
              </w:rPr>
              <w:t xml:space="preserve"> В случае отсутствия следует указывать значение «0».</w:t>
            </w:r>
          </w:p>
        </w:tc>
      </w:tr>
      <w:tr w:rsidR="00A26E3E" w:rsidRPr="00981B75" w:rsidTr="007F5247">
        <w:trPr>
          <w:jc w:val="center"/>
        </w:trPr>
        <w:tc>
          <w:tcPr>
            <w:tcW w:w="1951" w:type="dxa"/>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lang w:val="en-US"/>
              </w:rPr>
              <w:t>BudgetIndex</w:t>
            </w:r>
          </w:p>
        </w:tc>
        <w:tc>
          <w:tcPr>
            <w:tcW w:w="1985" w:type="dxa"/>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rPr>
              <w:t>1, обязательно</w:t>
            </w:r>
          </w:p>
        </w:tc>
        <w:tc>
          <w:tcPr>
            <w:tcW w:w="2268" w:type="dxa"/>
          </w:tcPr>
          <w:p w:rsidR="00A26E3E" w:rsidRPr="00981B75" w:rsidRDefault="00A26E3E" w:rsidP="00270608">
            <w:pPr>
              <w:pStyle w:val="aff"/>
              <w:rPr>
                <w:rFonts w:ascii="Times New Roman" w:hAnsi="Times New Roman"/>
                <w:sz w:val="24"/>
                <w:szCs w:val="24"/>
              </w:rPr>
            </w:pPr>
            <w:r w:rsidRPr="00981B75">
              <w:rPr>
                <w:rFonts w:ascii="Times New Roman" w:hAnsi="Times New Roman"/>
                <w:sz w:val="24"/>
                <w:szCs w:val="24"/>
                <w:lang w:val="en-US"/>
              </w:rPr>
              <w:t>BudgetIndexType</w:t>
            </w:r>
            <w:r w:rsidRPr="00981B75">
              <w:rPr>
                <w:rFonts w:ascii="Times New Roman" w:hAnsi="Times New Roman"/>
                <w:sz w:val="24"/>
                <w:szCs w:val="24"/>
              </w:rPr>
              <w:t xml:space="preserve"> (см. описание в </w:t>
            </w:r>
            <w:r w:rsidR="009B204C">
              <w:rPr>
                <w:rFonts w:ascii="Times New Roman" w:hAnsi="Times New Roman"/>
                <w:sz w:val="24"/>
                <w:szCs w:val="24"/>
              </w:rPr>
              <w:t>разделе</w:t>
            </w:r>
            <w:r w:rsidRPr="00981B75">
              <w:rPr>
                <w:rFonts w:ascii="Times New Roman" w:hAnsi="Times New Roman"/>
                <w:sz w:val="24"/>
                <w:szCs w:val="24"/>
              </w:rPr>
              <w:t xml:space="preserve"> </w:t>
            </w:r>
            <w:r w:rsidR="004C6556">
              <w:fldChar w:fldCharType="begin"/>
            </w:r>
            <w:r w:rsidR="00270608">
              <w:rPr>
                <w:rFonts w:ascii="Times New Roman" w:hAnsi="Times New Roman"/>
                <w:sz w:val="24"/>
                <w:szCs w:val="24"/>
              </w:rPr>
              <w:instrText xml:space="preserve"> REF _Ref461470764 \n \h </w:instrText>
            </w:r>
            <w:r w:rsidR="004C6556">
              <w:fldChar w:fldCharType="separate"/>
            </w:r>
            <w:r w:rsidR="00496486">
              <w:rPr>
                <w:rFonts w:ascii="Times New Roman" w:hAnsi="Times New Roman"/>
                <w:sz w:val="24"/>
                <w:szCs w:val="24"/>
              </w:rPr>
              <w:t>2.5.5</w:t>
            </w:r>
            <w:r w:rsidR="004C6556">
              <w:fldChar w:fldCharType="end"/>
            </w:r>
            <w:r w:rsidRPr="00981B75">
              <w:rPr>
                <w:rFonts w:ascii="Times New Roman" w:hAnsi="Times New Roman"/>
                <w:sz w:val="24"/>
                <w:szCs w:val="24"/>
              </w:rPr>
              <w:t>)</w:t>
            </w:r>
          </w:p>
        </w:tc>
        <w:tc>
          <w:tcPr>
            <w:tcW w:w="3649" w:type="dxa"/>
          </w:tcPr>
          <w:p w:rsidR="00A26E3E" w:rsidRPr="00981B75" w:rsidRDefault="00A820E2" w:rsidP="00A95F57">
            <w:pPr>
              <w:pStyle w:val="aff"/>
              <w:rPr>
                <w:rFonts w:ascii="Times New Roman" w:hAnsi="Times New Roman"/>
                <w:sz w:val="24"/>
                <w:szCs w:val="24"/>
              </w:rPr>
            </w:pPr>
            <w:r w:rsidRPr="00981B75">
              <w:rPr>
                <w:rFonts w:ascii="Times New Roman" w:hAnsi="Times New Roman"/>
                <w:sz w:val="24"/>
                <w:szCs w:val="24"/>
              </w:rPr>
              <w:t>Р</w:t>
            </w:r>
            <w:r w:rsidR="00A26E3E" w:rsidRPr="00981B75">
              <w:rPr>
                <w:rFonts w:ascii="Times New Roman" w:hAnsi="Times New Roman"/>
                <w:sz w:val="24"/>
                <w:szCs w:val="24"/>
              </w:rPr>
              <w:t>еквизиты платежа</w:t>
            </w:r>
            <w:r w:rsidRPr="00981B75">
              <w:rPr>
                <w:rFonts w:ascii="Times New Roman" w:hAnsi="Times New Roman"/>
                <w:sz w:val="24"/>
                <w:szCs w:val="24"/>
              </w:rPr>
              <w:t xml:space="preserve"> 101, 106 - </w:t>
            </w:r>
            <w:r w:rsidR="00C16023" w:rsidRPr="00981B75">
              <w:rPr>
                <w:rFonts w:ascii="Times New Roman" w:hAnsi="Times New Roman"/>
                <w:sz w:val="24"/>
                <w:szCs w:val="24"/>
              </w:rPr>
              <w:t>109</w:t>
            </w:r>
            <w:r w:rsidR="00A26E3E" w:rsidRPr="00981B75">
              <w:rPr>
                <w:rFonts w:ascii="Times New Roman" w:hAnsi="Times New Roman"/>
                <w:sz w:val="24"/>
                <w:szCs w:val="24"/>
              </w:rPr>
              <w:t xml:space="preserve">, предусмотренные приказом Министерства финансов Российской Федерации от 12 ноября 2013 г. №107н «Об утверждении Правил указания информации в реквизитах распоряжений о переводе денежных средств в уплату платежей в бюджетную систему Российской Федерации» (далее — приказ Минфина России </w:t>
            </w:r>
            <w:r w:rsidR="002954F8">
              <w:rPr>
                <w:rFonts w:ascii="Times New Roman" w:hAnsi="Times New Roman"/>
                <w:sz w:val="24"/>
                <w:szCs w:val="24"/>
              </w:rPr>
              <w:br/>
            </w:r>
            <w:r w:rsidR="00A26E3E" w:rsidRPr="00981B75">
              <w:rPr>
                <w:rFonts w:ascii="Times New Roman" w:hAnsi="Times New Roman"/>
                <w:sz w:val="24"/>
                <w:szCs w:val="24"/>
              </w:rPr>
              <w:t>от 12 ноября 2013 г. №107н).</w:t>
            </w:r>
          </w:p>
        </w:tc>
      </w:tr>
      <w:tr w:rsidR="00A820E2" w:rsidRPr="00981B75" w:rsidTr="00A820E2">
        <w:trPr>
          <w:jc w:val="center"/>
        </w:trPr>
        <w:tc>
          <w:tcPr>
            <w:tcW w:w="1951" w:type="dxa"/>
            <w:tcBorders>
              <w:top w:val="single" w:sz="4" w:space="0" w:color="auto"/>
              <w:left w:val="single" w:sz="4" w:space="0" w:color="auto"/>
              <w:bottom w:val="single" w:sz="4" w:space="0" w:color="auto"/>
              <w:right w:val="single" w:sz="4" w:space="0" w:color="auto"/>
            </w:tcBorders>
          </w:tcPr>
          <w:p w:rsidR="00A820E2" w:rsidRPr="00981B75" w:rsidRDefault="00A820E2" w:rsidP="00A95F57">
            <w:pPr>
              <w:pStyle w:val="aff"/>
              <w:rPr>
                <w:rFonts w:ascii="Times New Roman" w:hAnsi="Times New Roman"/>
                <w:sz w:val="24"/>
                <w:szCs w:val="24"/>
                <w:lang w:val="en-US"/>
              </w:rPr>
            </w:pPr>
            <w:r w:rsidRPr="00981B75">
              <w:rPr>
                <w:rFonts w:ascii="Times New Roman" w:hAnsi="Times New Roman"/>
                <w:sz w:val="24"/>
                <w:szCs w:val="24"/>
                <w:lang w:val="en-US"/>
              </w:rPr>
              <w:t>UnifiedPayerIdentifier</w:t>
            </w:r>
          </w:p>
        </w:tc>
        <w:tc>
          <w:tcPr>
            <w:tcW w:w="1985" w:type="dxa"/>
            <w:tcBorders>
              <w:top w:val="single" w:sz="4" w:space="0" w:color="auto"/>
              <w:left w:val="single" w:sz="4" w:space="0" w:color="auto"/>
              <w:bottom w:val="single" w:sz="4" w:space="0" w:color="auto"/>
              <w:right w:val="single" w:sz="4" w:space="0" w:color="auto"/>
            </w:tcBorders>
          </w:tcPr>
          <w:p w:rsidR="008640C4" w:rsidRPr="00981B75" w:rsidRDefault="00A820E2" w:rsidP="00A95F57">
            <w:pPr>
              <w:pStyle w:val="aff"/>
              <w:rPr>
                <w:rFonts w:ascii="Times New Roman" w:hAnsi="Times New Roman"/>
                <w:sz w:val="24"/>
                <w:szCs w:val="24"/>
              </w:rPr>
            </w:pPr>
            <w:r w:rsidRPr="00981B75">
              <w:rPr>
                <w:rFonts w:ascii="Times New Roman" w:hAnsi="Times New Roman"/>
                <w:sz w:val="24"/>
                <w:szCs w:val="24"/>
              </w:rPr>
              <w:t>1, обязательно</w:t>
            </w:r>
          </w:p>
          <w:p w:rsidR="00A820E2" w:rsidRPr="00981B75" w:rsidRDefault="008640C4" w:rsidP="00A95F57">
            <w:pPr>
              <w:pStyle w:val="aff"/>
              <w:rPr>
                <w:rFonts w:ascii="Times New Roman" w:hAnsi="Times New Roman"/>
                <w:sz w:val="24"/>
                <w:szCs w:val="24"/>
              </w:rPr>
            </w:pPr>
            <w:r w:rsidRPr="00981B75">
              <w:rPr>
                <w:rFonts w:ascii="Times New Roman" w:hAnsi="Times New Roman"/>
                <w:sz w:val="24"/>
                <w:szCs w:val="24"/>
              </w:rPr>
              <w:t xml:space="preserve">Наличие данного тега исключает наличие тега </w:t>
            </w:r>
            <w:r w:rsidRPr="00981B75">
              <w:rPr>
                <w:rFonts w:ascii="Times New Roman" w:hAnsi="Times New Roman"/>
                <w:i/>
                <w:sz w:val="24"/>
                <w:szCs w:val="24"/>
                <w:lang w:val="en-US"/>
              </w:rPr>
              <w:t>AltPayerIdentifier</w:t>
            </w:r>
            <w:r w:rsidRPr="00981B75">
              <w:rPr>
                <w:rFonts w:ascii="Times New Roman" w:hAnsi="Times New Roman"/>
                <w:sz w:val="24"/>
                <w:szCs w:val="24"/>
              </w:rPr>
              <w:t>.</w:t>
            </w:r>
          </w:p>
        </w:tc>
        <w:tc>
          <w:tcPr>
            <w:tcW w:w="2268" w:type="dxa"/>
            <w:tcBorders>
              <w:top w:val="single" w:sz="4" w:space="0" w:color="auto"/>
              <w:left w:val="single" w:sz="4" w:space="0" w:color="auto"/>
              <w:bottom w:val="single" w:sz="4" w:space="0" w:color="auto"/>
              <w:right w:val="single" w:sz="4" w:space="0" w:color="auto"/>
            </w:tcBorders>
          </w:tcPr>
          <w:p w:rsidR="00A820E2" w:rsidRPr="00981B75" w:rsidRDefault="00A820E2" w:rsidP="00A95F57">
            <w:pPr>
              <w:pStyle w:val="aff"/>
              <w:rPr>
                <w:rFonts w:ascii="Times New Roman" w:hAnsi="Times New Roman"/>
                <w:sz w:val="24"/>
                <w:szCs w:val="24"/>
              </w:rPr>
            </w:pPr>
            <w:r w:rsidRPr="00981B75">
              <w:rPr>
                <w:rFonts w:ascii="Times New Roman" w:hAnsi="Times New Roman"/>
                <w:sz w:val="24"/>
                <w:szCs w:val="24"/>
                <w:lang w:val="en-US"/>
              </w:rPr>
              <w:t>String</w:t>
            </w:r>
          </w:p>
        </w:tc>
        <w:tc>
          <w:tcPr>
            <w:tcW w:w="3649" w:type="dxa"/>
            <w:tcBorders>
              <w:top w:val="single" w:sz="4" w:space="0" w:color="auto"/>
              <w:left w:val="single" w:sz="4" w:space="0" w:color="auto"/>
              <w:bottom w:val="single" w:sz="4" w:space="0" w:color="auto"/>
              <w:right w:val="single" w:sz="4" w:space="0" w:color="auto"/>
            </w:tcBorders>
          </w:tcPr>
          <w:p w:rsidR="00A820E2" w:rsidRPr="00981B75" w:rsidRDefault="00A820E2" w:rsidP="009B204C">
            <w:pPr>
              <w:pStyle w:val="aff"/>
              <w:rPr>
                <w:rFonts w:ascii="Times New Roman" w:hAnsi="Times New Roman"/>
                <w:sz w:val="24"/>
                <w:szCs w:val="24"/>
              </w:rPr>
            </w:pPr>
            <w:r w:rsidRPr="00981B75">
              <w:rPr>
                <w:rFonts w:ascii="Times New Roman" w:hAnsi="Times New Roman"/>
                <w:sz w:val="24"/>
                <w:szCs w:val="24"/>
              </w:rPr>
              <w:t xml:space="preserve">Идентификатор плательщика </w:t>
            </w:r>
            <w:r w:rsidR="002859FC" w:rsidRPr="00981B75">
              <w:rPr>
                <w:rFonts w:ascii="Times New Roman" w:hAnsi="Times New Roman"/>
                <w:sz w:val="24"/>
                <w:szCs w:val="24"/>
              </w:rPr>
              <w:t>для</w:t>
            </w:r>
            <w:r w:rsidR="00993B1B" w:rsidRPr="00981B75">
              <w:rPr>
                <w:rFonts w:ascii="Times New Roman" w:hAnsi="Times New Roman"/>
                <w:sz w:val="24"/>
                <w:szCs w:val="24"/>
              </w:rPr>
              <w:t xml:space="preserve"> </w:t>
            </w:r>
            <w:r w:rsidRPr="00981B75">
              <w:rPr>
                <w:rFonts w:ascii="Times New Roman" w:hAnsi="Times New Roman"/>
                <w:sz w:val="24"/>
                <w:szCs w:val="24"/>
              </w:rPr>
              <w:t>ЮЛ или ИП. Алгоритм формирования идентификатора плательщика</w:t>
            </w:r>
            <w:r w:rsidR="00543D95" w:rsidRPr="00981B75">
              <w:rPr>
                <w:rFonts w:ascii="Times New Roman" w:hAnsi="Times New Roman"/>
                <w:sz w:val="24"/>
                <w:szCs w:val="24"/>
              </w:rPr>
              <w:t xml:space="preserve"> </w:t>
            </w:r>
            <w:r w:rsidR="002859FC" w:rsidRPr="00981B75">
              <w:rPr>
                <w:rFonts w:ascii="Times New Roman" w:hAnsi="Times New Roman"/>
                <w:sz w:val="24"/>
                <w:szCs w:val="24"/>
              </w:rPr>
              <w:t>для</w:t>
            </w:r>
            <w:r w:rsidR="00993B1B" w:rsidRPr="00981B75">
              <w:rPr>
                <w:rFonts w:ascii="Times New Roman" w:hAnsi="Times New Roman"/>
                <w:sz w:val="24"/>
                <w:szCs w:val="24"/>
              </w:rPr>
              <w:t xml:space="preserve"> </w:t>
            </w:r>
            <w:r w:rsidRPr="00981B75">
              <w:rPr>
                <w:rFonts w:ascii="Times New Roman" w:hAnsi="Times New Roman"/>
                <w:sz w:val="24"/>
                <w:szCs w:val="24"/>
              </w:rPr>
              <w:t xml:space="preserve">ЮЛ или ИП описан в </w:t>
            </w:r>
            <w:r w:rsidR="009B204C">
              <w:rPr>
                <w:rFonts w:ascii="Times New Roman" w:hAnsi="Times New Roman"/>
                <w:sz w:val="24"/>
                <w:szCs w:val="24"/>
              </w:rPr>
              <w:t>разделе</w:t>
            </w:r>
            <w:r w:rsidRPr="00981B75">
              <w:rPr>
                <w:rFonts w:ascii="Times New Roman" w:hAnsi="Times New Roman"/>
                <w:sz w:val="24"/>
                <w:szCs w:val="24"/>
              </w:rPr>
              <w:t xml:space="preserve"> </w:t>
            </w:r>
            <w:fldSimple w:instr=" REF _Ref397013410 \n \h  \* MERGEFORMAT ">
              <w:r w:rsidR="00496486" w:rsidRPr="00496486">
                <w:rPr>
                  <w:rFonts w:ascii="Times New Roman" w:hAnsi="Times New Roman"/>
                  <w:sz w:val="24"/>
                  <w:szCs w:val="24"/>
                </w:rPr>
                <w:t>3.2</w:t>
              </w:r>
            </w:fldSimple>
            <w:r w:rsidR="004B77B9" w:rsidRPr="00981B75">
              <w:rPr>
                <w:rFonts w:ascii="Times New Roman" w:hAnsi="Times New Roman"/>
                <w:sz w:val="24"/>
                <w:szCs w:val="24"/>
              </w:rPr>
              <w:t>.</w:t>
            </w:r>
          </w:p>
        </w:tc>
      </w:tr>
      <w:tr w:rsidR="00A26E3E" w:rsidRPr="00981B75" w:rsidTr="007F5247">
        <w:trPr>
          <w:jc w:val="center"/>
        </w:trPr>
        <w:tc>
          <w:tcPr>
            <w:tcW w:w="1951"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lang w:val="en-US"/>
              </w:rPr>
              <w:t>AltPayerIdentifier</w:t>
            </w:r>
          </w:p>
          <w:p w:rsidR="00A26E3E" w:rsidRPr="00981B75" w:rsidRDefault="00A26E3E" w:rsidP="00A95F57">
            <w:pPr>
              <w:pStyle w:val="aff"/>
              <w:rPr>
                <w:rFonts w:ascii="Times New Roman" w:hAnsi="Times New Roman"/>
                <w:sz w:val="24"/>
                <w:szCs w:val="24"/>
              </w:rPr>
            </w:pPr>
          </w:p>
        </w:tc>
        <w:tc>
          <w:tcPr>
            <w:tcW w:w="1985" w:type="dxa"/>
            <w:tcBorders>
              <w:top w:val="single" w:sz="4" w:space="0" w:color="auto"/>
              <w:left w:val="single" w:sz="4" w:space="0" w:color="auto"/>
              <w:bottom w:val="single" w:sz="4" w:space="0" w:color="auto"/>
              <w:right w:val="single" w:sz="4" w:space="0" w:color="auto"/>
            </w:tcBorders>
          </w:tcPr>
          <w:p w:rsidR="008640C4" w:rsidRPr="00981B75" w:rsidRDefault="00A26E3E" w:rsidP="00A95F57">
            <w:pPr>
              <w:pStyle w:val="aff"/>
              <w:rPr>
                <w:rFonts w:ascii="Times New Roman" w:hAnsi="Times New Roman"/>
                <w:sz w:val="24"/>
                <w:szCs w:val="24"/>
              </w:rPr>
            </w:pPr>
            <w:r w:rsidRPr="00981B75">
              <w:rPr>
                <w:rFonts w:ascii="Times New Roman" w:hAnsi="Times New Roman"/>
                <w:sz w:val="24"/>
                <w:szCs w:val="24"/>
              </w:rPr>
              <w:t>1, обязательно</w:t>
            </w:r>
          </w:p>
          <w:p w:rsidR="00A26E3E" w:rsidRPr="00981B75" w:rsidRDefault="008640C4" w:rsidP="00A95F57">
            <w:pPr>
              <w:pStyle w:val="aff"/>
              <w:rPr>
                <w:rFonts w:ascii="Times New Roman" w:hAnsi="Times New Roman"/>
                <w:sz w:val="24"/>
                <w:szCs w:val="24"/>
              </w:rPr>
            </w:pPr>
            <w:r w:rsidRPr="00981B75">
              <w:rPr>
                <w:rFonts w:ascii="Times New Roman" w:hAnsi="Times New Roman"/>
                <w:sz w:val="24"/>
                <w:szCs w:val="24"/>
              </w:rPr>
              <w:t xml:space="preserve">Наличие данного тега исключает наличие тега </w:t>
            </w:r>
            <w:r w:rsidRPr="00981B75">
              <w:rPr>
                <w:rFonts w:ascii="Times New Roman" w:hAnsi="Times New Roman"/>
                <w:i/>
                <w:sz w:val="24"/>
                <w:szCs w:val="24"/>
                <w:lang w:val="en-US"/>
              </w:rPr>
              <w:t>UnifiedPayerIdentifier</w:t>
            </w:r>
            <w:r w:rsidRPr="00981B75">
              <w:rPr>
                <w:rFonts w:ascii="Times New Roman" w:hAnsi="Times New Roman"/>
                <w:sz w:val="24"/>
                <w:szCs w:val="24"/>
              </w:rPr>
              <w:t>.</w:t>
            </w:r>
          </w:p>
        </w:tc>
        <w:tc>
          <w:tcPr>
            <w:tcW w:w="2268"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lang w:val="en-US"/>
              </w:rPr>
              <w:t>String</w:t>
            </w:r>
          </w:p>
        </w:tc>
        <w:tc>
          <w:tcPr>
            <w:tcW w:w="3649" w:type="dxa"/>
            <w:tcBorders>
              <w:top w:val="single" w:sz="4" w:space="0" w:color="auto"/>
              <w:left w:val="single" w:sz="4" w:space="0" w:color="auto"/>
              <w:bottom w:val="single" w:sz="4" w:space="0" w:color="auto"/>
              <w:right w:val="single" w:sz="4" w:space="0" w:color="auto"/>
            </w:tcBorders>
          </w:tcPr>
          <w:p w:rsidR="00A26E3E" w:rsidRPr="00981B75" w:rsidRDefault="00331D30" w:rsidP="00A95F57">
            <w:pPr>
              <w:pStyle w:val="aff"/>
              <w:rPr>
                <w:rFonts w:ascii="Times New Roman" w:hAnsi="Times New Roman"/>
                <w:sz w:val="24"/>
                <w:szCs w:val="24"/>
              </w:rPr>
            </w:pPr>
            <w:r w:rsidRPr="00981B75">
              <w:rPr>
                <w:rFonts w:ascii="Times New Roman" w:hAnsi="Times New Roman"/>
                <w:sz w:val="24"/>
                <w:szCs w:val="24"/>
              </w:rPr>
              <w:t>И</w:t>
            </w:r>
            <w:r w:rsidR="00A26E3E" w:rsidRPr="00981B75">
              <w:rPr>
                <w:rFonts w:ascii="Times New Roman" w:hAnsi="Times New Roman"/>
                <w:sz w:val="24"/>
                <w:szCs w:val="24"/>
              </w:rPr>
              <w:t>дентификатор плательщика</w:t>
            </w:r>
            <w:r w:rsidRPr="00981B75">
              <w:rPr>
                <w:rFonts w:ascii="Times New Roman" w:hAnsi="Times New Roman"/>
                <w:sz w:val="24"/>
                <w:szCs w:val="24"/>
              </w:rPr>
              <w:t xml:space="preserve"> для ФЛ</w:t>
            </w:r>
            <w:r w:rsidR="00A26E3E" w:rsidRPr="00981B75">
              <w:rPr>
                <w:rFonts w:ascii="Times New Roman" w:hAnsi="Times New Roman"/>
                <w:sz w:val="24"/>
                <w:szCs w:val="24"/>
              </w:rPr>
              <w:t>.</w:t>
            </w:r>
          </w:p>
          <w:p w:rsidR="00D0637C" w:rsidRPr="00981B75" w:rsidRDefault="00331D30" w:rsidP="009B204C">
            <w:pPr>
              <w:pStyle w:val="aff"/>
              <w:rPr>
                <w:rFonts w:ascii="Times New Roman" w:hAnsi="Times New Roman"/>
                <w:sz w:val="24"/>
                <w:szCs w:val="24"/>
              </w:rPr>
            </w:pPr>
            <w:r w:rsidRPr="00981B75">
              <w:rPr>
                <w:rFonts w:ascii="Times New Roman" w:hAnsi="Times New Roman"/>
                <w:sz w:val="24"/>
                <w:szCs w:val="24"/>
              </w:rPr>
              <w:t>Алгоритм формирования</w:t>
            </w:r>
            <w:r w:rsidR="00543D95" w:rsidRPr="00981B75">
              <w:rPr>
                <w:rFonts w:ascii="Times New Roman" w:hAnsi="Times New Roman"/>
                <w:sz w:val="24"/>
                <w:szCs w:val="24"/>
              </w:rPr>
              <w:t xml:space="preserve"> </w:t>
            </w:r>
            <w:r w:rsidR="00A26E3E" w:rsidRPr="00981B75">
              <w:rPr>
                <w:rFonts w:ascii="Times New Roman" w:hAnsi="Times New Roman"/>
                <w:sz w:val="24"/>
                <w:szCs w:val="24"/>
              </w:rPr>
              <w:t xml:space="preserve">идентификатора плательщика </w:t>
            </w:r>
            <w:r w:rsidRPr="00981B75">
              <w:rPr>
                <w:rFonts w:ascii="Times New Roman" w:hAnsi="Times New Roman"/>
                <w:sz w:val="24"/>
                <w:szCs w:val="24"/>
              </w:rPr>
              <w:t xml:space="preserve">для ФЛ </w:t>
            </w:r>
            <w:r w:rsidR="00A26E3E" w:rsidRPr="00981B75">
              <w:rPr>
                <w:rFonts w:ascii="Times New Roman" w:hAnsi="Times New Roman"/>
                <w:sz w:val="24"/>
                <w:szCs w:val="24"/>
              </w:rPr>
              <w:t xml:space="preserve">описан в </w:t>
            </w:r>
            <w:r w:rsidR="009B204C">
              <w:rPr>
                <w:rFonts w:ascii="Times New Roman" w:hAnsi="Times New Roman"/>
                <w:sz w:val="24"/>
                <w:szCs w:val="24"/>
              </w:rPr>
              <w:t>разделе</w:t>
            </w:r>
            <w:r w:rsidR="00A26E3E" w:rsidRPr="00981B75">
              <w:rPr>
                <w:rFonts w:ascii="Times New Roman" w:hAnsi="Times New Roman"/>
                <w:sz w:val="24"/>
                <w:szCs w:val="24"/>
              </w:rPr>
              <w:t xml:space="preserve"> </w:t>
            </w:r>
            <w:fldSimple w:instr=" REF _Ref397013410 \n \h  \* MERGEFORMAT ">
              <w:r w:rsidR="00496486" w:rsidRPr="00496486">
                <w:rPr>
                  <w:rFonts w:ascii="Times New Roman" w:hAnsi="Times New Roman"/>
                  <w:sz w:val="24"/>
                  <w:szCs w:val="24"/>
                </w:rPr>
                <w:t>3.2</w:t>
              </w:r>
            </w:fldSimple>
            <w:r w:rsidR="00A26E3E" w:rsidRPr="00981B75">
              <w:rPr>
                <w:rFonts w:ascii="Times New Roman" w:hAnsi="Times New Roman"/>
                <w:sz w:val="24"/>
                <w:szCs w:val="24"/>
              </w:rPr>
              <w:t>.</w:t>
            </w:r>
          </w:p>
        </w:tc>
      </w:tr>
      <w:tr w:rsidR="00A26E3E" w:rsidRPr="00981B75" w:rsidTr="007F5247">
        <w:trPr>
          <w:jc w:val="center"/>
        </w:trPr>
        <w:tc>
          <w:tcPr>
            <w:tcW w:w="1951"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lang w:val="en-US"/>
              </w:rPr>
            </w:pPr>
            <w:r w:rsidRPr="00981B75">
              <w:rPr>
                <w:rFonts w:ascii="Times New Roman" w:hAnsi="Times New Roman"/>
                <w:sz w:val="24"/>
                <w:szCs w:val="24"/>
                <w:lang w:val="en-US"/>
              </w:rPr>
              <w:t>TreasureBranch</w:t>
            </w:r>
          </w:p>
        </w:tc>
        <w:tc>
          <w:tcPr>
            <w:tcW w:w="1985" w:type="dxa"/>
            <w:tcBorders>
              <w:top w:val="single" w:sz="4" w:space="0" w:color="auto"/>
              <w:left w:val="single" w:sz="4" w:space="0" w:color="auto"/>
              <w:bottom w:val="single" w:sz="4" w:space="0" w:color="auto"/>
              <w:right w:val="single" w:sz="4" w:space="0" w:color="auto"/>
            </w:tcBorders>
          </w:tcPr>
          <w:p w:rsidR="00A26E3E" w:rsidRPr="00981B75" w:rsidRDefault="00314BDD" w:rsidP="00A95F57">
            <w:pPr>
              <w:pStyle w:val="aff"/>
              <w:rPr>
                <w:rFonts w:ascii="Times New Roman" w:hAnsi="Times New Roman"/>
                <w:sz w:val="24"/>
                <w:szCs w:val="24"/>
              </w:rPr>
            </w:pPr>
            <w:r w:rsidRPr="00981B75">
              <w:rPr>
                <w:rFonts w:ascii="Times New Roman" w:hAnsi="Times New Roman"/>
                <w:sz w:val="24"/>
                <w:szCs w:val="24"/>
                <w:lang w:val="en-US"/>
              </w:rPr>
              <w:t>0..1, необязательно</w:t>
            </w:r>
          </w:p>
        </w:tc>
        <w:tc>
          <w:tcPr>
            <w:tcW w:w="2268"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lang w:val="en-US"/>
              </w:rPr>
              <w:t>String</w:t>
            </w:r>
          </w:p>
        </w:tc>
        <w:tc>
          <w:tcPr>
            <w:tcW w:w="3649"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rPr>
              <w:t>Сокращенное наименование ТОФК.</w:t>
            </w:r>
          </w:p>
        </w:tc>
      </w:tr>
      <w:tr w:rsidR="00A26E3E" w:rsidRPr="00981B75" w:rsidTr="007F5247">
        <w:trPr>
          <w:jc w:val="center"/>
        </w:trPr>
        <w:tc>
          <w:tcPr>
            <w:tcW w:w="1951"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lang w:val="en-US"/>
              </w:rPr>
            </w:pPr>
            <w:r w:rsidRPr="00981B75">
              <w:rPr>
                <w:rFonts w:ascii="Times New Roman" w:hAnsi="Times New Roman"/>
                <w:sz w:val="24"/>
                <w:szCs w:val="24"/>
                <w:lang w:val="en-US"/>
              </w:rPr>
              <w:t>TOFK</w:t>
            </w:r>
          </w:p>
        </w:tc>
        <w:tc>
          <w:tcPr>
            <w:tcW w:w="1985"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lang w:val="en-US"/>
              </w:rPr>
            </w:pPr>
            <w:r w:rsidRPr="00981B75">
              <w:rPr>
                <w:rFonts w:ascii="Times New Roman" w:hAnsi="Times New Roman"/>
                <w:sz w:val="24"/>
                <w:szCs w:val="24"/>
                <w:lang w:val="en-US"/>
              </w:rPr>
              <w:t>0..1, необязательно</w:t>
            </w:r>
          </w:p>
        </w:tc>
        <w:tc>
          <w:tcPr>
            <w:tcW w:w="2268"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lang w:val="en-US"/>
              </w:rPr>
            </w:pPr>
            <w:r w:rsidRPr="00981B75">
              <w:rPr>
                <w:rFonts w:ascii="Times New Roman" w:hAnsi="Times New Roman"/>
                <w:sz w:val="24"/>
                <w:szCs w:val="24"/>
                <w:lang w:val="en-US"/>
              </w:rPr>
              <w:t>String</w:t>
            </w:r>
          </w:p>
        </w:tc>
        <w:tc>
          <w:tcPr>
            <w:tcW w:w="3649"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rPr>
              <w:t>Код ТОФК, в котором открыт лицевой счет получателю или финансовому органу.</w:t>
            </w:r>
          </w:p>
        </w:tc>
      </w:tr>
      <w:tr w:rsidR="00A26E3E" w:rsidRPr="00981B75" w:rsidTr="007F5247">
        <w:trPr>
          <w:jc w:val="center"/>
        </w:trPr>
        <w:tc>
          <w:tcPr>
            <w:tcW w:w="1951"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lang w:val="en-US"/>
              </w:rPr>
            </w:pPr>
            <w:r w:rsidRPr="00981B75">
              <w:rPr>
                <w:rFonts w:ascii="Times New Roman" w:hAnsi="Times New Roman"/>
                <w:sz w:val="24"/>
                <w:szCs w:val="24"/>
                <w:lang w:val="en-US"/>
              </w:rPr>
              <w:t>FOName</w:t>
            </w:r>
          </w:p>
        </w:tc>
        <w:tc>
          <w:tcPr>
            <w:tcW w:w="1985"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lang w:val="en-US"/>
              </w:rPr>
              <w:t>0..1, необязательно</w:t>
            </w:r>
          </w:p>
        </w:tc>
        <w:tc>
          <w:tcPr>
            <w:tcW w:w="2268"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lang w:val="en-US"/>
              </w:rPr>
              <w:t>String</w:t>
            </w:r>
          </w:p>
        </w:tc>
        <w:tc>
          <w:tcPr>
            <w:tcW w:w="3649" w:type="dxa"/>
            <w:tcBorders>
              <w:top w:val="single" w:sz="4" w:space="0" w:color="auto"/>
              <w:left w:val="single" w:sz="4" w:space="0" w:color="auto"/>
              <w:bottom w:val="single" w:sz="4" w:space="0" w:color="auto"/>
              <w:right w:val="single" w:sz="4" w:space="0" w:color="auto"/>
            </w:tcBorders>
          </w:tcPr>
          <w:p w:rsidR="00A26E3E" w:rsidRPr="00981B75" w:rsidRDefault="00C16023" w:rsidP="00A95F57">
            <w:pPr>
              <w:pStyle w:val="aff"/>
              <w:rPr>
                <w:rFonts w:ascii="Times New Roman" w:hAnsi="Times New Roman"/>
                <w:sz w:val="24"/>
                <w:szCs w:val="24"/>
              </w:rPr>
            </w:pPr>
            <w:r w:rsidRPr="00981B75">
              <w:rPr>
                <w:rFonts w:ascii="Times New Roman" w:hAnsi="Times New Roman"/>
                <w:sz w:val="24"/>
                <w:szCs w:val="24"/>
              </w:rPr>
              <w:t>Сокращенное н</w:t>
            </w:r>
            <w:r w:rsidR="00A26E3E" w:rsidRPr="00981B75">
              <w:rPr>
                <w:rFonts w:ascii="Times New Roman" w:hAnsi="Times New Roman"/>
                <w:sz w:val="24"/>
                <w:szCs w:val="24"/>
              </w:rPr>
              <w:t>аименование финансового органа.</w:t>
            </w:r>
          </w:p>
        </w:tc>
      </w:tr>
      <w:tr w:rsidR="00A26E3E" w:rsidRPr="00981B75" w:rsidTr="007F5247">
        <w:trPr>
          <w:jc w:val="center"/>
        </w:trPr>
        <w:tc>
          <w:tcPr>
            <w:tcW w:w="1951"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lang w:val="en-US"/>
              </w:rPr>
            </w:pPr>
            <w:r w:rsidRPr="00981B75">
              <w:rPr>
                <w:rFonts w:ascii="Times New Roman" w:hAnsi="Times New Roman"/>
                <w:sz w:val="24"/>
                <w:szCs w:val="24"/>
                <w:lang w:val="en-US"/>
              </w:rPr>
              <w:t>LSvUFK</w:t>
            </w:r>
          </w:p>
        </w:tc>
        <w:tc>
          <w:tcPr>
            <w:tcW w:w="1985"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lang w:val="en-US"/>
              </w:rPr>
              <w:t>0..1, необязательно</w:t>
            </w:r>
          </w:p>
        </w:tc>
        <w:tc>
          <w:tcPr>
            <w:tcW w:w="2268"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lang w:val="en-US"/>
              </w:rPr>
              <w:t>String</w:t>
            </w:r>
          </w:p>
        </w:tc>
        <w:tc>
          <w:tcPr>
            <w:tcW w:w="3649"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rPr>
              <w:t>Номер лицевого счета получателя или финансового органа в ТОФК.</w:t>
            </w:r>
          </w:p>
        </w:tc>
      </w:tr>
      <w:tr w:rsidR="00A26E3E" w:rsidRPr="00981B75" w:rsidTr="007F5247">
        <w:trPr>
          <w:jc w:val="center"/>
        </w:trPr>
        <w:tc>
          <w:tcPr>
            <w:tcW w:w="1951"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lang w:val="en-US"/>
              </w:rPr>
            </w:pPr>
            <w:r w:rsidRPr="00981B75">
              <w:rPr>
                <w:rFonts w:ascii="Times New Roman" w:hAnsi="Times New Roman"/>
                <w:sz w:val="24"/>
                <w:szCs w:val="24"/>
                <w:lang w:val="en-US"/>
              </w:rPr>
              <w:t>LsvFO</w:t>
            </w:r>
          </w:p>
        </w:tc>
        <w:tc>
          <w:tcPr>
            <w:tcW w:w="1985"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lang w:val="en-US"/>
              </w:rPr>
              <w:t>0..1, необязательно</w:t>
            </w:r>
          </w:p>
        </w:tc>
        <w:tc>
          <w:tcPr>
            <w:tcW w:w="2268"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lang w:val="en-US"/>
              </w:rPr>
              <w:t>String</w:t>
            </w:r>
          </w:p>
        </w:tc>
        <w:tc>
          <w:tcPr>
            <w:tcW w:w="3649"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rPr>
              <w:t>Номер лицевого счета получателя в финансовом органе.</w:t>
            </w:r>
          </w:p>
        </w:tc>
      </w:tr>
      <w:tr w:rsidR="007F476D" w:rsidRPr="00981B75" w:rsidTr="007F5247">
        <w:trPr>
          <w:jc w:val="center"/>
        </w:trPr>
        <w:tc>
          <w:tcPr>
            <w:tcW w:w="1951" w:type="dxa"/>
            <w:tcBorders>
              <w:top w:val="single" w:sz="4" w:space="0" w:color="auto"/>
              <w:left w:val="single" w:sz="4" w:space="0" w:color="auto"/>
              <w:bottom w:val="single" w:sz="4" w:space="0" w:color="auto"/>
              <w:right w:val="single" w:sz="4" w:space="0" w:color="auto"/>
            </w:tcBorders>
          </w:tcPr>
          <w:p w:rsidR="007F476D" w:rsidRPr="00981B75" w:rsidRDefault="007F476D" w:rsidP="00A95F57">
            <w:pPr>
              <w:pStyle w:val="aff"/>
              <w:rPr>
                <w:rFonts w:ascii="Times New Roman" w:hAnsi="Times New Roman"/>
                <w:sz w:val="24"/>
                <w:szCs w:val="24"/>
                <w:lang w:val="en-US"/>
              </w:rPr>
            </w:pPr>
            <w:r w:rsidRPr="00981B75">
              <w:rPr>
                <w:rFonts w:ascii="Times New Roman" w:hAnsi="Times New Roman"/>
                <w:sz w:val="24"/>
                <w:szCs w:val="24"/>
                <w:lang w:val="en-US"/>
              </w:rPr>
              <w:t>AcptTerm</w:t>
            </w:r>
          </w:p>
        </w:tc>
        <w:tc>
          <w:tcPr>
            <w:tcW w:w="1985" w:type="dxa"/>
            <w:tcBorders>
              <w:top w:val="single" w:sz="4" w:space="0" w:color="auto"/>
              <w:left w:val="single" w:sz="4" w:space="0" w:color="auto"/>
              <w:bottom w:val="single" w:sz="4" w:space="0" w:color="auto"/>
              <w:right w:val="single" w:sz="4" w:space="0" w:color="auto"/>
            </w:tcBorders>
          </w:tcPr>
          <w:p w:rsidR="007F476D" w:rsidRPr="00981B75" w:rsidRDefault="007F476D" w:rsidP="00A95F57">
            <w:pPr>
              <w:pStyle w:val="aff"/>
              <w:rPr>
                <w:rFonts w:ascii="Times New Roman" w:hAnsi="Times New Roman"/>
                <w:sz w:val="24"/>
                <w:szCs w:val="24"/>
                <w:lang w:val="en-US"/>
              </w:rPr>
            </w:pPr>
            <w:r w:rsidRPr="00981B75">
              <w:rPr>
                <w:rFonts w:ascii="Times New Roman" w:hAnsi="Times New Roman"/>
                <w:sz w:val="24"/>
                <w:szCs w:val="24"/>
                <w:lang w:val="en-US"/>
              </w:rPr>
              <w:t>0..1, необязательно</w:t>
            </w:r>
          </w:p>
        </w:tc>
        <w:tc>
          <w:tcPr>
            <w:tcW w:w="2268" w:type="dxa"/>
            <w:tcBorders>
              <w:top w:val="single" w:sz="4" w:space="0" w:color="auto"/>
              <w:left w:val="single" w:sz="4" w:space="0" w:color="auto"/>
              <w:bottom w:val="single" w:sz="4" w:space="0" w:color="auto"/>
              <w:right w:val="single" w:sz="4" w:space="0" w:color="auto"/>
            </w:tcBorders>
          </w:tcPr>
          <w:p w:rsidR="007F476D" w:rsidRPr="00981B75" w:rsidRDefault="007F476D" w:rsidP="00A95F57">
            <w:pPr>
              <w:pStyle w:val="aff"/>
              <w:rPr>
                <w:rFonts w:ascii="Times New Roman" w:hAnsi="Times New Roman"/>
                <w:sz w:val="24"/>
                <w:szCs w:val="24"/>
                <w:lang w:val="en-US"/>
              </w:rPr>
            </w:pPr>
            <w:r w:rsidRPr="00981B75">
              <w:rPr>
                <w:rFonts w:ascii="Times New Roman" w:hAnsi="Times New Roman"/>
                <w:sz w:val="24"/>
                <w:szCs w:val="24"/>
                <w:lang w:val="en-US"/>
              </w:rPr>
              <w:t>Integer</w:t>
            </w:r>
          </w:p>
        </w:tc>
        <w:tc>
          <w:tcPr>
            <w:tcW w:w="3649" w:type="dxa"/>
            <w:tcBorders>
              <w:top w:val="single" w:sz="4" w:space="0" w:color="auto"/>
              <w:left w:val="single" w:sz="4" w:space="0" w:color="auto"/>
              <w:bottom w:val="single" w:sz="4" w:space="0" w:color="auto"/>
              <w:right w:val="single" w:sz="4" w:space="0" w:color="auto"/>
            </w:tcBorders>
          </w:tcPr>
          <w:p w:rsidR="007F476D" w:rsidRPr="00981B75" w:rsidRDefault="007F476D" w:rsidP="00A95F57">
            <w:pPr>
              <w:pStyle w:val="aff"/>
              <w:rPr>
                <w:rFonts w:ascii="Times New Roman" w:hAnsi="Times New Roman"/>
                <w:sz w:val="24"/>
                <w:szCs w:val="24"/>
              </w:rPr>
            </w:pPr>
            <w:r w:rsidRPr="00981B75">
              <w:rPr>
                <w:rFonts w:ascii="Times New Roman" w:hAnsi="Times New Roman"/>
                <w:sz w:val="24"/>
                <w:szCs w:val="24"/>
              </w:rPr>
              <w:t>Количество дней для получения акцепта плательщика.</w:t>
            </w:r>
          </w:p>
        </w:tc>
      </w:tr>
      <w:tr w:rsidR="007F476D" w:rsidRPr="00981B75" w:rsidTr="007F5247">
        <w:trPr>
          <w:jc w:val="center"/>
        </w:trPr>
        <w:tc>
          <w:tcPr>
            <w:tcW w:w="1951" w:type="dxa"/>
            <w:tcBorders>
              <w:top w:val="single" w:sz="4" w:space="0" w:color="auto"/>
              <w:left w:val="single" w:sz="4" w:space="0" w:color="auto"/>
              <w:bottom w:val="single" w:sz="4" w:space="0" w:color="auto"/>
              <w:right w:val="single" w:sz="4" w:space="0" w:color="auto"/>
            </w:tcBorders>
          </w:tcPr>
          <w:p w:rsidR="007F476D" w:rsidRPr="00981B75" w:rsidRDefault="007F476D" w:rsidP="00A95F57">
            <w:pPr>
              <w:pStyle w:val="aff"/>
              <w:rPr>
                <w:rFonts w:ascii="Times New Roman" w:hAnsi="Times New Roman"/>
                <w:sz w:val="24"/>
                <w:szCs w:val="24"/>
                <w:lang w:val="en-US"/>
              </w:rPr>
            </w:pPr>
            <w:r w:rsidRPr="00981B75">
              <w:rPr>
                <w:rFonts w:ascii="Times New Roman" w:hAnsi="Times New Roman"/>
                <w:sz w:val="24"/>
                <w:szCs w:val="24"/>
                <w:lang w:val="en-US"/>
              </w:rPr>
              <w:t>PaytCondition</w:t>
            </w:r>
          </w:p>
        </w:tc>
        <w:tc>
          <w:tcPr>
            <w:tcW w:w="1985" w:type="dxa"/>
            <w:tcBorders>
              <w:top w:val="single" w:sz="4" w:space="0" w:color="auto"/>
              <w:left w:val="single" w:sz="4" w:space="0" w:color="auto"/>
              <w:bottom w:val="single" w:sz="4" w:space="0" w:color="auto"/>
              <w:right w:val="single" w:sz="4" w:space="0" w:color="auto"/>
            </w:tcBorders>
          </w:tcPr>
          <w:p w:rsidR="007F476D" w:rsidRPr="00981B75" w:rsidRDefault="007F476D" w:rsidP="00A95F57">
            <w:pPr>
              <w:pStyle w:val="aff"/>
              <w:rPr>
                <w:rFonts w:ascii="Times New Roman" w:hAnsi="Times New Roman"/>
                <w:sz w:val="24"/>
                <w:szCs w:val="24"/>
                <w:lang w:val="en-US"/>
              </w:rPr>
            </w:pPr>
            <w:r w:rsidRPr="00981B75">
              <w:rPr>
                <w:rFonts w:ascii="Times New Roman" w:hAnsi="Times New Roman"/>
                <w:sz w:val="24"/>
                <w:szCs w:val="24"/>
                <w:lang w:val="en-US"/>
              </w:rPr>
              <w:t>0..1, необязательно</w:t>
            </w:r>
          </w:p>
        </w:tc>
        <w:tc>
          <w:tcPr>
            <w:tcW w:w="2268" w:type="dxa"/>
            <w:tcBorders>
              <w:top w:val="single" w:sz="4" w:space="0" w:color="auto"/>
              <w:left w:val="single" w:sz="4" w:space="0" w:color="auto"/>
              <w:bottom w:val="single" w:sz="4" w:space="0" w:color="auto"/>
              <w:right w:val="single" w:sz="4" w:space="0" w:color="auto"/>
            </w:tcBorders>
          </w:tcPr>
          <w:p w:rsidR="007F476D" w:rsidRPr="00981B75" w:rsidRDefault="007F476D" w:rsidP="00A95F57">
            <w:pPr>
              <w:pStyle w:val="aff"/>
              <w:rPr>
                <w:rFonts w:ascii="Times New Roman" w:hAnsi="Times New Roman"/>
                <w:sz w:val="24"/>
                <w:szCs w:val="24"/>
                <w:lang w:val="en-US"/>
              </w:rPr>
            </w:pPr>
            <w:r w:rsidRPr="00981B75">
              <w:rPr>
                <w:rFonts w:ascii="Times New Roman" w:hAnsi="Times New Roman"/>
                <w:sz w:val="24"/>
                <w:szCs w:val="24"/>
                <w:lang w:val="en-US"/>
              </w:rPr>
              <w:t>Integer</w:t>
            </w:r>
          </w:p>
        </w:tc>
        <w:tc>
          <w:tcPr>
            <w:tcW w:w="3649" w:type="dxa"/>
            <w:tcBorders>
              <w:top w:val="single" w:sz="4" w:space="0" w:color="auto"/>
              <w:left w:val="single" w:sz="4" w:space="0" w:color="auto"/>
              <w:bottom w:val="single" w:sz="4" w:space="0" w:color="auto"/>
              <w:right w:val="single" w:sz="4" w:space="0" w:color="auto"/>
            </w:tcBorders>
          </w:tcPr>
          <w:p w:rsidR="007F476D" w:rsidRPr="00981B75" w:rsidRDefault="007F476D" w:rsidP="00A95F57">
            <w:pPr>
              <w:pStyle w:val="aff"/>
              <w:rPr>
                <w:rFonts w:ascii="Times New Roman" w:hAnsi="Times New Roman"/>
                <w:sz w:val="24"/>
                <w:szCs w:val="24"/>
              </w:rPr>
            </w:pPr>
            <w:r w:rsidRPr="00981B75">
              <w:rPr>
                <w:rFonts w:ascii="Times New Roman" w:hAnsi="Times New Roman"/>
                <w:sz w:val="24"/>
                <w:szCs w:val="24"/>
              </w:rPr>
              <w:t>Условие оплаты. Возможные значения:</w:t>
            </w:r>
          </w:p>
          <w:p w:rsidR="007F476D" w:rsidRPr="00981B75" w:rsidRDefault="007F476D" w:rsidP="00A95F57">
            <w:pPr>
              <w:pStyle w:val="aff"/>
              <w:rPr>
                <w:rFonts w:ascii="Times New Roman" w:hAnsi="Times New Roman"/>
                <w:sz w:val="24"/>
                <w:szCs w:val="24"/>
              </w:rPr>
            </w:pPr>
            <w:r w:rsidRPr="00981B75">
              <w:rPr>
                <w:rFonts w:ascii="Times New Roman" w:hAnsi="Times New Roman"/>
                <w:sz w:val="24"/>
                <w:szCs w:val="24"/>
              </w:rPr>
              <w:t>1 </w:t>
            </w:r>
            <w:r w:rsidR="002954F8">
              <w:rPr>
                <w:rFonts w:ascii="Times New Roman" w:hAnsi="Times New Roman"/>
                <w:sz w:val="24"/>
                <w:szCs w:val="24"/>
              </w:rPr>
              <w:t>–</w:t>
            </w:r>
            <w:r w:rsidRPr="00981B75">
              <w:rPr>
                <w:rFonts w:ascii="Times New Roman" w:hAnsi="Times New Roman"/>
                <w:sz w:val="24"/>
                <w:szCs w:val="24"/>
              </w:rPr>
              <w:t xml:space="preserve"> заранее данный акцепт плательщика;</w:t>
            </w:r>
          </w:p>
          <w:p w:rsidR="007F476D" w:rsidRPr="00981B75" w:rsidRDefault="007F476D" w:rsidP="002954F8">
            <w:pPr>
              <w:pStyle w:val="aff"/>
              <w:rPr>
                <w:rFonts w:ascii="Times New Roman" w:hAnsi="Times New Roman"/>
                <w:sz w:val="24"/>
                <w:szCs w:val="24"/>
              </w:rPr>
            </w:pPr>
            <w:r w:rsidRPr="00981B75">
              <w:rPr>
                <w:rFonts w:ascii="Times New Roman" w:hAnsi="Times New Roman"/>
                <w:sz w:val="24"/>
                <w:szCs w:val="24"/>
              </w:rPr>
              <w:t>2</w:t>
            </w:r>
            <w:r w:rsidR="002954F8">
              <w:rPr>
                <w:rFonts w:ascii="Times New Roman" w:hAnsi="Times New Roman"/>
                <w:sz w:val="24"/>
                <w:szCs w:val="24"/>
              </w:rPr>
              <w:t> –</w:t>
            </w:r>
            <w:r w:rsidRPr="00981B75">
              <w:rPr>
                <w:rFonts w:ascii="Times New Roman" w:hAnsi="Times New Roman"/>
                <w:sz w:val="24"/>
                <w:szCs w:val="24"/>
              </w:rPr>
              <w:t xml:space="preserve"> требуется получение акцепта плательщика.</w:t>
            </w:r>
          </w:p>
        </w:tc>
      </w:tr>
      <w:tr w:rsidR="00A26E3E" w:rsidRPr="00981B75" w:rsidTr="007F5247">
        <w:trPr>
          <w:jc w:val="center"/>
        </w:trPr>
        <w:tc>
          <w:tcPr>
            <w:tcW w:w="1951"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lang w:val="en-US"/>
              </w:rPr>
            </w:pPr>
            <w:r w:rsidRPr="00981B75">
              <w:rPr>
                <w:rFonts w:ascii="Times New Roman" w:hAnsi="Times New Roman"/>
                <w:sz w:val="24"/>
                <w:szCs w:val="24"/>
                <w:lang w:val="en-US"/>
              </w:rPr>
              <w:t>Origin</w:t>
            </w:r>
          </w:p>
        </w:tc>
        <w:tc>
          <w:tcPr>
            <w:tcW w:w="1985"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lang w:val="en-US"/>
              </w:rPr>
            </w:pPr>
            <w:r w:rsidRPr="00981B75">
              <w:rPr>
                <w:rFonts w:ascii="Times New Roman" w:hAnsi="Times New Roman"/>
                <w:sz w:val="24"/>
                <w:szCs w:val="24"/>
                <w:lang w:val="en-US"/>
              </w:rPr>
              <w:t>0..1, необязательно</w:t>
            </w:r>
          </w:p>
        </w:tc>
        <w:tc>
          <w:tcPr>
            <w:tcW w:w="2268"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lang w:val="en-US"/>
              </w:rPr>
            </w:pPr>
            <w:r w:rsidRPr="00981B75">
              <w:rPr>
                <w:rFonts w:ascii="Times New Roman" w:hAnsi="Times New Roman"/>
                <w:sz w:val="24"/>
                <w:szCs w:val="24"/>
                <w:lang w:val="en-US"/>
              </w:rPr>
              <w:t>String</w:t>
            </w:r>
          </w:p>
        </w:tc>
        <w:tc>
          <w:tcPr>
            <w:tcW w:w="3649" w:type="dxa"/>
            <w:tcBorders>
              <w:top w:val="single" w:sz="4" w:space="0" w:color="auto"/>
              <w:left w:val="single" w:sz="4" w:space="0" w:color="auto"/>
              <w:bottom w:val="single" w:sz="4" w:space="0" w:color="auto"/>
              <w:right w:val="single" w:sz="4" w:space="0" w:color="auto"/>
            </w:tcBorders>
          </w:tcPr>
          <w:p w:rsidR="00A26E3E" w:rsidRPr="00981B75" w:rsidRDefault="002859FC" w:rsidP="00A95F57">
            <w:pPr>
              <w:pStyle w:val="aff"/>
              <w:rPr>
                <w:rFonts w:ascii="Times New Roman" w:hAnsi="Times New Roman"/>
                <w:sz w:val="24"/>
                <w:szCs w:val="24"/>
              </w:rPr>
            </w:pPr>
            <w:r w:rsidRPr="00981B75">
              <w:rPr>
                <w:rFonts w:ascii="Times New Roman" w:hAnsi="Times New Roman"/>
                <w:sz w:val="24"/>
                <w:szCs w:val="24"/>
              </w:rPr>
              <w:t xml:space="preserve">Признак </w:t>
            </w:r>
            <w:r w:rsidR="00A26E3E" w:rsidRPr="00981B75">
              <w:rPr>
                <w:rFonts w:ascii="Times New Roman" w:hAnsi="Times New Roman"/>
                <w:sz w:val="24"/>
                <w:szCs w:val="24"/>
              </w:rPr>
              <w:t xml:space="preserve">начисления с признаком «Предварительное начисление» (предварительное начисление): </w:t>
            </w:r>
          </w:p>
          <w:p w:rsidR="00D43AF4" w:rsidRPr="00981B75" w:rsidRDefault="001A3410" w:rsidP="00A95F57">
            <w:pPr>
              <w:pStyle w:val="aff"/>
              <w:rPr>
                <w:rFonts w:ascii="Times New Roman" w:hAnsi="Times New Roman"/>
                <w:sz w:val="24"/>
                <w:szCs w:val="24"/>
              </w:rPr>
            </w:pPr>
            <w:r w:rsidRPr="00981B75">
              <w:rPr>
                <w:rFonts w:ascii="Times New Roman" w:hAnsi="Times New Roman"/>
                <w:sz w:val="24"/>
                <w:szCs w:val="24"/>
                <w:lang w:val="en-US"/>
              </w:rPr>
              <w:t>PRIOR</w:t>
            </w:r>
            <w:r w:rsidR="002954F8">
              <w:rPr>
                <w:rFonts w:ascii="Times New Roman" w:hAnsi="Times New Roman"/>
                <w:sz w:val="24"/>
                <w:szCs w:val="24"/>
              </w:rPr>
              <w:t> </w:t>
            </w:r>
            <w:r w:rsidR="002954F8" w:rsidRPr="00981B75">
              <w:rPr>
                <w:rFonts w:ascii="Times New Roman" w:hAnsi="Times New Roman"/>
                <w:sz w:val="24"/>
                <w:szCs w:val="24"/>
              </w:rPr>
              <w:t>–</w:t>
            </w:r>
            <w:r w:rsidR="002954F8">
              <w:rPr>
                <w:rFonts w:ascii="Times New Roman" w:hAnsi="Times New Roman"/>
                <w:sz w:val="24"/>
                <w:szCs w:val="24"/>
              </w:rPr>
              <w:t> </w:t>
            </w:r>
            <w:r w:rsidR="00A26E3E" w:rsidRPr="00981B75">
              <w:rPr>
                <w:rFonts w:ascii="Times New Roman" w:hAnsi="Times New Roman"/>
                <w:sz w:val="24"/>
                <w:szCs w:val="24"/>
              </w:rPr>
              <w:t>для предварительных начислений, загруженных в ГИС ГМП участником (например, при направлении дела на рассмотрение в суд</w:t>
            </w:r>
            <w:r w:rsidR="001862CC" w:rsidRPr="00981B75">
              <w:rPr>
                <w:rFonts w:ascii="Times New Roman" w:hAnsi="Times New Roman"/>
                <w:sz w:val="24"/>
                <w:szCs w:val="24"/>
              </w:rPr>
              <w:t>)</w:t>
            </w:r>
            <w:r w:rsidR="00D43AF4" w:rsidRPr="00981B75">
              <w:rPr>
                <w:rFonts w:ascii="Times New Roman" w:hAnsi="Times New Roman"/>
                <w:sz w:val="24"/>
                <w:szCs w:val="24"/>
              </w:rPr>
              <w:t>;</w:t>
            </w:r>
          </w:p>
          <w:p w:rsidR="00A26E3E" w:rsidRPr="00981B75" w:rsidRDefault="00D43AF4" w:rsidP="00A95F57">
            <w:pPr>
              <w:pStyle w:val="aff"/>
              <w:rPr>
                <w:rFonts w:ascii="Times New Roman" w:hAnsi="Times New Roman"/>
                <w:sz w:val="24"/>
                <w:szCs w:val="24"/>
              </w:rPr>
            </w:pPr>
            <w:r w:rsidRPr="00981B75">
              <w:rPr>
                <w:rFonts w:ascii="Times New Roman" w:hAnsi="Times New Roman"/>
                <w:sz w:val="24"/>
                <w:szCs w:val="24"/>
                <w:lang w:val="en-US"/>
              </w:rPr>
              <w:t>TEMP</w:t>
            </w:r>
            <w:r w:rsidRPr="00981B75">
              <w:rPr>
                <w:rFonts w:ascii="Times New Roman" w:hAnsi="Times New Roman"/>
                <w:sz w:val="24"/>
                <w:szCs w:val="24"/>
              </w:rPr>
              <w:t> – для предварительных начислений, сформированных ГИС ГМП по запросу участника</w:t>
            </w:r>
            <w:r w:rsidR="001A3410" w:rsidRPr="00981B75">
              <w:rPr>
                <w:rFonts w:ascii="Times New Roman" w:hAnsi="Times New Roman"/>
                <w:sz w:val="24"/>
                <w:szCs w:val="24"/>
              </w:rPr>
              <w:t xml:space="preserve"> и имеющих срок действия</w:t>
            </w:r>
            <w:r w:rsidRPr="00981B75">
              <w:rPr>
                <w:rFonts w:ascii="Times New Roman" w:hAnsi="Times New Roman"/>
                <w:sz w:val="24"/>
                <w:szCs w:val="24"/>
              </w:rPr>
              <w:t>.</w:t>
            </w:r>
          </w:p>
        </w:tc>
      </w:tr>
      <w:tr w:rsidR="00A26E3E" w:rsidRPr="00981B75" w:rsidTr="00C730E0">
        <w:trPr>
          <w:trHeight w:val="4792"/>
          <w:jc w:val="center"/>
        </w:trPr>
        <w:tc>
          <w:tcPr>
            <w:tcW w:w="1951"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lang w:val="en-US"/>
              </w:rPr>
            </w:pPr>
            <w:r w:rsidRPr="00981B75">
              <w:rPr>
                <w:rFonts w:ascii="Times New Roman" w:hAnsi="Times New Roman"/>
                <w:sz w:val="24"/>
                <w:szCs w:val="24"/>
                <w:lang w:val="en-US"/>
              </w:rPr>
              <w:t>AdditionalData</w:t>
            </w:r>
          </w:p>
        </w:tc>
        <w:tc>
          <w:tcPr>
            <w:tcW w:w="1985"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lang w:val="en-US"/>
              </w:rPr>
              <w:t>0..n</w:t>
            </w:r>
            <w:r w:rsidRPr="00981B75">
              <w:rPr>
                <w:rFonts w:ascii="Times New Roman" w:hAnsi="Times New Roman"/>
                <w:sz w:val="24"/>
                <w:szCs w:val="24"/>
              </w:rPr>
              <w:t>, необязательно</w:t>
            </w:r>
          </w:p>
        </w:tc>
        <w:tc>
          <w:tcPr>
            <w:tcW w:w="2268"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lang w:val="en-US"/>
              </w:rPr>
            </w:pPr>
            <w:r w:rsidRPr="00981B75">
              <w:rPr>
                <w:rFonts w:ascii="Times New Roman" w:hAnsi="Times New Roman"/>
                <w:sz w:val="24"/>
                <w:szCs w:val="24"/>
              </w:rPr>
              <w:t>Контейнер</w:t>
            </w:r>
          </w:p>
        </w:tc>
        <w:tc>
          <w:tcPr>
            <w:tcW w:w="3649" w:type="dxa"/>
            <w:tcBorders>
              <w:top w:val="single" w:sz="4" w:space="0" w:color="auto"/>
              <w:left w:val="single" w:sz="4" w:space="0" w:color="auto"/>
              <w:bottom w:val="single" w:sz="4" w:space="0" w:color="auto"/>
              <w:right w:val="single" w:sz="4" w:space="0" w:color="auto"/>
            </w:tcBorders>
          </w:tcPr>
          <w:p w:rsidR="00A26E3E" w:rsidRPr="004B683D" w:rsidRDefault="00A26E3E" w:rsidP="00A95F57">
            <w:pPr>
              <w:pStyle w:val="aff"/>
              <w:rPr>
                <w:rFonts w:ascii="Times New Roman" w:hAnsi="Times New Roman"/>
                <w:bCs/>
                <w:sz w:val="24"/>
                <w:szCs w:val="24"/>
              </w:rPr>
            </w:pPr>
            <w:r w:rsidRPr="004B683D">
              <w:rPr>
                <w:rFonts w:ascii="Times New Roman" w:hAnsi="Times New Roman"/>
                <w:bCs/>
                <w:sz w:val="24"/>
                <w:szCs w:val="24"/>
              </w:rPr>
              <w:t>Дополнительные поля начисления.</w:t>
            </w:r>
          </w:p>
          <w:p w:rsidR="00C730E0" w:rsidRPr="004B683D" w:rsidRDefault="004B683D" w:rsidP="004B683D">
            <w:pPr>
              <w:pStyle w:val="aff"/>
              <w:rPr>
                <w:rFonts w:ascii="Times New Roman" w:hAnsi="Times New Roman"/>
                <w:bCs/>
                <w:sz w:val="24"/>
                <w:szCs w:val="24"/>
              </w:rPr>
            </w:pPr>
            <w:r w:rsidRPr="004B683D">
              <w:rPr>
                <w:rFonts w:ascii="Times New Roman" w:hAnsi="Times New Roman"/>
                <w:bCs/>
                <w:sz w:val="24"/>
                <w:szCs w:val="24"/>
              </w:rPr>
              <w:t>В случае, если нормативными правовыми актами предусмотрена возможность частичной оплаты суммы начисления (скидка), а также срок в течении которого данная частичная оплата может быть произведена</w:t>
            </w:r>
            <w:r w:rsidR="00C730E0" w:rsidRPr="004B683D">
              <w:rPr>
                <w:rFonts w:ascii="Times New Roman" w:hAnsi="Times New Roman"/>
                <w:bCs/>
                <w:sz w:val="24"/>
                <w:szCs w:val="24"/>
              </w:rPr>
              <w:t>, то в данном контейнере указ</w:t>
            </w:r>
            <w:r w:rsidRPr="004B683D">
              <w:rPr>
                <w:rFonts w:ascii="Times New Roman" w:hAnsi="Times New Roman"/>
                <w:bCs/>
                <w:sz w:val="24"/>
                <w:szCs w:val="24"/>
              </w:rPr>
              <w:t>ываются</w:t>
            </w:r>
            <w:r w:rsidR="00C730E0" w:rsidRPr="004B683D">
              <w:rPr>
                <w:rFonts w:ascii="Times New Roman" w:hAnsi="Times New Roman"/>
                <w:bCs/>
                <w:sz w:val="24"/>
                <w:szCs w:val="24"/>
              </w:rPr>
              <w:t xml:space="preserve"> следующие наименования полей и их значения:</w:t>
            </w:r>
          </w:p>
          <w:p w:rsidR="004B683D" w:rsidRPr="004B683D" w:rsidRDefault="00C730E0" w:rsidP="004B683D">
            <w:pPr>
              <w:pStyle w:val="aff8"/>
              <w:numPr>
                <w:ilvl w:val="0"/>
                <w:numId w:val="57"/>
              </w:numPr>
              <w:rPr>
                <w:bCs/>
              </w:rPr>
            </w:pPr>
            <w:r w:rsidRPr="004B683D">
              <w:rPr>
                <w:bCs/>
                <w:spacing w:val="-5"/>
                <w:lang w:eastAsia="en-US"/>
              </w:rPr>
              <w:t>DiscountDate – дата окончания действия скидки</w:t>
            </w:r>
          </w:p>
          <w:p w:rsidR="00424606" w:rsidRPr="004B683D" w:rsidRDefault="00C730E0" w:rsidP="004B683D">
            <w:pPr>
              <w:pStyle w:val="aff8"/>
              <w:numPr>
                <w:ilvl w:val="0"/>
                <w:numId w:val="57"/>
              </w:numPr>
              <w:rPr>
                <w:bCs/>
              </w:rPr>
            </w:pPr>
            <w:r w:rsidRPr="004B683D">
              <w:rPr>
                <w:bCs/>
                <w:spacing w:val="-5"/>
                <w:lang w:eastAsia="en-US"/>
              </w:rPr>
              <w:t>DiscountSize – процент скидки от суммы начисления</w:t>
            </w:r>
          </w:p>
        </w:tc>
      </w:tr>
      <w:tr w:rsidR="00A26E3E" w:rsidRPr="00981B75" w:rsidTr="007F5247">
        <w:trPr>
          <w:jc w:val="center"/>
        </w:trPr>
        <w:tc>
          <w:tcPr>
            <w:tcW w:w="1951"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ind w:left="195"/>
              <w:rPr>
                <w:rFonts w:ascii="Times New Roman" w:hAnsi="Times New Roman"/>
                <w:sz w:val="24"/>
                <w:szCs w:val="24"/>
                <w:lang w:val="en-US"/>
              </w:rPr>
            </w:pPr>
            <w:r w:rsidRPr="00981B75">
              <w:rPr>
                <w:rFonts w:ascii="Times New Roman" w:hAnsi="Times New Roman"/>
                <w:sz w:val="24"/>
                <w:szCs w:val="24"/>
                <w:lang w:val="en-US"/>
              </w:rPr>
              <w:t>Name</w:t>
            </w:r>
          </w:p>
        </w:tc>
        <w:tc>
          <w:tcPr>
            <w:tcW w:w="1985"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rPr>
              <w:t>1, обязательно</w:t>
            </w:r>
          </w:p>
        </w:tc>
        <w:tc>
          <w:tcPr>
            <w:tcW w:w="2268"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lang w:val="en-US"/>
              </w:rPr>
              <w:t>String</w:t>
            </w:r>
          </w:p>
        </w:tc>
        <w:tc>
          <w:tcPr>
            <w:tcW w:w="3649" w:type="dxa"/>
            <w:tcBorders>
              <w:top w:val="single" w:sz="4" w:space="0" w:color="auto"/>
              <w:left w:val="single" w:sz="4" w:space="0" w:color="auto"/>
              <w:bottom w:val="single" w:sz="4" w:space="0" w:color="auto"/>
              <w:right w:val="single" w:sz="4" w:space="0" w:color="auto"/>
            </w:tcBorders>
          </w:tcPr>
          <w:p w:rsidR="00424606" w:rsidRPr="00C730E0" w:rsidRDefault="00A26E3E" w:rsidP="00424606">
            <w:pPr>
              <w:pStyle w:val="aff"/>
              <w:rPr>
                <w:rFonts w:ascii="Times New Roman" w:hAnsi="Times New Roman"/>
                <w:bCs/>
                <w:sz w:val="24"/>
                <w:szCs w:val="24"/>
                <w:lang w:val="en-US"/>
              </w:rPr>
            </w:pPr>
            <w:r w:rsidRPr="00C730E0">
              <w:rPr>
                <w:rFonts w:ascii="Times New Roman" w:hAnsi="Times New Roman"/>
                <w:bCs/>
                <w:sz w:val="24"/>
                <w:szCs w:val="24"/>
              </w:rPr>
              <w:t>Наименование поля.</w:t>
            </w:r>
          </w:p>
          <w:p w:rsidR="00C730E0" w:rsidRPr="00C730E0" w:rsidRDefault="00C730E0" w:rsidP="00C730E0">
            <w:pPr>
              <w:pStyle w:val="aff"/>
              <w:rPr>
                <w:rFonts w:ascii="Times New Roman" w:hAnsi="Times New Roman"/>
                <w:bCs/>
                <w:sz w:val="24"/>
                <w:szCs w:val="24"/>
              </w:rPr>
            </w:pPr>
          </w:p>
        </w:tc>
      </w:tr>
      <w:tr w:rsidR="00A26E3E" w:rsidRPr="00981B75" w:rsidTr="007F5247">
        <w:trPr>
          <w:trHeight w:val="305"/>
          <w:jc w:val="center"/>
        </w:trPr>
        <w:tc>
          <w:tcPr>
            <w:tcW w:w="1951"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ind w:left="195"/>
              <w:rPr>
                <w:rFonts w:ascii="Times New Roman" w:hAnsi="Times New Roman"/>
                <w:sz w:val="24"/>
                <w:szCs w:val="24"/>
                <w:lang w:val="en-US"/>
              </w:rPr>
            </w:pPr>
            <w:r w:rsidRPr="00981B75">
              <w:rPr>
                <w:rFonts w:ascii="Times New Roman" w:hAnsi="Times New Roman"/>
                <w:sz w:val="24"/>
                <w:szCs w:val="24"/>
                <w:lang w:val="en-US"/>
              </w:rPr>
              <w:t>Value</w:t>
            </w:r>
          </w:p>
        </w:tc>
        <w:tc>
          <w:tcPr>
            <w:tcW w:w="1985"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rPr>
              <w:t>1, обязательно</w:t>
            </w:r>
          </w:p>
        </w:tc>
        <w:tc>
          <w:tcPr>
            <w:tcW w:w="2268"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lang w:val="en-US"/>
              </w:rPr>
              <w:t>String</w:t>
            </w:r>
          </w:p>
        </w:tc>
        <w:tc>
          <w:tcPr>
            <w:tcW w:w="3649" w:type="dxa"/>
            <w:tcBorders>
              <w:top w:val="single" w:sz="4" w:space="0" w:color="auto"/>
              <w:left w:val="single" w:sz="4" w:space="0" w:color="auto"/>
              <w:bottom w:val="single" w:sz="4" w:space="0" w:color="auto"/>
              <w:right w:val="single" w:sz="4" w:space="0" w:color="auto"/>
            </w:tcBorders>
          </w:tcPr>
          <w:p w:rsidR="00A26E3E" w:rsidRPr="00C730E0" w:rsidRDefault="00A26E3E" w:rsidP="00A95F57">
            <w:pPr>
              <w:pStyle w:val="aff"/>
              <w:rPr>
                <w:rFonts w:ascii="Times New Roman" w:hAnsi="Times New Roman"/>
                <w:bCs/>
                <w:sz w:val="24"/>
                <w:szCs w:val="24"/>
              </w:rPr>
            </w:pPr>
            <w:r w:rsidRPr="00C730E0">
              <w:rPr>
                <w:rFonts w:ascii="Times New Roman" w:hAnsi="Times New Roman"/>
                <w:bCs/>
                <w:sz w:val="24"/>
                <w:szCs w:val="24"/>
              </w:rPr>
              <w:t>Значение поля.</w:t>
            </w:r>
          </w:p>
          <w:p w:rsidR="00F21C00" w:rsidRPr="00C730E0" w:rsidRDefault="00F21C00" w:rsidP="00F21C00">
            <w:pPr>
              <w:pStyle w:val="aff"/>
              <w:rPr>
                <w:rFonts w:ascii="Times New Roman" w:hAnsi="Times New Roman"/>
                <w:bCs/>
                <w:sz w:val="24"/>
                <w:szCs w:val="24"/>
              </w:rPr>
            </w:pPr>
            <w:r w:rsidRPr="004B683D">
              <w:rPr>
                <w:rFonts w:ascii="Times New Roman" w:hAnsi="Times New Roman"/>
                <w:bCs/>
                <w:sz w:val="24"/>
                <w:szCs w:val="24"/>
              </w:rPr>
              <w:t>Если значение тэга «</w:t>
            </w:r>
            <w:r w:rsidRPr="004B683D">
              <w:rPr>
                <w:rFonts w:ascii="Times New Roman" w:hAnsi="Times New Roman"/>
                <w:bCs/>
                <w:sz w:val="24"/>
                <w:szCs w:val="24"/>
                <w:lang w:val="en-US"/>
              </w:rPr>
              <w:t>Name</w:t>
            </w:r>
            <w:r w:rsidRPr="004B683D">
              <w:rPr>
                <w:rFonts w:ascii="Times New Roman" w:hAnsi="Times New Roman"/>
                <w:bCs/>
                <w:sz w:val="24"/>
                <w:szCs w:val="24"/>
              </w:rPr>
              <w:t>» равно «Discount</w:t>
            </w:r>
            <w:r w:rsidRPr="004B683D">
              <w:rPr>
                <w:rFonts w:ascii="Times New Roman" w:hAnsi="Times New Roman"/>
                <w:bCs/>
                <w:sz w:val="24"/>
                <w:szCs w:val="24"/>
                <w:lang w:val="en-US"/>
              </w:rPr>
              <w:t>Size</w:t>
            </w:r>
            <w:r w:rsidRPr="004B683D">
              <w:rPr>
                <w:rFonts w:ascii="Times New Roman" w:hAnsi="Times New Roman"/>
                <w:bCs/>
                <w:sz w:val="24"/>
                <w:szCs w:val="24"/>
              </w:rPr>
              <w:t xml:space="preserve">», то </w:t>
            </w:r>
            <w:r w:rsidRPr="00C730E0">
              <w:rPr>
                <w:rFonts w:ascii="Times New Roman" w:hAnsi="Times New Roman"/>
                <w:bCs/>
                <w:sz w:val="24"/>
                <w:szCs w:val="24"/>
              </w:rPr>
              <w:t>в тэге «</w:t>
            </w:r>
            <w:r w:rsidRPr="00C730E0">
              <w:rPr>
                <w:rFonts w:ascii="Times New Roman" w:hAnsi="Times New Roman"/>
                <w:bCs/>
                <w:sz w:val="24"/>
                <w:szCs w:val="24"/>
                <w:lang w:val="en-US"/>
              </w:rPr>
              <w:t>Value</w:t>
            </w:r>
            <w:r w:rsidRPr="00C730E0">
              <w:rPr>
                <w:rFonts w:ascii="Times New Roman" w:hAnsi="Times New Roman"/>
                <w:bCs/>
                <w:sz w:val="24"/>
                <w:szCs w:val="24"/>
              </w:rPr>
              <w:t>» указывается процент скидки от суммы начи</w:t>
            </w:r>
            <w:r w:rsidRPr="00C730E0">
              <w:rPr>
                <w:rFonts w:ascii="Times New Roman" w:hAnsi="Times New Roman"/>
                <w:bCs/>
                <w:sz w:val="24"/>
                <w:szCs w:val="24"/>
                <w:lang w:val="en-US"/>
              </w:rPr>
              <w:t>c</w:t>
            </w:r>
            <w:r w:rsidRPr="00C730E0">
              <w:rPr>
                <w:rFonts w:ascii="Times New Roman" w:hAnsi="Times New Roman"/>
                <w:bCs/>
                <w:sz w:val="24"/>
                <w:szCs w:val="24"/>
              </w:rPr>
              <w:t>ления (от суммы, указанной в тэге «</w:t>
            </w:r>
            <w:r w:rsidRPr="00C730E0">
              <w:rPr>
                <w:rFonts w:ascii="Times New Roman" w:hAnsi="Times New Roman"/>
                <w:sz w:val="24"/>
                <w:szCs w:val="24"/>
                <w:lang w:val="en-US"/>
              </w:rPr>
              <w:t>TotalAmount</w:t>
            </w:r>
            <w:r w:rsidRPr="00C730E0">
              <w:rPr>
                <w:rFonts w:ascii="Times New Roman" w:hAnsi="Times New Roman"/>
                <w:sz w:val="24"/>
                <w:szCs w:val="24"/>
              </w:rPr>
              <w:t>»).</w:t>
            </w:r>
            <w:r w:rsidRPr="00C730E0">
              <w:rPr>
                <w:rFonts w:ascii="Times New Roman" w:hAnsi="Times New Roman"/>
                <w:bCs/>
                <w:sz w:val="24"/>
                <w:szCs w:val="24"/>
              </w:rPr>
              <w:t xml:space="preserve"> </w:t>
            </w:r>
            <w:r w:rsidRPr="00C730E0">
              <w:rPr>
                <w:rFonts w:ascii="Times New Roman" w:hAnsi="Times New Roman"/>
                <w:sz w:val="24"/>
                <w:szCs w:val="24"/>
              </w:rPr>
              <w:t>Значение поля «</w:t>
            </w:r>
            <w:r w:rsidRPr="00C730E0">
              <w:rPr>
                <w:rFonts w:ascii="Times New Roman" w:hAnsi="Times New Roman"/>
                <w:bCs/>
                <w:sz w:val="24"/>
                <w:szCs w:val="24"/>
                <w:lang w:val="en-US"/>
              </w:rPr>
              <w:t>Value</w:t>
            </w:r>
            <w:r w:rsidRPr="00C730E0">
              <w:rPr>
                <w:rFonts w:ascii="Times New Roman" w:hAnsi="Times New Roman"/>
                <w:sz w:val="24"/>
                <w:szCs w:val="24"/>
              </w:rPr>
              <w:t>» в этом случае должно быть указа</w:t>
            </w:r>
            <w:r w:rsidR="004B683D">
              <w:rPr>
                <w:rFonts w:ascii="Times New Roman" w:hAnsi="Times New Roman"/>
                <w:sz w:val="24"/>
                <w:szCs w:val="24"/>
              </w:rPr>
              <w:t>но целым числом.</w:t>
            </w:r>
          </w:p>
          <w:p w:rsidR="00F21C00" w:rsidRPr="00C730E0" w:rsidRDefault="00F21C00" w:rsidP="00C910C1">
            <w:pPr>
              <w:pStyle w:val="aff"/>
              <w:rPr>
                <w:rFonts w:ascii="Times New Roman" w:hAnsi="Times New Roman"/>
                <w:bCs/>
                <w:sz w:val="24"/>
                <w:szCs w:val="24"/>
              </w:rPr>
            </w:pPr>
            <w:r w:rsidRPr="00C730E0">
              <w:rPr>
                <w:rFonts w:ascii="Times New Roman" w:hAnsi="Times New Roman"/>
                <w:bCs/>
                <w:sz w:val="24"/>
                <w:szCs w:val="24"/>
              </w:rPr>
              <w:t>Если значение тэга «</w:t>
            </w:r>
            <w:r w:rsidRPr="00C730E0">
              <w:rPr>
                <w:rFonts w:ascii="Times New Roman" w:hAnsi="Times New Roman"/>
                <w:bCs/>
                <w:sz w:val="24"/>
                <w:szCs w:val="24"/>
                <w:lang w:val="en-US"/>
              </w:rPr>
              <w:t>Name</w:t>
            </w:r>
            <w:r w:rsidRPr="00C730E0">
              <w:rPr>
                <w:rFonts w:ascii="Times New Roman" w:hAnsi="Times New Roman"/>
                <w:bCs/>
                <w:sz w:val="24"/>
                <w:szCs w:val="24"/>
              </w:rPr>
              <w:t>» равно «DiscountDate», то в тэге «</w:t>
            </w:r>
            <w:r w:rsidRPr="00C730E0">
              <w:rPr>
                <w:rFonts w:ascii="Times New Roman" w:hAnsi="Times New Roman"/>
                <w:bCs/>
                <w:sz w:val="24"/>
                <w:szCs w:val="24"/>
                <w:lang w:val="en-US"/>
              </w:rPr>
              <w:t>Value</w:t>
            </w:r>
            <w:r w:rsidRPr="00C730E0">
              <w:rPr>
                <w:rFonts w:ascii="Times New Roman" w:hAnsi="Times New Roman"/>
                <w:bCs/>
                <w:sz w:val="24"/>
                <w:szCs w:val="24"/>
              </w:rPr>
              <w:t>»</w:t>
            </w:r>
            <w:r>
              <w:rPr>
                <w:rFonts w:ascii="Times New Roman" w:hAnsi="Times New Roman"/>
                <w:bCs/>
                <w:sz w:val="24"/>
                <w:szCs w:val="24"/>
              </w:rPr>
              <w:t xml:space="preserve"> </w:t>
            </w:r>
            <w:r w:rsidR="00C910C1">
              <w:rPr>
                <w:rFonts w:ascii="Times New Roman" w:hAnsi="Times New Roman"/>
                <w:bCs/>
                <w:sz w:val="24"/>
                <w:szCs w:val="24"/>
              </w:rPr>
              <w:t xml:space="preserve">указывается </w:t>
            </w:r>
            <w:r>
              <w:rPr>
                <w:rFonts w:ascii="Times New Roman" w:hAnsi="Times New Roman"/>
                <w:bCs/>
                <w:sz w:val="24"/>
                <w:szCs w:val="24"/>
              </w:rPr>
              <w:t>дат</w:t>
            </w:r>
            <w:r w:rsidR="00C910C1">
              <w:rPr>
                <w:rFonts w:ascii="Times New Roman" w:hAnsi="Times New Roman"/>
                <w:bCs/>
                <w:sz w:val="24"/>
                <w:szCs w:val="24"/>
              </w:rPr>
              <w:t>а</w:t>
            </w:r>
            <w:r>
              <w:rPr>
                <w:rFonts w:ascii="Times New Roman" w:hAnsi="Times New Roman"/>
                <w:bCs/>
                <w:sz w:val="24"/>
                <w:szCs w:val="24"/>
              </w:rPr>
              <w:t xml:space="preserve"> в формате </w:t>
            </w:r>
            <w:r w:rsidRPr="00C730E0">
              <w:rPr>
                <w:rFonts w:ascii="Times New Roman" w:hAnsi="Times New Roman"/>
                <w:bCs/>
                <w:sz w:val="24"/>
                <w:szCs w:val="24"/>
              </w:rPr>
              <w:t xml:space="preserve"> </w:t>
            </w:r>
            <w:r w:rsidRPr="00C730E0">
              <w:rPr>
                <w:rFonts w:ascii="Times New Roman" w:hAnsi="Times New Roman"/>
                <w:sz w:val="24"/>
                <w:szCs w:val="24"/>
              </w:rPr>
              <w:t>«ГГГГ</w:t>
            </w:r>
            <w:r>
              <w:rPr>
                <w:rFonts w:ascii="Times New Roman" w:hAnsi="Times New Roman"/>
                <w:sz w:val="24"/>
                <w:szCs w:val="24"/>
              </w:rPr>
              <w:noBreakHyphen/>
            </w:r>
            <w:r w:rsidRPr="00C730E0">
              <w:rPr>
                <w:rFonts w:ascii="Times New Roman" w:hAnsi="Times New Roman"/>
                <w:sz w:val="24"/>
                <w:szCs w:val="24"/>
              </w:rPr>
              <w:t>ММ</w:t>
            </w:r>
            <w:r w:rsidR="002954F8" w:rsidRPr="00981B75">
              <w:rPr>
                <w:rFonts w:ascii="Times New Roman" w:hAnsi="Times New Roman"/>
                <w:sz w:val="24"/>
                <w:szCs w:val="24"/>
              </w:rPr>
              <w:t>–</w:t>
            </w:r>
            <w:r w:rsidRPr="00C730E0">
              <w:rPr>
                <w:rFonts w:ascii="Times New Roman" w:hAnsi="Times New Roman"/>
                <w:sz w:val="24"/>
                <w:szCs w:val="24"/>
              </w:rPr>
              <w:t>ДД»</w:t>
            </w:r>
            <w:r>
              <w:rPr>
                <w:rFonts w:ascii="Times New Roman" w:hAnsi="Times New Roman"/>
                <w:sz w:val="24"/>
                <w:szCs w:val="24"/>
              </w:rPr>
              <w:t xml:space="preserve"> (</w:t>
            </w:r>
            <w:r w:rsidR="004B683D">
              <w:rPr>
                <w:rFonts w:ascii="Times New Roman" w:hAnsi="Times New Roman"/>
                <w:sz w:val="24"/>
                <w:szCs w:val="24"/>
              </w:rPr>
              <w:t>дата</w:t>
            </w:r>
            <w:r>
              <w:rPr>
                <w:rFonts w:ascii="Times New Roman" w:hAnsi="Times New Roman"/>
                <w:sz w:val="24"/>
                <w:szCs w:val="24"/>
              </w:rPr>
              <w:t xml:space="preserve"> до которо</w:t>
            </w:r>
            <w:r w:rsidR="004B683D">
              <w:rPr>
                <w:rFonts w:ascii="Times New Roman" w:hAnsi="Times New Roman"/>
                <w:sz w:val="24"/>
                <w:szCs w:val="24"/>
              </w:rPr>
              <w:t>й</w:t>
            </w:r>
            <w:r>
              <w:rPr>
                <w:rFonts w:ascii="Times New Roman" w:hAnsi="Times New Roman"/>
                <w:sz w:val="24"/>
                <w:szCs w:val="24"/>
              </w:rPr>
              <w:t xml:space="preserve"> </w:t>
            </w:r>
            <w:r w:rsidR="004B683D">
              <w:rPr>
                <w:rFonts w:ascii="Times New Roman" w:hAnsi="Times New Roman"/>
                <w:sz w:val="24"/>
                <w:szCs w:val="24"/>
              </w:rPr>
              <w:t xml:space="preserve">включительно </w:t>
            </w:r>
            <w:r w:rsidRPr="00C730E0">
              <w:rPr>
                <w:rFonts w:ascii="Times New Roman" w:hAnsi="Times New Roman"/>
                <w:bCs/>
                <w:sz w:val="24"/>
                <w:szCs w:val="24"/>
              </w:rPr>
              <w:t>установлены особые условия оплат</w:t>
            </w:r>
            <w:r w:rsidR="004B683D">
              <w:rPr>
                <w:rFonts w:ascii="Times New Roman" w:hAnsi="Times New Roman"/>
                <w:bCs/>
                <w:sz w:val="24"/>
                <w:szCs w:val="24"/>
              </w:rPr>
              <w:t>ы</w:t>
            </w:r>
            <w:r>
              <w:rPr>
                <w:rFonts w:ascii="Times New Roman" w:hAnsi="Times New Roman"/>
                <w:bCs/>
                <w:sz w:val="24"/>
                <w:szCs w:val="24"/>
              </w:rPr>
              <w:t>)</w:t>
            </w:r>
            <w:r>
              <w:rPr>
                <w:rFonts w:ascii="Times New Roman" w:hAnsi="Times New Roman"/>
                <w:sz w:val="24"/>
                <w:szCs w:val="24"/>
              </w:rPr>
              <w:t>, либо значение «0» (в случае, если особые условия оплат</w:t>
            </w:r>
            <w:r w:rsidR="00C910C1">
              <w:rPr>
                <w:rFonts w:ascii="Times New Roman" w:hAnsi="Times New Roman"/>
                <w:sz w:val="24"/>
                <w:szCs w:val="24"/>
              </w:rPr>
              <w:t>ы</w:t>
            </w:r>
            <w:r>
              <w:rPr>
                <w:rFonts w:ascii="Times New Roman" w:hAnsi="Times New Roman"/>
                <w:sz w:val="24"/>
                <w:szCs w:val="24"/>
              </w:rPr>
              <w:t xml:space="preserve"> не ограничены </w:t>
            </w:r>
            <w:r w:rsidR="004B683D">
              <w:rPr>
                <w:rFonts w:ascii="Times New Roman" w:hAnsi="Times New Roman"/>
                <w:sz w:val="24"/>
                <w:szCs w:val="24"/>
              </w:rPr>
              <w:t>датой</w:t>
            </w:r>
            <w:r>
              <w:rPr>
                <w:rFonts w:ascii="Times New Roman" w:hAnsi="Times New Roman"/>
                <w:sz w:val="24"/>
                <w:szCs w:val="24"/>
              </w:rPr>
              <w:t xml:space="preserve"> применения).</w:t>
            </w:r>
          </w:p>
        </w:tc>
      </w:tr>
      <w:tr w:rsidR="00A26E3E" w:rsidRPr="00981B75" w:rsidTr="007F5247">
        <w:trPr>
          <w:jc w:val="center"/>
        </w:trPr>
        <w:tc>
          <w:tcPr>
            <w:tcW w:w="1951" w:type="dxa"/>
            <w:tcBorders>
              <w:top w:val="single" w:sz="4" w:space="0" w:color="auto"/>
              <w:left w:val="single" w:sz="4" w:space="0" w:color="auto"/>
              <w:bottom w:val="single" w:sz="4" w:space="0" w:color="auto"/>
              <w:right w:val="single" w:sz="4" w:space="0" w:color="auto"/>
            </w:tcBorders>
          </w:tcPr>
          <w:p w:rsidR="00A26E3E" w:rsidRPr="00BD1C74" w:rsidRDefault="00A26E3E" w:rsidP="00A95F57">
            <w:pPr>
              <w:pStyle w:val="aff"/>
              <w:rPr>
                <w:rFonts w:ascii="Times New Roman" w:hAnsi="Times New Roman"/>
                <w:sz w:val="24"/>
                <w:szCs w:val="24"/>
              </w:rPr>
            </w:pPr>
            <w:r w:rsidRPr="00981B75">
              <w:rPr>
                <w:rFonts w:ascii="Times New Roman" w:hAnsi="Times New Roman"/>
                <w:sz w:val="24"/>
                <w:szCs w:val="24"/>
                <w:lang w:val="en-US"/>
              </w:rPr>
              <w:t>Signature</w:t>
            </w:r>
          </w:p>
        </w:tc>
        <w:tc>
          <w:tcPr>
            <w:tcW w:w="1985" w:type="dxa"/>
            <w:tcBorders>
              <w:top w:val="single" w:sz="4" w:space="0" w:color="auto"/>
              <w:left w:val="single" w:sz="4" w:space="0" w:color="auto"/>
              <w:bottom w:val="single" w:sz="4" w:space="0" w:color="auto"/>
              <w:right w:val="single" w:sz="4" w:space="0" w:color="auto"/>
            </w:tcBorders>
          </w:tcPr>
          <w:p w:rsidR="00A26E3E" w:rsidRPr="00BD1C74" w:rsidRDefault="00A26E3E" w:rsidP="00A95F57">
            <w:pPr>
              <w:pStyle w:val="aff"/>
              <w:rPr>
                <w:rFonts w:ascii="Times New Roman" w:hAnsi="Times New Roman"/>
                <w:sz w:val="24"/>
                <w:szCs w:val="24"/>
              </w:rPr>
            </w:pPr>
            <w:r w:rsidRPr="00BD1C74">
              <w:rPr>
                <w:rFonts w:ascii="Times New Roman" w:hAnsi="Times New Roman"/>
                <w:sz w:val="24"/>
                <w:szCs w:val="24"/>
              </w:rPr>
              <w:t>1, обязательно</w:t>
            </w:r>
          </w:p>
        </w:tc>
        <w:tc>
          <w:tcPr>
            <w:tcW w:w="2268" w:type="dxa"/>
            <w:tcBorders>
              <w:top w:val="single" w:sz="4" w:space="0" w:color="auto"/>
              <w:left w:val="single" w:sz="4" w:space="0" w:color="auto"/>
              <w:bottom w:val="single" w:sz="4" w:space="0" w:color="auto"/>
              <w:right w:val="single" w:sz="4" w:space="0" w:color="auto"/>
            </w:tcBorders>
          </w:tcPr>
          <w:p w:rsidR="00A26E3E" w:rsidRPr="00BD1C74" w:rsidRDefault="00A26E3E" w:rsidP="00A95F57">
            <w:pPr>
              <w:pStyle w:val="aff"/>
              <w:rPr>
                <w:rFonts w:ascii="Times New Roman" w:hAnsi="Times New Roman"/>
                <w:sz w:val="24"/>
                <w:szCs w:val="24"/>
              </w:rPr>
            </w:pPr>
            <w:r w:rsidRPr="00981B75">
              <w:rPr>
                <w:rFonts w:ascii="Times New Roman" w:hAnsi="Times New Roman"/>
                <w:sz w:val="24"/>
                <w:szCs w:val="24"/>
                <w:lang w:val="en-US"/>
              </w:rPr>
              <w:t>SignatureType</w:t>
            </w:r>
          </w:p>
        </w:tc>
        <w:tc>
          <w:tcPr>
            <w:tcW w:w="3649" w:type="dxa"/>
            <w:tcBorders>
              <w:top w:val="single" w:sz="4" w:space="0" w:color="auto"/>
              <w:left w:val="single" w:sz="4" w:space="0" w:color="auto"/>
              <w:bottom w:val="single" w:sz="4" w:space="0" w:color="auto"/>
              <w:right w:val="single" w:sz="4" w:space="0" w:color="auto"/>
            </w:tcBorders>
          </w:tcPr>
          <w:p w:rsidR="00A26E3E" w:rsidRPr="00981B75" w:rsidRDefault="00A26E3E" w:rsidP="00A95F57">
            <w:pPr>
              <w:pStyle w:val="aff"/>
              <w:rPr>
                <w:rFonts w:ascii="Times New Roman" w:hAnsi="Times New Roman"/>
                <w:sz w:val="24"/>
                <w:szCs w:val="24"/>
              </w:rPr>
            </w:pPr>
            <w:r w:rsidRPr="00981B75">
              <w:rPr>
                <w:rFonts w:ascii="Times New Roman" w:hAnsi="Times New Roman"/>
                <w:sz w:val="24"/>
                <w:szCs w:val="24"/>
              </w:rPr>
              <w:t xml:space="preserve">ЭП </w:t>
            </w:r>
            <w:r w:rsidRPr="00981B75">
              <w:rPr>
                <w:rFonts w:ascii="Times New Roman" w:hAnsi="Times New Roman"/>
                <w:sz w:val="24"/>
                <w:szCs w:val="24"/>
                <w:lang w:val="en-US"/>
              </w:rPr>
              <w:t>xml</w:t>
            </w:r>
            <w:r w:rsidRPr="00981B75">
              <w:rPr>
                <w:rFonts w:ascii="Times New Roman" w:hAnsi="Times New Roman"/>
                <w:sz w:val="24"/>
                <w:szCs w:val="24"/>
              </w:rPr>
              <w:t xml:space="preserve">-документа. В теге содержатся реквизиты ЭП, соответствующие стандарту XML Advanced Electronic Signatures with Time-Stamp (описание стандарта находится в сети Интернет по адресу </w:t>
            </w:r>
            <w:hyperlink r:id="rId22" w:history="1">
              <w:r w:rsidRPr="00981B75">
                <w:rPr>
                  <w:rFonts w:ascii="Times New Roman" w:hAnsi="Times New Roman"/>
                  <w:color w:val="0000FF"/>
                  <w:spacing w:val="0"/>
                  <w:sz w:val="24"/>
                  <w:szCs w:val="24"/>
                  <w:u w:val="single"/>
                  <w:lang w:eastAsia="ru-RU"/>
                </w:rPr>
                <w:t>http://www.w3.org/TR/XAdES/</w:t>
              </w:r>
            </w:hyperlink>
            <w:r w:rsidRPr="00981B75">
              <w:rPr>
                <w:rFonts w:ascii="Times New Roman" w:hAnsi="Times New Roman"/>
                <w:sz w:val="24"/>
                <w:szCs w:val="24"/>
              </w:rPr>
              <w:t>).</w:t>
            </w:r>
          </w:p>
        </w:tc>
      </w:tr>
    </w:tbl>
    <w:p w:rsidR="00B1014F" w:rsidRPr="00981B75" w:rsidRDefault="00B1014F" w:rsidP="00A95F57">
      <w:pPr>
        <w:pStyle w:val="32"/>
        <w:keepNext w:val="0"/>
        <w:numPr>
          <w:ilvl w:val="2"/>
          <w:numId w:val="5"/>
        </w:numPr>
        <w:tabs>
          <w:tab w:val="left" w:pos="975"/>
        </w:tabs>
        <w:suppressAutoHyphens/>
        <w:spacing w:after="240"/>
        <w:ind w:left="1356" w:hanging="505"/>
        <w:jc w:val="both"/>
        <w:rPr>
          <w:rFonts w:ascii="Times New Roman" w:hAnsi="Times New Roman" w:cs="Times New Roman"/>
          <w:sz w:val="28"/>
          <w:szCs w:val="28"/>
        </w:rPr>
      </w:pPr>
      <w:bookmarkStart w:id="82" w:name="_Ref440967229"/>
      <w:bookmarkStart w:id="83" w:name="_Toc462922921"/>
      <w:bookmarkStart w:id="84" w:name="_Toc279423341"/>
      <w:bookmarkStart w:id="85" w:name="_Toc289355636"/>
      <w:bookmarkStart w:id="86" w:name="_Ref311030856"/>
      <w:bookmarkStart w:id="87" w:name="_Ref314177589"/>
      <w:bookmarkStart w:id="88" w:name="_Ref314222416"/>
      <w:bookmarkStart w:id="89" w:name="_Ref323292621"/>
      <w:bookmarkStart w:id="90" w:name="_Ref330152137"/>
      <w:r w:rsidRPr="00981B75">
        <w:rPr>
          <w:rFonts w:ascii="Times New Roman" w:hAnsi="Times New Roman" w:cs="Times New Roman"/>
          <w:sz w:val="28"/>
          <w:szCs w:val="28"/>
        </w:rPr>
        <w:t>Описание контролей параметров начисления</w:t>
      </w:r>
      <w:bookmarkEnd w:id="82"/>
      <w:bookmarkEnd w:id="83"/>
    </w:p>
    <w:p w:rsidR="00B1014F" w:rsidRPr="00981B75" w:rsidRDefault="00B1014F" w:rsidP="00A95F57">
      <w:pPr>
        <w:ind w:firstLine="709"/>
        <w:jc w:val="both"/>
        <w:rPr>
          <w:sz w:val="28"/>
          <w:szCs w:val="28"/>
        </w:rPr>
      </w:pPr>
      <w:r w:rsidRPr="00981B75">
        <w:rPr>
          <w:sz w:val="28"/>
          <w:szCs w:val="28"/>
        </w:rPr>
        <w:t xml:space="preserve">В процессе загрузки начисления осуществляются следующие проверки </w:t>
      </w:r>
      <w:r w:rsidR="0065768D" w:rsidRPr="00981B75">
        <w:rPr>
          <w:sz w:val="28"/>
          <w:szCs w:val="28"/>
        </w:rPr>
        <w:t xml:space="preserve">значений </w:t>
      </w:r>
      <w:r w:rsidRPr="00981B75">
        <w:rPr>
          <w:sz w:val="28"/>
          <w:szCs w:val="28"/>
        </w:rPr>
        <w:t>параметров:</w:t>
      </w:r>
    </w:p>
    <w:p w:rsidR="00B1014F" w:rsidRPr="00981B75" w:rsidRDefault="00B1014F" w:rsidP="00A95F57">
      <w:pPr>
        <w:numPr>
          <w:ilvl w:val="0"/>
          <w:numId w:val="47"/>
        </w:numPr>
        <w:tabs>
          <w:tab w:val="clear" w:pos="360"/>
          <w:tab w:val="num" w:pos="426"/>
        </w:tabs>
        <w:spacing w:before="240" w:after="120"/>
        <w:ind w:left="709" w:firstLine="0"/>
        <w:jc w:val="both"/>
        <w:rPr>
          <w:sz w:val="28"/>
          <w:szCs w:val="28"/>
        </w:rPr>
      </w:pPr>
      <w:r w:rsidRPr="00981B75">
        <w:rPr>
          <w:b/>
          <w:i/>
          <w:sz w:val="28"/>
          <w:szCs w:val="28"/>
        </w:rPr>
        <w:t xml:space="preserve">Идентификатор документа – </w:t>
      </w:r>
      <w:r w:rsidR="0081482D" w:rsidRPr="00981B75">
        <w:rPr>
          <w:b/>
          <w:i/>
          <w:sz w:val="28"/>
          <w:szCs w:val="28"/>
        </w:rPr>
        <w:t>обязательн</w:t>
      </w:r>
      <w:r w:rsidR="0081482D">
        <w:rPr>
          <w:b/>
          <w:i/>
          <w:sz w:val="28"/>
          <w:szCs w:val="28"/>
        </w:rPr>
        <w:t>ый</w:t>
      </w:r>
      <w:r w:rsidR="0081482D" w:rsidRPr="00981B75">
        <w:rPr>
          <w:b/>
          <w:i/>
          <w:sz w:val="28"/>
          <w:szCs w:val="28"/>
        </w:rPr>
        <w:t xml:space="preserve"> </w:t>
      </w:r>
      <w:r w:rsidR="0081482D">
        <w:rPr>
          <w:b/>
          <w:i/>
          <w:sz w:val="28"/>
          <w:szCs w:val="28"/>
        </w:rPr>
        <w:t>атрибут</w:t>
      </w:r>
      <w:r w:rsidR="0081482D" w:rsidRPr="00981B75">
        <w:rPr>
          <w:b/>
          <w:i/>
          <w:sz w:val="28"/>
          <w:szCs w:val="28"/>
        </w:rPr>
        <w:t xml:space="preserve"> </w:t>
      </w:r>
      <w:r w:rsidRPr="00981B75">
        <w:rPr>
          <w:b/>
          <w:i/>
          <w:sz w:val="28"/>
          <w:szCs w:val="28"/>
        </w:rPr>
        <w:t>«Id»</w:t>
      </w:r>
      <w:r w:rsidRPr="00981B75">
        <w:rPr>
          <w:sz w:val="28"/>
          <w:szCs w:val="28"/>
        </w:rPr>
        <w:t xml:space="preserve"> </w:t>
      </w:r>
    </w:p>
    <w:p w:rsidR="00B1014F" w:rsidRPr="00981B75" w:rsidRDefault="00B1014F" w:rsidP="009B204C">
      <w:pPr>
        <w:ind w:firstLine="709"/>
        <w:jc w:val="both"/>
        <w:rPr>
          <w:sz w:val="28"/>
          <w:szCs w:val="28"/>
        </w:rPr>
      </w:pPr>
      <w:r w:rsidRPr="00981B75">
        <w:rPr>
          <w:sz w:val="28"/>
          <w:szCs w:val="28"/>
        </w:rPr>
        <w:t xml:space="preserve">Проверяется формат </w:t>
      </w:r>
      <w:r w:rsidR="0081482D">
        <w:rPr>
          <w:sz w:val="28"/>
          <w:szCs w:val="28"/>
        </w:rPr>
        <w:t>атрибута</w:t>
      </w:r>
      <w:r w:rsidRPr="00981B75">
        <w:rPr>
          <w:sz w:val="28"/>
          <w:szCs w:val="28"/>
        </w:rPr>
        <w:t xml:space="preserve">: </w:t>
      </w:r>
    </w:p>
    <w:p w:rsidR="00B1014F" w:rsidRPr="00981B75" w:rsidRDefault="00B1014F" w:rsidP="00A95F57">
      <w:pPr>
        <w:numPr>
          <w:ilvl w:val="0"/>
          <w:numId w:val="48"/>
        </w:numPr>
        <w:tabs>
          <w:tab w:val="left" w:pos="993"/>
        </w:tabs>
        <w:ind w:left="851" w:firstLine="0"/>
        <w:jc w:val="both"/>
        <w:rPr>
          <w:sz w:val="28"/>
          <w:szCs w:val="28"/>
        </w:rPr>
      </w:pPr>
      <w:r w:rsidRPr="00981B75">
        <w:rPr>
          <w:sz w:val="28"/>
          <w:szCs w:val="28"/>
        </w:rPr>
        <w:t xml:space="preserve">длина не более 50 символов; </w:t>
      </w:r>
    </w:p>
    <w:p w:rsidR="00B1014F" w:rsidRPr="00981B75" w:rsidRDefault="00153D00" w:rsidP="00A95F57">
      <w:pPr>
        <w:numPr>
          <w:ilvl w:val="0"/>
          <w:numId w:val="48"/>
        </w:numPr>
        <w:tabs>
          <w:tab w:val="left" w:pos="993"/>
        </w:tabs>
        <w:ind w:left="851" w:firstLine="0"/>
        <w:jc w:val="both"/>
        <w:rPr>
          <w:sz w:val="28"/>
          <w:szCs w:val="28"/>
        </w:rPr>
      </w:pPr>
      <w:r w:rsidRPr="00981B75">
        <w:rPr>
          <w:sz w:val="28"/>
          <w:szCs w:val="28"/>
        </w:rPr>
        <w:t>первый символ должен быть буквой (A-Z).</w:t>
      </w:r>
      <w:r w:rsidR="00543D95" w:rsidRPr="00981B75">
        <w:rPr>
          <w:sz w:val="28"/>
          <w:szCs w:val="28"/>
        </w:rPr>
        <w:t xml:space="preserve"> </w:t>
      </w:r>
    </w:p>
    <w:p w:rsidR="00B1014F" w:rsidRPr="00981B75" w:rsidRDefault="00B1014F" w:rsidP="00A95F57">
      <w:pPr>
        <w:ind w:left="851"/>
        <w:jc w:val="both"/>
        <w:rPr>
          <w:sz w:val="28"/>
          <w:szCs w:val="28"/>
        </w:rPr>
      </w:pPr>
      <w:r w:rsidRPr="00981B75">
        <w:rPr>
          <w:sz w:val="28"/>
          <w:szCs w:val="28"/>
        </w:rPr>
        <w:t xml:space="preserve">В случае неуспешной проверки возвращается </w:t>
      </w:r>
      <w:r w:rsidR="00A15628" w:rsidRPr="004E6EB0">
        <w:rPr>
          <w:i/>
          <w:sz w:val="28"/>
          <w:szCs w:val="28"/>
        </w:rPr>
        <w:t>код ошибки «11»</w:t>
      </w:r>
      <w:r w:rsidRPr="004E6EB0">
        <w:rPr>
          <w:i/>
          <w:sz w:val="28"/>
          <w:szCs w:val="28"/>
        </w:rPr>
        <w:t xml:space="preserve"> - «Формат запроса (файла) не соответствует </w:t>
      </w:r>
      <w:r w:rsidR="00A15628" w:rsidRPr="004E6EB0">
        <w:rPr>
          <w:i/>
          <w:sz w:val="28"/>
          <w:szCs w:val="28"/>
        </w:rPr>
        <w:t>xsd-схеме</w:t>
      </w:r>
      <w:r w:rsidRPr="004E6EB0">
        <w:rPr>
          <w:i/>
          <w:sz w:val="28"/>
          <w:szCs w:val="28"/>
        </w:rPr>
        <w:t>»</w:t>
      </w:r>
      <w:r w:rsidR="00543D95" w:rsidRPr="00981B75">
        <w:rPr>
          <w:sz w:val="28"/>
          <w:szCs w:val="28"/>
        </w:rPr>
        <w:t xml:space="preserve"> </w:t>
      </w:r>
      <w:r w:rsidRPr="00981B75">
        <w:rPr>
          <w:sz w:val="28"/>
          <w:szCs w:val="28"/>
        </w:rPr>
        <w:t xml:space="preserve">(см. раздел </w:t>
      </w:r>
      <w:fldSimple w:instr=" REF _Ref410064346 \r \h  \* MERGEFORMAT ">
        <w:r w:rsidR="00496486">
          <w:rPr>
            <w:sz w:val="28"/>
            <w:szCs w:val="28"/>
          </w:rPr>
          <w:t>6</w:t>
        </w:r>
      </w:fldSimple>
      <w:r w:rsidRPr="00981B75">
        <w:rPr>
          <w:sz w:val="28"/>
          <w:szCs w:val="28"/>
        </w:rPr>
        <w:t xml:space="preserve">). </w:t>
      </w:r>
    </w:p>
    <w:p w:rsidR="00B1014F" w:rsidRPr="00981B75" w:rsidRDefault="00B1014F" w:rsidP="00A95F57">
      <w:pPr>
        <w:numPr>
          <w:ilvl w:val="0"/>
          <w:numId w:val="47"/>
        </w:numPr>
        <w:tabs>
          <w:tab w:val="clear" w:pos="360"/>
          <w:tab w:val="num" w:pos="567"/>
        </w:tabs>
        <w:spacing w:before="240" w:after="120"/>
        <w:ind w:left="709" w:firstLine="0"/>
        <w:jc w:val="both"/>
        <w:rPr>
          <w:sz w:val="28"/>
          <w:szCs w:val="28"/>
        </w:rPr>
      </w:pPr>
      <w:r w:rsidRPr="00981B75">
        <w:rPr>
          <w:b/>
          <w:i/>
          <w:sz w:val="28"/>
          <w:szCs w:val="28"/>
        </w:rPr>
        <w:t xml:space="preserve">Уникальный идентификатор начисления (УИН) – </w:t>
      </w:r>
      <w:r w:rsidR="0081482D" w:rsidRPr="00981B75">
        <w:rPr>
          <w:b/>
          <w:i/>
          <w:sz w:val="28"/>
          <w:szCs w:val="28"/>
        </w:rPr>
        <w:t>обя</w:t>
      </w:r>
      <w:r w:rsidR="0081482D">
        <w:rPr>
          <w:b/>
          <w:i/>
          <w:sz w:val="28"/>
          <w:szCs w:val="28"/>
        </w:rPr>
        <w:t xml:space="preserve">зательный атрибут </w:t>
      </w:r>
      <w:r w:rsidR="0031047C">
        <w:rPr>
          <w:b/>
          <w:i/>
          <w:sz w:val="28"/>
          <w:szCs w:val="28"/>
        </w:rPr>
        <w:t>«SupplierBillID»</w:t>
      </w:r>
    </w:p>
    <w:p w:rsidR="00A378B6" w:rsidRPr="00981B75" w:rsidRDefault="00153D00" w:rsidP="00A95F57">
      <w:pPr>
        <w:tabs>
          <w:tab w:val="num" w:pos="567"/>
        </w:tabs>
        <w:ind w:left="851"/>
        <w:jc w:val="both"/>
        <w:rPr>
          <w:sz w:val="28"/>
          <w:szCs w:val="28"/>
        </w:rPr>
      </w:pPr>
      <w:r w:rsidRPr="00981B75">
        <w:rPr>
          <w:sz w:val="28"/>
          <w:szCs w:val="28"/>
        </w:rPr>
        <w:t xml:space="preserve">Проверяется формат </w:t>
      </w:r>
      <w:r w:rsidR="0081482D">
        <w:rPr>
          <w:sz w:val="28"/>
          <w:szCs w:val="28"/>
        </w:rPr>
        <w:t>атрибута</w:t>
      </w:r>
      <w:r w:rsidRPr="00981B75">
        <w:rPr>
          <w:sz w:val="28"/>
          <w:szCs w:val="28"/>
        </w:rPr>
        <w:t xml:space="preserve">: </w:t>
      </w:r>
      <w:r w:rsidR="00EB65AA" w:rsidRPr="00981B75">
        <w:rPr>
          <w:sz w:val="28"/>
          <w:szCs w:val="28"/>
        </w:rPr>
        <w:t xml:space="preserve">строка длиной </w:t>
      </w:r>
      <w:r w:rsidRPr="00981B75">
        <w:rPr>
          <w:sz w:val="28"/>
          <w:szCs w:val="28"/>
        </w:rPr>
        <w:t>20 букв или цифр или 25 цифр.</w:t>
      </w:r>
    </w:p>
    <w:p w:rsidR="0073513E" w:rsidRPr="00981B75" w:rsidRDefault="0073513E" w:rsidP="00A95F57">
      <w:pPr>
        <w:ind w:left="851"/>
        <w:jc w:val="both"/>
        <w:rPr>
          <w:sz w:val="28"/>
          <w:szCs w:val="28"/>
        </w:rPr>
      </w:pPr>
      <w:r w:rsidRPr="00981B75">
        <w:rPr>
          <w:sz w:val="28"/>
          <w:szCs w:val="28"/>
        </w:rPr>
        <w:t xml:space="preserve">Маска ввода: </w:t>
      </w:r>
    </w:p>
    <w:p w:rsidR="004708A6" w:rsidRPr="00981B75" w:rsidRDefault="0073513E" w:rsidP="00A95F57">
      <w:pPr>
        <w:ind w:left="1134"/>
        <w:jc w:val="both"/>
        <w:rPr>
          <w:sz w:val="28"/>
          <w:szCs w:val="28"/>
        </w:rPr>
      </w:pPr>
      <w:r w:rsidRPr="00981B75">
        <w:rPr>
          <w:sz w:val="28"/>
          <w:szCs w:val="28"/>
        </w:rPr>
        <w:t>\</w:t>
      </w:r>
      <w:r w:rsidRPr="00981B75">
        <w:rPr>
          <w:sz w:val="28"/>
          <w:szCs w:val="28"/>
          <w:lang w:val="en-US"/>
        </w:rPr>
        <w:t>w</w:t>
      </w:r>
      <w:r w:rsidRPr="00981B75">
        <w:rPr>
          <w:sz w:val="28"/>
          <w:szCs w:val="28"/>
        </w:rPr>
        <w:t>{20}</w:t>
      </w:r>
    </w:p>
    <w:p w:rsidR="004708A6" w:rsidRPr="00981B75" w:rsidRDefault="0073513E" w:rsidP="00A95F57">
      <w:pPr>
        <w:ind w:left="1134"/>
        <w:jc w:val="both"/>
        <w:rPr>
          <w:sz w:val="28"/>
          <w:szCs w:val="28"/>
        </w:rPr>
      </w:pPr>
      <w:r w:rsidRPr="00981B75">
        <w:rPr>
          <w:sz w:val="28"/>
          <w:szCs w:val="28"/>
        </w:rPr>
        <w:t>\</w:t>
      </w:r>
      <w:r w:rsidRPr="00981B75">
        <w:rPr>
          <w:sz w:val="28"/>
          <w:szCs w:val="28"/>
          <w:lang w:val="en-US"/>
        </w:rPr>
        <w:t>d</w:t>
      </w:r>
      <w:r w:rsidRPr="00981B75">
        <w:rPr>
          <w:sz w:val="28"/>
          <w:szCs w:val="28"/>
        </w:rPr>
        <w:t>{25}</w:t>
      </w:r>
    </w:p>
    <w:p w:rsidR="00573B9D" w:rsidRPr="00981B75" w:rsidRDefault="00A15628" w:rsidP="00A95F57">
      <w:pPr>
        <w:pStyle w:val="afffff9"/>
        <w:ind w:left="851"/>
        <w:jc w:val="both"/>
        <w:rPr>
          <w:sz w:val="28"/>
          <w:szCs w:val="28"/>
        </w:rPr>
      </w:pPr>
      <w:r w:rsidRPr="00981B75">
        <w:rPr>
          <w:sz w:val="28"/>
          <w:szCs w:val="28"/>
        </w:rPr>
        <w:t xml:space="preserve">В случае неуспешной проверки возвращается </w:t>
      </w:r>
      <w:r w:rsidRPr="004E6EB0">
        <w:rPr>
          <w:i/>
          <w:sz w:val="28"/>
          <w:szCs w:val="28"/>
        </w:rPr>
        <w:t xml:space="preserve">код ошибки «11» </w:t>
      </w:r>
      <w:r w:rsidR="009C2CAD" w:rsidRPr="004E6EB0">
        <w:rPr>
          <w:i/>
          <w:sz w:val="28"/>
          <w:szCs w:val="28"/>
        </w:rPr>
        <w:t xml:space="preserve">- «Формат </w:t>
      </w:r>
      <w:r w:rsidRPr="004E6EB0">
        <w:rPr>
          <w:i/>
          <w:sz w:val="28"/>
          <w:szCs w:val="28"/>
        </w:rPr>
        <w:t>запроса (файла) не соответствует xsd-схеме»</w:t>
      </w:r>
      <w:r w:rsidR="00543D95"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573B9D" w:rsidRPr="00981B75" w:rsidRDefault="00573B9D" w:rsidP="00A95F57">
      <w:pPr>
        <w:pStyle w:val="afffff9"/>
        <w:ind w:left="851"/>
        <w:jc w:val="both"/>
        <w:rPr>
          <w:sz w:val="28"/>
          <w:szCs w:val="28"/>
        </w:rPr>
      </w:pPr>
    </w:p>
    <w:p w:rsidR="00A378B6" w:rsidRPr="00981B75" w:rsidRDefault="00A378B6" w:rsidP="00A95F57">
      <w:pPr>
        <w:ind w:left="851"/>
        <w:jc w:val="both"/>
        <w:rPr>
          <w:sz w:val="28"/>
          <w:szCs w:val="28"/>
        </w:rPr>
      </w:pPr>
      <w:r w:rsidRPr="00981B75">
        <w:rPr>
          <w:sz w:val="28"/>
          <w:szCs w:val="28"/>
        </w:rPr>
        <w:t>Дополнительно проверяется:</w:t>
      </w:r>
    </w:p>
    <w:p w:rsidR="00B1014F" w:rsidRPr="00981B75" w:rsidRDefault="00B1014F" w:rsidP="00A95F57">
      <w:pPr>
        <w:ind w:left="851"/>
        <w:jc w:val="both"/>
        <w:rPr>
          <w:sz w:val="28"/>
          <w:szCs w:val="28"/>
        </w:rPr>
      </w:pPr>
      <w:r w:rsidRPr="00981B75">
        <w:rPr>
          <w:sz w:val="28"/>
          <w:szCs w:val="28"/>
        </w:rPr>
        <w:t xml:space="preserve">А) </w:t>
      </w:r>
      <w:r w:rsidRPr="009B204C">
        <w:rPr>
          <w:sz w:val="28"/>
          <w:szCs w:val="28"/>
          <w:u w:val="single"/>
        </w:rPr>
        <w:t xml:space="preserve">Если длина поля 20 </w:t>
      </w:r>
      <w:r w:rsidR="00A378B6" w:rsidRPr="009B204C">
        <w:rPr>
          <w:sz w:val="28"/>
          <w:szCs w:val="28"/>
          <w:u w:val="single"/>
        </w:rPr>
        <w:t>символов</w:t>
      </w:r>
      <w:r w:rsidRPr="00981B75">
        <w:rPr>
          <w:sz w:val="28"/>
          <w:szCs w:val="28"/>
        </w:rPr>
        <w:t xml:space="preserve">, </w:t>
      </w:r>
      <w:r w:rsidR="0088485C" w:rsidRPr="00981B75">
        <w:rPr>
          <w:sz w:val="28"/>
          <w:szCs w:val="28"/>
        </w:rPr>
        <w:t xml:space="preserve">то </w:t>
      </w:r>
      <w:r w:rsidRPr="00981B75">
        <w:rPr>
          <w:sz w:val="28"/>
          <w:szCs w:val="28"/>
        </w:rPr>
        <w:t xml:space="preserve">проверяется </w:t>
      </w:r>
      <w:r w:rsidR="002511E2" w:rsidRPr="00981B75">
        <w:rPr>
          <w:sz w:val="28"/>
          <w:szCs w:val="28"/>
        </w:rPr>
        <w:t>(согласно требованиям раздела</w:t>
      </w:r>
      <w:r w:rsidR="002C6590" w:rsidRPr="00981B75">
        <w:rPr>
          <w:sz w:val="28"/>
          <w:szCs w:val="28"/>
        </w:rPr>
        <w:t xml:space="preserve"> </w:t>
      </w:r>
      <w:fldSimple w:instr=" REF _Ref410064346 \r \h  \* MERGEFORMAT ">
        <w:r w:rsidR="00496486">
          <w:rPr>
            <w:sz w:val="28"/>
            <w:szCs w:val="28"/>
          </w:rPr>
          <w:t>6</w:t>
        </w:r>
      </w:fldSimple>
      <w:r w:rsidR="002C6590">
        <w:rPr>
          <w:sz w:val="28"/>
          <w:szCs w:val="28"/>
        </w:rPr>
        <w:t>)</w:t>
      </w:r>
      <w:r w:rsidRPr="00981B75">
        <w:rPr>
          <w:sz w:val="28"/>
          <w:szCs w:val="28"/>
        </w:rPr>
        <w:t>:</w:t>
      </w:r>
    </w:p>
    <w:p w:rsidR="004E6EB0" w:rsidRDefault="004E6EB0" w:rsidP="00A95F57">
      <w:pPr>
        <w:numPr>
          <w:ilvl w:val="0"/>
          <w:numId w:val="48"/>
        </w:numPr>
        <w:ind w:left="1134" w:firstLine="0"/>
        <w:jc w:val="both"/>
        <w:rPr>
          <w:sz w:val="28"/>
          <w:szCs w:val="28"/>
        </w:rPr>
      </w:pPr>
      <w:r>
        <w:rPr>
          <w:sz w:val="28"/>
          <w:szCs w:val="28"/>
        </w:rPr>
        <w:t>о</w:t>
      </w:r>
      <w:r w:rsidR="00153D00" w:rsidRPr="00981B75">
        <w:rPr>
          <w:sz w:val="28"/>
          <w:szCs w:val="28"/>
        </w:rPr>
        <w:t xml:space="preserve">тсутствие букв в УИН при значении 1 в поле </w:t>
      </w:r>
      <w:r w:rsidR="003738FD" w:rsidRPr="00981B75">
        <w:rPr>
          <w:sz w:val="28"/>
          <w:szCs w:val="28"/>
        </w:rPr>
        <w:t>«</w:t>
      </w:r>
      <w:r w:rsidR="00153D00" w:rsidRPr="00981B75">
        <w:rPr>
          <w:sz w:val="28"/>
          <w:szCs w:val="28"/>
        </w:rPr>
        <w:t>С</w:t>
      </w:r>
      <w:r w:rsidR="00153D00" w:rsidRPr="00981B75">
        <w:rPr>
          <w:rFonts w:hint="eastAsia"/>
          <w:sz w:val="28"/>
          <w:szCs w:val="28"/>
        </w:rPr>
        <w:t>татус</w:t>
      </w:r>
      <w:r w:rsidR="00153D00" w:rsidRPr="00981B75">
        <w:rPr>
          <w:sz w:val="28"/>
          <w:szCs w:val="28"/>
        </w:rPr>
        <w:t xml:space="preserve"> </w:t>
      </w:r>
      <w:r w:rsidR="00153D00" w:rsidRPr="00981B75">
        <w:rPr>
          <w:rFonts w:hint="eastAsia"/>
          <w:sz w:val="28"/>
          <w:szCs w:val="28"/>
        </w:rPr>
        <w:t>изменения</w:t>
      </w:r>
      <w:r w:rsidR="003738FD" w:rsidRPr="00981B75">
        <w:rPr>
          <w:sz w:val="28"/>
          <w:szCs w:val="28"/>
        </w:rPr>
        <w:t>»</w:t>
      </w:r>
      <w:r>
        <w:rPr>
          <w:sz w:val="28"/>
          <w:szCs w:val="28"/>
        </w:rPr>
        <w:t>;</w:t>
      </w:r>
    </w:p>
    <w:p w:rsidR="000102ED" w:rsidRPr="00981B75" w:rsidRDefault="004E6EB0" w:rsidP="00A95F57">
      <w:pPr>
        <w:numPr>
          <w:ilvl w:val="0"/>
          <w:numId w:val="48"/>
        </w:numPr>
        <w:ind w:left="1134" w:firstLine="0"/>
        <w:jc w:val="both"/>
        <w:rPr>
          <w:sz w:val="28"/>
          <w:szCs w:val="28"/>
        </w:rPr>
      </w:pPr>
      <w:r>
        <w:rPr>
          <w:sz w:val="28"/>
          <w:szCs w:val="28"/>
        </w:rPr>
        <w:t>значение в тэге</w:t>
      </w:r>
      <w:r w:rsidR="00153D00" w:rsidRPr="00981B75">
        <w:rPr>
          <w:sz w:val="28"/>
          <w:szCs w:val="28"/>
        </w:rPr>
        <w:t xml:space="preserve"> ChangeStatus - если в УИНе нового начисления есть буквы, то возвращается </w:t>
      </w:r>
      <w:r w:rsidR="00153D00" w:rsidRPr="004E6EB0">
        <w:rPr>
          <w:i/>
          <w:sz w:val="28"/>
          <w:szCs w:val="28"/>
        </w:rPr>
        <w:t>код ошибки «238» - «Наличие букв в УИН недопустимо»</w:t>
      </w:r>
      <w:r>
        <w:rPr>
          <w:sz w:val="28"/>
          <w:szCs w:val="28"/>
        </w:rPr>
        <w:t>;</w:t>
      </w:r>
    </w:p>
    <w:p w:rsidR="00B1014F" w:rsidRPr="00981B75" w:rsidRDefault="00B1014F" w:rsidP="009B204C">
      <w:pPr>
        <w:numPr>
          <w:ilvl w:val="0"/>
          <w:numId w:val="48"/>
        </w:numPr>
        <w:spacing w:before="120"/>
        <w:ind w:left="1134" w:firstLine="0"/>
        <w:jc w:val="both"/>
        <w:rPr>
          <w:sz w:val="28"/>
          <w:szCs w:val="28"/>
        </w:rPr>
      </w:pPr>
      <w:r w:rsidRPr="00981B75">
        <w:rPr>
          <w:sz w:val="28"/>
          <w:szCs w:val="28"/>
        </w:rPr>
        <w:t>невырожденность уникального номера начисления</w:t>
      </w:r>
      <w:r w:rsidR="0088485C" w:rsidRPr="00981B75">
        <w:rPr>
          <w:sz w:val="28"/>
          <w:szCs w:val="28"/>
        </w:rPr>
        <w:t>:</w:t>
      </w:r>
      <w:r w:rsidR="00543D95" w:rsidRPr="00981B75">
        <w:rPr>
          <w:sz w:val="28"/>
          <w:szCs w:val="28"/>
        </w:rPr>
        <w:t xml:space="preserve"> </w:t>
      </w:r>
      <w:r w:rsidRPr="00981B75">
        <w:rPr>
          <w:sz w:val="28"/>
          <w:szCs w:val="28"/>
        </w:rPr>
        <w:t>16 цифр, указанных в разрядах с 4 по 19</w:t>
      </w:r>
      <w:r w:rsidR="0088485C" w:rsidRPr="00981B75">
        <w:rPr>
          <w:sz w:val="28"/>
          <w:szCs w:val="28"/>
        </w:rPr>
        <w:t>, не могут все одновременно быть = 0.</w:t>
      </w:r>
      <w:r w:rsidRPr="00981B75">
        <w:rPr>
          <w:sz w:val="28"/>
          <w:szCs w:val="28"/>
        </w:rPr>
        <w:t xml:space="preserve"> </w:t>
      </w:r>
      <w:r w:rsidR="0088485C" w:rsidRPr="00981B75">
        <w:rPr>
          <w:sz w:val="28"/>
          <w:szCs w:val="28"/>
        </w:rPr>
        <w:t>Е</w:t>
      </w:r>
      <w:r w:rsidRPr="00981B75">
        <w:rPr>
          <w:sz w:val="28"/>
          <w:szCs w:val="28"/>
        </w:rPr>
        <w:t>сли все 16 цифр = 0</w:t>
      </w:r>
      <w:r w:rsidR="0088485C" w:rsidRPr="00981B75">
        <w:rPr>
          <w:sz w:val="28"/>
          <w:szCs w:val="28"/>
        </w:rPr>
        <w:t>, то</w:t>
      </w:r>
      <w:r w:rsidRPr="00981B75">
        <w:rPr>
          <w:sz w:val="28"/>
          <w:szCs w:val="28"/>
        </w:rPr>
        <w:t xml:space="preserve"> возвращается </w:t>
      </w:r>
      <w:r w:rsidRPr="004E6EB0">
        <w:rPr>
          <w:i/>
          <w:sz w:val="28"/>
          <w:szCs w:val="28"/>
        </w:rPr>
        <w:t>код ошибки «2</w:t>
      </w:r>
      <w:r w:rsidR="004E6EB0" w:rsidRPr="004E6EB0">
        <w:rPr>
          <w:i/>
          <w:sz w:val="28"/>
          <w:szCs w:val="28"/>
        </w:rPr>
        <w:t>37» - «Некорректный формат УИН»</w:t>
      </w:r>
      <w:r w:rsidR="004E6EB0">
        <w:rPr>
          <w:sz w:val="28"/>
          <w:szCs w:val="28"/>
        </w:rPr>
        <w:t>;</w:t>
      </w:r>
    </w:p>
    <w:p w:rsidR="00B1014F" w:rsidRPr="00981B75" w:rsidRDefault="00B1014F" w:rsidP="009B204C">
      <w:pPr>
        <w:numPr>
          <w:ilvl w:val="0"/>
          <w:numId w:val="48"/>
        </w:numPr>
        <w:spacing w:before="120"/>
        <w:ind w:left="1134" w:firstLine="0"/>
        <w:jc w:val="both"/>
        <w:rPr>
          <w:sz w:val="28"/>
          <w:szCs w:val="28"/>
        </w:rPr>
      </w:pPr>
      <w:r w:rsidRPr="00981B75">
        <w:rPr>
          <w:sz w:val="28"/>
          <w:szCs w:val="28"/>
        </w:rPr>
        <w:t xml:space="preserve">контрольный разряд УИН – значение 20-го разряда УИН (алгоритм расчета контрольного разряда приведен в разделе </w:t>
      </w:r>
      <w:fldSimple w:instr=" REF _Ref375580597 \n \h  \* MERGEFORMAT ">
        <w:r w:rsidR="00496486" w:rsidRPr="00496486">
          <w:rPr>
            <w:sz w:val="28"/>
            <w:szCs w:val="28"/>
          </w:rPr>
          <w:t>3.1.3</w:t>
        </w:r>
      </w:fldSimple>
      <w:r w:rsidRPr="00981B75">
        <w:rPr>
          <w:sz w:val="28"/>
          <w:szCs w:val="28"/>
        </w:rPr>
        <w:t>) -</w:t>
      </w:r>
      <w:r w:rsidR="00543D95" w:rsidRPr="00981B75">
        <w:rPr>
          <w:sz w:val="28"/>
          <w:szCs w:val="28"/>
        </w:rPr>
        <w:t xml:space="preserve"> </w:t>
      </w:r>
      <w:r w:rsidRPr="00981B75">
        <w:rPr>
          <w:sz w:val="28"/>
          <w:szCs w:val="28"/>
        </w:rPr>
        <w:t xml:space="preserve">если значение в 20-м разряде не соответствует рассчитанному значению, </w:t>
      </w:r>
      <w:r w:rsidR="00B36AEE" w:rsidRPr="00981B75">
        <w:rPr>
          <w:sz w:val="28"/>
          <w:szCs w:val="28"/>
        </w:rPr>
        <w:t xml:space="preserve">то </w:t>
      </w:r>
      <w:r w:rsidRPr="00981B75">
        <w:rPr>
          <w:sz w:val="28"/>
          <w:szCs w:val="28"/>
        </w:rPr>
        <w:t xml:space="preserve">возвращается </w:t>
      </w:r>
      <w:r w:rsidRPr="004E6EB0">
        <w:rPr>
          <w:i/>
          <w:sz w:val="28"/>
          <w:szCs w:val="28"/>
        </w:rPr>
        <w:t>код ошибки «234» - «Контрольный разряд У</w:t>
      </w:r>
      <w:r w:rsidR="004E6EB0" w:rsidRPr="004E6EB0">
        <w:rPr>
          <w:i/>
          <w:sz w:val="28"/>
          <w:szCs w:val="28"/>
        </w:rPr>
        <w:t>ИН имеет некорректное значение</w:t>
      </w:r>
      <w:r w:rsidR="004E6EB0">
        <w:rPr>
          <w:sz w:val="28"/>
          <w:szCs w:val="28"/>
        </w:rPr>
        <w:t>»;</w:t>
      </w:r>
    </w:p>
    <w:p w:rsidR="005566D1" w:rsidRPr="0088677B" w:rsidRDefault="008F6ADB" w:rsidP="005566D1">
      <w:pPr>
        <w:numPr>
          <w:ilvl w:val="0"/>
          <w:numId w:val="48"/>
        </w:numPr>
        <w:spacing w:before="120"/>
        <w:ind w:left="1134" w:firstLine="0"/>
        <w:jc w:val="both"/>
        <w:rPr>
          <w:sz w:val="28"/>
          <w:szCs w:val="28"/>
        </w:rPr>
      </w:pPr>
      <w:r w:rsidRPr="005566D1">
        <w:rPr>
          <w:sz w:val="28"/>
          <w:szCs w:val="28"/>
        </w:rPr>
        <w:t xml:space="preserve">соответствие </w:t>
      </w:r>
      <w:r w:rsidR="00A1534C" w:rsidRPr="005566D1">
        <w:rPr>
          <w:sz w:val="28"/>
          <w:szCs w:val="28"/>
        </w:rPr>
        <w:t>длин</w:t>
      </w:r>
      <w:r w:rsidRPr="005566D1">
        <w:rPr>
          <w:sz w:val="28"/>
          <w:szCs w:val="28"/>
        </w:rPr>
        <w:t>ы</w:t>
      </w:r>
      <w:r w:rsidR="00A1534C" w:rsidRPr="005566D1">
        <w:rPr>
          <w:sz w:val="28"/>
          <w:szCs w:val="28"/>
        </w:rPr>
        <w:t xml:space="preserve"> УИН </w:t>
      </w:r>
      <w:r w:rsidRPr="005566D1">
        <w:rPr>
          <w:sz w:val="28"/>
          <w:szCs w:val="28"/>
        </w:rPr>
        <w:t xml:space="preserve">требованиям к порядку его формирования </w:t>
      </w:r>
      <w:r w:rsidRPr="005566D1">
        <w:rPr>
          <w:sz w:val="28"/>
          <w:szCs w:val="28"/>
        </w:rPr>
        <w:noBreakHyphen/>
        <w:t xml:space="preserve"> если </w:t>
      </w:r>
      <w:r w:rsidR="004D2ECD">
        <w:rPr>
          <w:sz w:val="28"/>
          <w:szCs w:val="28"/>
        </w:rPr>
        <w:t>отправитель начисления</w:t>
      </w:r>
      <w:r w:rsidRPr="005566D1">
        <w:rPr>
          <w:sz w:val="28"/>
          <w:szCs w:val="28"/>
        </w:rPr>
        <w:t xml:space="preserve"> не входит в перечень </w:t>
      </w:r>
      <w:r w:rsidR="005566D1" w:rsidRPr="005566D1">
        <w:rPr>
          <w:sz w:val="28"/>
          <w:szCs w:val="28"/>
        </w:rPr>
        <w:t xml:space="preserve">участников, которые должны формировать УИН </w:t>
      </w:r>
      <w:r w:rsidR="00A1534C" w:rsidRPr="005566D1">
        <w:rPr>
          <w:sz w:val="28"/>
          <w:szCs w:val="28"/>
        </w:rPr>
        <w:t xml:space="preserve"> </w:t>
      </w:r>
      <w:r w:rsidR="005566D1" w:rsidRPr="005566D1">
        <w:rPr>
          <w:sz w:val="28"/>
          <w:szCs w:val="28"/>
        </w:rPr>
        <w:t>в соответствие с п.</w:t>
      </w:r>
      <w:fldSimple w:instr=" REF _Ref461381015 \n \h  \* MERGEFORMAT ">
        <w:r w:rsidR="00496486">
          <w:rPr>
            <w:sz w:val="28"/>
            <w:szCs w:val="28"/>
          </w:rPr>
          <w:t>3.1.1</w:t>
        </w:r>
      </w:fldSimple>
      <w:r w:rsidR="005566D1" w:rsidRPr="005566D1">
        <w:rPr>
          <w:sz w:val="28"/>
          <w:szCs w:val="28"/>
        </w:rPr>
        <w:t xml:space="preserve"> настоящего документа, то возвращается </w:t>
      </w:r>
      <w:r w:rsidR="005566D1" w:rsidRPr="005566D1">
        <w:rPr>
          <w:i/>
          <w:sz w:val="28"/>
          <w:szCs w:val="28"/>
        </w:rPr>
        <w:t>код ошибки «51» - «Длина УИН не соответствует требованиям к порядку его формирования».</w:t>
      </w:r>
    </w:p>
    <w:p w:rsidR="00A1534C" w:rsidRPr="00981B75" w:rsidRDefault="00A1534C" w:rsidP="005566D1">
      <w:pPr>
        <w:spacing w:before="120"/>
        <w:ind w:left="1134"/>
        <w:jc w:val="both"/>
        <w:rPr>
          <w:sz w:val="28"/>
          <w:szCs w:val="28"/>
        </w:rPr>
      </w:pPr>
    </w:p>
    <w:p w:rsidR="00B1014F" w:rsidRPr="00981B75" w:rsidRDefault="00B1014F" w:rsidP="00A95F57">
      <w:pPr>
        <w:spacing w:before="240" w:after="240"/>
        <w:ind w:left="851"/>
        <w:jc w:val="both"/>
        <w:rPr>
          <w:sz w:val="28"/>
          <w:szCs w:val="28"/>
        </w:rPr>
      </w:pPr>
      <w:r w:rsidRPr="00981B75">
        <w:rPr>
          <w:sz w:val="28"/>
          <w:szCs w:val="28"/>
        </w:rPr>
        <w:t xml:space="preserve">Б) </w:t>
      </w:r>
      <w:r w:rsidRPr="009B204C">
        <w:rPr>
          <w:sz w:val="28"/>
          <w:szCs w:val="28"/>
          <w:u w:val="single"/>
        </w:rPr>
        <w:t xml:space="preserve">Если длина поля 25 </w:t>
      </w:r>
      <w:r w:rsidR="0070384B" w:rsidRPr="009B204C">
        <w:rPr>
          <w:sz w:val="28"/>
          <w:szCs w:val="28"/>
          <w:u w:val="single"/>
        </w:rPr>
        <w:t>цифр</w:t>
      </w:r>
      <w:r w:rsidRPr="00981B75">
        <w:rPr>
          <w:sz w:val="28"/>
          <w:szCs w:val="28"/>
        </w:rPr>
        <w:t xml:space="preserve">, </w:t>
      </w:r>
      <w:r w:rsidR="00B36AEE" w:rsidRPr="00981B75">
        <w:rPr>
          <w:sz w:val="28"/>
          <w:szCs w:val="28"/>
        </w:rPr>
        <w:t xml:space="preserve">то </w:t>
      </w:r>
      <w:r w:rsidRPr="00981B75">
        <w:rPr>
          <w:sz w:val="28"/>
          <w:szCs w:val="28"/>
        </w:rPr>
        <w:t xml:space="preserve">проверяется </w:t>
      </w:r>
      <w:r w:rsidR="002511E2" w:rsidRPr="00981B75">
        <w:rPr>
          <w:sz w:val="28"/>
          <w:szCs w:val="28"/>
        </w:rPr>
        <w:t>(</w:t>
      </w:r>
      <w:r w:rsidRPr="00981B75">
        <w:rPr>
          <w:sz w:val="28"/>
          <w:szCs w:val="28"/>
        </w:rPr>
        <w:t>согласно требованиям раздела</w:t>
      </w:r>
      <w:r w:rsidR="00A23DC8">
        <w:rPr>
          <w:sz w:val="28"/>
          <w:szCs w:val="28"/>
          <w:lang w:val="en-US"/>
        </w:rPr>
        <w:t> </w:t>
      </w:r>
      <w:fldSimple w:instr=" REF _Ref410064346 \r \h  \* MERGEFORMAT ">
        <w:r w:rsidR="00496486">
          <w:rPr>
            <w:sz w:val="28"/>
            <w:szCs w:val="28"/>
          </w:rPr>
          <w:t>6</w:t>
        </w:r>
      </w:fldSimple>
      <w:r w:rsidR="002C6590">
        <w:rPr>
          <w:sz w:val="28"/>
          <w:szCs w:val="28"/>
        </w:rPr>
        <w:t>)</w:t>
      </w:r>
      <w:r w:rsidRPr="00981B75">
        <w:rPr>
          <w:sz w:val="28"/>
          <w:szCs w:val="28"/>
        </w:rPr>
        <w:t>:</w:t>
      </w:r>
    </w:p>
    <w:p w:rsidR="00B1014F" w:rsidRPr="00981B75" w:rsidRDefault="00B1014F" w:rsidP="00A95F57">
      <w:pPr>
        <w:numPr>
          <w:ilvl w:val="0"/>
          <w:numId w:val="48"/>
        </w:numPr>
        <w:ind w:left="1134" w:firstLine="0"/>
        <w:jc w:val="both"/>
        <w:rPr>
          <w:sz w:val="28"/>
          <w:szCs w:val="28"/>
        </w:rPr>
      </w:pPr>
      <w:r w:rsidRPr="00981B75">
        <w:rPr>
          <w:sz w:val="28"/>
          <w:szCs w:val="28"/>
        </w:rPr>
        <w:t>невырожденность уникального номера начисления</w:t>
      </w:r>
      <w:r w:rsidR="00B36AEE" w:rsidRPr="00981B75">
        <w:rPr>
          <w:sz w:val="28"/>
          <w:szCs w:val="28"/>
        </w:rPr>
        <w:t>:</w:t>
      </w:r>
      <w:r w:rsidR="00543D95" w:rsidRPr="00981B75">
        <w:rPr>
          <w:sz w:val="28"/>
          <w:szCs w:val="28"/>
        </w:rPr>
        <w:t xml:space="preserve"> </w:t>
      </w:r>
      <w:r w:rsidRPr="00981B75">
        <w:rPr>
          <w:sz w:val="28"/>
          <w:szCs w:val="28"/>
        </w:rPr>
        <w:t>16 цифр, указанных в разрядах с 9 по 24 УИН</w:t>
      </w:r>
      <w:r w:rsidR="00B36AEE" w:rsidRPr="00981B75">
        <w:rPr>
          <w:sz w:val="28"/>
          <w:szCs w:val="28"/>
        </w:rPr>
        <w:t xml:space="preserve">, не могут все одновременно </w:t>
      </w:r>
      <w:r w:rsidR="00573B9D" w:rsidRPr="00981B75">
        <w:rPr>
          <w:sz w:val="28"/>
          <w:szCs w:val="28"/>
        </w:rPr>
        <w:br/>
      </w:r>
      <w:r w:rsidR="00B36AEE" w:rsidRPr="00981B75">
        <w:rPr>
          <w:sz w:val="28"/>
          <w:szCs w:val="28"/>
        </w:rPr>
        <w:t>быть = 0.</w:t>
      </w:r>
      <w:r w:rsidRPr="00981B75">
        <w:rPr>
          <w:sz w:val="28"/>
          <w:szCs w:val="28"/>
        </w:rPr>
        <w:t xml:space="preserve"> </w:t>
      </w:r>
      <w:r w:rsidR="00B36AEE" w:rsidRPr="00981B75">
        <w:rPr>
          <w:sz w:val="28"/>
          <w:szCs w:val="28"/>
        </w:rPr>
        <w:t>Е</w:t>
      </w:r>
      <w:r w:rsidRPr="00981B75">
        <w:rPr>
          <w:sz w:val="28"/>
          <w:szCs w:val="28"/>
        </w:rPr>
        <w:t>сли все 16 цифр = «0»</w:t>
      </w:r>
      <w:r w:rsidR="00B36AEE" w:rsidRPr="00981B75">
        <w:rPr>
          <w:sz w:val="28"/>
          <w:szCs w:val="28"/>
        </w:rPr>
        <w:t>, то</w:t>
      </w:r>
      <w:r w:rsidRPr="00981B75">
        <w:rPr>
          <w:sz w:val="28"/>
          <w:szCs w:val="28"/>
        </w:rPr>
        <w:t xml:space="preserve"> возвращается </w:t>
      </w:r>
      <w:r w:rsidRPr="004E6EB0">
        <w:rPr>
          <w:i/>
          <w:sz w:val="28"/>
          <w:szCs w:val="28"/>
        </w:rPr>
        <w:t>код ошибки «237» - «Некорректный формат УИН»</w:t>
      </w:r>
      <w:r w:rsidRPr="00981B75">
        <w:rPr>
          <w:sz w:val="28"/>
          <w:szCs w:val="28"/>
        </w:rPr>
        <w:t>;</w:t>
      </w:r>
    </w:p>
    <w:p w:rsidR="00B1014F" w:rsidRPr="00981B75" w:rsidRDefault="00B461E7" w:rsidP="009B204C">
      <w:pPr>
        <w:numPr>
          <w:ilvl w:val="0"/>
          <w:numId w:val="48"/>
        </w:numPr>
        <w:spacing w:before="120"/>
        <w:ind w:left="1134" w:firstLine="0"/>
        <w:jc w:val="both"/>
        <w:rPr>
          <w:sz w:val="28"/>
          <w:szCs w:val="28"/>
        </w:rPr>
      </w:pPr>
      <w:r w:rsidRPr="00981B75">
        <w:rPr>
          <w:sz w:val="28"/>
          <w:szCs w:val="28"/>
        </w:rPr>
        <w:t>равенство</w:t>
      </w:r>
      <w:r w:rsidR="00B1014F" w:rsidRPr="00981B75">
        <w:rPr>
          <w:sz w:val="28"/>
          <w:szCs w:val="28"/>
        </w:rPr>
        <w:t xml:space="preserve"> первы</w:t>
      </w:r>
      <w:r w:rsidR="00B36AEE" w:rsidRPr="00981B75">
        <w:rPr>
          <w:sz w:val="28"/>
          <w:szCs w:val="28"/>
        </w:rPr>
        <w:t>х</w:t>
      </w:r>
      <w:r w:rsidR="00B1014F" w:rsidRPr="00981B75">
        <w:rPr>
          <w:sz w:val="28"/>
          <w:szCs w:val="28"/>
        </w:rPr>
        <w:t xml:space="preserve"> 8 цифр УИН </w:t>
      </w:r>
      <w:r w:rsidR="00082BD5" w:rsidRPr="00981B75">
        <w:rPr>
          <w:sz w:val="28"/>
          <w:szCs w:val="28"/>
        </w:rPr>
        <w:t>(</w:t>
      </w:r>
      <w:r w:rsidR="00153D00" w:rsidRPr="00981B75">
        <w:rPr>
          <w:sz w:val="28"/>
          <w:szCs w:val="28"/>
        </w:rPr>
        <w:t xml:space="preserve">после перевода из десятичного представления в </w:t>
      </w:r>
      <w:r w:rsidR="00573B9D" w:rsidRPr="00981B75">
        <w:rPr>
          <w:sz w:val="28"/>
          <w:szCs w:val="28"/>
        </w:rPr>
        <w:t>шестнадцатеричное</w:t>
      </w:r>
      <w:r w:rsidR="00153D00" w:rsidRPr="00981B75">
        <w:rPr>
          <w:sz w:val="28"/>
          <w:szCs w:val="28"/>
        </w:rPr>
        <w:t>)</w:t>
      </w:r>
      <w:r w:rsidR="00082BD5" w:rsidRPr="00981B75">
        <w:rPr>
          <w:sz w:val="28"/>
          <w:szCs w:val="28"/>
        </w:rPr>
        <w:t xml:space="preserve"> </w:t>
      </w:r>
      <w:r w:rsidR="00B1014F" w:rsidRPr="00981B75">
        <w:rPr>
          <w:sz w:val="28"/>
          <w:szCs w:val="28"/>
        </w:rPr>
        <w:t>значению уникального регистрационного номера (УРН) Участник</w:t>
      </w:r>
      <w:r w:rsidR="00B36AEE" w:rsidRPr="00981B75">
        <w:rPr>
          <w:sz w:val="28"/>
          <w:szCs w:val="28"/>
        </w:rPr>
        <w:t>а</w:t>
      </w:r>
      <w:r w:rsidR="00B1014F" w:rsidRPr="00981B75">
        <w:rPr>
          <w:sz w:val="28"/>
          <w:szCs w:val="28"/>
        </w:rPr>
        <w:t xml:space="preserve">. В случае неуспешной проверки возвращается </w:t>
      </w:r>
      <w:r w:rsidR="00B1014F" w:rsidRPr="004E6EB0">
        <w:rPr>
          <w:i/>
          <w:sz w:val="28"/>
          <w:szCs w:val="28"/>
        </w:rPr>
        <w:t>код «10» - «</w:t>
      </w:r>
      <w:r w:rsidR="00153D00" w:rsidRPr="004E6EB0">
        <w:rPr>
          <w:i/>
          <w:sz w:val="28"/>
          <w:szCs w:val="28"/>
        </w:rPr>
        <w:t>Некорректный УРН в УИН</w:t>
      </w:r>
      <w:r w:rsidR="004E6EB0">
        <w:rPr>
          <w:sz w:val="28"/>
          <w:szCs w:val="28"/>
        </w:rPr>
        <w:t>»;</w:t>
      </w:r>
    </w:p>
    <w:p w:rsidR="00B1014F" w:rsidRPr="00981B75" w:rsidRDefault="00B1014F" w:rsidP="009B204C">
      <w:pPr>
        <w:numPr>
          <w:ilvl w:val="0"/>
          <w:numId w:val="48"/>
        </w:numPr>
        <w:spacing w:before="120"/>
        <w:ind w:left="1134" w:firstLine="0"/>
        <w:jc w:val="both"/>
        <w:rPr>
          <w:sz w:val="28"/>
          <w:szCs w:val="28"/>
        </w:rPr>
      </w:pPr>
      <w:r w:rsidRPr="00981B75">
        <w:rPr>
          <w:sz w:val="28"/>
          <w:szCs w:val="28"/>
        </w:rPr>
        <w:t>контрольный разряд УИН – значение 25-го разряда УИН (алгоритм расчета контрольного разряда приведен в разделе</w:t>
      </w:r>
      <w:r w:rsidR="009B204C">
        <w:rPr>
          <w:sz w:val="28"/>
          <w:szCs w:val="28"/>
        </w:rPr>
        <w:t> </w:t>
      </w:r>
      <w:fldSimple w:instr=" REF _Ref375580597 \n \h  \* MERGEFORMAT ">
        <w:r w:rsidR="00496486" w:rsidRPr="00496486">
          <w:rPr>
            <w:sz w:val="28"/>
            <w:szCs w:val="28"/>
          </w:rPr>
          <w:t>3.1.3</w:t>
        </w:r>
      </w:fldSimple>
      <w:r w:rsidRPr="00981B75">
        <w:rPr>
          <w:sz w:val="28"/>
          <w:szCs w:val="28"/>
        </w:rPr>
        <w:t>) -</w:t>
      </w:r>
      <w:r w:rsidR="00543D95" w:rsidRPr="00981B75">
        <w:rPr>
          <w:sz w:val="28"/>
          <w:szCs w:val="28"/>
        </w:rPr>
        <w:t xml:space="preserve"> </w:t>
      </w:r>
      <w:r w:rsidRPr="00981B75">
        <w:rPr>
          <w:sz w:val="28"/>
          <w:szCs w:val="28"/>
        </w:rPr>
        <w:t xml:space="preserve">если значение в 25-м разряде не соответствует рассчитанному значению, возвращается </w:t>
      </w:r>
      <w:r w:rsidRPr="004E6EB0">
        <w:rPr>
          <w:i/>
          <w:sz w:val="28"/>
          <w:szCs w:val="28"/>
        </w:rPr>
        <w:t>код ошибки «234» - «Контрольный разряд УИН имеет некорректное значение»</w:t>
      </w:r>
      <w:r w:rsidR="004E6EB0">
        <w:rPr>
          <w:sz w:val="28"/>
          <w:szCs w:val="28"/>
        </w:rPr>
        <w:t>;</w:t>
      </w:r>
    </w:p>
    <w:p w:rsidR="005566D1" w:rsidRPr="0088677B" w:rsidRDefault="005566D1" w:rsidP="005566D1">
      <w:pPr>
        <w:numPr>
          <w:ilvl w:val="0"/>
          <w:numId w:val="48"/>
        </w:numPr>
        <w:spacing w:before="120"/>
        <w:ind w:left="1134" w:firstLine="0"/>
        <w:jc w:val="both"/>
        <w:rPr>
          <w:sz w:val="28"/>
          <w:szCs w:val="28"/>
        </w:rPr>
      </w:pPr>
      <w:r w:rsidRPr="005566D1">
        <w:rPr>
          <w:sz w:val="28"/>
          <w:szCs w:val="28"/>
        </w:rPr>
        <w:t xml:space="preserve">соответствие длины УИН требованиям к порядку его формирования </w:t>
      </w:r>
      <w:r w:rsidRPr="005566D1">
        <w:rPr>
          <w:sz w:val="28"/>
          <w:szCs w:val="28"/>
        </w:rPr>
        <w:noBreakHyphen/>
        <w:t xml:space="preserve"> если </w:t>
      </w:r>
      <w:r>
        <w:rPr>
          <w:sz w:val="28"/>
          <w:szCs w:val="28"/>
        </w:rPr>
        <w:t>отправитель начисления</w:t>
      </w:r>
      <w:r w:rsidRPr="005566D1">
        <w:rPr>
          <w:sz w:val="28"/>
          <w:szCs w:val="28"/>
        </w:rPr>
        <w:t xml:space="preserve"> не входит в перечень участников, которые должны формировать УИН  в соответствие с п.</w:t>
      </w:r>
      <w:r w:rsidR="004C6556">
        <w:rPr>
          <w:sz w:val="28"/>
          <w:szCs w:val="28"/>
        </w:rPr>
        <w:fldChar w:fldCharType="begin"/>
      </w:r>
      <w:r>
        <w:rPr>
          <w:sz w:val="28"/>
          <w:szCs w:val="28"/>
        </w:rPr>
        <w:instrText xml:space="preserve"> REF _Ref461382928 \n \h </w:instrText>
      </w:r>
      <w:r w:rsidR="004C6556">
        <w:rPr>
          <w:sz w:val="28"/>
          <w:szCs w:val="28"/>
        </w:rPr>
      </w:r>
      <w:r w:rsidR="004C6556">
        <w:rPr>
          <w:sz w:val="28"/>
          <w:szCs w:val="28"/>
        </w:rPr>
        <w:fldChar w:fldCharType="separate"/>
      </w:r>
      <w:r w:rsidR="00496486">
        <w:rPr>
          <w:sz w:val="28"/>
          <w:szCs w:val="28"/>
        </w:rPr>
        <w:t>3.1.2</w:t>
      </w:r>
      <w:r w:rsidR="004C6556">
        <w:rPr>
          <w:sz w:val="28"/>
          <w:szCs w:val="28"/>
        </w:rPr>
        <w:fldChar w:fldCharType="end"/>
      </w:r>
      <w:r w:rsidRPr="005566D1">
        <w:rPr>
          <w:sz w:val="28"/>
          <w:szCs w:val="28"/>
        </w:rPr>
        <w:t xml:space="preserve"> настоящего документа, то возвращается </w:t>
      </w:r>
      <w:r w:rsidRPr="005566D1">
        <w:rPr>
          <w:i/>
          <w:sz w:val="28"/>
          <w:szCs w:val="28"/>
        </w:rPr>
        <w:t>код ошибки «51» - «Длина УИН не соответствует требованиям к порядку его формирования».</w:t>
      </w:r>
    </w:p>
    <w:p w:rsidR="00B1014F" w:rsidRPr="00981B75" w:rsidRDefault="00B1014F" w:rsidP="00A95F57">
      <w:pPr>
        <w:numPr>
          <w:ilvl w:val="0"/>
          <w:numId w:val="47"/>
        </w:numPr>
        <w:tabs>
          <w:tab w:val="clear" w:pos="360"/>
          <w:tab w:val="num" w:pos="426"/>
        </w:tabs>
        <w:spacing w:before="240" w:after="120"/>
        <w:ind w:left="709" w:firstLine="0"/>
        <w:jc w:val="both"/>
        <w:rPr>
          <w:b/>
          <w:i/>
          <w:sz w:val="28"/>
          <w:szCs w:val="28"/>
        </w:rPr>
      </w:pPr>
      <w:r w:rsidRPr="00981B75">
        <w:rPr>
          <w:b/>
          <w:i/>
          <w:sz w:val="28"/>
          <w:szCs w:val="28"/>
        </w:rPr>
        <w:t xml:space="preserve">Дата и время начисления </w:t>
      </w:r>
      <w:r w:rsidR="002F1808" w:rsidRPr="00981B75">
        <w:rPr>
          <w:b/>
          <w:i/>
          <w:sz w:val="28"/>
          <w:szCs w:val="28"/>
        </w:rPr>
        <w:t>суммы, подлежащей уплате плательщиком</w:t>
      </w:r>
      <w:r w:rsidRPr="00981B75">
        <w:rPr>
          <w:b/>
          <w:i/>
          <w:sz w:val="28"/>
          <w:szCs w:val="28"/>
        </w:rPr>
        <w:t>– обязательн</w:t>
      </w:r>
      <w:r w:rsidR="0081482D">
        <w:rPr>
          <w:b/>
          <w:i/>
          <w:sz w:val="28"/>
          <w:szCs w:val="28"/>
        </w:rPr>
        <w:t>ый</w:t>
      </w:r>
      <w:r w:rsidRPr="00981B75">
        <w:rPr>
          <w:b/>
          <w:i/>
          <w:sz w:val="28"/>
          <w:szCs w:val="28"/>
        </w:rPr>
        <w:t xml:space="preserve"> </w:t>
      </w:r>
      <w:r w:rsidR="0081482D">
        <w:rPr>
          <w:b/>
          <w:i/>
          <w:sz w:val="28"/>
          <w:szCs w:val="28"/>
        </w:rPr>
        <w:t>атрибут</w:t>
      </w:r>
      <w:r w:rsidR="0081482D" w:rsidRPr="00981B75">
        <w:rPr>
          <w:b/>
          <w:i/>
          <w:sz w:val="28"/>
          <w:szCs w:val="28"/>
        </w:rPr>
        <w:t xml:space="preserve"> </w:t>
      </w:r>
      <w:r w:rsidRPr="00981B75">
        <w:rPr>
          <w:b/>
          <w:i/>
          <w:sz w:val="28"/>
          <w:szCs w:val="28"/>
        </w:rPr>
        <w:t>«BillDat</w:t>
      </w:r>
      <w:r w:rsidR="0031047C">
        <w:rPr>
          <w:b/>
          <w:i/>
          <w:sz w:val="28"/>
          <w:szCs w:val="28"/>
        </w:rPr>
        <w:t>e»</w:t>
      </w:r>
    </w:p>
    <w:p w:rsidR="00573B9D" w:rsidRPr="00981B75" w:rsidRDefault="00B1014F" w:rsidP="009B204C">
      <w:pPr>
        <w:tabs>
          <w:tab w:val="num" w:pos="567"/>
        </w:tabs>
        <w:spacing w:before="120"/>
        <w:ind w:left="851" w:firstLine="709"/>
        <w:jc w:val="both"/>
        <w:rPr>
          <w:sz w:val="28"/>
          <w:szCs w:val="28"/>
        </w:rPr>
      </w:pPr>
      <w:r w:rsidRPr="00981B75">
        <w:rPr>
          <w:sz w:val="28"/>
          <w:szCs w:val="28"/>
        </w:rPr>
        <w:t xml:space="preserve">Проверяется формат поля: должно содержать значение даты/времени (формат определен стандартом XML/XSD, опубликованным по адресу </w:t>
      </w:r>
      <w:hyperlink r:id="rId23" w:anchor="date" w:history="1">
        <w:r w:rsidR="00A325A9" w:rsidRPr="00981B75">
          <w:rPr>
            <w:sz w:val="28"/>
            <w:szCs w:val="28"/>
          </w:rPr>
          <w:t>http://www.w3.org/TR/xmlschema-2/#date</w:t>
        </w:r>
      </w:hyperlink>
      <w:r w:rsidRPr="00981B75">
        <w:rPr>
          <w:sz w:val="28"/>
          <w:szCs w:val="28"/>
        </w:rPr>
        <w:t xml:space="preserve">). В случае неуспешной проверки возвращается </w:t>
      </w:r>
      <w:r w:rsidR="00A15628" w:rsidRPr="009B204C">
        <w:rPr>
          <w:i/>
          <w:sz w:val="28"/>
          <w:szCs w:val="28"/>
        </w:rPr>
        <w:t>код ошибки «11»</w:t>
      </w:r>
      <w:r w:rsidRPr="009B204C">
        <w:rPr>
          <w:i/>
          <w:sz w:val="28"/>
          <w:szCs w:val="28"/>
        </w:rPr>
        <w:t xml:space="preserve"> </w:t>
      </w:r>
      <w:r w:rsidR="009B204C" w:rsidRPr="009B204C">
        <w:rPr>
          <w:i/>
          <w:sz w:val="28"/>
          <w:szCs w:val="28"/>
        </w:rPr>
        <w:noBreakHyphen/>
      </w:r>
      <w:r w:rsidR="009C2CAD" w:rsidRPr="009B204C">
        <w:rPr>
          <w:i/>
          <w:sz w:val="28"/>
          <w:szCs w:val="28"/>
        </w:rPr>
        <w:t xml:space="preserve"> «Формат </w:t>
      </w:r>
      <w:r w:rsidRPr="009B204C">
        <w:rPr>
          <w:i/>
          <w:sz w:val="28"/>
          <w:szCs w:val="28"/>
        </w:rPr>
        <w:t xml:space="preserve">запроса (файла) не соответствует </w:t>
      </w:r>
      <w:r w:rsidR="00A15628" w:rsidRPr="009B204C">
        <w:rPr>
          <w:i/>
          <w:sz w:val="28"/>
          <w:szCs w:val="28"/>
        </w:rPr>
        <w:t>xsd-схеме</w:t>
      </w:r>
      <w:r w:rsidRPr="009B204C">
        <w:rPr>
          <w:i/>
          <w:sz w:val="28"/>
          <w:szCs w:val="28"/>
        </w:rPr>
        <w:t>»</w:t>
      </w:r>
      <w:r w:rsidR="00543D95" w:rsidRPr="00981B75">
        <w:rPr>
          <w:sz w:val="28"/>
          <w:szCs w:val="28"/>
        </w:rPr>
        <w:t xml:space="preserve"> </w:t>
      </w:r>
      <w:r w:rsidR="002C6590" w:rsidRPr="00981B75">
        <w:rPr>
          <w:sz w:val="28"/>
          <w:szCs w:val="28"/>
        </w:rPr>
        <w:t>(см.</w:t>
      </w:r>
      <w:r w:rsidR="004E6EB0">
        <w:rPr>
          <w:sz w:val="28"/>
          <w:szCs w:val="28"/>
        </w:rPr>
        <w:t> </w:t>
      </w:r>
      <w:r w:rsidR="002C6590" w:rsidRPr="00981B75">
        <w:rPr>
          <w:sz w:val="28"/>
          <w:szCs w:val="28"/>
        </w:rPr>
        <w:t>раздел</w:t>
      </w:r>
      <w:r w:rsidR="004E6EB0">
        <w:rPr>
          <w:sz w:val="28"/>
          <w:szCs w:val="28"/>
        </w:rPr>
        <w:t> </w:t>
      </w:r>
      <w:fldSimple w:instr=" REF _Ref410064346 \r \h  \* MERGEFORMAT ">
        <w:r w:rsidR="00496486">
          <w:rPr>
            <w:sz w:val="28"/>
            <w:szCs w:val="28"/>
          </w:rPr>
          <w:t>6</w:t>
        </w:r>
      </w:fldSimple>
      <w:r w:rsidR="002C6590" w:rsidRPr="00981B75">
        <w:rPr>
          <w:sz w:val="28"/>
          <w:szCs w:val="28"/>
        </w:rPr>
        <w:t>).</w:t>
      </w:r>
    </w:p>
    <w:p w:rsidR="00320277" w:rsidRPr="00C863B4" w:rsidRDefault="00320277" w:rsidP="009B204C">
      <w:pPr>
        <w:tabs>
          <w:tab w:val="num" w:pos="567"/>
        </w:tabs>
        <w:spacing w:before="120"/>
        <w:ind w:left="851" w:firstLine="709"/>
        <w:jc w:val="both"/>
        <w:rPr>
          <w:sz w:val="28"/>
          <w:szCs w:val="28"/>
        </w:rPr>
      </w:pPr>
      <w:r w:rsidRPr="00C863B4">
        <w:rPr>
          <w:sz w:val="28"/>
          <w:szCs w:val="28"/>
        </w:rPr>
        <w:t>Проверяется, что дата начисления не ранее 1</w:t>
      </w:r>
      <w:r w:rsidR="004E6EB0" w:rsidRPr="00C863B4">
        <w:rPr>
          <w:sz w:val="28"/>
          <w:szCs w:val="28"/>
        </w:rPr>
        <w:t> </w:t>
      </w:r>
      <w:r w:rsidRPr="00C863B4">
        <w:rPr>
          <w:sz w:val="28"/>
          <w:szCs w:val="28"/>
        </w:rPr>
        <w:t>января 2013</w:t>
      </w:r>
      <w:r w:rsidR="004E6EB0" w:rsidRPr="00C863B4">
        <w:rPr>
          <w:sz w:val="28"/>
          <w:szCs w:val="28"/>
        </w:rPr>
        <w:t> </w:t>
      </w:r>
      <w:r w:rsidRPr="00C863B4">
        <w:rPr>
          <w:sz w:val="28"/>
          <w:szCs w:val="28"/>
        </w:rPr>
        <w:t>года - если дата начисления ранее, чем 1</w:t>
      </w:r>
      <w:r w:rsidR="004E6EB0" w:rsidRPr="00C863B4">
        <w:rPr>
          <w:sz w:val="28"/>
          <w:szCs w:val="28"/>
        </w:rPr>
        <w:t> </w:t>
      </w:r>
      <w:r w:rsidRPr="00C863B4">
        <w:rPr>
          <w:sz w:val="28"/>
          <w:szCs w:val="28"/>
        </w:rPr>
        <w:t>января 2013</w:t>
      </w:r>
      <w:r w:rsidR="004E6EB0" w:rsidRPr="00C863B4">
        <w:rPr>
          <w:sz w:val="28"/>
          <w:szCs w:val="28"/>
        </w:rPr>
        <w:t> </w:t>
      </w:r>
      <w:r w:rsidRPr="00C863B4">
        <w:rPr>
          <w:sz w:val="28"/>
          <w:szCs w:val="28"/>
        </w:rPr>
        <w:t xml:space="preserve">года, то возвращается </w:t>
      </w:r>
      <w:r w:rsidRPr="00C863B4">
        <w:rPr>
          <w:i/>
          <w:sz w:val="28"/>
          <w:szCs w:val="28"/>
        </w:rPr>
        <w:t>код ошибки «</w:t>
      </w:r>
      <w:r w:rsidR="009F1646" w:rsidRPr="00C863B4">
        <w:rPr>
          <w:i/>
          <w:sz w:val="28"/>
          <w:szCs w:val="28"/>
        </w:rPr>
        <w:t>52</w:t>
      </w:r>
      <w:r w:rsidRPr="00C863B4">
        <w:rPr>
          <w:i/>
          <w:sz w:val="28"/>
          <w:szCs w:val="28"/>
        </w:rPr>
        <w:t>» - «Начисление от даты ранее 2013 года не подлежит передаче в ГИС ГМП»</w:t>
      </w:r>
      <w:r w:rsidR="0025641E" w:rsidRPr="00C863B4">
        <w:rPr>
          <w:sz w:val="28"/>
          <w:szCs w:val="28"/>
        </w:rPr>
        <w:t xml:space="preserve"> (см. раздел </w:t>
      </w:r>
      <w:fldSimple w:instr=" REF _Ref410064346 \r \h  \* MERGEFORMAT ">
        <w:r w:rsidR="00496486">
          <w:rPr>
            <w:sz w:val="28"/>
            <w:szCs w:val="28"/>
          </w:rPr>
          <w:t>6</w:t>
        </w:r>
      </w:fldSimple>
      <w:r w:rsidR="0025641E" w:rsidRPr="00C863B4">
        <w:rPr>
          <w:sz w:val="28"/>
          <w:szCs w:val="28"/>
        </w:rPr>
        <w:t>)</w:t>
      </w:r>
      <w:r w:rsidR="004E6EB0" w:rsidRPr="00C863B4">
        <w:rPr>
          <w:sz w:val="28"/>
          <w:szCs w:val="28"/>
        </w:rPr>
        <w:t>.</w:t>
      </w:r>
    </w:p>
    <w:p w:rsidR="0025641E" w:rsidRPr="00884B1C" w:rsidRDefault="0025641E" w:rsidP="009B204C">
      <w:pPr>
        <w:tabs>
          <w:tab w:val="num" w:pos="567"/>
        </w:tabs>
        <w:spacing w:before="120"/>
        <w:ind w:left="851" w:firstLine="709"/>
        <w:jc w:val="both"/>
        <w:rPr>
          <w:sz w:val="28"/>
          <w:szCs w:val="28"/>
        </w:rPr>
      </w:pPr>
      <w:r w:rsidRPr="00C863B4">
        <w:rPr>
          <w:sz w:val="28"/>
          <w:szCs w:val="28"/>
        </w:rPr>
        <w:t xml:space="preserve">Проверяется, что дата начисления </w:t>
      </w:r>
      <w:r w:rsidR="00BB7CAC" w:rsidRPr="00C863B4">
        <w:rPr>
          <w:i/>
          <w:sz w:val="28"/>
          <w:szCs w:val="28"/>
        </w:rPr>
        <w:t>не может превышать дату загрузки более чем на одни сутки</w:t>
      </w:r>
      <w:r w:rsidR="004F4093" w:rsidRPr="00C863B4">
        <w:rPr>
          <w:sz w:val="28"/>
          <w:szCs w:val="28"/>
        </w:rPr>
        <w:t>. Е</w:t>
      </w:r>
      <w:r w:rsidRPr="00C863B4">
        <w:rPr>
          <w:sz w:val="28"/>
          <w:szCs w:val="28"/>
        </w:rPr>
        <w:t xml:space="preserve">сли </w:t>
      </w:r>
      <w:r w:rsidR="004F4093" w:rsidRPr="00C863B4">
        <w:rPr>
          <w:sz w:val="28"/>
          <w:szCs w:val="28"/>
        </w:rPr>
        <w:t>условие не выполняется</w:t>
      </w:r>
      <w:r w:rsidRPr="00C863B4">
        <w:rPr>
          <w:sz w:val="28"/>
          <w:szCs w:val="28"/>
        </w:rPr>
        <w:t xml:space="preserve">, то возвращается </w:t>
      </w:r>
      <w:r w:rsidRPr="00C863B4">
        <w:rPr>
          <w:i/>
          <w:sz w:val="28"/>
          <w:szCs w:val="28"/>
        </w:rPr>
        <w:t>код ошибки «5</w:t>
      </w:r>
      <w:r w:rsidR="00884B1C" w:rsidRPr="00C863B4">
        <w:rPr>
          <w:i/>
          <w:sz w:val="28"/>
          <w:szCs w:val="28"/>
        </w:rPr>
        <w:t>6</w:t>
      </w:r>
      <w:r w:rsidRPr="00C863B4">
        <w:rPr>
          <w:i/>
          <w:sz w:val="28"/>
          <w:szCs w:val="28"/>
        </w:rPr>
        <w:t xml:space="preserve">» </w:t>
      </w:r>
      <w:r w:rsidR="009B204C" w:rsidRPr="00C863B4">
        <w:rPr>
          <w:i/>
          <w:sz w:val="28"/>
          <w:szCs w:val="28"/>
        </w:rPr>
        <w:noBreakHyphen/>
      </w:r>
      <w:r w:rsidRPr="00C863B4">
        <w:rPr>
          <w:i/>
          <w:sz w:val="28"/>
          <w:szCs w:val="28"/>
        </w:rPr>
        <w:t xml:space="preserve"> «</w:t>
      </w:r>
      <w:r w:rsidR="00BB7CAC" w:rsidRPr="00C863B4">
        <w:rPr>
          <w:i/>
          <w:sz w:val="28"/>
          <w:szCs w:val="28"/>
        </w:rPr>
        <w:t>Дата сущности не может превышать дату загрузки более чем на одни сутки</w:t>
      </w:r>
      <w:r w:rsidRPr="00C863B4">
        <w:rPr>
          <w:i/>
          <w:sz w:val="28"/>
          <w:szCs w:val="28"/>
        </w:rPr>
        <w:t>»</w:t>
      </w:r>
      <w:r w:rsidRPr="00C863B4">
        <w:rPr>
          <w:sz w:val="28"/>
          <w:szCs w:val="28"/>
        </w:rPr>
        <w:t xml:space="preserve"> (см. раздел </w:t>
      </w:r>
      <w:fldSimple w:instr=" REF _Ref410064346 \r \h  \* MERGEFORMAT ">
        <w:r w:rsidR="00496486">
          <w:rPr>
            <w:sz w:val="28"/>
            <w:szCs w:val="28"/>
          </w:rPr>
          <w:t>6</w:t>
        </w:r>
      </w:fldSimple>
      <w:r w:rsidR="004E6EB0" w:rsidRPr="00C863B4">
        <w:rPr>
          <w:sz w:val="28"/>
          <w:szCs w:val="28"/>
        </w:rPr>
        <w:t>).</w:t>
      </w:r>
    </w:p>
    <w:p w:rsidR="00B1014F" w:rsidRPr="00981B75" w:rsidRDefault="00B1014F" w:rsidP="00A95F57">
      <w:pPr>
        <w:numPr>
          <w:ilvl w:val="0"/>
          <w:numId w:val="47"/>
        </w:numPr>
        <w:tabs>
          <w:tab w:val="clear" w:pos="360"/>
          <w:tab w:val="num" w:pos="426"/>
        </w:tabs>
        <w:spacing w:before="240"/>
        <w:ind w:left="709" w:firstLine="0"/>
        <w:jc w:val="both"/>
        <w:rPr>
          <w:b/>
          <w:i/>
          <w:sz w:val="28"/>
          <w:szCs w:val="28"/>
        </w:rPr>
      </w:pPr>
      <w:r w:rsidRPr="00981B75">
        <w:rPr>
          <w:b/>
          <w:i/>
          <w:sz w:val="28"/>
          <w:szCs w:val="28"/>
        </w:rPr>
        <w:t xml:space="preserve">Дата,  до которой </w:t>
      </w:r>
      <w:r w:rsidR="004D2ECD">
        <w:rPr>
          <w:b/>
          <w:i/>
          <w:sz w:val="28"/>
          <w:szCs w:val="28"/>
        </w:rPr>
        <w:t xml:space="preserve">включительно </w:t>
      </w:r>
      <w:r w:rsidRPr="00981B75">
        <w:rPr>
          <w:b/>
          <w:i/>
          <w:sz w:val="28"/>
          <w:szCs w:val="28"/>
        </w:rPr>
        <w:t>актуально выставленное начисление - необязательное поле «ValidUntil»</w:t>
      </w:r>
    </w:p>
    <w:p w:rsidR="00A23DC8" w:rsidRPr="00A23DC8" w:rsidRDefault="00B1014F" w:rsidP="00A95F57">
      <w:pPr>
        <w:tabs>
          <w:tab w:val="num" w:pos="426"/>
        </w:tabs>
        <w:spacing w:after="120"/>
        <w:ind w:left="709"/>
        <w:jc w:val="both"/>
        <w:rPr>
          <w:sz w:val="28"/>
          <w:szCs w:val="28"/>
        </w:rPr>
      </w:pPr>
      <w:r w:rsidRPr="00981B75">
        <w:rPr>
          <w:i/>
          <w:sz w:val="28"/>
          <w:szCs w:val="28"/>
        </w:rPr>
        <w:t>(если дата не указана - начисление в Системе не имеет срока давности)</w:t>
      </w:r>
    </w:p>
    <w:p w:rsidR="00B1014F" w:rsidRPr="00ED4702" w:rsidRDefault="00B1014F" w:rsidP="00ED4702">
      <w:pPr>
        <w:tabs>
          <w:tab w:val="num" w:pos="567"/>
        </w:tabs>
        <w:spacing w:before="120"/>
        <w:ind w:left="851" w:firstLine="709"/>
        <w:jc w:val="both"/>
        <w:rPr>
          <w:sz w:val="28"/>
          <w:szCs w:val="28"/>
        </w:rPr>
      </w:pPr>
      <w:r w:rsidRPr="00981B75">
        <w:rPr>
          <w:sz w:val="28"/>
          <w:szCs w:val="28"/>
        </w:rPr>
        <w:t xml:space="preserve">Проверяется формат поля: должно содержать значение даты (формат определен стандартом </w:t>
      </w:r>
      <w:r w:rsidRPr="00ED4702">
        <w:rPr>
          <w:sz w:val="28"/>
          <w:szCs w:val="28"/>
        </w:rPr>
        <w:t>XML</w:t>
      </w:r>
      <w:r w:rsidRPr="00981B75">
        <w:rPr>
          <w:sz w:val="28"/>
          <w:szCs w:val="28"/>
        </w:rPr>
        <w:t>/</w:t>
      </w:r>
      <w:r w:rsidRPr="00ED4702">
        <w:rPr>
          <w:sz w:val="28"/>
          <w:szCs w:val="28"/>
        </w:rPr>
        <w:t>XSD</w:t>
      </w:r>
      <w:r w:rsidRPr="00981B75">
        <w:rPr>
          <w:sz w:val="28"/>
          <w:szCs w:val="28"/>
        </w:rPr>
        <w:t xml:space="preserve">, опубликованным по адресу </w:t>
      </w:r>
      <w:hyperlink r:id="rId24" w:anchor="date" w:history="1">
        <w:r w:rsidRPr="00ED4702">
          <w:rPr>
            <w:sz w:val="28"/>
            <w:szCs w:val="28"/>
          </w:rPr>
          <w:t>http://www.w3.org/TR/xmlschema-2/#date</w:t>
        </w:r>
      </w:hyperlink>
      <w:r w:rsidRPr="00ED4702">
        <w:rPr>
          <w:sz w:val="28"/>
          <w:szCs w:val="28"/>
        </w:rPr>
        <w:t>).</w:t>
      </w:r>
      <w:r w:rsidRPr="00981B75">
        <w:rPr>
          <w:sz w:val="28"/>
          <w:szCs w:val="28"/>
        </w:rPr>
        <w:t xml:space="preserve"> В случае неуспешной проверки возвращается </w:t>
      </w:r>
      <w:r w:rsidR="00A15628" w:rsidRPr="00ED4702">
        <w:rPr>
          <w:i/>
          <w:sz w:val="28"/>
          <w:szCs w:val="28"/>
        </w:rPr>
        <w:t>код ошибки «11»</w:t>
      </w:r>
      <w:r w:rsidRPr="00ED4702">
        <w:rPr>
          <w:i/>
          <w:sz w:val="28"/>
          <w:szCs w:val="28"/>
        </w:rPr>
        <w:t xml:space="preserve"> </w:t>
      </w:r>
      <w:r w:rsidR="009C2CAD" w:rsidRPr="00ED4702">
        <w:rPr>
          <w:i/>
          <w:sz w:val="28"/>
          <w:szCs w:val="28"/>
        </w:rPr>
        <w:t xml:space="preserve">- «Формат </w:t>
      </w:r>
      <w:r w:rsidRPr="00ED4702">
        <w:rPr>
          <w:i/>
          <w:sz w:val="28"/>
          <w:szCs w:val="28"/>
        </w:rPr>
        <w:t xml:space="preserve">запроса (файла) не соответствует </w:t>
      </w:r>
      <w:r w:rsidR="00A15628" w:rsidRPr="00ED4702">
        <w:rPr>
          <w:i/>
          <w:sz w:val="28"/>
          <w:szCs w:val="28"/>
        </w:rPr>
        <w:t>xsd-схеме</w:t>
      </w:r>
      <w:r w:rsidRPr="00ED4702">
        <w:rPr>
          <w:i/>
          <w:sz w:val="28"/>
          <w:szCs w:val="28"/>
        </w:rPr>
        <w:t>»</w:t>
      </w:r>
      <w:r w:rsidR="00543D95"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B1014F" w:rsidRPr="00981B75" w:rsidRDefault="00B1014F" w:rsidP="00A95F57">
      <w:pPr>
        <w:numPr>
          <w:ilvl w:val="0"/>
          <w:numId w:val="47"/>
        </w:numPr>
        <w:tabs>
          <w:tab w:val="clear" w:pos="360"/>
          <w:tab w:val="num" w:pos="426"/>
        </w:tabs>
        <w:spacing w:before="240"/>
        <w:ind w:left="709" w:firstLine="0"/>
        <w:jc w:val="both"/>
        <w:rPr>
          <w:b/>
          <w:i/>
          <w:sz w:val="28"/>
          <w:szCs w:val="28"/>
        </w:rPr>
      </w:pPr>
      <w:r w:rsidRPr="00981B75">
        <w:rPr>
          <w:b/>
          <w:i/>
          <w:sz w:val="28"/>
          <w:szCs w:val="28"/>
        </w:rPr>
        <w:t>Дата отсылки плательщику документа с начислением – необяз</w:t>
      </w:r>
      <w:r w:rsidR="0031047C">
        <w:rPr>
          <w:b/>
          <w:i/>
          <w:sz w:val="28"/>
          <w:szCs w:val="28"/>
        </w:rPr>
        <w:t>ательное поле «DocDispatchDate»</w:t>
      </w:r>
    </w:p>
    <w:p w:rsidR="00A23DC8" w:rsidRPr="00A23DC8" w:rsidRDefault="00B1014F" w:rsidP="00A95F57">
      <w:pPr>
        <w:tabs>
          <w:tab w:val="num" w:pos="426"/>
        </w:tabs>
        <w:spacing w:after="120"/>
        <w:ind w:left="709"/>
        <w:jc w:val="both"/>
        <w:rPr>
          <w:i/>
          <w:sz w:val="28"/>
          <w:szCs w:val="28"/>
        </w:rPr>
      </w:pPr>
      <w:r w:rsidRPr="00981B75">
        <w:rPr>
          <w:i/>
          <w:sz w:val="28"/>
          <w:szCs w:val="28"/>
        </w:rPr>
        <w:t>(заполняется в случае, если документ был вручен плательщику получателем средств)</w:t>
      </w:r>
    </w:p>
    <w:p w:rsidR="00B1014F" w:rsidRPr="00ED4702" w:rsidRDefault="00B1014F" w:rsidP="00ED4702">
      <w:pPr>
        <w:tabs>
          <w:tab w:val="num" w:pos="567"/>
        </w:tabs>
        <w:spacing w:before="120"/>
        <w:ind w:left="851" w:firstLine="709"/>
        <w:jc w:val="both"/>
        <w:rPr>
          <w:sz w:val="28"/>
          <w:szCs w:val="28"/>
        </w:rPr>
      </w:pPr>
      <w:r w:rsidRPr="00981B75">
        <w:rPr>
          <w:sz w:val="28"/>
          <w:szCs w:val="28"/>
        </w:rPr>
        <w:t xml:space="preserve">Проверяется формат поля: должно содержать значение даты (формат определен стандартом </w:t>
      </w:r>
      <w:r w:rsidRPr="00ED4702">
        <w:rPr>
          <w:sz w:val="28"/>
          <w:szCs w:val="28"/>
        </w:rPr>
        <w:t>XML</w:t>
      </w:r>
      <w:r w:rsidRPr="00981B75">
        <w:rPr>
          <w:sz w:val="28"/>
          <w:szCs w:val="28"/>
        </w:rPr>
        <w:t>/</w:t>
      </w:r>
      <w:r w:rsidRPr="00ED4702">
        <w:rPr>
          <w:sz w:val="28"/>
          <w:szCs w:val="28"/>
        </w:rPr>
        <w:t>XSD</w:t>
      </w:r>
      <w:r w:rsidRPr="00981B75">
        <w:rPr>
          <w:sz w:val="28"/>
          <w:szCs w:val="28"/>
        </w:rPr>
        <w:t xml:space="preserve">, опубликованным по адресу </w:t>
      </w:r>
      <w:hyperlink r:id="rId25" w:anchor="date" w:history="1">
        <w:r w:rsidRPr="00ED4702">
          <w:rPr>
            <w:sz w:val="28"/>
            <w:szCs w:val="28"/>
          </w:rPr>
          <w:t>http://www.w3.org/TR/xmlschema-2/#date</w:t>
        </w:r>
      </w:hyperlink>
      <w:r w:rsidRPr="00ED4702">
        <w:rPr>
          <w:sz w:val="28"/>
          <w:szCs w:val="28"/>
        </w:rPr>
        <w:t>).</w:t>
      </w:r>
      <w:r w:rsidRPr="00981B75">
        <w:rPr>
          <w:sz w:val="28"/>
          <w:szCs w:val="28"/>
        </w:rPr>
        <w:t xml:space="preserve"> В случае неуспешной проверки возвращается </w:t>
      </w:r>
      <w:r w:rsidR="00A15628" w:rsidRPr="00ED4702">
        <w:rPr>
          <w:i/>
          <w:sz w:val="28"/>
          <w:szCs w:val="28"/>
        </w:rPr>
        <w:t>код ошибки «11»</w:t>
      </w:r>
      <w:r w:rsidRPr="00ED4702">
        <w:rPr>
          <w:i/>
          <w:sz w:val="28"/>
          <w:szCs w:val="28"/>
        </w:rPr>
        <w:t xml:space="preserve"> - «Формат запроса (файла) не соответствует </w:t>
      </w:r>
      <w:r w:rsidR="00A15628" w:rsidRPr="00ED4702">
        <w:rPr>
          <w:i/>
          <w:sz w:val="28"/>
          <w:szCs w:val="28"/>
        </w:rPr>
        <w:t>xsd-схеме</w:t>
      </w:r>
      <w:r w:rsidRPr="00ED4702">
        <w:rPr>
          <w:i/>
          <w:sz w:val="28"/>
          <w:szCs w:val="28"/>
        </w:rPr>
        <w:t>»</w:t>
      </w:r>
      <w:r w:rsidR="00543D95"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B1014F" w:rsidRPr="00981B75" w:rsidRDefault="00460C33" w:rsidP="00A95F57">
      <w:pPr>
        <w:numPr>
          <w:ilvl w:val="0"/>
          <w:numId w:val="47"/>
        </w:numPr>
        <w:tabs>
          <w:tab w:val="clear" w:pos="360"/>
          <w:tab w:val="num" w:pos="709"/>
        </w:tabs>
        <w:spacing w:before="240"/>
        <w:ind w:left="709" w:firstLine="0"/>
        <w:jc w:val="both"/>
        <w:rPr>
          <w:b/>
          <w:i/>
          <w:sz w:val="28"/>
          <w:szCs w:val="28"/>
        </w:rPr>
      </w:pPr>
      <w:r w:rsidRPr="00981B75">
        <w:rPr>
          <w:b/>
          <w:i/>
          <w:sz w:val="28"/>
          <w:szCs w:val="28"/>
        </w:rPr>
        <w:t>У</w:t>
      </w:r>
      <w:r w:rsidR="00B1014F" w:rsidRPr="00981B75">
        <w:rPr>
          <w:b/>
          <w:i/>
          <w:sz w:val="28"/>
          <w:szCs w:val="28"/>
        </w:rPr>
        <w:t>никальны</w:t>
      </w:r>
      <w:r w:rsidRPr="00981B75">
        <w:rPr>
          <w:b/>
          <w:i/>
          <w:sz w:val="28"/>
          <w:szCs w:val="28"/>
        </w:rPr>
        <w:t>е</w:t>
      </w:r>
      <w:r w:rsidR="00B1014F" w:rsidRPr="00981B75">
        <w:rPr>
          <w:b/>
          <w:i/>
          <w:sz w:val="28"/>
          <w:szCs w:val="28"/>
        </w:rPr>
        <w:t xml:space="preserve"> идентификатор</w:t>
      </w:r>
      <w:r w:rsidRPr="00981B75">
        <w:rPr>
          <w:b/>
          <w:i/>
          <w:sz w:val="28"/>
          <w:szCs w:val="28"/>
        </w:rPr>
        <w:t>ы</w:t>
      </w:r>
      <w:r w:rsidR="00B1014F" w:rsidRPr="00981B75">
        <w:rPr>
          <w:b/>
          <w:i/>
          <w:sz w:val="28"/>
          <w:szCs w:val="28"/>
        </w:rPr>
        <w:t xml:space="preserve"> (УИН) начислений</w:t>
      </w:r>
      <w:r w:rsidRPr="00981B75">
        <w:rPr>
          <w:b/>
          <w:i/>
          <w:sz w:val="28"/>
          <w:szCs w:val="28"/>
        </w:rPr>
        <w:t>,</w:t>
      </w:r>
      <w:r w:rsidR="00B1014F" w:rsidRPr="00981B75">
        <w:rPr>
          <w:b/>
          <w:i/>
          <w:sz w:val="28"/>
          <w:szCs w:val="28"/>
        </w:rPr>
        <w:t xml:space="preserve"> на основании которых выставлено данное</w:t>
      </w:r>
      <w:r w:rsidR="002F1808" w:rsidRPr="00981B75">
        <w:rPr>
          <w:i/>
          <w:sz w:val="28"/>
          <w:szCs w:val="28"/>
        </w:rPr>
        <w:t xml:space="preserve"> </w:t>
      </w:r>
      <w:r w:rsidR="00153D00" w:rsidRPr="00981B75">
        <w:rPr>
          <w:b/>
          <w:i/>
          <w:sz w:val="28"/>
          <w:szCs w:val="28"/>
        </w:rPr>
        <w:t>начисление</w:t>
      </w:r>
      <w:r w:rsidR="00B1014F" w:rsidRPr="00981B75">
        <w:rPr>
          <w:b/>
          <w:i/>
          <w:sz w:val="28"/>
          <w:szCs w:val="28"/>
        </w:rPr>
        <w:t xml:space="preserve"> – необязательное поле</w:t>
      </w:r>
      <w:r w:rsidR="00543D95" w:rsidRPr="00981B75">
        <w:rPr>
          <w:b/>
          <w:i/>
          <w:sz w:val="28"/>
          <w:szCs w:val="28"/>
        </w:rPr>
        <w:t xml:space="preserve"> </w:t>
      </w:r>
      <w:r w:rsidR="00B1014F" w:rsidRPr="00981B75">
        <w:rPr>
          <w:b/>
          <w:i/>
          <w:sz w:val="28"/>
          <w:szCs w:val="28"/>
        </w:rPr>
        <w:t>MainSupplierBillIDList/</w:t>
      </w:r>
      <w:r w:rsidR="00543D95" w:rsidRPr="00981B75">
        <w:rPr>
          <w:b/>
          <w:i/>
          <w:sz w:val="28"/>
          <w:szCs w:val="28"/>
        </w:rPr>
        <w:t xml:space="preserve"> </w:t>
      </w:r>
      <w:r w:rsidR="00B1014F" w:rsidRPr="00981B75">
        <w:rPr>
          <w:b/>
          <w:i/>
          <w:sz w:val="28"/>
          <w:szCs w:val="28"/>
        </w:rPr>
        <w:t>MainSupplierBillI</w:t>
      </w:r>
      <w:r w:rsidR="0031047C">
        <w:rPr>
          <w:b/>
          <w:i/>
          <w:sz w:val="28"/>
          <w:szCs w:val="28"/>
        </w:rPr>
        <w:t>D</w:t>
      </w:r>
    </w:p>
    <w:p w:rsidR="00B1014F" w:rsidRPr="00A23DC8" w:rsidRDefault="00B1014F" w:rsidP="00A95F57">
      <w:pPr>
        <w:pStyle w:val="a1"/>
        <w:numPr>
          <w:ilvl w:val="0"/>
          <w:numId w:val="0"/>
        </w:numPr>
        <w:tabs>
          <w:tab w:val="num" w:pos="709"/>
        </w:tabs>
        <w:spacing w:line="240" w:lineRule="auto"/>
        <w:ind w:left="709"/>
        <w:rPr>
          <w:rFonts w:ascii="Times New Roman" w:hAnsi="Times New Roman"/>
          <w:i/>
          <w:sz w:val="28"/>
          <w:szCs w:val="28"/>
        </w:rPr>
      </w:pPr>
    </w:p>
    <w:p w:rsidR="00B1014F" w:rsidRPr="00981B75" w:rsidRDefault="00B1014F" w:rsidP="00A95F57">
      <w:pPr>
        <w:pStyle w:val="a1"/>
        <w:numPr>
          <w:ilvl w:val="0"/>
          <w:numId w:val="0"/>
        </w:numPr>
        <w:tabs>
          <w:tab w:val="num" w:pos="851"/>
        </w:tabs>
        <w:spacing w:after="120" w:line="240" w:lineRule="auto"/>
        <w:ind w:left="851"/>
        <w:rPr>
          <w:rFonts w:ascii="Times New Roman" w:hAnsi="Times New Roman"/>
          <w:sz w:val="28"/>
          <w:szCs w:val="28"/>
        </w:rPr>
      </w:pPr>
      <w:r w:rsidRPr="00981B75">
        <w:rPr>
          <w:rFonts w:ascii="Times New Roman" w:hAnsi="Times New Roman"/>
          <w:sz w:val="28"/>
          <w:szCs w:val="28"/>
        </w:rPr>
        <w:t>Проверяется:</w:t>
      </w:r>
    </w:p>
    <w:p w:rsidR="00B1014F" w:rsidRPr="00981B75" w:rsidRDefault="00B1014F" w:rsidP="00A95F57">
      <w:pPr>
        <w:pStyle w:val="a1"/>
        <w:numPr>
          <w:ilvl w:val="0"/>
          <w:numId w:val="48"/>
        </w:numPr>
        <w:tabs>
          <w:tab w:val="num" w:pos="426"/>
          <w:tab w:val="num" w:pos="851"/>
        </w:tabs>
        <w:spacing w:line="240" w:lineRule="auto"/>
        <w:ind w:left="1134" w:firstLine="0"/>
        <w:rPr>
          <w:rFonts w:ascii="Times New Roman" w:hAnsi="Times New Roman"/>
          <w:sz w:val="28"/>
          <w:szCs w:val="28"/>
        </w:rPr>
      </w:pPr>
      <w:r w:rsidRPr="00981B75">
        <w:rPr>
          <w:rFonts w:ascii="Times New Roman" w:hAnsi="Times New Roman"/>
          <w:sz w:val="28"/>
          <w:szCs w:val="28"/>
        </w:rPr>
        <w:t>количество связанных начислений в списке – разрешается указать не более 9 идентификаторов связанных начислений</w:t>
      </w:r>
      <w:r w:rsidR="002F1808" w:rsidRPr="00981B75">
        <w:rPr>
          <w:rFonts w:ascii="Times New Roman" w:hAnsi="Times New Roman"/>
          <w:sz w:val="28"/>
          <w:szCs w:val="28"/>
        </w:rPr>
        <w:t>;</w:t>
      </w:r>
    </w:p>
    <w:p w:rsidR="00B1014F" w:rsidRPr="00981B75" w:rsidRDefault="002F1808" w:rsidP="00A95F57">
      <w:pPr>
        <w:pStyle w:val="a1"/>
        <w:numPr>
          <w:ilvl w:val="0"/>
          <w:numId w:val="48"/>
        </w:numPr>
        <w:tabs>
          <w:tab w:val="num" w:pos="426"/>
          <w:tab w:val="num" w:pos="851"/>
        </w:tabs>
        <w:spacing w:line="240" w:lineRule="auto"/>
        <w:ind w:left="1134" w:firstLine="0"/>
        <w:rPr>
          <w:rFonts w:ascii="Times New Roman" w:hAnsi="Times New Roman"/>
          <w:sz w:val="28"/>
          <w:szCs w:val="28"/>
        </w:rPr>
      </w:pPr>
      <w:r w:rsidRPr="00981B75">
        <w:rPr>
          <w:rFonts w:ascii="Times New Roman" w:hAnsi="Times New Roman"/>
          <w:sz w:val="28"/>
          <w:szCs w:val="28"/>
        </w:rPr>
        <w:t>ф</w:t>
      </w:r>
      <w:r w:rsidR="00B1014F" w:rsidRPr="00981B75">
        <w:rPr>
          <w:rFonts w:ascii="Times New Roman" w:hAnsi="Times New Roman"/>
          <w:sz w:val="28"/>
          <w:szCs w:val="28"/>
        </w:rPr>
        <w:t>ормат каждого идентификатора в списке, согласно формату УИН (п.2 настоящего раздела)</w:t>
      </w:r>
    </w:p>
    <w:p w:rsidR="00B1014F" w:rsidRPr="00981B75" w:rsidRDefault="009F1646" w:rsidP="00A95F57">
      <w:pPr>
        <w:tabs>
          <w:tab w:val="num" w:pos="426"/>
          <w:tab w:val="num" w:pos="851"/>
        </w:tabs>
        <w:ind w:left="851"/>
        <w:jc w:val="both"/>
        <w:rPr>
          <w:b/>
          <w:i/>
          <w:sz w:val="28"/>
          <w:szCs w:val="28"/>
        </w:rPr>
      </w:pPr>
      <w:r w:rsidRPr="00981B75">
        <w:rPr>
          <w:sz w:val="28"/>
          <w:szCs w:val="28"/>
        </w:rPr>
        <w:t xml:space="preserve">В случае неуспешной проверки возвращается </w:t>
      </w:r>
      <w:r w:rsidR="00A15628" w:rsidRPr="004E6EB0">
        <w:rPr>
          <w:i/>
          <w:sz w:val="28"/>
          <w:szCs w:val="28"/>
        </w:rPr>
        <w:t>код ошибки «11»</w:t>
      </w:r>
      <w:r w:rsidRPr="004E6EB0">
        <w:rPr>
          <w:i/>
          <w:sz w:val="28"/>
          <w:szCs w:val="28"/>
        </w:rPr>
        <w:t xml:space="preserve"> </w:t>
      </w:r>
      <w:r w:rsidR="009C2CAD" w:rsidRPr="004E6EB0">
        <w:rPr>
          <w:i/>
          <w:sz w:val="28"/>
          <w:szCs w:val="28"/>
        </w:rPr>
        <w:t xml:space="preserve">- «Формат </w:t>
      </w:r>
      <w:r w:rsidRPr="004E6EB0">
        <w:rPr>
          <w:i/>
          <w:sz w:val="28"/>
          <w:szCs w:val="28"/>
        </w:rPr>
        <w:t xml:space="preserve">запроса (файла) не соответствует </w:t>
      </w:r>
      <w:r w:rsidR="00A15628" w:rsidRPr="004E6EB0">
        <w:rPr>
          <w:i/>
          <w:sz w:val="28"/>
          <w:szCs w:val="28"/>
        </w:rPr>
        <w:t>xsd-схеме</w:t>
      </w:r>
      <w:r w:rsidRPr="004E6EB0">
        <w:rPr>
          <w:i/>
          <w:sz w:val="28"/>
          <w:szCs w:val="28"/>
        </w:rPr>
        <w:t>»</w:t>
      </w:r>
      <w:r w:rsidR="00543D95"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B1014F" w:rsidRPr="00981B75" w:rsidRDefault="00B1014F" w:rsidP="00A95F57">
      <w:pPr>
        <w:numPr>
          <w:ilvl w:val="0"/>
          <w:numId w:val="47"/>
        </w:numPr>
        <w:tabs>
          <w:tab w:val="clear" w:pos="360"/>
          <w:tab w:val="num" w:pos="426"/>
        </w:tabs>
        <w:spacing w:before="240" w:after="120"/>
        <w:ind w:left="709" w:firstLine="0"/>
        <w:jc w:val="both"/>
        <w:rPr>
          <w:b/>
          <w:i/>
          <w:sz w:val="28"/>
          <w:szCs w:val="28"/>
        </w:rPr>
      </w:pPr>
      <w:r w:rsidRPr="00981B75">
        <w:rPr>
          <w:b/>
          <w:i/>
          <w:sz w:val="28"/>
          <w:szCs w:val="28"/>
        </w:rPr>
        <w:t>Данные организации, являющейся получателем средств – обязательны</w:t>
      </w:r>
      <w:r w:rsidR="0031047C">
        <w:rPr>
          <w:b/>
          <w:i/>
          <w:sz w:val="28"/>
          <w:szCs w:val="28"/>
        </w:rPr>
        <w:t>й блок данных «SupplierOrgInfo»</w:t>
      </w:r>
    </w:p>
    <w:p w:rsidR="00B1014F" w:rsidRPr="00981B75" w:rsidRDefault="00B1014F" w:rsidP="00A95F57">
      <w:pPr>
        <w:tabs>
          <w:tab w:val="num" w:pos="426"/>
        </w:tabs>
        <w:spacing w:after="120"/>
        <w:ind w:left="851"/>
        <w:jc w:val="both"/>
        <w:rPr>
          <w:sz w:val="28"/>
          <w:szCs w:val="28"/>
        </w:rPr>
      </w:pPr>
      <w:r w:rsidRPr="00981B75">
        <w:rPr>
          <w:sz w:val="28"/>
          <w:szCs w:val="28"/>
        </w:rPr>
        <w:t xml:space="preserve">Выполняются форматные проверки полей блока (описаны ниже). </w:t>
      </w:r>
      <w:r w:rsidR="009F1646" w:rsidRPr="00981B75">
        <w:rPr>
          <w:sz w:val="28"/>
          <w:szCs w:val="28"/>
        </w:rPr>
        <w:t xml:space="preserve">В случае неуспешной проверки возвращается </w:t>
      </w:r>
      <w:r w:rsidR="00A15628" w:rsidRPr="00CC4395">
        <w:rPr>
          <w:i/>
          <w:sz w:val="28"/>
          <w:szCs w:val="28"/>
        </w:rPr>
        <w:t>код ошибки «11»</w:t>
      </w:r>
      <w:r w:rsidR="009F1646" w:rsidRPr="00CC4395">
        <w:rPr>
          <w:i/>
          <w:sz w:val="28"/>
          <w:szCs w:val="28"/>
        </w:rPr>
        <w:t xml:space="preserve"> </w:t>
      </w:r>
      <w:r w:rsidR="009C2CAD" w:rsidRPr="00CC4395">
        <w:rPr>
          <w:i/>
          <w:sz w:val="28"/>
          <w:szCs w:val="28"/>
        </w:rPr>
        <w:t xml:space="preserve">- «Формат </w:t>
      </w:r>
      <w:r w:rsidR="009F1646" w:rsidRPr="00CC4395">
        <w:rPr>
          <w:i/>
          <w:sz w:val="28"/>
          <w:szCs w:val="28"/>
        </w:rPr>
        <w:t xml:space="preserve">запроса (файла) не соответствует </w:t>
      </w:r>
      <w:r w:rsidR="00A15628" w:rsidRPr="00CC4395">
        <w:rPr>
          <w:i/>
          <w:sz w:val="28"/>
          <w:szCs w:val="28"/>
        </w:rPr>
        <w:t>xsd-схеме</w:t>
      </w:r>
      <w:r w:rsidR="009F1646" w:rsidRPr="0074612F">
        <w:rPr>
          <w:sz w:val="28"/>
          <w:szCs w:val="28"/>
        </w:rPr>
        <w:t>»</w:t>
      </w:r>
      <w:r w:rsidR="00543D95" w:rsidRPr="0074612F">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B1014F" w:rsidRPr="00981B75" w:rsidRDefault="00B1014F" w:rsidP="00A95F57">
      <w:pPr>
        <w:spacing w:before="240" w:after="120"/>
        <w:ind w:left="993"/>
        <w:jc w:val="both"/>
        <w:rPr>
          <w:b/>
          <w:i/>
          <w:sz w:val="28"/>
          <w:szCs w:val="28"/>
        </w:rPr>
      </w:pPr>
      <w:r w:rsidRPr="00981B75">
        <w:rPr>
          <w:b/>
          <w:i/>
          <w:sz w:val="28"/>
          <w:szCs w:val="28"/>
        </w:rPr>
        <w:t>7.1 Наименование организ</w:t>
      </w:r>
      <w:r w:rsidR="0031047C">
        <w:rPr>
          <w:b/>
          <w:i/>
          <w:sz w:val="28"/>
          <w:szCs w:val="28"/>
        </w:rPr>
        <w:t>ации – обязательное поле «Name»</w:t>
      </w:r>
      <w:r w:rsidRPr="00981B75">
        <w:rPr>
          <w:b/>
          <w:i/>
          <w:sz w:val="28"/>
          <w:szCs w:val="28"/>
        </w:rPr>
        <w:t xml:space="preserve"> </w:t>
      </w:r>
    </w:p>
    <w:p w:rsidR="00573B9D" w:rsidRPr="00981B75" w:rsidRDefault="00B1014F" w:rsidP="00A95F57">
      <w:pPr>
        <w:ind w:left="1134"/>
        <w:jc w:val="both"/>
        <w:rPr>
          <w:sz w:val="28"/>
          <w:szCs w:val="28"/>
        </w:rPr>
      </w:pPr>
      <w:r w:rsidRPr="00981B75">
        <w:rPr>
          <w:sz w:val="28"/>
          <w:szCs w:val="28"/>
        </w:rPr>
        <w:t xml:space="preserve">Проверяется формат поля: </w:t>
      </w:r>
      <w:r w:rsidR="00CA22A4" w:rsidRPr="00981B75">
        <w:rPr>
          <w:sz w:val="28"/>
          <w:szCs w:val="28"/>
        </w:rPr>
        <w:t xml:space="preserve">длина поля </w:t>
      </w:r>
      <w:r w:rsidRPr="00981B75">
        <w:rPr>
          <w:sz w:val="28"/>
          <w:szCs w:val="28"/>
        </w:rPr>
        <w:t>от 1 до 160 символов.</w:t>
      </w:r>
      <w:r w:rsidRPr="00981B75">
        <w:t xml:space="preserve"> </w:t>
      </w:r>
      <w:r w:rsidR="009F1646" w:rsidRPr="00981B75">
        <w:rPr>
          <w:sz w:val="28"/>
          <w:szCs w:val="28"/>
        </w:rPr>
        <w:t xml:space="preserve">В случае неуспешной проверки возвращается </w:t>
      </w:r>
      <w:r w:rsidR="00A15628" w:rsidRPr="00CA7BDC">
        <w:rPr>
          <w:i/>
          <w:sz w:val="28"/>
          <w:szCs w:val="28"/>
        </w:rPr>
        <w:t>код ошибки «11»</w:t>
      </w:r>
      <w:r w:rsidR="009F1646" w:rsidRPr="00CA7BDC">
        <w:rPr>
          <w:i/>
          <w:sz w:val="28"/>
          <w:szCs w:val="28"/>
        </w:rPr>
        <w:t xml:space="preserve"> </w:t>
      </w:r>
      <w:r w:rsidR="009C2CAD" w:rsidRPr="00CA7BDC">
        <w:rPr>
          <w:i/>
          <w:sz w:val="28"/>
          <w:szCs w:val="28"/>
        </w:rPr>
        <w:t xml:space="preserve">- «Формат </w:t>
      </w:r>
      <w:r w:rsidR="009F1646" w:rsidRPr="00CA7BDC">
        <w:rPr>
          <w:i/>
          <w:sz w:val="28"/>
          <w:szCs w:val="28"/>
        </w:rPr>
        <w:t xml:space="preserve">запроса (файла) не соответствует </w:t>
      </w:r>
      <w:r w:rsidR="00A15628" w:rsidRPr="00CA7BDC">
        <w:rPr>
          <w:i/>
          <w:sz w:val="28"/>
          <w:szCs w:val="28"/>
        </w:rPr>
        <w:t>xsd-схеме</w:t>
      </w:r>
      <w:r w:rsidR="009F1646" w:rsidRPr="00CA7BDC">
        <w:rPr>
          <w:i/>
          <w:sz w:val="28"/>
          <w:szCs w:val="28"/>
        </w:rPr>
        <w:t>»</w:t>
      </w:r>
      <w:r w:rsidR="00543D95"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B1014F" w:rsidRPr="00981B75" w:rsidRDefault="00B1014F" w:rsidP="00A95F57">
      <w:pPr>
        <w:spacing w:before="240" w:after="120"/>
        <w:ind w:left="993"/>
        <w:jc w:val="both"/>
        <w:rPr>
          <w:b/>
          <w:i/>
          <w:sz w:val="28"/>
          <w:szCs w:val="28"/>
        </w:rPr>
      </w:pPr>
      <w:r w:rsidRPr="00981B75">
        <w:rPr>
          <w:b/>
          <w:i/>
          <w:sz w:val="28"/>
          <w:szCs w:val="28"/>
        </w:rPr>
        <w:t>7.2 ИНН органи</w:t>
      </w:r>
      <w:r w:rsidR="0031047C">
        <w:rPr>
          <w:b/>
          <w:i/>
          <w:sz w:val="28"/>
          <w:szCs w:val="28"/>
        </w:rPr>
        <w:t>зации – обязательное поле «INN»</w:t>
      </w:r>
    </w:p>
    <w:p w:rsidR="00573B9D" w:rsidRPr="00981B75" w:rsidRDefault="00A325A9" w:rsidP="00ED4702">
      <w:pPr>
        <w:pStyle w:val="afffff9"/>
        <w:ind w:left="1134" w:firstLine="284"/>
        <w:jc w:val="both"/>
        <w:rPr>
          <w:sz w:val="28"/>
          <w:szCs w:val="28"/>
        </w:rPr>
      </w:pPr>
      <w:r w:rsidRPr="00981B75">
        <w:rPr>
          <w:sz w:val="28"/>
          <w:szCs w:val="28"/>
        </w:rPr>
        <w:t>Проверяется формат поля: 10 цифр, и при этом первый и второй знаки (цифры) не могут одновременн</w:t>
      </w:r>
      <w:r w:rsidR="0031047C">
        <w:rPr>
          <w:sz w:val="28"/>
          <w:szCs w:val="28"/>
        </w:rPr>
        <w:t>о принимать значение ноль («0»</w:t>
      </w:r>
      <w:r w:rsidRPr="00981B75">
        <w:rPr>
          <w:sz w:val="28"/>
          <w:szCs w:val="28"/>
        </w:rPr>
        <w:t>).</w:t>
      </w:r>
    </w:p>
    <w:p w:rsidR="00573B9D" w:rsidRPr="00981B75" w:rsidRDefault="00153D00" w:rsidP="00A95F57">
      <w:pPr>
        <w:ind w:left="1134"/>
        <w:jc w:val="both"/>
        <w:rPr>
          <w:sz w:val="28"/>
          <w:szCs w:val="28"/>
        </w:rPr>
      </w:pPr>
      <w:r w:rsidRPr="00981B75">
        <w:rPr>
          <w:sz w:val="28"/>
          <w:szCs w:val="28"/>
        </w:rPr>
        <w:t>Маска ввода:</w:t>
      </w:r>
      <w:r w:rsidR="00A325A9" w:rsidRPr="00981B75">
        <w:rPr>
          <w:sz w:val="28"/>
          <w:szCs w:val="28"/>
        </w:rPr>
        <w:t xml:space="preserve"> </w:t>
      </w:r>
    </w:p>
    <w:p w:rsidR="00573B9D" w:rsidRPr="00981B75" w:rsidRDefault="006D1AF2" w:rsidP="00A95F57">
      <w:pPr>
        <w:ind w:left="1134"/>
        <w:jc w:val="both"/>
        <w:rPr>
          <w:sz w:val="28"/>
          <w:szCs w:val="28"/>
        </w:rPr>
      </w:pPr>
      <w:r w:rsidRPr="006D1AF2">
        <w:rPr>
          <w:sz w:val="28"/>
          <w:szCs w:val="28"/>
        </w:rPr>
        <w:t>([^0^\D]\d|\d[^0^\D])\d{8}</w:t>
      </w:r>
    </w:p>
    <w:p w:rsidR="00573B9D" w:rsidRPr="00981B75" w:rsidRDefault="009F1646" w:rsidP="00A95F57">
      <w:pPr>
        <w:ind w:left="1134"/>
        <w:jc w:val="both"/>
        <w:rPr>
          <w:sz w:val="28"/>
          <w:szCs w:val="28"/>
        </w:rPr>
      </w:pPr>
      <w:r w:rsidRPr="00981B75">
        <w:rPr>
          <w:sz w:val="28"/>
          <w:szCs w:val="28"/>
        </w:rPr>
        <w:t xml:space="preserve">В случае неуспешной проверки возвращается </w:t>
      </w:r>
      <w:r w:rsidR="00A15628" w:rsidRPr="00CA7BDC">
        <w:rPr>
          <w:i/>
          <w:sz w:val="28"/>
          <w:szCs w:val="28"/>
        </w:rPr>
        <w:t>код ошибки «11»</w:t>
      </w:r>
      <w:r w:rsidRPr="00CA7BDC">
        <w:rPr>
          <w:i/>
          <w:sz w:val="28"/>
          <w:szCs w:val="28"/>
        </w:rPr>
        <w:t xml:space="preserve"> </w:t>
      </w:r>
      <w:r w:rsidR="009C2CAD" w:rsidRPr="00CA7BDC">
        <w:rPr>
          <w:i/>
          <w:sz w:val="28"/>
          <w:szCs w:val="28"/>
        </w:rPr>
        <w:t xml:space="preserve">- «Формат </w:t>
      </w:r>
      <w:r w:rsidRPr="00CA7BDC">
        <w:rPr>
          <w:i/>
          <w:sz w:val="28"/>
          <w:szCs w:val="28"/>
        </w:rPr>
        <w:t xml:space="preserve">запроса (файла) не соответствует </w:t>
      </w:r>
      <w:r w:rsidR="00A15628" w:rsidRPr="00CA7BDC">
        <w:rPr>
          <w:i/>
          <w:sz w:val="28"/>
          <w:szCs w:val="28"/>
        </w:rPr>
        <w:t>xsd-схеме</w:t>
      </w:r>
      <w:r w:rsidRPr="00CA7BDC">
        <w:rPr>
          <w:i/>
          <w:sz w:val="28"/>
          <w:szCs w:val="28"/>
        </w:rPr>
        <w:t>»</w:t>
      </w:r>
      <w:r w:rsidR="00543D95" w:rsidRPr="00981B75">
        <w:rPr>
          <w:sz w:val="28"/>
          <w:szCs w:val="28"/>
        </w:rPr>
        <w:t xml:space="preserve"> </w:t>
      </w:r>
      <w:r w:rsidR="002C6590" w:rsidRPr="00981B75">
        <w:rPr>
          <w:sz w:val="28"/>
          <w:szCs w:val="28"/>
        </w:rPr>
        <w:t>(см.</w:t>
      </w:r>
      <w:r w:rsidR="00CA7BDC">
        <w:rPr>
          <w:sz w:val="28"/>
          <w:szCs w:val="28"/>
        </w:rPr>
        <w:t> </w:t>
      </w:r>
      <w:r w:rsidR="002C6590" w:rsidRPr="00981B75">
        <w:rPr>
          <w:sz w:val="28"/>
          <w:szCs w:val="28"/>
        </w:rPr>
        <w:t>раздел</w:t>
      </w:r>
      <w:r w:rsidR="00CA7BDC">
        <w:rPr>
          <w:sz w:val="28"/>
          <w:szCs w:val="28"/>
        </w:rPr>
        <w:t> </w:t>
      </w:r>
      <w:fldSimple w:instr=" REF _Ref410064346 \r \h  \* MERGEFORMAT ">
        <w:r w:rsidR="00496486">
          <w:rPr>
            <w:sz w:val="28"/>
            <w:szCs w:val="28"/>
          </w:rPr>
          <w:t>6</w:t>
        </w:r>
      </w:fldSimple>
      <w:r w:rsidR="002C6590" w:rsidRPr="00981B75">
        <w:rPr>
          <w:sz w:val="28"/>
          <w:szCs w:val="28"/>
        </w:rPr>
        <w:t>).</w:t>
      </w:r>
    </w:p>
    <w:p w:rsidR="00573B9D" w:rsidRPr="00981B75" w:rsidRDefault="00A325A9" w:rsidP="00ED4702">
      <w:pPr>
        <w:pStyle w:val="afffff9"/>
        <w:spacing w:before="120"/>
        <w:ind w:left="1134" w:firstLine="284"/>
        <w:jc w:val="both"/>
        <w:rPr>
          <w:sz w:val="28"/>
          <w:szCs w:val="28"/>
        </w:rPr>
      </w:pPr>
      <w:r w:rsidRPr="00981B75">
        <w:rPr>
          <w:sz w:val="28"/>
          <w:szCs w:val="28"/>
        </w:rPr>
        <w:t>Проверяется, что значение поля ИНН</w:t>
      </w:r>
      <w:r w:rsidR="001E72A8" w:rsidRPr="00981B75">
        <w:rPr>
          <w:sz w:val="28"/>
          <w:szCs w:val="28"/>
        </w:rPr>
        <w:t xml:space="preserve"> организации</w:t>
      </w:r>
      <w:r w:rsidRPr="00981B75">
        <w:rPr>
          <w:sz w:val="28"/>
          <w:szCs w:val="28"/>
        </w:rPr>
        <w:t xml:space="preserve"> совпадает с ИНН организации, заг</w:t>
      </w:r>
      <w:r w:rsidR="00CA7BDC">
        <w:rPr>
          <w:sz w:val="28"/>
          <w:szCs w:val="28"/>
        </w:rPr>
        <w:t>ружающей начисление (в перечне У</w:t>
      </w:r>
      <w:r w:rsidRPr="00981B75">
        <w:rPr>
          <w:sz w:val="28"/>
          <w:szCs w:val="28"/>
        </w:rPr>
        <w:t xml:space="preserve">частников </w:t>
      </w:r>
      <w:r w:rsidR="00CA7BDC">
        <w:rPr>
          <w:sz w:val="28"/>
          <w:szCs w:val="28"/>
        </w:rPr>
        <w:t>осуществляется поиск организации</w:t>
      </w:r>
      <w:r w:rsidRPr="00981B75">
        <w:rPr>
          <w:sz w:val="28"/>
          <w:szCs w:val="28"/>
        </w:rPr>
        <w:t xml:space="preserve"> с УРН=</w:t>
      </w:r>
      <w:r w:rsidRPr="00ED4702">
        <w:rPr>
          <w:sz w:val="28"/>
          <w:szCs w:val="28"/>
        </w:rPr>
        <w:t>SenderIdentifier</w:t>
      </w:r>
      <w:r w:rsidRPr="00981B75">
        <w:rPr>
          <w:sz w:val="28"/>
          <w:szCs w:val="28"/>
        </w:rPr>
        <w:t>), или с ИНН организации, с</w:t>
      </w:r>
      <w:r w:rsidR="00CA7BDC">
        <w:rPr>
          <w:sz w:val="28"/>
          <w:szCs w:val="28"/>
        </w:rPr>
        <w:t>оздавшей начисление (в перечне У</w:t>
      </w:r>
      <w:r w:rsidRPr="00981B75">
        <w:rPr>
          <w:sz w:val="28"/>
          <w:szCs w:val="28"/>
        </w:rPr>
        <w:t xml:space="preserve">частников </w:t>
      </w:r>
      <w:r w:rsidR="00CA7BDC">
        <w:rPr>
          <w:sz w:val="28"/>
          <w:szCs w:val="28"/>
        </w:rPr>
        <w:t>осуществляется поиск организации</w:t>
      </w:r>
      <w:r w:rsidR="00CA7BDC" w:rsidRPr="00981B75">
        <w:rPr>
          <w:sz w:val="28"/>
          <w:szCs w:val="28"/>
        </w:rPr>
        <w:t xml:space="preserve"> </w:t>
      </w:r>
      <w:r w:rsidRPr="00981B75">
        <w:rPr>
          <w:sz w:val="28"/>
          <w:szCs w:val="28"/>
        </w:rPr>
        <w:t>с УРН=</w:t>
      </w:r>
      <w:r w:rsidRPr="00ED4702">
        <w:rPr>
          <w:sz w:val="28"/>
          <w:szCs w:val="28"/>
        </w:rPr>
        <w:t>OriginatorID</w:t>
      </w:r>
      <w:r w:rsidRPr="00981B75">
        <w:rPr>
          <w:sz w:val="28"/>
          <w:szCs w:val="28"/>
        </w:rPr>
        <w:t>), и эта организация является подведомственной для организации, загружающей начисление.</w:t>
      </w:r>
      <w:r w:rsidR="001E72A8" w:rsidRPr="00981B75">
        <w:rPr>
          <w:sz w:val="28"/>
          <w:szCs w:val="28"/>
        </w:rPr>
        <w:t xml:space="preserve"> В случае неуспешных проверок возвращается </w:t>
      </w:r>
      <w:r w:rsidR="001E72A8" w:rsidRPr="00ED4702">
        <w:rPr>
          <w:i/>
          <w:sz w:val="28"/>
          <w:szCs w:val="28"/>
        </w:rPr>
        <w:t>код «302» - «</w:t>
      </w:r>
      <w:r w:rsidRPr="00ED4702">
        <w:rPr>
          <w:i/>
          <w:sz w:val="28"/>
          <w:szCs w:val="28"/>
        </w:rPr>
        <w:t>Попытка загрузки в систему информации другого участника</w:t>
      </w:r>
      <w:r w:rsidR="001E72A8" w:rsidRPr="00ED4702">
        <w:rPr>
          <w:i/>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B1014F" w:rsidRPr="00981B75" w:rsidRDefault="00B1014F" w:rsidP="00A95F57">
      <w:pPr>
        <w:spacing w:before="240" w:after="120"/>
        <w:ind w:left="993"/>
        <w:jc w:val="both"/>
        <w:rPr>
          <w:b/>
          <w:i/>
          <w:sz w:val="28"/>
          <w:szCs w:val="28"/>
        </w:rPr>
      </w:pPr>
      <w:r w:rsidRPr="00981B75">
        <w:rPr>
          <w:b/>
          <w:i/>
          <w:sz w:val="28"/>
          <w:szCs w:val="28"/>
        </w:rPr>
        <w:t>7.3 КПП органи</w:t>
      </w:r>
      <w:r w:rsidR="0031047C">
        <w:rPr>
          <w:b/>
          <w:i/>
          <w:sz w:val="28"/>
          <w:szCs w:val="28"/>
        </w:rPr>
        <w:t>зации - обязательное поле «KPP»</w:t>
      </w:r>
    </w:p>
    <w:p w:rsidR="00573B9D" w:rsidRPr="00981B75" w:rsidRDefault="00B1014F" w:rsidP="00ED4702">
      <w:pPr>
        <w:pStyle w:val="afffff9"/>
        <w:ind w:left="1134" w:firstLine="284"/>
        <w:jc w:val="both"/>
        <w:rPr>
          <w:sz w:val="28"/>
          <w:szCs w:val="28"/>
        </w:rPr>
      </w:pPr>
      <w:r w:rsidRPr="00981B75">
        <w:rPr>
          <w:sz w:val="28"/>
          <w:szCs w:val="28"/>
        </w:rPr>
        <w:t xml:space="preserve">Проверяется формат поля: </w:t>
      </w:r>
      <w:r w:rsidR="00CA22A4" w:rsidRPr="00981B75">
        <w:rPr>
          <w:sz w:val="28"/>
          <w:szCs w:val="28"/>
        </w:rPr>
        <w:t xml:space="preserve">длина поля </w:t>
      </w:r>
      <w:r w:rsidRPr="00981B75">
        <w:rPr>
          <w:sz w:val="28"/>
          <w:szCs w:val="28"/>
        </w:rPr>
        <w:t xml:space="preserve">9 </w:t>
      </w:r>
      <w:r w:rsidR="000C4E8E" w:rsidRPr="00981B75">
        <w:rPr>
          <w:sz w:val="28"/>
          <w:szCs w:val="28"/>
        </w:rPr>
        <w:t>символов, пятый и шестой из которых могут быть прописными (заглавными) латинскими буквами или цифрами, а все остальные только цифрами</w:t>
      </w:r>
      <w:r w:rsidRPr="00981B75">
        <w:rPr>
          <w:sz w:val="28"/>
          <w:szCs w:val="28"/>
        </w:rPr>
        <w:t>,</w:t>
      </w:r>
      <w:r w:rsidR="00A325A9" w:rsidRPr="00981B75">
        <w:rPr>
          <w:sz w:val="28"/>
          <w:szCs w:val="28"/>
        </w:rPr>
        <w:t xml:space="preserve"> и при этом первый и второй знаки (цифры) не могут одновреме</w:t>
      </w:r>
      <w:r w:rsidR="0031047C">
        <w:rPr>
          <w:sz w:val="28"/>
          <w:szCs w:val="28"/>
        </w:rPr>
        <w:t>нно принимать значение ноль («0»</w:t>
      </w:r>
      <w:r w:rsidR="00A325A9" w:rsidRPr="00981B75">
        <w:rPr>
          <w:sz w:val="28"/>
          <w:szCs w:val="28"/>
        </w:rPr>
        <w:t>)</w:t>
      </w:r>
      <w:r w:rsidR="00CD3570" w:rsidRPr="00981B75">
        <w:rPr>
          <w:sz w:val="28"/>
          <w:szCs w:val="28"/>
        </w:rPr>
        <w:t>.</w:t>
      </w:r>
    </w:p>
    <w:p w:rsidR="00573B9D" w:rsidRPr="00981B75" w:rsidRDefault="00153D00" w:rsidP="00A95F57">
      <w:pPr>
        <w:ind w:left="1134"/>
        <w:jc w:val="both"/>
        <w:rPr>
          <w:sz w:val="28"/>
          <w:szCs w:val="28"/>
        </w:rPr>
      </w:pPr>
      <w:r w:rsidRPr="00981B75">
        <w:rPr>
          <w:sz w:val="28"/>
          <w:szCs w:val="28"/>
        </w:rPr>
        <w:t>Маска ввода:</w:t>
      </w:r>
    </w:p>
    <w:p w:rsidR="005F228D" w:rsidRPr="00981B75" w:rsidRDefault="006D1AF2" w:rsidP="00A95F57">
      <w:pPr>
        <w:ind w:left="1134"/>
        <w:jc w:val="both"/>
        <w:rPr>
          <w:sz w:val="28"/>
          <w:szCs w:val="28"/>
        </w:rPr>
      </w:pPr>
      <w:r w:rsidRPr="006D1AF2">
        <w:rPr>
          <w:sz w:val="28"/>
          <w:szCs w:val="28"/>
        </w:rPr>
        <w:t>([^0^\D]\d|\d[^0^\D])\d{2}[A-Z0-9]{2}\d{3}</w:t>
      </w:r>
    </w:p>
    <w:p w:rsidR="00573B9D" w:rsidRPr="00981B75" w:rsidRDefault="009F1646" w:rsidP="00A95F57">
      <w:pPr>
        <w:ind w:left="1134"/>
        <w:jc w:val="both"/>
        <w:rPr>
          <w:sz w:val="28"/>
          <w:szCs w:val="28"/>
        </w:rPr>
      </w:pPr>
      <w:r w:rsidRPr="00981B75">
        <w:rPr>
          <w:sz w:val="28"/>
          <w:szCs w:val="28"/>
        </w:rPr>
        <w:t xml:space="preserve">В случае неуспешной проверки возвращается </w:t>
      </w:r>
      <w:r w:rsidR="00A15628" w:rsidRPr="00CA7BDC">
        <w:rPr>
          <w:i/>
          <w:sz w:val="28"/>
          <w:szCs w:val="28"/>
        </w:rPr>
        <w:t>код ошибки «11»</w:t>
      </w:r>
      <w:r w:rsidRPr="00CA7BDC">
        <w:rPr>
          <w:i/>
          <w:sz w:val="28"/>
          <w:szCs w:val="28"/>
        </w:rPr>
        <w:t xml:space="preserve"> </w:t>
      </w:r>
      <w:r w:rsidR="00A26F1D">
        <w:rPr>
          <w:i/>
          <w:sz w:val="28"/>
          <w:szCs w:val="28"/>
        </w:rPr>
        <w:noBreakHyphen/>
      </w:r>
      <w:r w:rsidRPr="00CA7BDC">
        <w:rPr>
          <w:i/>
          <w:sz w:val="28"/>
          <w:szCs w:val="28"/>
        </w:rPr>
        <w:t xml:space="preserve"> «Формат запроса (файла) не соответствует </w:t>
      </w:r>
      <w:r w:rsidR="00A15628" w:rsidRPr="00CA7BDC">
        <w:rPr>
          <w:i/>
          <w:sz w:val="28"/>
          <w:szCs w:val="28"/>
        </w:rPr>
        <w:t>xsd-схеме</w:t>
      </w:r>
      <w:r w:rsidRPr="00CA7BDC">
        <w:rPr>
          <w:i/>
          <w:sz w:val="28"/>
          <w:szCs w:val="28"/>
        </w:rPr>
        <w:t>»</w:t>
      </w:r>
      <w:r w:rsidR="00543D95" w:rsidRPr="00981B75">
        <w:rPr>
          <w:sz w:val="28"/>
          <w:szCs w:val="28"/>
        </w:rPr>
        <w:t xml:space="preserve"> </w:t>
      </w:r>
      <w:r w:rsidR="002C6590" w:rsidRPr="00981B75">
        <w:rPr>
          <w:sz w:val="28"/>
          <w:szCs w:val="28"/>
        </w:rPr>
        <w:t>(см.</w:t>
      </w:r>
      <w:r w:rsidR="00CA7BDC">
        <w:rPr>
          <w:sz w:val="28"/>
          <w:szCs w:val="28"/>
        </w:rPr>
        <w:t> </w:t>
      </w:r>
      <w:r w:rsidR="002C6590" w:rsidRPr="00981B75">
        <w:rPr>
          <w:sz w:val="28"/>
          <w:szCs w:val="28"/>
        </w:rPr>
        <w:t>раздел</w:t>
      </w:r>
      <w:r w:rsidR="00CA7BDC">
        <w:rPr>
          <w:sz w:val="28"/>
          <w:szCs w:val="28"/>
        </w:rPr>
        <w:t> </w:t>
      </w:r>
      <w:fldSimple w:instr=" REF _Ref410064346 \r \h  \* MERGEFORMAT ">
        <w:r w:rsidR="00496486">
          <w:rPr>
            <w:sz w:val="28"/>
            <w:szCs w:val="28"/>
          </w:rPr>
          <w:t>6</w:t>
        </w:r>
      </w:fldSimple>
      <w:r w:rsidR="002C6590" w:rsidRPr="00981B75">
        <w:rPr>
          <w:sz w:val="28"/>
          <w:szCs w:val="28"/>
        </w:rPr>
        <w:t>).</w:t>
      </w:r>
    </w:p>
    <w:p w:rsidR="001E72A8" w:rsidRPr="00981B75" w:rsidRDefault="001E72A8" w:rsidP="00ED4702">
      <w:pPr>
        <w:pStyle w:val="afffff9"/>
        <w:spacing w:before="120"/>
        <w:ind w:left="1134" w:firstLine="284"/>
        <w:jc w:val="both"/>
        <w:rPr>
          <w:sz w:val="28"/>
          <w:szCs w:val="28"/>
        </w:rPr>
      </w:pPr>
      <w:r w:rsidRPr="00981B75">
        <w:rPr>
          <w:sz w:val="28"/>
          <w:szCs w:val="28"/>
        </w:rPr>
        <w:t>Проверяется, что значение поля КПП организации совпадает с КПП организации, заг</w:t>
      </w:r>
      <w:r w:rsidR="00CA7BDC">
        <w:rPr>
          <w:sz w:val="28"/>
          <w:szCs w:val="28"/>
        </w:rPr>
        <w:t>ружающей начисление (в перечне У</w:t>
      </w:r>
      <w:r w:rsidRPr="00981B75">
        <w:rPr>
          <w:sz w:val="28"/>
          <w:szCs w:val="28"/>
        </w:rPr>
        <w:t xml:space="preserve">частников </w:t>
      </w:r>
      <w:r w:rsidR="00CA7BDC">
        <w:rPr>
          <w:sz w:val="28"/>
          <w:szCs w:val="28"/>
        </w:rPr>
        <w:t>осуществляется поиск организации</w:t>
      </w:r>
      <w:r w:rsidRPr="00981B75">
        <w:rPr>
          <w:sz w:val="28"/>
          <w:szCs w:val="28"/>
        </w:rPr>
        <w:t xml:space="preserve"> с УРН=</w:t>
      </w:r>
      <w:r w:rsidRPr="00ED4702">
        <w:rPr>
          <w:sz w:val="28"/>
          <w:szCs w:val="28"/>
        </w:rPr>
        <w:t>SenderIdentifier</w:t>
      </w:r>
      <w:r w:rsidRPr="00981B75">
        <w:rPr>
          <w:sz w:val="28"/>
          <w:szCs w:val="28"/>
        </w:rPr>
        <w:t xml:space="preserve">), или с КПП организации, создавшей начисление (в перечне участников </w:t>
      </w:r>
      <w:r w:rsidR="00CA7BDC">
        <w:rPr>
          <w:sz w:val="28"/>
          <w:szCs w:val="28"/>
        </w:rPr>
        <w:t>осуществляется поиск организации</w:t>
      </w:r>
      <w:r w:rsidR="00CA7BDC" w:rsidRPr="00981B75">
        <w:rPr>
          <w:sz w:val="28"/>
          <w:szCs w:val="28"/>
        </w:rPr>
        <w:t xml:space="preserve"> </w:t>
      </w:r>
      <w:r w:rsidRPr="00981B75">
        <w:rPr>
          <w:sz w:val="28"/>
          <w:szCs w:val="28"/>
        </w:rPr>
        <w:t>с УРН=</w:t>
      </w:r>
      <w:r w:rsidRPr="00ED4702">
        <w:rPr>
          <w:sz w:val="28"/>
          <w:szCs w:val="28"/>
        </w:rPr>
        <w:t>OriginatorID</w:t>
      </w:r>
      <w:r w:rsidRPr="00981B75">
        <w:rPr>
          <w:sz w:val="28"/>
          <w:szCs w:val="28"/>
        </w:rPr>
        <w:t xml:space="preserve">), и эта организация является подведомственной для организации, загружающей начисление. В случае неуспешных проверок возвращается </w:t>
      </w:r>
      <w:r w:rsidRPr="00ED4702">
        <w:rPr>
          <w:i/>
          <w:sz w:val="28"/>
          <w:szCs w:val="28"/>
        </w:rPr>
        <w:t>код «302» -</w:t>
      </w:r>
      <w:r w:rsidR="00543D95" w:rsidRPr="00ED4702">
        <w:rPr>
          <w:i/>
          <w:sz w:val="28"/>
          <w:szCs w:val="28"/>
        </w:rPr>
        <w:t xml:space="preserve"> </w:t>
      </w:r>
      <w:r w:rsidRPr="00ED4702">
        <w:rPr>
          <w:i/>
          <w:sz w:val="28"/>
          <w:szCs w:val="28"/>
        </w:rPr>
        <w:t>«Попытка загрузки в систему информации другого участника»</w:t>
      </w:r>
      <w:r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B1014F" w:rsidRPr="00981B75" w:rsidRDefault="00B1014F" w:rsidP="00A95F57">
      <w:pPr>
        <w:spacing w:before="240" w:after="120"/>
        <w:ind w:left="993"/>
        <w:jc w:val="both"/>
        <w:rPr>
          <w:b/>
          <w:i/>
          <w:sz w:val="28"/>
          <w:szCs w:val="28"/>
        </w:rPr>
      </w:pPr>
      <w:r w:rsidRPr="00981B75">
        <w:rPr>
          <w:b/>
          <w:i/>
          <w:sz w:val="28"/>
          <w:szCs w:val="28"/>
        </w:rPr>
        <w:t>7.4 ОГРН организац</w:t>
      </w:r>
      <w:r w:rsidR="0031047C">
        <w:rPr>
          <w:b/>
          <w:i/>
          <w:sz w:val="28"/>
          <w:szCs w:val="28"/>
        </w:rPr>
        <w:t>ии – необязательное поле «OGRN»</w:t>
      </w:r>
    </w:p>
    <w:p w:rsidR="002F2CA8" w:rsidRPr="00981B75" w:rsidRDefault="00B1014F" w:rsidP="00A95F57">
      <w:pPr>
        <w:ind w:left="1134"/>
        <w:jc w:val="both"/>
        <w:rPr>
          <w:sz w:val="28"/>
          <w:szCs w:val="28"/>
        </w:rPr>
      </w:pPr>
      <w:r w:rsidRPr="00981B75">
        <w:rPr>
          <w:sz w:val="28"/>
          <w:szCs w:val="28"/>
        </w:rPr>
        <w:t>Если значение указано, проверяется формат поля: 13 цифр</w:t>
      </w:r>
      <w:r w:rsidR="00F2778A" w:rsidRPr="00981B75">
        <w:rPr>
          <w:sz w:val="28"/>
          <w:szCs w:val="28"/>
        </w:rPr>
        <w:t>.</w:t>
      </w:r>
    </w:p>
    <w:p w:rsidR="002F2CA8" w:rsidRPr="00981B75" w:rsidRDefault="00153D00" w:rsidP="00A95F57">
      <w:pPr>
        <w:ind w:left="1134"/>
        <w:jc w:val="both"/>
        <w:rPr>
          <w:sz w:val="28"/>
          <w:szCs w:val="28"/>
        </w:rPr>
      </w:pPr>
      <w:r w:rsidRPr="00981B75">
        <w:rPr>
          <w:sz w:val="28"/>
          <w:szCs w:val="28"/>
        </w:rPr>
        <w:t>Маска ввода:</w:t>
      </w:r>
      <w:r w:rsidR="00543D95" w:rsidRPr="00981B75">
        <w:rPr>
          <w:sz w:val="28"/>
          <w:szCs w:val="28"/>
        </w:rPr>
        <w:t xml:space="preserve"> </w:t>
      </w:r>
      <w:r w:rsidR="002F2CA8" w:rsidRPr="00981B75">
        <w:rPr>
          <w:sz w:val="28"/>
          <w:szCs w:val="28"/>
        </w:rPr>
        <w:t>\</w:t>
      </w:r>
      <w:r w:rsidRPr="00981B75">
        <w:rPr>
          <w:sz w:val="28"/>
          <w:szCs w:val="28"/>
        </w:rPr>
        <w:t>d{13}</w:t>
      </w:r>
    </w:p>
    <w:p w:rsidR="00A74F5E" w:rsidRPr="001D3E57" w:rsidRDefault="00002378" w:rsidP="00A95F57">
      <w:pPr>
        <w:ind w:left="1134"/>
        <w:jc w:val="both"/>
        <w:rPr>
          <w:sz w:val="28"/>
          <w:szCs w:val="28"/>
        </w:rPr>
      </w:pPr>
      <w:r w:rsidRPr="00981B75">
        <w:rPr>
          <w:sz w:val="28"/>
          <w:szCs w:val="28"/>
        </w:rPr>
        <w:t xml:space="preserve">В случае неуспешной проверки возвращается </w:t>
      </w:r>
      <w:r w:rsidR="00A15628" w:rsidRPr="00CA7BDC">
        <w:rPr>
          <w:i/>
          <w:sz w:val="28"/>
          <w:szCs w:val="28"/>
        </w:rPr>
        <w:t>код ошибки «11»</w:t>
      </w:r>
      <w:r w:rsidRPr="00CA7BDC">
        <w:rPr>
          <w:i/>
          <w:sz w:val="28"/>
          <w:szCs w:val="28"/>
        </w:rPr>
        <w:t xml:space="preserve"> </w:t>
      </w:r>
      <w:r w:rsidR="0074612F">
        <w:rPr>
          <w:i/>
          <w:sz w:val="28"/>
          <w:szCs w:val="28"/>
        </w:rPr>
        <w:noBreakHyphen/>
      </w:r>
      <w:r w:rsidR="009C2CAD" w:rsidRPr="00CA7BDC">
        <w:rPr>
          <w:i/>
          <w:sz w:val="28"/>
          <w:szCs w:val="28"/>
        </w:rPr>
        <w:t xml:space="preserve"> «Формат </w:t>
      </w:r>
      <w:r w:rsidRPr="00CA7BDC">
        <w:rPr>
          <w:i/>
          <w:sz w:val="28"/>
          <w:szCs w:val="28"/>
        </w:rPr>
        <w:t xml:space="preserve">запроса (файла) не соответствует </w:t>
      </w:r>
      <w:r w:rsidR="00A15628" w:rsidRPr="00CA7BDC">
        <w:rPr>
          <w:i/>
          <w:sz w:val="28"/>
          <w:szCs w:val="28"/>
        </w:rPr>
        <w:t>xsd-схеме</w:t>
      </w:r>
      <w:r w:rsidRPr="00CA7BDC">
        <w:rPr>
          <w:i/>
          <w:sz w:val="28"/>
          <w:szCs w:val="28"/>
        </w:rPr>
        <w:t>»</w:t>
      </w:r>
      <w:r w:rsidR="00543D95" w:rsidRPr="00981B75">
        <w:rPr>
          <w:sz w:val="28"/>
          <w:szCs w:val="28"/>
        </w:rPr>
        <w:t xml:space="preserve"> </w:t>
      </w:r>
      <w:r w:rsidR="002C6590" w:rsidRPr="00981B75">
        <w:rPr>
          <w:sz w:val="28"/>
          <w:szCs w:val="28"/>
        </w:rPr>
        <w:t>(см.</w:t>
      </w:r>
      <w:r w:rsidR="00CA7BDC">
        <w:rPr>
          <w:sz w:val="28"/>
          <w:szCs w:val="28"/>
        </w:rPr>
        <w:t> </w:t>
      </w:r>
      <w:r w:rsidR="002C6590" w:rsidRPr="00981B75">
        <w:rPr>
          <w:sz w:val="28"/>
          <w:szCs w:val="28"/>
        </w:rPr>
        <w:t>раздел</w:t>
      </w:r>
      <w:r w:rsidR="00CA7BDC">
        <w:rPr>
          <w:sz w:val="28"/>
          <w:szCs w:val="28"/>
        </w:rPr>
        <w:t> </w:t>
      </w:r>
      <w:fldSimple w:instr=" REF _Ref410064346 \r \h  \* MERGEFORMAT ">
        <w:r w:rsidR="00496486">
          <w:rPr>
            <w:sz w:val="28"/>
            <w:szCs w:val="28"/>
          </w:rPr>
          <w:t>6</w:t>
        </w:r>
      </w:fldSimple>
      <w:r w:rsidR="002C6590" w:rsidRPr="00981B75">
        <w:rPr>
          <w:sz w:val="28"/>
          <w:szCs w:val="28"/>
        </w:rPr>
        <w:t>).</w:t>
      </w:r>
    </w:p>
    <w:p w:rsidR="00B1014F" w:rsidRPr="00981B75" w:rsidRDefault="00B1014F" w:rsidP="00A95F57">
      <w:pPr>
        <w:spacing w:before="240" w:after="120"/>
        <w:ind w:left="993"/>
        <w:jc w:val="both"/>
        <w:rPr>
          <w:b/>
          <w:i/>
          <w:sz w:val="28"/>
          <w:szCs w:val="28"/>
        </w:rPr>
      </w:pPr>
      <w:r w:rsidRPr="00981B75">
        <w:rPr>
          <w:b/>
          <w:i/>
          <w:sz w:val="28"/>
          <w:szCs w:val="28"/>
        </w:rPr>
        <w:t>7.5 Реквизиты счета организации – обязательный блок данных «Account»:</w:t>
      </w:r>
    </w:p>
    <w:p w:rsidR="00B1014F" w:rsidRPr="00981B75" w:rsidRDefault="00B1014F" w:rsidP="00A95F57">
      <w:pPr>
        <w:spacing w:before="240" w:after="120"/>
        <w:ind w:left="993" w:firstLine="850"/>
        <w:jc w:val="both"/>
        <w:rPr>
          <w:b/>
          <w:i/>
          <w:sz w:val="28"/>
          <w:szCs w:val="28"/>
        </w:rPr>
      </w:pPr>
      <w:r w:rsidRPr="00981B75">
        <w:rPr>
          <w:b/>
          <w:i/>
          <w:sz w:val="28"/>
          <w:szCs w:val="28"/>
        </w:rPr>
        <w:t>7.5.1 Номер банковского счета – об</w:t>
      </w:r>
      <w:r w:rsidR="0031047C">
        <w:rPr>
          <w:b/>
          <w:i/>
          <w:sz w:val="28"/>
          <w:szCs w:val="28"/>
        </w:rPr>
        <w:t>язательное поле «AccountNumber»</w:t>
      </w:r>
    </w:p>
    <w:p w:rsidR="002F2CA8" w:rsidRPr="00981B75" w:rsidRDefault="00B1014F" w:rsidP="00A95F57">
      <w:pPr>
        <w:ind w:left="1134"/>
        <w:jc w:val="both"/>
        <w:rPr>
          <w:sz w:val="28"/>
          <w:szCs w:val="28"/>
        </w:rPr>
      </w:pPr>
      <w:r w:rsidRPr="00981B75">
        <w:rPr>
          <w:sz w:val="28"/>
          <w:szCs w:val="28"/>
        </w:rPr>
        <w:t xml:space="preserve">Проверяется формат поля: 20 </w:t>
      </w:r>
      <w:r w:rsidR="00153D00" w:rsidRPr="00981B75">
        <w:rPr>
          <w:sz w:val="28"/>
          <w:szCs w:val="28"/>
        </w:rPr>
        <w:t>цифр</w:t>
      </w:r>
      <w:r w:rsidR="00F2778A" w:rsidRPr="00981B75">
        <w:rPr>
          <w:sz w:val="28"/>
          <w:szCs w:val="28"/>
        </w:rPr>
        <w:t>.</w:t>
      </w:r>
    </w:p>
    <w:p w:rsidR="002F2CA8" w:rsidRPr="00981B75" w:rsidRDefault="002F2CA8" w:rsidP="00A95F57">
      <w:pPr>
        <w:ind w:left="1134"/>
        <w:jc w:val="both"/>
        <w:rPr>
          <w:sz w:val="28"/>
          <w:szCs w:val="28"/>
        </w:rPr>
      </w:pPr>
      <w:r w:rsidRPr="00981B75">
        <w:rPr>
          <w:sz w:val="28"/>
          <w:szCs w:val="28"/>
        </w:rPr>
        <w:t>Маска ввода:</w:t>
      </w:r>
      <w:r w:rsidR="00543D95" w:rsidRPr="00981B75">
        <w:rPr>
          <w:sz w:val="28"/>
          <w:szCs w:val="28"/>
        </w:rPr>
        <w:t xml:space="preserve"> </w:t>
      </w:r>
      <w:r w:rsidRPr="00981B75">
        <w:rPr>
          <w:sz w:val="28"/>
          <w:szCs w:val="28"/>
        </w:rPr>
        <w:t>\d{20}</w:t>
      </w:r>
    </w:p>
    <w:p w:rsidR="00A74F5E" w:rsidRPr="00981B75" w:rsidRDefault="00002378" w:rsidP="00A95F57">
      <w:pPr>
        <w:ind w:left="1134"/>
        <w:jc w:val="both"/>
        <w:rPr>
          <w:sz w:val="28"/>
          <w:szCs w:val="28"/>
        </w:rPr>
      </w:pPr>
      <w:r w:rsidRPr="00981B75">
        <w:rPr>
          <w:sz w:val="28"/>
          <w:szCs w:val="28"/>
        </w:rPr>
        <w:t xml:space="preserve">В случае неуспешной проверки возвращается </w:t>
      </w:r>
      <w:r w:rsidR="00A15628" w:rsidRPr="00CA7BDC">
        <w:rPr>
          <w:i/>
          <w:sz w:val="28"/>
          <w:szCs w:val="28"/>
        </w:rPr>
        <w:t>код ошибки «11»</w:t>
      </w:r>
      <w:r w:rsidRPr="00CA7BDC">
        <w:rPr>
          <w:i/>
          <w:sz w:val="28"/>
          <w:szCs w:val="28"/>
        </w:rPr>
        <w:t xml:space="preserve"> </w:t>
      </w:r>
      <w:r w:rsidR="00A95F57">
        <w:rPr>
          <w:i/>
          <w:sz w:val="28"/>
          <w:szCs w:val="28"/>
        </w:rPr>
        <w:noBreakHyphen/>
      </w:r>
      <w:r w:rsidR="009C2CAD" w:rsidRPr="00CA7BDC">
        <w:rPr>
          <w:i/>
          <w:sz w:val="28"/>
          <w:szCs w:val="28"/>
        </w:rPr>
        <w:t xml:space="preserve"> «Формат </w:t>
      </w:r>
      <w:r w:rsidRPr="00CA7BDC">
        <w:rPr>
          <w:i/>
          <w:sz w:val="28"/>
          <w:szCs w:val="28"/>
        </w:rPr>
        <w:t xml:space="preserve">запроса (файла) не соответствует </w:t>
      </w:r>
      <w:r w:rsidR="00A15628" w:rsidRPr="00CA7BDC">
        <w:rPr>
          <w:i/>
          <w:sz w:val="28"/>
          <w:szCs w:val="28"/>
        </w:rPr>
        <w:t>xsd-схеме</w:t>
      </w:r>
      <w:r w:rsidRPr="00CA7BDC">
        <w:rPr>
          <w:i/>
          <w:sz w:val="28"/>
          <w:szCs w:val="28"/>
        </w:rPr>
        <w:t>»</w:t>
      </w:r>
      <w:r w:rsidR="00543D95" w:rsidRPr="00981B75">
        <w:rPr>
          <w:sz w:val="28"/>
          <w:szCs w:val="28"/>
        </w:rPr>
        <w:t xml:space="preserve"> </w:t>
      </w:r>
      <w:r w:rsidR="002C6590" w:rsidRPr="00981B75">
        <w:rPr>
          <w:sz w:val="28"/>
          <w:szCs w:val="28"/>
        </w:rPr>
        <w:t>(см.</w:t>
      </w:r>
      <w:r w:rsidR="00CA7BDC">
        <w:rPr>
          <w:sz w:val="28"/>
          <w:szCs w:val="28"/>
        </w:rPr>
        <w:t> </w:t>
      </w:r>
      <w:r w:rsidR="002C6590" w:rsidRPr="00981B75">
        <w:rPr>
          <w:sz w:val="28"/>
          <w:szCs w:val="28"/>
        </w:rPr>
        <w:t>раздел</w:t>
      </w:r>
      <w:r w:rsidR="00CA7BDC">
        <w:rPr>
          <w:sz w:val="28"/>
          <w:szCs w:val="28"/>
        </w:rPr>
        <w:t> </w:t>
      </w:r>
      <w:fldSimple w:instr=" REF _Ref410064346 \r \h  \* MERGEFORMAT ">
        <w:r w:rsidR="00496486">
          <w:rPr>
            <w:sz w:val="28"/>
            <w:szCs w:val="28"/>
          </w:rPr>
          <w:t>6</w:t>
        </w:r>
      </w:fldSimple>
      <w:r w:rsidR="002C6590" w:rsidRPr="00981B75">
        <w:rPr>
          <w:sz w:val="28"/>
          <w:szCs w:val="28"/>
        </w:rPr>
        <w:t>).</w:t>
      </w:r>
    </w:p>
    <w:p w:rsidR="00B1014F" w:rsidRPr="00981B75" w:rsidRDefault="00B1014F" w:rsidP="00A95F57">
      <w:pPr>
        <w:spacing w:before="240" w:after="120"/>
        <w:ind w:left="993" w:firstLine="850"/>
        <w:jc w:val="both"/>
        <w:rPr>
          <w:b/>
          <w:i/>
          <w:sz w:val="28"/>
          <w:szCs w:val="28"/>
        </w:rPr>
      </w:pPr>
      <w:r w:rsidRPr="00981B75">
        <w:rPr>
          <w:b/>
          <w:i/>
          <w:sz w:val="28"/>
          <w:szCs w:val="28"/>
        </w:rPr>
        <w:t xml:space="preserve">7.5.2 Данные банка, в котором открыт счет – </w:t>
      </w:r>
      <w:r w:rsidR="0031047C">
        <w:rPr>
          <w:b/>
          <w:i/>
          <w:sz w:val="28"/>
          <w:szCs w:val="28"/>
        </w:rPr>
        <w:t>обязательный блок данных «Bank»</w:t>
      </w:r>
    </w:p>
    <w:p w:rsidR="00B1014F" w:rsidRPr="00981B75" w:rsidRDefault="00B1014F" w:rsidP="00A95F57">
      <w:pPr>
        <w:spacing w:before="240" w:after="120"/>
        <w:ind w:left="993" w:firstLine="1559"/>
        <w:jc w:val="both"/>
        <w:rPr>
          <w:b/>
          <w:i/>
          <w:sz w:val="28"/>
          <w:szCs w:val="28"/>
        </w:rPr>
      </w:pPr>
      <w:r w:rsidRPr="00981B75">
        <w:rPr>
          <w:b/>
          <w:i/>
          <w:sz w:val="28"/>
          <w:szCs w:val="28"/>
        </w:rPr>
        <w:t xml:space="preserve">7.5.2.1 Наименование структурного подразделения </w:t>
      </w:r>
      <w:r w:rsidR="006654F2" w:rsidRPr="00981B75">
        <w:rPr>
          <w:b/>
          <w:i/>
          <w:sz w:val="28"/>
          <w:szCs w:val="28"/>
        </w:rPr>
        <w:t xml:space="preserve">кредитной организации или подразделения Банка России, </w:t>
      </w:r>
      <w:r w:rsidRPr="00981B75">
        <w:rPr>
          <w:b/>
          <w:i/>
          <w:sz w:val="28"/>
          <w:szCs w:val="28"/>
        </w:rPr>
        <w:t>в котором открыт сч</w:t>
      </w:r>
      <w:r w:rsidR="0031047C">
        <w:rPr>
          <w:b/>
          <w:i/>
          <w:sz w:val="28"/>
          <w:szCs w:val="28"/>
        </w:rPr>
        <w:t>ет – необязательное поле «Name»</w:t>
      </w:r>
    </w:p>
    <w:p w:rsidR="00573B9D" w:rsidRPr="00981B75" w:rsidRDefault="00ED4A49" w:rsidP="00A95F57">
      <w:pPr>
        <w:ind w:left="1134"/>
        <w:jc w:val="both"/>
        <w:rPr>
          <w:sz w:val="28"/>
          <w:szCs w:val="28"/>
        </w:rPr>
      </w:pPr>
      <w:r w:rsidRPr="00981B75">
        <w:rPr>
          <w:sz w:val="28"/>
          <w:szCs w:val="28"/>
        </w:rPr>
        <w:t>Если значение указано, то п</w:t>
      </w:r>
      <w:r w:rsidR="00B1014F" w:rsidRPr="00981B75">
        <w:rPr>
          <w:sz w:val="28"/>
          <w:szCs w:val="28"/>
        </w:rPr>
        <w:t xml:space="preserve">роверяется длина поля: разрешается указать от 1 до 200 символов. </w:t>
      </w:r>
      <w:r w:rsidR="00002378" w:rsidRPr="00981B75">
        <w:rPr>
          <w:sz w:val="28"/>
          <w:szCs w:val="28"/>
        </w:rPr>
        <w:t xml:space="preserve">В случае неуспешной проверки возвращается </w:t>
      </w:r>
      <w:r w:rsidR="00A15628" w:rsidRPr="00CA7BDC">
        <w:rPr>
          <w:i/>
          <w:sz w:val="28"/>
          <w:szCs w:val="28"/>
        </w:rPr>
        <w:t>код ошибки «11»</w:t>
      </w:r>
      <w:r w:rsidR="00002378" w:rsidRPr="00CA7BDC">
        <w:rPr>
          <w:i/>
          <w:sz w:val="28"/>
          <w:szCs w:val="28"/>
        </w:rPr>
        <w:t xml:space="preserve"> </w:t>
      </w:r>
      <w:r w:rsidR="009C2CAD" w:rsidRPr="00CA7BDC">
        <w:rPr>
          <w:i/>
          <w:sz w:val="28"/>
          <w:szCs w:val="28"/>
        </w:rPr>
        <w:t xml:space="preserve">- «Формат </w:t>
      </w:r>
      <w:r w:rsidR="00002378" w:rsidRPr="00CA7BDC">
        <w:rPr>
          <w:i/>
          <w:sz w:val="28"/>
          <w:szCs w:val="28"/>
        </w:rPr>
        <w:t xml:space="preserve">запроса (файла) не соответствует </w:t>
      </w:r>
      <w:r w:rsidR="00A15628" w:rsidRPr="00CA7BDC">
        <w:rPr>
          <w:i/>
          <w:sz w:val="28"/>
          <w:szCs w:val="28"/>
        </w:rPr>
        <w:t>xsd-схеме</w:t>
      </w:r>
      <w:r w:rsidR="00002378" w:rsidRPr="00CA7BDC">
        <w:rPr>
          <w:i/>
          <w:sz w:val="28"/>
          <w:szCs w:val="28"/>
        </w:rPr>
        <w:t>»</w:t>
      </w:r>
      <w:r w:rsidR="00543D95"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B1014F" w:rsidRPr="00981B75" w:rsidRDefault="00B1014F" w:rsidP="00A95F57">
      <w:pPr>
        <w:spacing w:before="240" w:after="120"/>
        <w:ind w:left="993" w:firstLine="1559"/>
        <w:jc w:val="both"/>
        <w:rPr>
          <w:b/>
          <w:i/>
          <w:sz w:val="28"/>
          <w:szCs w:val="28"/>
        </w:rPr>
      </w:pPr>
      <w:r w:rsidRPr="00981B75">
        <w:rPr>
          <w:b/>
          <w:i/>
          <w:sz w:val="28"/>
          <w:szCs w:val="28"/>
        </w:rPr>
        <w:t xml:space="preserve">7.5.2.2 БИК структурного подразделения </w:t>
      </w:r>
      <w:r w:rsidR="006654F2" w:rsidRPr="00981B75">
        <w:rPr>
          <w:b/>
          <w:i/>
          <w:sz w:val="28"/>
          <w:szCs w:val="28"/>
        </w:rPr>
        <w:t>кредитной организации или подразделения Банка России</w:t>
      </w:r>
      <w:r w:rsidRPr="00981B75">
        <w:rPr>
          <w:b/>
          <w:i/>
          <w:sz w:val="28"/>
          <w:szCs w:val="28"/>
        </w:rPr>
        <w:t>, в котором открыт счет – обязательное поле «BIK» альтернативное к полю «SWIFT» (п. 7.5.2.3.</w:t>
      </w:r>
      <w:r w:rsidR="0031047C">
        <w:rPr>
          <w:b/>
          <w:i/>
          <w:sz w:val="28"/>
          <w:szCs w:val="28"/>
        </w:rPr>
        <w:t xml:space="preserve"> настоящего раздела</w:t>
      </w:r>
      <w:r w:rsidRPr="00981B75">
        <w:rPr>
          <w:b/>
          <w:i/>
          <w:sz w:val="28"/>
          <w:szCs w:val="28"/>
        </w:rPr>
        <w:t>)</w:t>
      </w:r>
    </w:p>
    <w:p w:rsidR="004708A6" w:rsidRPr="00981B75" w:rsidRDefault="00B1014F" w:rsidP="00A95F57">
      <w:pPr>
        <w:ind w:left="1134"/>
        <w:jc w:val="both"/>
        <w:rPr>
          <w:sz w:val="28"/>
          <w:szCs w:val="28"/>
        </w:rPr>
      </w:pPr>
      <w:r w:rsidRPr="00981B75">
        <w:rPr>
          <w:sz w:val="28"/>
          <w:szCs w:val="28"/>
        </w:rPr>
        <w:t xml:space="preserve">Если значение указано, </w:t>
      </w:r>
      <w:r w:rsidR="00ED4A49" w:rsidRPr="00981B75">
        <w:rPr>
          <w:sz w:val="28"/>
          <w:szCs w:val="28"/>
        </w:rPr>
        <w:t xml:space="preserve">то </w:t>
      </w:r>
      <w:r w:rsidRPr="00981B75">
        <w:rPr>
          <w:sz w:val="28"/>
          <w:szCs w:val="28"/>
        </w:rPr>
        <w:t>проверяется формат поля: 9 цифр</w:t>
      </w:r>
      <w:r w:rsidR="00ED4A49" w:rsidRPr="00981B75">
        <w:rPr>
          <w:sz w:val="28"/>
          <w:szCs w:val="28"/>
        </w:rPr>
        <w:t>.</w:t>
      </w:r>
    </w:p>
    <w:p w:rsidR="002F2CA8" w:rsidRPr="00981B75" w:rsidRDefault="002F2CA8" w:rsidP="00A95F57">
      <w:pPr>
        <w:ind w:left="1276"/>
        <w:jc w:val="both"/>
        <w:rPr>
          <w:sz w:val="28"/>
          <w:szCs w:val="28"/>
        </w:rPr>
      </w:pPr>
      <w:r w:rsidRPr="00981B75">
        <w:rPr>
          <w:sz w:val="28"/>
          <w:szCs w:val="28"/>
        </w:rPr>
        <w:t>Маска ввода:</w:t>
      </w:r>
      <w:r w:rsidR="00543D95" w:rsidRPr="00981B75">
        <w:rPr>
          <w:sz w:val="28"/>
          <w:szCs w:val="28"/>
        </w:rPr>
        <w:t xml:space="preserve"> </w:t>
      </w:r>
      <w:r w:rsidRPr="00981B75">
        <w:rPr>
          <w:sz w:val="28"/>
          <w:szCs w:val="28"/>
        </w:rPr>
        <w:t>\d{9}</w:t>
      </w:r>
    </w:p>
    <w:p w:rsidR="00A74F5E" w:rsidRPr="00981B75" w:rsidRDefault="00002378" w:rsidP="00A95F57">
      <w:pPr>
        <w:ind w:left="1134"/>
        <w:jc w:val="both"/>
        <w:rPr>
          <w:sz w:val="28"/>
          <w:szCs w:val="28"/>
        </w:rPr>
      </w:pPr>
      <w:r w:rsidRPr="00981B75">
        <w:rPr>
          <w:sz w:val="28"/>
          <w:szCs w:val="28"/>
        </w:rPr>
        <w:t xml:space="preserve">В случае неуспешной проверки возвращается </w:t>
      </w:r>
      <w:r w:rsidR="00A15628" w:rsidRPr="00CA7BDC">
        <w:rPr>
          <w:i/>
          <w:sz w:val="28"/>
          <w:szCs w:val="28"/>
        </w:rPr>
        <w:t>код ошибки «11»</w:t>
      </w:r>
      <w:r w:rsidRPr="00CA7BDC">
        <w:rPr>
          <w:i/>
          <w:sz w:val="28"/>
          <w:szCs w:val="28"/>
        </w:rPr>
        <w:t xml:space="preserve"> </w:t>
      </w:r>
      <w:r w:rsidR="009C2CAD" w:rsidRPr="00CA7BDC">
        <w:rPr>
          <w:i/>
          <w:sz w:val="28"/>
          <w:szCs w:val="28"/>
        </w:rPr>
        <w:t xml:space="preserve">- «Формат </w:t>
      </w:r>
      <w:r w:rsidRPr="00CA7BDC">
        <w:rPr>
          <w:i/>
          <w:sz w:val="28"/>
          <w:szCs w:val="28"/>
        </w:rPr>
        <w:t xml:space="preserve">запроса (файла) не соответствует </w:t>
      </w:r>
      <w:r w:rsidR="00A15628" w:rsidRPr="00CA7BDC">
        <w:rPr>
          <w:i/>
          <w:sz w:val="28"/>
          <w:szCs w:val="28"/>
        </w:rPr>
        <w:t>xsd-схеме</w:t>
      </w:r>
      <w:r w:rsidRPr="00CA7BDC">
        <w:rPr>
          <w:i/>
          <w:sz w:val="28"/>
          <w:szCs w:val="28"/>
        </w:rPr>
        <w:t>»</w:t>
      </w:r>
      <w:r w:rsidR="00543D95" w:rsidRPr="00981B75">
        <w:rPr>
          <w:sz w:val="28"/>
          <w:szCs w:val="28"/>
        </w:rPr>
        <w:t xml:space="preserve"> </w:t>
      </w:r>
      <w:r w:rsidR="002C6590" w:rsidRPr="00981B75">
        <w:rPr>
          <w:sz w:val="28"/>
          <w:szCs w:val="28"/>
        </w:rPr>
        <w:t>(см.</w:t>
      </w:r>
      <w:r w:rsidR="00CA7BDC">
        <w:rPr>
          <w:sz w:val="28"/>
          <w:szCs w:val="28"/>
        </w:rPr>
        <w:t> </w:t>
      </w:r>
      <w:r w:rsidR="002C6590" w:rsidRPr="00981B75">
        <w:rPr>
          <w:sz w:val="28"/>
          <w:szCs w:val="28"/>
        </w:rPr>
        <w:t>раздел</w:t>
      </w:r>
      <w:r w:rsidR="00CA7BDC">
        <w:rPr>
          <w:sz w:val="28"/>
          <w:szCs w:val="28"/>
        </w:rPr>
        <w:t> </w:t>
      </w:r>
      <w:fldSimple w:instr=" REF _Ref410064346 \r \h  \* MERGEFORMAT ">
        <w:r w:rsidR="00496486">
          <w:rPr>
            <w:sz w:val="28"/>
            <w:szCs w:val="28"/>
          </w:rPr>
          <w:t>6</w:t>
        </w:r>
      </w:fldSimple>
      <w:r w:rsidR="002C6590" w:rsidRPr="00981B75">
        <w:rPr>
          <w:sz w:val="28"/>
          <w:szCs w:val="28"/>
        </w:rPr>
        <w:t>).</w:t>
      </w:r>
    </w:p>
    <w:p w:rsidR="00573B9D" w:rsidRPr="00981B75" w:rsidRDefault="00B1014F" w:rsidP="00A95F57">
      <w:pPr>
        <w:spacing w:before="240" w:after="120"/>
        <w:ind w:left="993" w:firstLine="1559"/>
        <w:jc w:val="both"/>
        <w:rPr>
          <w:b/>
          <w:i/>
          <w:sz w:val="28"/>
          <w:szCs w:val="28"/>
        </w:rPr>
      </w:pPr>
      <w:r w:rsidRPr="00981B75">
        <w:rPr>
          <w:b/>
          <w:i/>
          <w:sz w:val="28"/>
          <w:szCs w:val="28"/>
        </w:rPr>
        <w:t>7.5.2.3 Код SWIFT иностранного банка, в котором открыт счет – обязательное поле «SWIFT» альтернатив</w:t>
      </w:r>
      <w:r w:rsidR="0031047C">
        <w:rPr>
          <w:b/>
          <w:i/>
          <w:sz w:val="28"/>
          <w:szCs w:val="28"/>
        </w:rPr>
        <w:t>ное к полю «BIK» (п. 7.5.2.2.настоящего раздела)</w:t>
      </w:r>
    </w:p>
    <w:p w:rsidR="004708A6" w:rsidRPr="00981B75" w:rsidRDefault="00B1014F" w:rsidP="00A95F57">
      <w:pPr>
        <w:ind w:left="1134"/>
        <w:jc w:val="both"/>
        <w:rPr>
          <w:sz w:val="28"/>
          <w:szCs w:val="28"/>
        </w:rPr>
      </w:pPr>
      <w:r w:rsidRPr="00981B75">
        <w:rPr>
          <w:sz w:val="28"/>
          <w:szCs w:val="28"/>
        </w:rPr>
        <w:t xml:space="preserve">Если значение указано, </w:t>
      </w:r>
      <w:r w:rsidR="00ED4A49" w:rsidRPr="00981B75">
        <w:rPr>
          <w:sz w:val="28"/>
          <w:szCs w:val="28"/>
        </w:rPr>
        <w:t xml:space="preserve">то </w:t>
      </w:r>
      <w:r w:rsidRPr="00981B75">
        <w:rPr>
          <w:sz w:val="28"/>
          <w:szCs w:val="28"/>
        </w:rPr>
        <w:t>проверяется формат поля</w:t>
      </w:r>
      <w:r w:rsidR="00ED4A49" w:rsidRPr="00981B75">
        <w:rPr>
          <w:sz w:val="28"/>
          <w:szCs w:val="28"/>
        </w:rPr>
        <w:t>:</w:t>
      </w:r>
      <w:r w:rsidR="00CA7BDC">
        <w:rPr>
          <w:sz w:val="28"/>
          <w:szCs w:val="28"/>
        </w:rPr>
        <w:t xml:space="preserve"> </w:t>
      </w:r>
      <w:r w:rsidR="00CA22A4" w:rsidRPr="00981B75">
        <w:rPr>
          <w:sz w:val="28"/>
          <w:szCs w:val="28"/>
        </w:rPr>
        <w:t xml:space="preserve">длина поля </w:t>
      </w:r>
      <w:r w:rsidR="00ED4A49" w:rsidRPr="00981B75">
        <w:rPr>
          <w:sz w:val="28"/>
          <w:szCs w:val="28"/>
        </w:rPr>
        <w:t>либо 11, либо 8 символов, среди которых допускаются прописные (заглавные) латинские буквы и цифры</w:t>
      </w:r>
      <w:r w:rsidR="002F2CA8" w:rsidRPr="00981B75">
        <w:rPr>
          <w:sz w:val="28"/>
          <w:szCs w:val="28"/>
        </w:rPr>
        <w:t>.</w:t>
      </w:r>
    </w:p>
    <w:p w:rsidR="004708A6" w:rsidRPr="00981B75" w:rsidRDefault="00B1014F" w:rsidP="00A95F57">
      <w:pPr>
        <w:ind w:left="1134"/>
        <w:jc w:val="both"/>
        <w:rPr>
          <w:sz w:val="28"/>
          <w:szCs w:val="28"/>
        </w:rPr>
      </w:pPr>
      <w:r w:rsidRPr="00981B75">
        <w:rPr>
          <w:sz w:val="28"/>
          <w:szCs w:val="28"/>
        </w:rPr>
        <w:t>11 символов -</w:t>
      </w:r>
      <w:r w:rsidR="00543D95" w:rsidRPr="00981B75">
        <w:rPr>
          <w:sz w:val="28"/>
          <w:szCs w:val="28"/>
        </w:rPr>
        <w:t xml:space="preserve"> </w:t>
      </w:r>
      <w:r w:rsidRPr="00981B75">
        <w:rPr>
          <w:sz w:val="28"/>
          <w:szCs w:val="28"/>
        </w:rPr>
        <w:t>маска ввода:</w:t>
      </w:r>
      <w:r w:rsidR="00153D00" w:rsidRPr="00981B75">
        <w:rPr>
          <w:sz w:val="28"/>
          <w:szCs w:val="28"/>
        </w:rPr>
        <w:t xml:space="preserve"> </w:t>
      </w:r>
      <w:r w:rsidRPr="00981B75">
        <w:rPr>
          <w:sz w:val="28"/>
          <w:szCs w:val="28"/>
        </w:rPr>
        <w:t>[A-Z0-9]{</w:t>
      </w:r>
      <w:r w:rsidR="00ED4A49" w:rsidRPr="00981B75">
        <w:rPr>
          <w:sz w:val="28"/>
          <w:szCs w:val="28"/>
        </w:rPr>
        <w:t>11</w:t>
      </w:r>
      <w:r w:rsidR="00CA7BDC">
        <w:rPr>
          <w:sz w:val="28"/>
          <w:szCs w:val="28"/>
        </w:rPr>
        <w:t>};</w:t>
      </w:r>
    </w:p>
    <w:p w:rsidR="004708A6" w:rsidRPr="00981B75" w:rsidRDefault="00B1014F" w:rsidP="00A95F57">
      <w:pPr>
        <w:ind w:left="1134"/>
        <w:jc w:val="both"/>
        <w:rPr>
          <w:sz w:val="28"/>
          <w:szCs w:val="28"/>
        </w:rPr>
      </w:pPr>
      <w:r w:rsidRPr="00981B75">
        <w:rPr>
          <w:sz w:val="28"/>
          <w:szCs w:val="28"/>
        </w:rPr>
        <w:t>8 символов – маска ввода</w:t>
      </w:r>
      <w:r w:rsidR="002F2CA8" w:rsidRPr="00981B75">
        <w:rPr>
          <w:sz w:val="28"/>
          <w:szCs w:val="28"/>
        </w:rPr>
        <w:t>:</w:t>
      </w:r>
      <w:r w:rsidRPr="00981B75">
        <w:rPr>
          <w:sz w:val="28"/>
          <w:szCs w:val="28"/>
        </w:rPr>
        <w:t xml:space="preserve"> [A-Z0-9]{</w:t>
      </w:r>
      <w:r w:rsidR="00ED4A49" w:rsidRPr="00981B75">
        <w:rPr>
          <w:sz w:val="28"/>
          <w:szCs w:val="28"/>
        </w:rPr>
        <w:t>8</w:t>
      </w:r>
      <w:r w:rsidRPr="00981B75">
        <w:rPr>
          <w:sz w:val="28"/>
          <w:szCs w:val="28"/>
        </w:rPr>
        <w:t>}.</w:t>
      </w:r>
    </w:p>
    <w:p w:rsidR="00A74F5E" w:rsidRPr="00981B75" w:rsidRDefault="00002378" w:rsidP="00A95F57">
      <w:pPr>
        <w:ind w:left="1134"/>
        <w:jc w:val="both"/>
        <w:rPr>
          <w:sz w:val="28"/>
          <w:szCs w:val="28"/>
        </w:rPr>
      </w:pPr>
      <w:r w:rsidRPr="00981B75">
        <w:rPr>
          <w:sz w:val="28"/>
          <w:szCs w:val="28"/>
        </w:rPr>
        <w:t xml:space="preserve">В случае неуспешной проверки возвращается </w:t>
      </w:r>
      <w:r w:rsidR="00A15628" w:rsidRPr="00CA7BDC">
        <w:rPr>
          <w:i/>
          <w:sz w:val="28"/>
          <w:szCs w:val="28"/>
        </w:rPr>
        <w:t>код ошибки «11»</w:t>
      </w:r>
      <w:r w:rsidRPr="00CA7BDC">
        <w:rPr>
          <w:i/>
          <w:sz w:val="28"/>
          <w:szCs w:val="28"/>
        </w:rPr>
        <w:t xml:space="preserve"> </w:t>
      </w:r>
      <w:r w:rsidR="009C2CAD" w:rsidRPr="00CA7BDC">
        <w:rPr>
          <w:i/>
          <w:sz w:val="28"/>
          <w:szCs w:val="28"/>
        </w:rPr>
        <w:t xml:space="preserve">- «Формат </w:t>
      </w:r>
      <w:r w:rsidRPr="00CA7BDC">
        <w:rPr>
          <w:i/>
          <w:sz w:val="28"/>
          <w:szCs w:val="28"/>
        </w:rPr>
        <w:t xml:space="preserve">запроса (файла) не соответствует </w:t>
      </w:r>
      <w:r w:rsidR="00A15628" w:rsidRPr="00CA7BDC">
        <w:rPr>
          <w:i/>
          <w:sz w:val="28"/>
          <w:szCs w:val="28"/>
        </w:rPr>
        <w:t>xsd-схеме</w:t>
      </w:r>
      <w:r w:rsidRPr="00CA7BDC">
        <w:rPr>
          <w:i/>
          <w:sz w:val="28"/>
          <w:szCs w:val="28"/>
        </w:rPr>
        <w:t>»</w:t>
      </w:r>
      <w:r w:rsidR="00543D95" w:rsidRPr="00981B75">
        <w:rPr>
          <w:sz w:val="28"/>
          <w:szCs w:val="28"/>
        </w:rPr>
        <w:t xml:space="preserve"> </w:t>
      </w:r>
      <w:r w:rsidR="002C6590" w:rsidRPr="00981B75">
        <w:rPr>
          <w:sz w:val="28"/>
          <w:szCs w:val="28"/>
        </w:rPr>
        <w:t>(см.</w:t>
      </w:r>
      <w:r w:rsidR="00CA7BDC">
        <w:rPr>
          <w:sz w:val="28"/>
          <w:szCs w:val="28"/>
        </w:rPr>
        <w:t> </w:t>
      </w:r>
      <w:r w:rsidR="002C6590" w:rsidRPr="00981B75">
        <w:rPr>
          <w:sz w:val="28"/>
          <w:szCs w:val="28"/>
        </w:rPr>
        <w:t>раздел</w:t>
      </w:r>
      <w:r w:rsidR="00CA7BDC">
        <w:rPr>
          <w:sz w:val="28"/>
          <w:szCs w:val="28"/>
        </w:rPr>
        <w:t> </w:t>
      </w:r>
      <w:fldSimple w:instr=" REF _Ref410064346 \r \h  \* MERGEFORMAT ">
        <w:r w:rsidR="00496486">
          <w:rPr>
            <w:sz w:val="28"/>
            <w:szCs w:val="28"/>
          </w:rPr>
          <w:t>6</w:t>
        </w:r>
      </w:fldSimple>
      <w:r w:rsidR="002C6590" w:rsidRPr="00981B75">
        <w:rPr>
          <w:sz w:val="28"/>
          <w:szCs w:val="28"/>
        </w:rPr>
        <w:t>).</w:t>
      </w:r>
    </w:p>
    <w:p w:rsidR="00B1014F" w:rsidRPr="00981B75" w:rsidRDefault="00B1014F" w:rsidP="00A95F57">
      <w:pPr>
        <w:spacing w:before="240" w:after="120"/>
        <w:ind w:left="993" w:firstLine="1701"/>
        <w:jc w:val="both"/>
        <w:rPr>
          <w:b/>
          <w:i/>
          <w:sz w:val="28"/>
          <w:szCs w:val="28"/>
        </w:rPr>
      </w:pPr>
      <w:r w:rsidRPr="00981B75">
        <w:rPr>
          <w:b/>
          <w:i/>
          <w:sz w:val="28"/>
          <w:szCs w:val="28"/>
        </w:rPr>
        <w:t xml:space="preserve">7.5.2.4 Номер корреспондентского счета </w:t>
      </w:r>
      <w:r w:rsidR="006654F2" w:rsidRPr="00981B75">
        <w:rPr>
          <w:b/>
          <w:i/>
          <w:sz w:val="28"/>
          <w:szCs w:val="28"/>
        </w:rPr>
        <w:t>кредитной организации</w:t>
      </w:r>
      <w:r w:rsidRPr="00981B75">
        <w:rPr>
          <w:b/>
          <w:i/>
          <w:sz w:val="28"/>
          <w:szCs w:val="28"/>
        </w:rPr>
        <w:t>, открытый в подразделении Банка России – необязательное поле «CorrespondentBankAccount»</w:t>
      </w:r>
    </w:p>
    <w:p w:rsidR="004708A6" w:rsidRPr="00981B75" w:rsidRDefault="00B1014F" w:rsidP="00A95F57">
      <w:pPr>
        <w:ind w:left="1134"/>
        <w:jc w:val="both"/>
        <w:rPr>
          <w:sz w:val="28"/>
          <w:szCs w:val="28"/>
        </w:rPr>
      </w:pPr>
      <w:r w:rsidRPr="00981B75">
        <w:rPr>
          <w:sz w:val="28"/>
          <w:szCs w:val="28"/>
        </w:rPr>
        <w:t xml:space="preserve">Проверяется формат поля: 20 </w:t>
      </w:r>
      <w:r w:rsidR="00153D00" w:rsidRPr="00981B75">
        <w:rPr>
          <w:sz w:val="28"/>
          <w:szCs w:val="28"/>
        </w:rPr>
        <w:t>цифр</w:t>
      </w:r>
      <w:r w:rsidR="002F2CA8" w:rsidRPr="00981B75">
        <w:rPr>
          <w:sz w:val="28"/>
          <w:szCs w:val="28"/>
        </w:rPr>
        <w:t>.</w:t>
      </w:r>
    </w:p>
    <w:p w:rsidR="004708A6" w:rsidRPr="00981B75" w:rsidRDefault="002F2CA8" w:rsidP="00A95F57">
      <w:pPr>
        <w:ind w:left="1276"/>
        <w:jc w:val="both"/>
        <w:rPr>
          <w:sz w:val="28"/>
          <w:szCs w:val="28"/>
        </w:rPr>
      </w:pPr>
      <w:r w:rsidRPr="00981B75">
        <w:rPr>
          <w:sz w:val="28"/>
          <w:szCs w:val="28"/>
        </w:rPr>
        <w:t>М</w:t>
      </w:r>
      <w:r w:rsidR="00B1014F" w:rsidRPr="00981B75">
        <w:rPr>
          <w:sz w:val="28"/>
          <w:szCs w:val="28"/>
        </w:rPr>
        <w:t>аска ввода:</w:t>
      </w:r>
      <w:r w:rsidR="00153D00" w:rsidRPr="00981B75">
        <w:rPr>
          <w:sz w:val="28"/>
          <w:szCs w:val="28"/>
        </w:rPr>
        <w:t xml:space="preserve"> </w:t>
      </w:r>
      <w:r w:rsidR="00B1014F" w:rsidRPr="00981B75">
        <w:rPr>
          <w:sz w:val="28"/>
          <w:szCs w:val="28"/>
        </w:rPr>
        <w:t>\</w:t>
      </w:r>
      <w:r w:rsidRPr="00981B75">
        <w:rPr>
          <w:sz w:val="28"/>
          <w:szCs w:val="28"/>
          <w:lang w:val="en-US"/>
        </w:rPr>
        <w:t>d</w:t>
      </w:r>
      <w:r w:rsidR="00B1014F" w:rsidRPr="00981B75">
        <w:rPr>
          <w:sz w:val="28"/>
          <w:szCs w:val="28"/>
        </w:rPr>
        <w:t>{20}</w:t>
      </w:r>
    </w:p>
    <w:p w:rsidR="00A74F5E" w:rsidRPr="00981B75" w:rsidRDefault="00002378" w:rsidP="00A95F57">
      <w:pPr>
        <w:ind w:left="1134"/>
        <w:jc w:val="both"/>
        <w:rPr>
          <w:sz w:val="28"/>
          <w:szCs w:val="28"/>
        </w:rPr>
      </w:pPr>
      <w:r w:rsidRPr="00981B75">
        <w:rPr>
          <w:sz w:val="28"/>
          <w:szCs w:val="28"/>
        </w:rPr>
        <w:t xml:space="preserve">В случае неуспешной проверки возвращается </w:t>
      </w:r>
      <w:r w:rsidR="00A15628" w:rsidRPr="0074612F">
        <w:rPr>
          <w:i/>
          <w:sz w:val="28"/>
          <w:szCs w:val="28"/>
        </w:rPr>
        <w:t>код ошибки «11»</w:t>
      </w:r>
      <w:r w:rsidRPr="0074612F">
        <w:rPr>
          <w:i/>
          <w:sz w:val="28"/>
          <w:szCs w:val="28"/>
        </w:rPr>
        <w:t xml:space="preserve"> </w:t>
      </w:r>
      <w:r w:rsidR="00CC4395">
        <w:rPr>
          <w:i/>
          <w:sz w:val="28"/>
          <w:szCs w:val="28"/>
        </w:rPr>
        <w:noBreakHyphen/>
      </w:r>
      <w:r w:rsidR="009C2CAD" w:rsidRPr="0074612F">
        <w:rPr>
          <w:i/>
          <w:sz w:val="28"/>
          <w:szCs w:val="28"/>
        </w:rPr>
        <w:t xml:space="preserve"> «Формат </w:t>
      </w:r>
      <w:r w:rsidRPr="0074612F">
        <w:rPr>
          <w:i/>
          <w:sz w:val="28"/>
          <w:szCs w:val="28"/>
        </w:rPr>
        <w:t xml:space="preserve">запроса (файла) не соответствует </w:t>
      </w:r>
      <w:r w:rsidR="00A15628" w:rsidRPr="0074612F">
        <w:rPr>
          <w:i/>
          <w:sz w:val="28"/>
          <w:szCs w:val="28"/>
        </w:rPr>
        <w:t>xsd-схеме</w:t>
      </w:r>
      <w:r w:rsidRPr="0074612F">
        <w:rPr>
          <w:i/>
          <w:sz w:val="28"/>
          <w:szCs w:val="28"/>
        </w:rPr>
        <w:t>»</w:t>
      </w:r>
      <w:r w:rsidR="00543D95" w:rsidRPr="00981B75">
        <w:rPr>
          <w:sz w:val="28"/>
          <w:szCs w:val="28"/>
        </w:rPr>
        <w:t xml:space="preserve"> </w:t>
      </w:r>
      <w:r w:rsidR="002C6590" w:rsidRPr="00981B75">
        <w:rPr>
          <w:sz w:val="28"/>
          <w:szCs w:val="28"/>
        </w:rPr>
        <w:t>(см.</w:t>
      </w:r>
      <w:r w:rsidR="0074612F">
        <w:rPr>
          <w:sz w:val="28"/>
          <w:szCs w:val="28"/>
        </w:rPr>
        <w:t> </w:t>
      </w:r>
      <w:r w:rsidR="002C6590" w:rsidRPr="00981B75">
        <w:rPr>
          <w:sz w:val="28"/>
          <w:szCs w:val="28"/>
        </w:rPr>
        <w:t>раздел</w:t>
      </w:r>
      <w:r w:rsidR="0074612F">
        <w:rPr>
          <w:sz w:val="28"/>
          <w:szCs w:val="28"/>
        </w:rPr>
        <w:t> </w:t>
      </w:r>
      <w:fldSimple w:instr=" REF _Ref410064346 \r \h  \* MERGEFORMAT ">
        <w:r w:rsidR="00496486">
          <w:rPr>
            <w:sz w:val="28"/>
            <w:szCs w:val="28"/>
          </w:rPr>
          <w:t>6</w:t>
        </w:r>
      </w:fldSimple>
      <w:r w:rsidR="002C6590" w:rsidRPr="00981B75">
        <w:rPr>
          <w:sz w:val="28"/>
          <w:szCs w:val="28"/>
        </w:rPr>
        <w:t>).</w:t>
      </w:r>
    </w:p>
    <w:p w:rsidR="00B1014F" w:rsidRPr="00981B75" w:rsidRDefault="00B1014F" w:rsidP="00A95F57">
      <w:pPr>
        <w:spacing w:before="240" w:after="120"/>
        <w:ind w:left="709"/>
        <w:jc w:val="both"/>
        <w:rPr>
          <w:b/>
          <w:i/>
          <w:sz w:val="28"/>
          <w:szCs w:val="28"/>
        </w:rPr>
      </w:pPr>
      <w:r w:rsidRPr="00981B75">
        <w:rPr>
          <w:b/>
          <w:i/>
          <w:sz w:val="28"/>
          <w:szCs w:val="28"/>
        </w:rPr>
        <w:t>8. Назначение платежа – обязательное поле «BillFor»</w:t>
      </w:r>
    </w:p>
    <w:p w:rsidR="00573B9D" w:rsidRPr="00981B75" w:rsidRDefault="00B1014F" w:rsidP="00ED4702">
      <w:pPr>
        <w:tabs>
          <w:tab w:val="num" w:pos="426"/>
        </w:tabs>
        <w:spacing w:after="120"/>
        <w:ind w:left="851" w:firstLine="425"/>
        <w:jc w:val="both"/>
        <w:rPr>
          <w:sz w:val="28"/>
          <w:szCs w:val="28"/>
        </w:rPr>
      </w:pPr>
      <w:r w:rsidRPr="00981B75">
        <w:rPr>
          <w:sz w:val="28"/>
          <w:szCs w:val="28"/>
        </w:rPr>
        <w:t>Проверяется формат поля: разрешается указать от 1 до 210 символов в назначении платежа</w:t>
      </w:r>
      <w:r w:rsidR="00414265" w:rsidRPr="00981B75">
        <w:rPr>
          <w:sz w:val="28"/>
          <w:szCs w:val="28"/>
        </w:rPr>
        <w:t xml:space="preserve">. </w:t>
      </w:r>
      <w:r w:rsidR="00002378" w:rsidRPr="00981B75">
        <w:rPr>
          <w:sz w:val="28"/>
          <w:szCs w:val="28"/>
        </w:rPr>
        <w:t xml:space="preserve">В случае неуспешной проверки возвращается </w:t>
      </w:r>
      <w:r w:rsidR="00A15628" w:rsidRPr="0074612F">
        <w:rPr>
          <w:i/>
          <w:sz w:val="28"/>
          <w:szCs w:val="28"/>
        </w:rPr>
        <w:t>код ошибки «11»</w:t>
      </w:r>
      <w:r w:rsidR="00002378" w:rsidRPr="0074612F">
        <w:rPr>
          <w:i/>
          <w:sz w:val="28"/>
          <w:szCs w:val="28"/>
        </w:rPr>
        <w:t xml:space="preserve"> </w:t>
      </w:r>
      <w:r w:rsidR="009C2CAD" w:rsidRPr="0074612F">
        <w:rPr>
          <w:i/>
          <w:sz w:val="28"/>
          <w:szCs w:val="28"/>
        </w:rPr>
        <w:t xml:space="preserve">- «Формат </w:t>
      </w:r>
      <w:r w:rsidR="00002378" w:rsidRPr="0074612F">
        <w:rPr>
          <w:i/>
          <w:sz w:val="28"/>
          <w:szCs w:val="28"/>
        </w:rPr>
        <w:t xml:space="preserve">запроса (файла) не соответствует </w:t>
      </w:r>
      <w:r w:rsidR="00A15628" w:rsidRPr="0074612F">
        <w:rPr>
          <w:i/>
          <w:sz w:val="28"/>
          <w:szCs w:val="28"/>
        </w:rPr>
        <w:t>xsd-схеме</w:t>
      </w:r>
      <w:r w:rsidR="00002378" w:rsidRPr="0074612F">
        <w:rPr>
          <w:i/>
          <w:sz w:val="28"/>
          <w:szCs w:val="28"/>
        </w:rPr>
        <w:t>»</w:t>
      </w:r>
      <w:r w:rsidR="00543D95"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r w:rsidRPr="00981B75">
        <w:rPr>
          <w:sz w:val="28"/>
          <w:szCs w:val="28"/>
        </w:rPr>
        <w:t xml:space="preserve"> </w:t>
      </w:r>
    </w:p>
    <w:p w:rsidR="00B1014F" w:rsidRPr="00981B75" w:rsidRDefault="00B1014F" w:rsidP="00A95F57">
      <w:pPr>
        <w:spacing w:before="240" w:after="120"/>
        <w:ind w:left="709"/>
        <w:jc w:val="both"/>
        <w:rPr>
          <w:b/>
          <w:i/>
          <w:sz w:val="28"/>
          <w:szCs w:val="28"/>
        </w:rPr>
      </w:pPr>
      <w:r w:rsidRPr="00981B75">
        <w:rPr>
          <w:b/>
          <w:i/>
          <w:sz w:val="28"/>
          <w:szCs w:val="28"/>
        </w:rPr>
        <w:t xml:space="preserve">9. Сумма начисления в </w:t>
      </w:r>
      <w:r w:rsidR="00945E3D" w:rsidRPr="00981B75">
        <w:rPr>
          <w:b/>
          <w:i/>
          <w:sz w:val="28"/>
          <w:szCs w:val="28"/>
        </w:rPr>
        <w:t>копейках -</w:t>
      </w:r>
      <w:r w:rsidRPr="00981B75">
        <w:rPr>
          <w:b/>
          <w:i/>
          <w:sz w:val="28"/>
          <w:szCs w:val="28"/>
        </w:rPr>
        <w:t xml:space="preserve"> обязательное поле «TotalAmount»</w:t>
      </w:r>
    </w:p>
    <w:p w:rsidR="00573B9D" w:rsidRPr="00981B75" w:rsidRDefault="00B1014F" w:rsidP="00ED4702">
      <w:pPr>
        <w:tabs>
          <w:tab w:val="num" w:pos="426"/>
        </w:tabs>
        <w:spacing w:after="120"/>
        <w:ind w:left="851" w:firstLine="425"/>
        <w:jc w:val="both"/>
        <w:rPr>
          <w:sz w:val="28"/>
          <w:szCs w:val="28"/>
        </w:rPr>
      </w:pPr>
      <w:r w:rsidRPr="00981B75">
        <w:rPr>
          <w:sz w:val="28"/>
          <w:szCs w:val="28"/>
        </w:rPr>
        <w:t>Проверяется формат поля: тип «unsignedLong» - целое неотрицательное число от 0 до 18446744073709551615</w:t>
      </w:r>
      <w:r w:rsidR="00414265" w:rsidRPr="00981B75">
        <w:rPr>
          <w:sz w:val="28"/>
          <w:szCs w:val="28"/>
        </w:rPr>
        <w:t>.</w:t>
      </w:r>
      <w:r w:rsidRPr="00981B75">
        <w:rPr>
          <w:sz w:val="28"/>
          <w:szCs w:val="28"/>
        </w:rPr>
        <w:t xml:space="preserve"> </w:t>
      </w:r>
      <w:r w:rsidR="00A325A9" w:rsidRPr="00981B75">
        <w:rPr>
          <w:sz w:val="28"/>
          <w:szCs w:val="28"/>
        </w:rPr>
        <w:t xml:space="preserve">В случае неуспешной проверки возвращается </w:t>
      </w:r>
      <w:r w:rsidR="00A15628" w:rsidRPr="00ED4702">
        <w:rPr>
          <w:i/>
          <w:sz w:val="28"/>
          <w:szCs w:val="28"/>
        </w:rPr>
        <w:t>код ошибки «11»</w:t>
      </w:r>
      <w:r w:rsidR="00A325A9" w:rsidRPr="00ED4702">
        <w:rPr>
          <w:i/>
          <w:sz w:val="28"/>
          <w:szCs w:val="28"/>
        </w:rPr>
        <w:t xml:space="preserve"> </w:t>
      </w:r>
      <w:r w:rsidR="009C2CAD" w:rsidRPr="00ED4702">
        <w:rPr>
          <w:i/>
          <w:sz w:val="28"/>
          <w:szCs w:val="28"/>
        </w:rPr>
        <w:t xml:space="preserve">- «Формат </w:t>
      </w:r>
      <w:r w:rsidR="00A325A9" w:rsidRPr="00ED4702">
        <w:rPr>
          <w:i/>
          <w:sz w:val="28"/>
          <w:szCs w:val="28"/>
        </w:rPr>
        <w:t xml:space="preserve">запроса (файла) не соответствует </w:t>
      </w:r>
      <w:r w:rsidR="00A15628" w:rsidRPr="00ED4702">
        <w:rPr>
          <w:i/>
          <w:sz w:val="28"/>
          <w:szCs w:val="28"/>
        </w:rPr>
        <w:t>xsd-схеме</w:t>
      </w:r>
      <w:r w:rsidR="00A325A9" w:rsidRPr="00ED4702">
        <w:rPr>
          <w:i/>
          <w:sz w:val="28"/>
          <w:szCs w:val="28"/>
        </w:rPr>
        <w:t>»</w:t>
      </w:r>
      <w:r w:rsidR="00543D95" w:rsidRPr="00ED4702">
        <w:rPr>
          <w:i/>
          <w:sz w:val="28"/>
          <w:szCs w:val="28"/>
        </w:rPr>
        <w:t xml:space="preserve"> </w:t>
      </w:r>
      <w:r w:rsidR="002C6590" w:rsidRPr="00ED4702">
        <w:rPr>
          <w:i/>
          <w:sz w:val="28"/>
          <w:szCs w:val="28"/>
        </w:rPr>
        <w:t>(</w:t>
      </w:r>
      <w:r w:rsidR="002C6590" w:rsidRPr="002C6590">
        <w:rPr>
          <w:sz w:val="28"/>
          <w:szCs w:val="28"/>
        </w:rPr>
        <w:t xml:space="preserve">см. раздел </w:t>
      </w:r>
      <w:fldSimple w:instr=" REF _Ref410064346 \r \h  \* MERGEFORMAT ">
        <w:r w:rsidR="00496486">
          <w:rPr>
            <w:sz w:val="28"/>
            <w:szCs w:val="28"/>
          </w:rPr>
          <w:t>6</w:t>
        </w:r>
      </w:fldSimple>
      <w:r w:rsidR="002C6590" w:rsidRPr="002C6590">
        <w:rPr>
          <w:sz w:val="28"/>
          <w:szCs w:val="28"/>
        </w:rPr>
        <w:t>).</w:t>
      </w:r>
    </w:p>
    <w:p w:rsidR="00AC178B" w:rsidRPr="00981B75" w:rsidRDefault="0065768D" w:rsidP="00ED4702">
      <w:pPr>
        <w:tabs>
          <w:tab w:val="num" w:pos="426"/>
        </w:tabs>
        <w:spacing w:before="120" w:after="120"/>
        <w:ind w:left="851" w:firstLine="425"/>
        <w:jc w:val="both"/>
        <w:rPr>
          <w:sz w:val="28"/>
          <w:szCs w:val="28"/>
        </w:rPr>
      </w:pPr>
      <w:r w:rsidRPr="00981B75">
        <w:rPr>
          <w:sz w:val="28"/>
          <w:szCs w:val="28"/>
        </w:rPr>
        <w:t>Проверяется отсутствие нулевого значения в данном поле</w:t>
      </w:r>
      <w:r w:rsidR="00AC178B" w:rsidRPr="00981B75">
        <w:rPr>
          <w:sz w:val="28"/>
          <w:szCs w:val="28"/>
        </w:rPr>
        <w:t xml:space="preserve"> при условии</w:t>
      </w:r>
      <w:r w:rsidR="00F844D9" w:rsidRPr="00981B75">
        <w:rPr>
          <w:sz w:val="28"/>
          <w:szCs w:val="28"/>
        </w:rPr>
        <w:t>,</w:t>
      </w:r>
      <w:r w:rsidR="00AC178B" w:rsidRPr="00981B75">
        <w:rPr>
          <w:sz w:val="28"/>
          <w:szCs w:val="28"/>
        </w:rPr>
        <w:t xml:space="preserve"> что начисление не является предварительным (поле «Origin»</w:t>
      </w:r>
      <w:r w:rsidR="003C502A" w:rsidRPr="00981B75">
        <w:rPr>
          <w:sz w:val="28"/>
          <w:szCs w:val="28"/>
        </w:rPr>
        <w:t xml:space="preserve"> не заполнено</w:t>
      </w:r>
      <w:r w:rsidR="00AC178B" w:rsidRPr="00981B75">
        <w:rPr>
          <w:sz w:val="28"/>
          <w:szCs w:val="28"/>
        </w:rPr>
        <w:t>)</w:t>
      </w:r>
      <w:r w:rsidR="0074612F">
        <w:rPr>
          <w:sz w:val="28"/>
          <w:szCs w:val="28"/>
        </w:rPr>
        <w:t>. В</w:t>
      </w:r>
      <w:r w:rsidR="00F844D9" w:rsidRPr="00981B75">
        <w:rPr>
          <w:sz w:val="28"/>
          <w:szCs w:val="28"/>
        </w:rPr>
        <w:t xml:space="preserve"> случае нулевой суммы – </w:t>
      </w:r>
      <w:r w:rsidR="00945E3D" w:rsidRPr="00981B75">
        <w:rPr>
          <w:sz w:val="28"/>
          <w:szCs w:val="28"/>
        </w:rPr>
        <w:t>возвращается</w:t>
      </w:r>
      <w:r w:rsidR="00F844D9" w:rsidRPr="00981B75">
        <w:rPr>
          <w:sz w:val="28"/>
          <w:szCs w:val="28"/>
        </w:rPr>
        <w:t xml:space="preserve"> </w:t>
      </w:r>
      <w:r w:rsidR="0074612F" w:rsidRPr="00ED4702">
        <w:rPr>
          <w:i/>
          <w:sz w:val="28"/>
          <w:szCs w:val="28"/>
        </w:rPr>
        <w:t xml:space="preserve">код </w:t>
      </w:r>
      <w:r w:rsidR="00F844D9" w:rsidRPr="00ED4702">
        <w:rPr>
          <w:i/>
          <w:sz w:val="28"/>
          <w:szCs w:val="28"/>
        </w:rPr>
        <w:t>ошибк</w:t>
      </w:r>
      <w:r w:rsidR="0074612F" w:rsidRPr="00ED4702">
        <w:rPr>
          <w:i/>
          <w:sz w:val="28"/>
          <w:szCs w:val="28"/>
        </w:rPr>
        <w:t>и</w:t>
      </w:r>
      <w:r w:rsidR="00F844D9" w:rsidRPr="00ED4702">
        <w:rPr>
          <w:i/>
          <w:sz w:val="28"/>
          <w:szCs w:val="28"/>
        </w:rPr>
        <w:t xml:space="preserve"> «40» </w:t>
      </w:r>
      <w:r w:rsidR="0074612F" w:rsidRPr="00ED4702">
        <w:rPr>
          <w:i/>
          <w:sz w:val="28"/>
          <w:szCs w:val="28"/>
        </w:rPr>
        <w:noBreakHyphen/>
      </w:r>
      <w:r w:rsidR="00F844D9" w:rsidRPr="00ED4702">
        <w:rPr>
          <w:i/>
          <w:sz w:val="28"/>
          <w:szCs w:val="28"/>
        </w:rPr>
        <w:t xml:space="preserve"> «Извещение о начислении имеет нулевую сумму</w:t>
      </w:r>
      <w:r w:rsidR="00F844D9" w:rsidRPr="00ED4702">
        <w:rPr>
          <w:sz w:val="28"/>
          <w:szCs w:val="28"/>
        </w:rPr>
        <w:t>».</w:t>
      </w:r>
    </w:p>
    <w:p w:rsidR="006F2B5A" w:rsidRPr="00981B75" w:rsidRDefault="006F2B5A" w:rsidP="00A95F57">
      <w:pPr>
        <w:spacing w:before="240"/>
        <w:ind w:left="709"/>
        <w:jc w:val="both"/>
        <w:rPr>
          <w:b/>
          <w:i/>
          <w:sz w:val="28"/>
          <w:szCs w:val="28"/>
        </w:rPr>
      </w:pPr>
      <w:r w:rsidRPr="00981B75">
        <w:rPr>
          <w:b/>
          <w:i/>
          <w:sz w:val="28"/>
          <w:szCs w:val="28"/>
        </w:rPr>
        <w:t xml:space="preserve">10. </w:t>
      </w:r>
      <w:r w:rsidR="00777480" w:rsidRPr="00981B75">
        <w:rPr>
          <w:b/>
          <w:i/>
          <w:sz w:val="28"/>
          <w:szCs w:val="28"/>
        </w:rPr>
        <w:t>Сведения о статусе начисления и основаниях его изменения</w:t>
      </w:r>
      <w:r w:rsidRPr="00981B75">
        <w:rPr>
          <w:b/>
          <w:i/>
          <w:sz w:val="28"/>
          <w:szCs w:val="28"/>
        </w:rPr>
        <w:t xml:space="preserve"> – обязател</w:t>
      </w:r>
      <w:r w:rsidR="0031047C">
        <w:rPr>
          <w:b/>
          <w:i/>
          <w:sz w:val="28"/>
          <w:szCs w:val="28"/>
        </w:rPr>
        <w:t>ьный блок данных «ChangeStatus»</w:t>
      </w:r>
    </w:p>
    <w:p w:rsidR="006F2B5A" w:rsidRPr="00981B75" w:rsidRDefault="006F2B5A" w:rsidP="00A95F57">
      <w:pPr>
        <w:spacing w:before="240" w:after="120"/>
        <w:ind w:left="993"/>
        <w:jc w:val="both"/>
        <w:rPr>
          <w:b/>
          <w:i/>
          <w:sz w:val="28"/>
          <w:szCs w:val="28"/>
        </w:rPr>
      </w:pPr>
      <w:r w:rsidRPr="00981B75">
        <w:rPr>
          <w:b/>
          <w:i/>
          <w:sz w:val="28"/>
          <w:szCs w:val="28"/>
        </w:rPr>
        <w:t>10.1</w:t>
      </w:r>
      <w:r w:rsidR="00543D95" w:rsidRPr="00981B75">
        <w:rPr>
          <w:b/>
          <w:i/>
          <w:sz w:val="28"/>
          <w:szCs w:val="28"/>
        </w:rPr>
        <w:t xml:space="preserve"> </w:t>
      </w:r>
      <w:r w:rsidRPr="00981B75">
        <w:rPr>
          <w:b/>
          <w:i/>
          <w:sz w:val="28"/>
          <w:szCs w:val="28"/>
        </w:rPr>
        <w:t>Статус</w:t>
      </w:r>
      <w:r w:rsidR="00777480" w:rsidRPr="00981B75">
        <w:rPr>
          <w:b/>
          <w:i/>
          <w:sz w:val="28"/>
          <w:szCs w:val="28"/>
        </w:rPr>
        <w:t>, отражающий изменение данных</w:t>
      </w:r>
      <w:r w:rsidRPr="00981B75">
        <w:rPr>
          <w:b/>
          <w:i/>
          <w:sz w:val="28"/>
          <w:szCs w:val="28"/>
        </w:rPr>
        <w:t xml:space="preserve"> начислени</w:t>
      </w:r>
      <w:r w:rsidR="0031047C">
        <w:rPr>
          <w:b/>
          <w:i/>
          <w:sz w:val="28"/>
          <w:szCs w:val="28"/>
        </w:rPr>
        <w:t xml:space="preserve">я – </w:t>
      </w:r>
      <w:r w:rsidR="00776F17">
        <w:rPr>
          <w:b/>
          <w:i/>
          <w:sz w:val="28"/>
          <w:szCs w:val="28"/>
        </w:rPr>
        <w:t>обязательный  атрибут</w:t>
      </w:r>
      <w:r w:rsidR="0031047C">
        <w:rPr>
          <w:b/>
          <w:i/>
          <w:sz w:val="28"/>
          <w:szCs w:val="28"/>
        </w:rPr>
        <w:t xml:space="preserve"> «meaning»</w:t>
      </w:r>
    </w:p>
    <w:p w:rsidR="00573B9D" w:rsidRDefault="006F2B5A" w:rsidP="00ED4702">
      <w:pPr>
        <w:tabs>
          <w:tab w:val="num" w:pos="426"/>
        </w:tabs>
        <w:spacing w:before="120" w:after="120"/>
        <w:ind w:left="851" w:firstLine="425"/>
        <w:jc w:val="both"/>
        <w:rPr>
          <w:sz w:val="28"/>
          <w:szCs w:val="28"/>
        </w:rPr>
      </w:pPr>
      <w:r w:rsidRPr="002A283B">
        <w:rPr>
          <w:sz w:val="28"/>
          <w:szCs w:val="28"/>
        </w:rPr>
        <w:t>Проверя</w:t>
      </w:r>
      <w:r w:rsidR="007404C5" w:rsidRPr="002A283B">
        <w:rPr>
          <w:sz w:val="28"/>
          <w:szCs w:val="28"/>
        </w:rPr>
        <w:t>ю</w:t>
      </w:r>
      <w:r w:rsidRPr="002A283B">
        <w:rPr>
          <w:sz w:val="28"/>
          <w:szCs w:val="28"/>
        </w:rPr>
        <w:t>тся допустимые значения</w:t>
      </w:r>
      <w:r w:rsidR="00181B92" w:rsidRPr="002A283B">
        <w:rPr>
          <w:sz w:val="28"/>
          <w:szCs w:val="28"/>
        </w:rPr>
        <w:t xml:space="preserve"> атрибута</w:t>
      </w:r>
      <w:r w:rsidR="0031206B" w:rsidRPr="002A283B">
        <w:rPr>
          <w:sz w:val="28"/>
          <w:szCs w:val="28"/>
        </w:rPr>
        <w:t xml:space="preserve"> (1 символ)</w:t>
      </w:r>
      <w:r w:rsidRPr="002A283B">
        <w:rPr>
          <w:sz w:val="28"/>
          <w:szCs w:val="28"/>
        </w:rPr>
        <w:t>: «1»,</w:t>
      </w:r>
      <w:r w:rsidR="0074612F">
        <w:rPr>
          <w:sz w:val="28"/>
          <w:szCs w:val="28"/>
        </w:rPr>
        <w:t xml:space="preserve"> </w:t>
      </w:r>
      <w:r w:rsidRPr="002A283B">
        <w:rPr>
          <w:sz w:val="28"/>
          <w:szCs w:val="28"/>
        </w:rPr>
        <w:t>«2»,</w:t>
      </w:r>
      <w:r w:rsidR="0074612F">
        <w:rPr>
          <w:sz w:val="28"/>
          <w:szCs w:val="28"/>
        </w:rPr>
        <w:t xml:space="preserve"> «3» или </w:t>
      </w:r>
      <w:r w:rsidRPr="002A283B">
        <w:rPr>
          <w:sz w:val="28"/>
          <w:szCs w:val="28"/>
        </w:rPr>
        <w:t>«4»</w:t>
      </w:r>
      <w:r w:rsidR="0074612F">
        <w:rPr>
          <w:sz w:val="28"/>
          <w:szCs w:val="28"/>
        </w:rPr>
        <w:t>.</w:t>
      </w:r>
      <w:r w:rsidR="00ED4702" w:rsidRPr="00ED4702">
        <w:rPr>
          <w:sz w:val="28"/>
          <w:szCs w:val="28"/>
        </w:rPr>
        <w:t xml:space="preserve"> </w:t>
      </w:r>
      <w:r w:rsidR="00002378" w:rsidRPr="002A283B">
        <w:rPr>
          <w:sz w:val="28"/>
          <w:szCs w:val="28"/>
        </w:rPr>
        <w:t xml:space="preserve">В случае неуспешной проверки возвращается </w:t>
      </w:r>
      <w:r w:rsidR="00A15628" w:rsidRPr="00ED4702">
        <w:rPr>
          <w:i/>
          <w:sz w:val="28"/>
          <w:szCs w:val="28"/>
        </w:rPr>
        <w:t>код ошибки «11»</w:t>
      </w:r>
      <w:r w:rsidR="00002378" w:rsidRPr="00ED4702">
        <w:rPr>
          <w:i/>
          <w:sz w:val="28"/>
          <w:szCs w:val="28"/>
        </w:rPr>
        <w:t xml:space="preserve"> </w:t>
      </w:r>
      <w:r w:rsidR="0074612F" w:rsidRPr="00ED4702">
        <w:rPr>
          <w:i/>
          <w:sz w:val="28"/>
          <w:szCs w:val="28"/>
        </w:rPr>
        <w:noBreakHyphen/>
      </w:r>
      <w:r w:rsidR="009C2CAD" w:rsidRPr="00ED4702">
        <w:rPr>
          <w:i/>
          <w:sz w:val="28"/>
          <w:szCs w:val="28"/>
        </w:rPr>
        <w:t xml:space="preserve"> «Формат </w:t>
      </w:r>
      <w:r w:rsidR="00002378" w:rsidRPr="00ED4702">
        <w:rPr>
          <w:i/>
          <w:sz w:val="28"/>
          <w:szCs w:val="28"/>
        </w:rPr>
        <w:t xml:space="preserve">запроса (файла) не соответствует </w:t>
      </w:r>
      <w:r w:rsidR="00A15628" w:rsidRPr="00ED4702">
        <w:rPr>
          <w:i/>
          <w:sz w:val="28"/>
          <w:szCs w:val="28"/>
        </w:rPr>
        <w:t>xsd-схем</w:t>
      </w:r>
      <w:r w:rsidR="00A15628" w:rsidRPr="00ED4702">
        <w:rPr>
          <w:sz w:val="28"/>
          <w:szCs w:val="28"/>
        </w:rPr>
        <w:t>е</w:t>
      </w:r>
      <w:r w:rsidR="00002378" w:rsidRPr="00ED4702">
        <w:rPr>
          <w:sz w:val="28"/>
          <w:szCs w:val="28"/>
        </w:rPr>
        <w:t>»</w:t>
      </w:r>
      <w:r w:rsidR="00543D95" w:rsidRPr="002A283B">
        <w:rPr>
          <w:sz w:val="28"/>
          <w:szCs w:val="28"/>
        </w:rPr>
        <w:t xml:space="preserve"> </w:t>
      </w:r>
      <w:r w:rsidR="002C6590" w:rsidRPr="002C6590">
        <w:rPr>
          <w:sz w:val="28"/>
          <w:szCs w:val="28"/>
        </w:rPr>
        <w:t>(см.</w:t>
      </w:r>
      <w:r w:rsidR="0074612F">
        <w:rPr>
          <w:sz w:val="28"/>
          <w:szCs w:val="28"/>
        </w:rPr>
        <w:t> </w:t>
      </w:r>
      <w:r w:rsidR="002C6590" w:rsidRPr="002C6590">
        <w:rPr>
          <w:sz w:val="28"/>
          <w:szCs w:val="28"/>
        </w:rPr>
        <w:t>раздел</w:t>
      </w:r>
      <w:r w:rsidR="0074612F">
        <w:rPr>
          <w:sz w:val="28"/>
          <w:szCs w:val="28"/>
        </w:rPr>
        <w:t> </w:t>
      </w:r>
      <w:fldSimple w:instr=" REF _Ref410064346 \r \h  \* MERGEFORMAT ">
        <w:r w:rsidR="00496486">
          <w:rPr>
            <w:sz w:val="28"/>
            <w:szCs w:val="28"/>
          </w:rPr>
          <w:t>6</w:t>
        </w:r>
      </w:fldSimple>
      <w:r w:rsidR="002C6590" w:rsidRPr="002C6590">
        <w:rPr>
          <w:sz w:val="28"/>
          <w:szCs w:val="28"/>
        </w:rPr>
        <w:t>).</w:t>
      </w:r>
    </w:p>
    <w:p w:rsidR="002A283B" w:rsidRDefault="0074612F" w:rsidP="00ED4702">
      <w:pPr>
        <w:tabs>
          <w:tab w:val="num" w:pos="426"/>
        </w:tabs>
        <w:spacing w:before="120" w:after="120"/>
        <w:ind w:left="851" w:firstLine="425"/>
        <w:jc w:val="both"/>
        <w:rPr>
          <w:sz w:val="28"/>
          <w:szCs w:val="28"/>
        </w:rPr>
      </w:pPr>
      <w:r w:rsidRPr="00ED4702">
        <w:rPr>
          <w:sz w:val="28"/>
          <w:szCs w:val="28"/>
        </w:rPr>
        <w:t>Если</w:t>
      </w:r>
      <w:r w:rsidR="002A283B" w:rsidRPr="00ED4702">
        <w:rPr>
          <w:sz w:val="28"/>
          <w:szCs w:val="28"/>
        </w:rPr>
        <w:t xml:space="preserve"> значени</w:t>
      </w:r>
      <w:r w:rsidRPr="00ED4702">
        <w:rPr>
          <w:sz w:val="28"/>
          <w:szCs w:val="28"/>
        </w:rPr>
        <w:t>е</w:t>
      </w:r>
      <w:r w:rsidR="002A283B" w:rsidRPr="00ED4702">
        <w:rPr>
          <w:sz w:val="28"/>
          <w:szCs w:val="28"/>
        </w:rPr>
        <w:t xml:space="preserve"> «1»</w:t>
      </w:r>
      <w:r w:rsidR="002A283B">
        <w:rPr>
          <w:sz w:val="28"/>
          <w:szCs w:val="28"/>
        </w:rPr>
        <w:t xml:space="preserve"> </w:t>
      </w:r>
      <w:r>
        <w:rPr>
          <w:sz w:val="28"/>
          <w:szCs w:val="28"/>
        </w:rPr>
        <w:t>(</w:t>
      </w:r>
      <w:r w:rsidR="002A283B">
        <w:rPr>
          <w:sz w:val="28"/>
          <w:szCs w:val="28"/>
        </w:rPr>
        <w:t>новое начисление</w:t>
      </w:r>
      <w:r>
        <w:rPr>
          <w:sz w:val="28"/>
          <w:szCs w:val="28"/>
        </w:rPr>
        <w:t>)</w:t>
      </w:r>
      <w:r w:rsidR="002A283B">
        <w:rPr>
          <w:sz w:val="28"/>
          <w:szCs w:val="28"/>
        </w:rPr>
        <w:t xml:space="preserve"> -</w:t>
      </w:r>
      <w:r w:rsidR="002A283B" w:rsidRPr="00080F1E">
        <w:rPr>
          <w:sz w:val="28"/>
          <w:szCs w:val="28"/>
        </w:rPr>
        <w:t xml:space="preserve"> </w:t>
      </w:r>
      <w:r w:rsidR="002A283B">
        <w:rPr>
          <w:sz w:val="28"/>
          <w:szCs w:val="28"/>
        </w:rPr>
        <w:t xml:space="preserve">проверяется отсутствие ранее загруженного начисления с таким же УИН. При попытке загрузить неуникальное начисление возвращается </w:t>
      </w:r>
      <w:r w:rsidR="002A283B" w:rsidRPr="00ED4702">
        <w:rPr>
          <w:i/>
          <w:sz w:val="28"/>
          <w:szCs w:val="28"/>
        </w:rPr>
        <w:t xml:space="preserve">код ошибки «5» </w:t>
      </w:r>
      <w:r w:rsidRPr="00ED4702">
        <w:rPr>
          <w:i/>
          <w:sz w:val="28"/>
          <w:szCs w:val="28"/>
        </w:rPr>
        <w:noBreakHyphen/>
      </w:r>
      <w:r w:rsidR="002A283B" w:rsidRPr="00ED4702">
        <w:rPr>
          <w:i/>
          <w:sz w:val="28"/>
          <w:szCs w:val="28"/>
        </w:rPr>
        <w:t xml:space="preserve"> «Импортируемые данные уже присутствуют в системе»</w:t>
      </w:r>
      <w:r w:rsidR="002A283B" w:rsidRPr="00ED4702">
        <w:rPr>
          <w:sz w:val="28"/>
          <w:szCs w:val="28"/>
        </w:rPr>
        <w:t xml:space="preserve"> </w:t>
      </w:r>
      <w:r w:rsidR="002C6590" w:rsidRPr="002C6590">
        <w:rPr>
          <w:sz w:val="28"/>
          <w:szCs w:val="28"/>
        </w:rPr>
        <w:t>(см.</w:t>
      </w:r>
      <w:r>
        <w:rPr>
          <w:sz w:val="28"/>
          <w:szCs w:val="28"/>
        </w:rPr>
        <w:t> </w:t>
      </w:r>
      <w:r w:rsidR="002C6590" w:rsidRPr="002C6590">
        <w:rPr>
          <w:sz w:val="28"/>
          <w:szCs w:val="28"/>
        </w:rPr>
        <w:t>раздел</w:t>
      </w:r>
      <w:r>
        <w:rPr>
          <w:sz w:val="28"/>
          <w:szCs w:val="28"/>
        </w:rPr>
        <w:t> </w:t>
      </w:r>
      <w:fldSimple w:instr=" REF _Ref410064346 \r \h  \* MERGEFORMAT ">
        <w:r w:rsidR="00496486">
          <w:rPr>
            <w:sz w:val="28"/>
            <w:szCs w:val="28"/>
          </w:rPr>
          <w:t>6</w:t>
        </w:r>
      </w:fldSimple>
      <w:r w:rsidR="002C6590" w:rsidRPr="002C6590">
        <w:rPr>
          <w:sz w:val="28"/>
          <w:szCs w:val="28"/>
        </w:rPr>
        <w:t>).</w:t>
      </w:r>
    </w:p>
    <w:p w:rsidR="00AB2C20" w:rsidRDefault="0074612F" w:rsidP="00ED4702">
      <w:pPr>
        <w:tabs>
          <w:tab w:val="num" w:pos="426"/>
        </w:tabs>
        <w:spacing w:before="120" w:after="120"/>
        <w:ind w:left="851" w:firstLine="425"/>
        <w:jc w:val="both"/>
        <w:rPr>
          <w:sz w:val="28"/>
          <w:szCs w:val="28"/>
        </w:rPr>
      </w:pPr>
      <w:r>
        <w:rPr>
          <w:sz w:val="28"/>
          <w:szCs w:val="28"/>
        </w:rPr>
        <w:t xml:space="preserve">Если </w:t>
      </w:r>
      <w:r w:rsidR="00F165AB">
        <w:rPr>
          <w:sz w:val="28"/>
          <w:szCs w:val="28"/>
        </w:rPr>
        <w:t>значени</w:t>
      </w:r>
      <w:r>
        <w:rPr>
          <w:sz w:val="28"/>
          <w:szCs w:val="28"/>
        </w:rPr>
        <w:t>е</w:t>
      </w:r>
      <w:r w:rsidR="00F165AB">
        <w:rPr>
          <w:sz w:val="28"/>
          <w:szCs w:val="28"/>
        </w:rPr>
        <w:t xml:space="preserve"> «</w:t>
      </w:r>
      <w:r>
        <w:rPr>
          <w:sz w:val="28"/>
          <w:szCs w:val="28"/>
        </w:rPr>
        <w:t>2</w:t>
      </w:r>
      <w:r w:rsidR="00F165AB">
        <w:rPr>
          <w:sz w:val="28"/>
          <w:szCs w:val="28"/>
        </w:rPr>
        <w:t>»</w:t>
      </w:r>
      <w:r>
        <w:rPr>
          <w:sz w:val="28"/>
          <w:szCs w:val="28"/>
        </w:rPr>
        <w:t xml:space="preserve"> (</w:t>
      </w:r>
      <w:r w:rsidR="00F165AB">
        <w:rPr>
          <w:sz w:val="28"/>
          <w:szCs w:val="28"/>
        </w:rPr>
        <w:t>уточнение</w:t>
      </w:r>
      <w:r>
        <w:rPr>
          <w:sz w:val="28"/>
          <w:szCs w:val="28"/>
        </w:rPr>
        <w:t xml:space="preserve">) </w:t>
      </w:r>
      <w:r w:rsidR="00F165AB">
        <w:rPr>
          <w:sz w:val="28"/>
          <w:szCs w:val="28"/>
        </w:rPr>
        <w:t xml:space="preserve">или «3» </w:t>
      </w:r>
      <w:r>
        <w:rPr>
          <w:sz w:val="28"/>
          <w:szCs w:val="28"/>
        </w:rPr>
        <w:t>(</w:t>
      </w:r>
      <w:r w:rsidR="00AB2C20">
        <w:rPr>
          <w:sz w:val="28"/>
          <w:szCs w:val="28"/>
        </w:rPr>
        <w:t>аннулирование</w:t>
      </w:r>
      <w:r>
        <w:rPr>
          <w:sz w:val="28"/>
          <w:szCs w:val="28"/>
        </w:rPr>
        <w:t>)</w:t>
      </w:r>
      <w:r w:rsidR="00AB2C20">
        <w:rPr>
          <w:sz w:val="28"/>
          <w:szCs w:val="28"/>
        </w:rPr>
        <w:t xml:space="preserve"> – проверяется, что начисление с таким УИН не было </w:t>
      </w:r>
      <w:r>
        <w:rPr>
          <w:sz w:val="28"/>
          <w:szCs w:val="28"/>
        </w:rPr>
        <w:t xml:space="preserve">ранее </w:t>
      </w:r>
      <w:r w:rsidR="00AB2C20">
        <w:rPr>
          <w:sz w:val="28"/>
          <w:szCs w:val="28"/>
        </w:rPr>
        <w:t xml:space="preserve">аннулировано. При попытке уточнить или аннулировать аннулированное </w:t>
      </w:r>
      <w:r>
        <w:rPr>
          <w:sz w:val="28"/>
          <w:szCs w:val="28"/>
        </w:rPr>
        <w:t xml:space="preserve">ранее </w:t>
      </w:r>
      <w:r w:rsidR="00AB2C20">
        <w:rPr>
          <w:sz w:val="28"/>
          <w:szCs w:val="28"/>
        </w:rPr>
        <w:t xml:space="preserve">начисление возвращается </w:t>
      </w:r>
      <w:r w:rsidR="00AB2C20" w:rsidRPr="00ED4702">
        <w:rPr>
          <w:i/>
          <w:sz w:val="28"/>
          <w:szCs w:val="28"/>
        </w:rPr>
        <w:t xml:space="preserve">код ошибки «7» - «Не найден исходный документ (файл)» </w:t>
      </w:r>
      <w:r w:rsidR="002C6590" w:rsidRPr="002C6590">
        <w:rPr>
          <w:sz w:val="28"/>
          <w:szCs w:val="28"/>
        </w:rPr>
        <w:t xml:space="preserve">(см. раздел </w:t>
      </w:r>
      <w:fldSimple w:instr=" REF _Ref410064346 \r \h  \* MERGEFORMAT ">
        <w:r w:rsidR="00496486">
          <w:rPr>
            <w:sz w:val="28"/>
            <w:szCs w:val="28"/>
          </w:rPr>
          <w:t>6</w:t>
        </w:r>
      </w:fldSimple>
      <w:r w:rsidR="002C6590" w:rsidRPr="002C6590">
        <w:rPr>
          <w:sz w:val="28"/>
          <w:szCs w:val="28"/>
        </w:rPr>
        <w:t>).</w:t>
      </w:r>
    </w:p>
    <w:p w:rsidR="00F165AB" w:rsidRPr="00AB2C20" w:rsidRDefault="0074612F" w:rsidP="00ED4702">
      <w:pPr>
        <w:tabs>
          <w:tab w:val="num" w:pos="426"/>
        </w:tabs>
        <w:spacing w:before="120" w:after="120"/>
        <w:ind w:left="851" w:firstLine="425"/>
        <w:jc w:val="both"/>
        <w:rPr>
          <w:sz w:val="28"/>
          <w:szCs w:val="28"/>
        </w:rPr>
      </w:pPr>
      <w:r>
        <w:rPr>
          <w:sz w:val="28"/>
          <w:szCs w:val="28"/>
        </w:rPr>
        <w:t>Если</w:t>
      </w:r>
      <w:r w:rsidR="00AB2C20">
        <w:rPr>
          <w:sz w:val="28"/>
          <w:szCs w:val="28"/>
        </w:rPr>
        <w:t xml:space="preserve"> значении «4» </w:t>
      </w:r>
      <w:r>
        <w:rPr>
          <w:sz w:val="28"/>
          <w:szCs w:val="28"/>
        </w:rPr>
        <w:t>(</w:t>
      </w:r>
      <w:r w:rsidR="00AB2C20">
        <w:rPr>
          <w:sz w:val="28"/>
          <w:szCs w:val="28"/>
        </w:rPr>
        <w:t>деаннулирование</w:t>
      </w:r>
      <w:r>
        <w:rPr>
          <w:sz w:val="28"/>
          <w:szCs w:val="28"/>
        </w:rPr>
        <w:t>)</w:t>
      </w:r>
      <w:r w:rsidR="00AB2C20">
        <w:rPr>
          <w:sz w:val="28"/>
          <w:szCs w:val="28"/>
        </w:rPr>
        <w:t xml:space="preserve"> – проверяется, что начисление с таким УИН </w:t>
      </w:r>
      <w:r>
        <w:rPr>
          <w:sz w:val="28"/>
          <w:szCs w:val="28"/>
        </w:rPr>
        <w:t xml:space="preserve">ранее было </w:t>
      </w:r>
      <w:r w:rsidR="00AB2C20">
        <w:rPr>
          <w:sz w:val="28"/>
          <w:szCs w:val="28"/>
        </w:rPr>
        <w:t>аннулировано. При попытке деаннулировать не</w:t>
      </w:r>
      <w:r w:rsidR="00AB2C20" w:rsidRPr="00080F1E">
        <w:rPr>
          <w:sz w:val="28"/>
          <w:szCs w:val="28"/>
        </w:rPr>
        <w:t xml:space="preserve"> </w:t>
      </w:r>
      <w:r w:rsidR="00AB2C20">
        <w:rPr>
          <w:sz w:val="28"/>
          <w:szCs w:val="28"/>
        </w:rPr>
        <w:t xml:space="preserve">аннулированное начисление возвращается </w:t>
      </w:r>
      <w:r w:rsidR="00AB2C20" w:rsidRPr="00ED4702">
        <w:rPr>
          <w:i/>
          <w:sz w:val="28"/>
          <w:szCs w:val="28"/>
        </w:rPr>
        <w:t xml:space="preserve">код ошибки «7» </w:t>
      </w:r>
      <w:r w:rsidRPr="00ED4702">
        <w:rPr>
          <w:i/>
          <w:sz w:val="28"/>
          <w:szCs w:val="28"/>
        </w:rPr>
        <w:noBreakHyphen/>
      </w:r>
      <w:r w:rsidR="00AB2C20" w:rsidRPr="00ED4702">
        <w:rPr>
          <w:i/>
          <w:sz w:val="28"/>
          <w:szCs w:val="28"/>
        </w:rPr>
        <w:t xml:space="preserve"> «Не найден исходный документ (файл)»</w:t>
      </w:r>
      <w:r w:rsidR="00AB2C20" w:rsidRPr="000047C8">
        <w:rPr>
          <w:sz w:val="28"/>
          <w:szCs w:val="28"/>
        </w:rPr>
        <w:t xml:space="preserve"> </w:t>
      </w:r>
      <w:r w:rsidR="002C6590" w:rsidRPr="002C6590">
        <w:rPr>
          <w:sz w:val="28"/>
          <w:szCs w:val="28"/>
        </w:rPr>
        <w:t xml:space="preserve">(см. раздел </w:t>
      </w:r>
      <w:fldSimple w:instr=" REF _Ref410064346 \r \h  \* MERGEFORMAT ">
        <w:r w:rsidR="00496486">
          <w:rPr>
            <w:sz w:val="28"/>
            <w:szCs w:val="28"/>
          </w:rPr>
          <w:t>6</w:t>
        </w:r>
      </w:fldSimple>
      <w:r w:rsidR="002C6590" w:rsidRPr="002C6590">
        <w:rPr>
          <w:sz w:val="28"/>
          <w:szCs w:val="28"/>
        </w:rPr>
        <w:t>).</w:t>
      </w:r>
    </w:p>
    <w:p w:rsidR="007404C5" w:rsidRPr="00981B75" w:rsidRDefault="00181B92" w:rsidP="00A95F57">
      <w:pPr>
        <w:spacing w:before="240" w:after="120"/>
        <w:ind w:left="993"/>
        <w:jc w:val="both"/>
        <w:rPr>
          <w:b/>
          <w:i/>
          <w:sz w:val="28"/>
          <w:szCs w:val="28"/>
        </w:rPr>
      </w:pPr>
      <w:r w:rsidRPr="00981B75">
        <w:rPr>
          <w:b/>
          <w:i/>
          <w:sz w:val="28"/>
          <w:szCs w:val="28"/>
        </w:rPr>
        <w:t>10.</w:t>
      </w:r>
      <w:r w:rsidR="003A516E" w:rsidRPr="00981B75">
        <w:rPr>
          <w:b/>
          <w:i/>
          <w:sz w:val="28"/>
          <w:szCs w:val="28"/>
        </w:rPr>
        <w:t>2</w:t>
      </w:r>
      <w:r w:rsidRPr="00981B75">
        <w:rPr>
          <w:b/>
          <w:i/>
          <w:sz w:val="28"/>
          <w:szCs w:val="28"/>
        </w:rPr>
        <w:t xml:space="preserve"> </w:t>
      </w:r>
      <w:r w:rsidR="007404C5" w:rsidRPr="00981B75">
        <w:rPr>
          <w:b/>
          <w:i/>
          <w:sz w:val="28"/>
          <w:szCs w:val="28"/>
        </w:rPr>
        <w:t>Основание изменения</w:t>
      </w:r>
      <w:r w:rsidRPr="00981B75">
        <w:rPr>
          <w:b/>
          <w:i/>
          <w:sz w:val="28"/>
          <w:szCs w:val="28"/>
        </w:rPr>
        <w:t xml:space="preserve"> начисления</w:t>
      </w:r>
      <w:r w:rsidR="007404C5" w:rsidRPr="00981B75">
        <w:rPr>
          <w:b/>
          <w:i/>
          <w:sz w:val="28"/>
          <w:szCs w:val="28"/>
        </w:rPr>
        <w:t xml:space="preserve"> – необязательное поле </w:t>
      </w:r>
      <w:r w:rsidRPr="00981B75">
        <w:rPr>
          <w:b/>
          <w:i/>
          <w:sz w:val="28"/>
          <w:szCs w:val="28"/>
        </w:rPr>
        <w:t>«Reason</w:t>
      </w:r>
      <w:r w:rsidR="00C8797D" w:rsidRPr="00981B75">
        <w:rPr>
          <w:b/>
          <w:i/>
          <w:sz w:val="28"/>
          <w:szCs w:val="28"/>
        </w:rPr>
        <w:t>»</w:t>
      </w:r>
    </w:p>
    <w:p w:rsidR="004708A6" w:rsidRPr="00981B75" w:rsidRDefault="00ED4702" w:rsidP="00ED4702">
      <w:pPr>
        <w:tabs>
          <w:tab w:val="num" w:pos="426"/>
        </w:tabs>
        <w:spacing w:before="120"/>
        <w:ind w:left="851" w:firstLine="425"/>
        <w:jc w:val="both"/>
        <w:rPr>
          <w:sz w:val="28"/>
          <w:szCs w:val="28"/>
        </w:rPr>
      </w:pPr>
      <w:r>
        <w:rPr>
          <w:sz w:val="28"/>
          <w:szCs w:val="28"/>
        </w:rPr>
        <w:t>Е</w:t>
      </w:r>
      <w:r w:rsidRPr="00981B75">
        <w:rPr>
          <w:sz w:val="28"/>
          <w:szCs w:val="28"/>
        </w:rPr>
        <w:t>сли атрибут «meaning» (</w:t>
      </w:r>
      <w:r>
        <w:rPr>
          <w:sz w:val="28"/>
          <w:szCs w:val="28"/>
        </w:rPr>
        <w:t>см.</w:t>
      </w:r>
      <w:r>
        <w:rPr>
          <w:sz w:val="28"/>
          <w:szCs w:val="28"/>
          <w:lang w:val="en-US"/>
        </w:rPr>
        <w:t> </w:t>
      </w:r>
      <w:r w:rsidRPr="00981B75">
        <w:rPr>
          <w:sz w:val="28"/>
          <w:szCs w:val="28"/>
        </w:rPr>
        <w:t>п.10.1</w:t>
      </w:r>
      <w:r w:rsidRPr="00ED4702">
        <w:rPr>
          <w:sz w:val="28"/>
          <w:szCs w:val="28"/>
        </w:rPr>
        <w:t xml:space="preserve"> </w:t>
      </w:r>
      <w:r>
        <w:rPr>
          <w:sz w:val="28"/>
          <w:szCs w:val="28"/>
        </w:rPr>
        <w:t>настоящего раздела</w:t>
      </w:r>
      <w:r w:rsidRPr="00981B75">
        <w:rPr>
          <w:sz w:val="28"/>
          <w:szCs w:val="28"/>
        </w:rPr>
        <w:t>) принимает значение «3»</w:t>
      </w:r>
      <w:r>
        <w:rPr>
          <w:sz w:val="28"/>
          <w:szCs w:val="28"/>
        </w:rPr>
        <w:t>, то п</w:t>
      </w:r>
      <w:r w:rsidR="00AF3868">
        <w:rPr>
          <w:sz w:val="28"/>
          <w:szCs w:val="28"/>
        </w:rPr>
        <w:t>роверяется обязательность заполнения</w:t>
      </w:r>
      <w:r>
        <w:rPr>
          <w:sz w:val="28"/>
          <w:szCs w:val="28"/>
        </w:rPr>
        <w:t>.</w:t>
      </w:r>
      <w:r w:rsidR="00AF3868">
        <w:rPr>
          <w:sz w:val="28"/>
          <w:szCs w:val="28"/>
        </w:rPr>
        <w:t xml:space="preserve"> Если загружается изменение начисления, но при этом значение в поле </w:t>
      </w:r>
      <w:r w:rsidR="00AF3868" w:rsidRPr="00AF3868">
        <w:rPr>
          <w:sz w:val="28"/>
          <w:szCs w:val="28"/>
        </w:rPr>
        <w:t>«Reason</w:t>
      </w:r>
      <w:r w:rsidR="00AF3868">
        <w:rPr>
          <w:sz w:val="28"/>
          <w:szCs w:val="28"/>
        </w:rPr>
        <w:t xml:space="preserve">» не указано, то </w:t>
      </w:r>
      <w:r w:rsidR="00C8797D" w:rsidRPr="00981B75">
        <w:rPr>
          <w:sz w:val="28"/>
          <w:szCs w:val="28"/>
        </w:rPr>
        <w:t xml:space="preserve">возвращается </w:t>
      </w:r>
      <w:r w:rsidR="00C8797D" w:rsidRPr="00ED4702">
        <w:rPr>
          <w:i/>
          <w:sz w:val="28"/>
          <w:szCs w:val="28"/>
        </w:rPr>
        <w:t>код ошибки «39»</w:t>
      </w:r>
      <w:r w:rsidR="00AF3868" w:rsidRPr="00ED4702">
        <w:rPr>
          <w:i/>
          <w:sz w:val="28"/>
          <w:szCs w:val="28"/>
        </w:rPr>
        <w:t> </w:t>
      </w:r>
      <w:r w:rsidR="00AF3868" w:rsidRPr="00ED4702">
        <w:rPr>
          <w:i/>
          <w:sz w:val="28"/>
          <w:szCs w:val="28"/>
        </w:rPr>
        <w:noBreakHyphen/>
        <w:t> </w:t>
      </w:r>
      <w:r w:rsidR="00C8797D" w:rsidRPr="00ED4702">
        <w:rPr>
          <w:i/>
          <w:sz w:val="28"/>
          <w:szCs w:val="28"/>
        </w:rPr>
        <w:t>«Не указано основание аннулирования»</w:t>
      </w:r>
      <w:r w:rsidR="00BA378E"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r w:rsidR="00C8797D" w:rsidRPr="00981B75">
        <w:rPr>
          <w:sz w:val="28"/>
          <w:szCs w:val="28"/>
        </w:rPr>
        <w:t xml:space="preserve"> </w:t>
      </w:r>
    </w:p>
    <w:p w:rsidR="00A74F5E" w:rsidRPr="00981B75" w:rsidRDefault="003A516E" w:rsidP="00ED4702">
      <w:pPr>
        <w:tabs>
          <w:tab w:val="num" w:pos="426"/>
        </w:tabs>
        <w:spacing w:before="120"/>
        <w:ind w:left="851" w:firstLine="425"/>
        <w:jc w:val="both"/>
        <w:rPr>
          <w:sz w:val="28"/>
          <w:szCs w:val="28"/>
        </w:rPr>
      </w:pPr>
      <w:r w:rsidRPr="00981B75">
        <w:rPr>
          <w:sz w:val="28"/>
          <w:szCs w:val="28"/>
        </w:rPr>
        <w:t xml:space="preserve">Если </w:t>
      </w:r>
      <w:r w:rsidR="00AF3868">
        <w:rPr>
          <w:sz w:val="28"/>
          <w:szCs w:val="28"/>
        </w:rPr>
        <w:t xml:space="preserve">значение в поле </w:t>
      </w:r>
      <w:r w:rsidR="00AF3868" w:rsidRPr="00AF3868">
        <w:rPr>
          <w:sz w:val="28"/>
          <w:szCs w:val="28"/>
        </w:rPr>
        <w:t>«Reason</w:t>
      </w:r>
      <w:r w:rsidR="00AF3868">
        <w:rPr>
          <w:sz w:val="28"/>
          <w:szCs w:val="28"/>
        </w:rPr>
        <w:t xml:space="preserve">» </w:t>
      </w:r>
      <w:r w:rsidRPr="00981B75">
        <w:rPr>
          <w:sz w:val="28"/>
          <w:szCs w:val="28"/>
        </w:rPr>
        <w:t xml:space="preserve">указано, то проверяется длина поля: </w:t>
      </w:r>
      <w:r w:rsidR="00AF3868">
        <w:rPr>
          <w:sz w:val="28"/>
          <w:szCs w:val="28"/>
        </w:rPr>
        <w:t>допускается от 1 до 512 символов.</w:t>
      </w:r>
      <w:r w:rsidR="00ED4702">
        <w:rPr>
          <w:sz w:val="28"/>
          <w:szCs w:val="28"/>
        </w:rPr>
        <w:t xml:space="preserve"> </w:t>
      </w:r>
      <w:r w:rsidR="00002378" w:rsidRPr="00981B75">
        <w:rPr>
          <w:sz w:val="28"/>
          <w:szCs w:val="28"/>
        </w:rPr>
        <w:t xml:space="preserve">В случае неуспешной проверки возвращается </w:t>
      </w:r>
      <w:r w:rsidR="00A15628" w:rsidRPr="00ED4702">
        <w:rPr>
          <w:i/>
          <w:sz w:val="28"/>
          <w:szCs w:val="28"/>
        </w:rPr>
        <w:t>код ошибки «11»</w:t>
      </w:r>
      <w:r w:rsidR="00002378" w:rsidRPr="00ED4702">
        <w:rPr>
          <w:i/>
          <w:sz w:val="28"/>
          <w:szCs w:val="28"/>
        </w:rPr>
        <w:t xml:space="preserve"> </w:t>
      </w:r>
      <w:r w:rsidR="00AF3868" w:rsidRPr="00ED4702">
        <w:rPr>
          <w:i/>
          <w:sz w:val="28"/>
          <w:szCs w:val="28"/>
        </w:rPr>
        <w:noBreakHyphen/>
      </w:r>
      <w:r w:rsidR="009C2CAD" w:rsidRPr="00ED4702">
        <w:rPr>
          <w:i/>
          <w:sz w:val="28"/>
          <w:szCs w:val="28"/>
        </w:rPr>
        <w:t xml:space="preserve"> «Формат </w:t>
      </w:r>
      <w:r w:rsidR="00002378" w:rsidRPr="00ED4702">
        <w:rPr>
          <w:i/>
          <w:sz w:val="28"/>
          <w:szCs w:val="28"/>
        </w:rPr>
        <w:t xml:space="preserve">запроса (файла) не соответствует </w:t>
      </w:r>
      <w:r w:rsidR="00A15628" w:rsidRPr="00ED4702">
        <w:rPr>
          <w:i/>
          <w:sz w:val="28"/>
          <w:szCs w:val="28"/>
        </w:rPr>
        <w:t>xsd-схеме</w:t>
      </w:r>
      <w:r w:rsidR="00002378" w:rsidRPr="00ED4702">
        <w:rPr>
          <w:sz w:val="28"/>
          <w:szCs w:val="28"/>
        </w:rPr>
        <w:t>»</w:t>
      </w:r>
      <w:r w:rsidR="00543D95" w:rsidRPr="00981B75">
        <w:rPr>
          <w:sz w:val="28"/>
          <w:szCs w:val="28"/>
        </w:rPr>
        <w:t xml:space="preserve"> </w:t>
      </w:r>
      <w:r w:rsidR="002C6590" w:rsidRPr="00981B75">
        <w:rPr>
          <w:sz w:val="28"/>
          <w:szCs w:val="28"/>
        </w:rPr>
        <w:t>(см.</w:t>
      </w:r>
      <w:r w:rsidR="00AF3868">
        <w:rPr>
          <w:sz w:val="28"/>
          <w:szCs w:val="28"/>
        </w:rPr>
        <w:t> </w:t>
      </w:r>
      <w:r w:rsidR="002C6590" w:rsidRPr="00981B75">
        <w:rPr>
          <w:sz w:val="28"/>
          <w:szCs w:val="28"/>
        </w:rPr>
        <w:t>раздел</w:t>
      </w:r>
      <w:r w:rsidR="00AF3868">
        <w:rPr>
          <w:sz w:val="28"/>
          <w:szCs w:val="28"/>
        </w:rPr>
        <w:t> </w:t>
      </w:r>
      <w:fldSimple w:instr=" REF _Ref410064346 \r \h  \* MERGEFORMAT ">
        <w:r w:rsidR="00496486">
          <w:rPr>
            <w:sz w:val="28"/>
            <w:szCs w:val="28"/>
          </w:rPr>
          <w:t>6</w:t>
        </w:r>
      </w:fldSimple>
      <w:r w:rsidR="002C6590" w:rsidRPr="00981B75">
        <w:rPr>
          <w:sz w:val="28"/>
          <w:szCs w:val="28"/>
        </w:rPr>
        <w:t>).</w:t>
      </w:r>
    </w:p>
    <w:p w:rsidR="00181B92" w:rsidRPr="00981B75" w:rsidRDefault="0065768D" w:rsidP="00A95F57">
      <w:pPr>
        <w:spacing w:before="240" w:after="120"/>
        <w:ind w:left="709"/>
        <w:jc w:val="both"/>
        <w:rPr>
          <w:b/>
          <w:i/>
          <w:sz w:val="28"/>
          <w:szCs w:val="28"/>
        </w:rPr>
      </w:pPr>
      <w:r w:rsidRPr="00981B75">
        <w:rPr>
          <w:b/>
          <w:i/>
          <w:sz w:val="28"/>
          <w:szCs w:val="28"/>
        </w:rPr>
        <w:t xml:space="preserve">11. </w:t>
      </w:r>
      <w:r w:rsidR="00181B92" w:rsidRPr="00981B75">
        <w:rPr>
          <w:b/>
          <w:i/>
          <w:sz w:val="28"/>
          <w:szCs w:val="28"/>
        </w:rPr>
        <w:t>КБК</w:t>
      </w:r>
      <w:r w:rsidR="00543D95" w:rsidRPr="00981B75">
        <w:rPr>
          <w:b/>
          <w:i/>
          <w:sz w:val="28"/>
          <w:szCs w:val="28"/>
        </w:rPr>
        <w:t xml:space="preserve"> </w:t>
      </w:r>
      <w:r w:rsidR="0031047C">
        <w:rPr>
          <w:b/>
          <w:i/>
          <w:sz w:val="28"/>
          <w:szCs w:val="28"/>
        </w:rPr>
        <w:t>- обязательное поле «KBK»</w:t>
      </w:r>
      <w:r w:rsidRPr="00981B75">
        <w:rPr>
          <w:b/>
          <w:i/>
          <w:sz w:val="28"/>
          <w:szCs w:val="28"/>
        </w:rPr>
        <w:t xml:space="preserve"> </w:t>
      </w:r>
    </w:p>
    <w:p w:rsidR="003A516E" w:rsidRPr="00981B75" w:rsidRDefault="00C8797D" w:rsidP="00ED4702">
      <w:pPr>
        <w:tabs>
          <w:tab w:val="num" w:pos="426"/>
        </w:tabs>
        <w:ind w:left="851" w:firstLine="425"/>
        <w:jc w:val="both"/>
        <w:rPr>
          <w:sz w:val="28"/>
          <w:szCs w:val="28"/>
        </w:rPr>
      </w:pPr>
      <w:r w:rsidRPr="00981B75">
        <w:rPr>
          <w:sz w:val="28"/>
          <w:szCs w:val="28"/>
        </w:rPr>
        <w:t xml:space="preserve">Проверяется </w:t>
      </w:r>
      <w:r w:rsidR="00BA378E" w:rsidRPr="00981B75">
        <w:rPr>
          <w:sz w:val="28"/>
          <w:szCs w:val="28"/>
        </w:rPr>
        <w:t>формат поля:</w:t>
      </w:r>
      <w:r w:rsidR="00543D95" w:rsidRPr="00981B75">
        <w:rPr>
          <w:sz w:val="28"/>
          <w:szCs w:val="28"/>
        </w:rPr>
        <w:t xml:space="preserve"> </w:t>
      </w:r>
      <w:r w:rsidR="003A516E" w:rsidRPr="00981B75">
        <w:rPr>
          <w:sz w:val="28"/>
          <w:szCs w:val="28"/>
        </w:rPr>
        <w:t xml:space="preserve">значение «0» или </w:t>
      </w:r>
      <w:r w:rsidR="002612B9" w:rsidRPr="00981B75">
        <w:rPr>
          <w:sz w:val="28"/>
          <w:szCs w:val="28"/>
        </w:rPr>
        <w:t>20 символов</w:t>
      </w:r>
      <w:r w:rsidR="00BA378E" w:rsidRPr="00981B75">
        <w:rPr>
          <w:sz w:val="28"/>
          <w:szCs w:val="28"/>
        </w:rPr>
        <w:t>,</w:t>
      </w:r>
      <w:r w:rsidR="002612B9" w:rsidRPr="00981B75">
        <w:rPr>
          <w:sz w:val="28"/>
          <w:szCs w:val="28"/>
        </w:rPr>
        <w:t xml:space="preserve"> </w:t>
      </w:r>
      <w:r w:rsidR="003A516E" w:rsidRPr="00981B75">
        <w:rPr>
          <w:sz w:val="28"/>
          <w:szCs w:val="28"/>
        </w:rPr>
        <w:t>среди которых допускаются русские и латинские буквы и цифры.</w:t>
      </w:r>
    </w:p>
    <w:p w:rsidR="004708A6" w:rsidRPr="00981B75" w:rsidRDefault="00153D00" w:rsidP="00ED4702">
      <w:pPr>
        <w:tabs>
          <w:tab w:val="num" w:pos="426"/>
        </w:tabs>
        <w:ind w:left="851" w:firstLine="425"/>
        <w:jc w:val="both"/>
        <w:rPr>
          <w:sz w:val="28"/>
          <w:szCs w:val="28"/>
        </w:rPr>
      </w:pPr>
      <w:r w:rsidRPr="00981B75">
        <w:rPr>
          <w:sz w:val="28"/>
          <w:szCs w:val="28"/>
        </w:rPr>
        <w:t>Маска ввода [0-9a-zA-Zа-яА-Я]{20}</w:t>
      </w:r>
      <w:r w:rsidR="00AF3868">
        <w:rPr>
          <w:sz w:val="28"/>
          <w:szCs w:val="28"/>
        </w:rPr>
        <w:t>.</w:t>
      </w:r>
    </w:p>
    <w:p w:rsidR="00BA378E" w:rsidRPr="00981B75" w:rsidRDefault="00BA378E" w:rsidP="00ED4702">
      <w:pPr>
        <w:tabs>
          <w:tab w:val="num" w:pos="426"/>
        </w:tabs>
        <w:ind w:left="851" w:firstLine="425"/>
        <w:jc w:val="both"/>
        <w:rPr>
          <w:sz w:val="28"/>
          <w:szCs w:val="28"/>
        </w:rPr>
      </w:pPr>
      <w:r w:rsidRPr="00981B75">
        <w:rPr>
          <w:sz w:val="28"/>
          <w:szCs w:val="28"/>
        </w:rPr>
        <w:t>Проверяется</w:t>
      </w:r>
      <w:r w:rsidR="003A516E" w:rsidRPr="00981B75">
        <w:rPr>
          <w:sz w:val="28"/>
          <w:szCs w:val="28"/>
        </w:rPr>
        <w:t xml:space="preserve">, что </w:t>
      </w:r>
      <w:r w:rsidR="00153D00" w:rsidRPr="00981B75">
        <w:rPr>
          <w:sz w:val="28"/>
          <w:szCs w:val="28"/>
        </w:rPr>
        <w:t xml:space="preserve">все </w:t>
      </w:r>
      <w:r w:rsidR="00AF3868">
        <w:rPr>
          <w:sz w:val="28"/>
          <w:szCs w:val="28"/>
        </w:rPr>
        <w:t>символы</w:t>
      </w:r>
      <w:r w:rsidR="00153D00" w:rsidRPr="00981B75">
        <w:rPr>
          <w:sz w:val="28"/>
          <w:szCs w:val="28"/>
        </w:rPr>
        <w:t xml:space="preserve"> одновременно не принимают значение ноль (</w:t>
      </w:r>
      <w:r w:rsidR="00AF3868">
        <w:rPr>
          <w:sz w:val="28"/>
          <w:szCs w:val="28"/>
        </w:rPr>
        <w:t>«0»</w:t>
      </w:r>
      <w:r w:rsidR="00153D00" w:rsidRPr="00981B75">
        <w:rPr>
          <w:sz w:val="28"/>
          <w:szCs w:val="28"/>
        </w:rPr>
        <w:t>)</w:t>
      </w:r>
      <w:r w:rsidR="00E37703">
        <w:rPr>
          <w:sz w:val="28"/>
          <w:szCs w:val="28"/>
        </w:rPr>
        <w:t>.</w:t>
      </w:r>
    </w:p>
    <w:p w:rsidR="00573B9D" w:rsidRPr="00981B75" w:rsidRDefault="00002378" w:rsidP="00ED4702">
      <w:pPr>
        <w:tabs>
          <w:tab w:val="num" w:pos="426"/>
        </w:tabs>
        <w:ind w:left="851" w:firstLine="425"/>
        <w:jc w:val="both"/>
        <w:rPr>
          <w:sz w:val="28"/>
          <w:szCs w:val="28"/>
        </w:rPr>
      </w:pPr>
      <w:r w:rsidRPr="00981B75">
        <w:rPr>
          <w:sz w:val="28"/>
          <w:szCs w:val="28"/>
        </w:rPr>
        <w:t xml:space="preserve">В случае неуспешной проверки возвращается </w:t>
      </w:r>
      <w:r w:rsidR="00A15628" w:rsidRPr="00ED4702">
        <w:rPr>
          <w:i/>
          <w:sz w:val="28"/>
          <w:szCs w:val="28"/>
        </w:rPr>
        <w:t>код ошибки «11»</w:t>
      </w:r>
      <w:r w:rsidRPr="00ED4702">
        <w:rPr>
          <w:i/>
          <w:sz w:val="28"/>
          <w:szCs w:val="28"/>
        </w:rPr>
        <w:t xml:space="preserve"> </w:t>
      </w:r>
      <w:r w:rsidR="00AF3868" w:rsidRPr="00ED4702">
        <w:rPr>
          <w:i/>
          <w:sz w:val="28"/>
          <w:szCs w:val="28"/>
        </w:rPr>
        <w:noBreakHyphen/>
      </w:r>
      <w:r w:rsidR="009C2CAD" w:rsidRPr="00ED4702">
        <w:rPr>
          <w:i/>
          <w:sz w:val="28"/>
          <w:szCs w:val="28"/>
        </w:rPr>
        <w:t xml:space="preserve"> «Формат </w:t>
      </w:r>
      <w:r w:rsidRPr="00ED4702">
        <w:rPr>
          <w:i/>
          <w:sz w:val="28"/>
          <w:szCs w:val="28"/>
        </w:rPr>
        <w:t xml:space="preserve">запроса (файла) не соответствует </w:t>
      </w:r>
      <w:r w:rsidR="00A15628" w:rsidRPr="00ED4702">
        <w:rPr>
          <w:i/>
          <w:sz w:val="28"/>
          <w:szCs w:val="28"/>
        </w:rPr>
        <w:t>xsd-схеме</w:t>
      </w:r>
      <w:r w:rsidRPr="00ED4702">
        <w:rPr>
          <w:sz w:val="28"/>
          <w:szCs w:val="28"/>
        </w:rPr>
        <w:t>»</w:t>
      </w:r>
      <w:r w:rsidR="00543D95" w:rsidRPr="00ED4702">
        <w:rPr>
          <w:sz w:val="28"/>
          <w:szCs w:val="28"/>
        </w:rPr>
        <w:t xml:space="preserve"> </w:t>
      </w:r>
      <w:r w:rsidR="002C6590" w:rsidRPr="00981B75">
        <w:rPr>
          <w:sz w:val="28"/>
          <w:szCs w:val="28"/>
        </w:rPr>
        <w:t>(см.</w:t>
      </w:r>
      <w:r w:rsidR="00AF3868">
        <w:rPr>
          <w:sz w:val="28"/>
          <w:szCs w:val="28"/>
        </w:rPr>
        <w:t> </w:t>
      </w:r>
      <w:r w:rsidR="002C6590" w:rsidRPr="00981B75">
        <w:rPr>
          <w:sz w:val="28"/>
          <w:szCs w:val="28"/>
        </w:rPr>
        <w:t>раздел</w:t>
      </w:r>
      <w:r w:rsidR="00AF3868">
        <w:rPr>
          <w:sz w:val="28"/>
          <w:szCs w:val="28"/>
        </w:rPr>
        <w:t> </w:t>
      </w:r>
      <w:fldSimple w:instr=" REF _Ref410064346 \r \h  \* MERGEFORMAT ">
        <w:r w:rsidR="00496486">
          <w:rPr>
            <w:sz w:val="28"/>
            <w:szCs w:val="28"/>
          </w:rPr>
          <w:t>6</w:t>
        </w:r>
      </w:fldSimple>
      <w:r w:rsidR="002C6590" w:rsidRPr="00981B75">
        <w:rPr>
          <w:sz w:val="28"/>
          <w:szCs w:val="28"/>
        </w:rPr>
        <w:t>).</w:t>
      </w:r>
    </w:p>
    <w:p w:rsidR="00C30BAC" w:rsidRPr="00981B75" w:rsidRDefault="00ED4702" w:rsidP="00ED4702">
      <w:pPr>
        <w:tabs>
          <w:tab w:val="num" w:pos="426"/>
        </w:tabs>
        <w:spacing w:before="120"/>
        <w:ind w:left="851" w:firstLine="425"/>
        <w:jc w:val="both"/>
        <w:rPr>
          <w:sz w:val="28"/>
          <w:szCs w:val="28"/>
        </w:rPr>
      </w:pPr>
      <w:r>
        <w:rPr>
          <w:sz w:val="28"/>
          <w:szCs w:val="28"/>
        </w:rPr>
        <w:t>Е</w:t>
      </w:r>
      <w:r w:rsidR="00BA378E" w:rsidRPr="00981B75">
        <w:rPr>
          <w:sz w:val="28"/>
          <w:szCs w:val="28"/>
        </w:rPr>
        <w:t xml:space="preserve">сли по данному начислению предполагается поступление средств </w:t>
      </w:r>
      <w:r w:rsidR="001F15B3" w:rsidRPr="00981B75">
        <w:rPr>
          <w:sz w:val="28"/>
          <w:szCs w:val="28"/>
        </w:rPr>
        <w:t>на счет</w:t>
      </w:r>
      <w:r w:rsidR="00BA378E" w:rsidRPr="00981B75">
        <w:rPr>
          <w:sz w:val="28"/>
          <w:szCs w:val="28"/>
        </w:rPr>
        <w:t>, первые цифры которого - «</w:t>
      </w:r>
      <w:r w:rsidR="001F15B3" w:rsidRPr="00981B75">
        <w:rPr>
          <w:sz w:val="28"/>
          <w:szCs w:val="28"/>
        </w:rPr>
        <w:t>40101</w:t>
      </w:r>
      <w:r w:rsidR="00BA378E" w:rsidRPr="00981B75">
        <w:rPr>
          <w:sz w:val="28"/>
          <w:szCs w:val="28"/>
        </w:rPr>
        <w:t>»</w:t>
      </w:r>
      <w:r w:rsidR="00E37703">
        <w:rPr>
          <w:sz w:val="28"/>
          <w:szCs w:val="28"/>
        </w:rPr>
        <w:t xml:space="preserve"> (значение в поле «AccountNumber»</w:t>
      </w:r>
      <w:r>
        <w:rPr>
          <w:sz w:val="28"/>
          <w:szCs w:val="28"/>
        </w:rPr>
        <w:t xml:space="preserve">, требования к заполнению поля приведены в </w:t>
      </w:r>
      <w:r w:rsidR="00E37703">
        <w:rPr>
          <w:sz w:val="28"/>
          <w:szCs w:val="28"/>
        </w:rPr>
        <w:t>п. 7.5.1</w:t>
      </w:r>
      <w:r>
        <w:rPr>
          <w:sz w:val="28"/>
          <w:szCs w:val="28"/>
        </w:rPr>
        <w:t xml:space="preserve"> настоящего раздела</w:t>
      </w:r>
      <w:r w:rsidR="00E37703" w:rsidRPr="00981B75">
        <w:rPr>
          <w:sz w:val="28"/>
          <w:szCs w:val="28"/>
        </w:rPr>
        <w:t>)</w:t>
      </w:r>
      <w:r>
        <w:rPr>
          <w:sz w:val="28"/>
          <w:szCs w:val="28"/>
        </w:rPr>
        <w:t>, то з</w:t>
      </w:r>
      <w:r w:rsidRPr="00981B75">
        <w:rPr>
          <w:sz w:val="28"/>
          <w:szCs w:val="28"/>
        </w:rPr>
        <w:t xml:space="preserve">начение </w:t>
      </w:r>
      <w:r>
        <w:rPr>
          <w:sz w:val="28"/>
          <w:szCs w:val="28"/>
        </w:rPr>
        <w:t xml:space="preserve">поля </w:t>
      </w:r>
      <w:r w:rsidRPr="00981B75">
        <w:rPr>
          <w:sz w:val="28"/>
          <w:szCs w:val="28"/>
        </w:rPr>
        <w:t>«KBK»</w:t>
      </w:r>
      <w:r>
        <w:rPr>
          <w:sz w:val="28"/>
          <w:szCs w:val="28"/>
        </w:rPr>
        <w:t xml:space="preserve"> не может быть равно «0»</w:t>
      </w:r>
      <w:r w:rsidR="00E37703">
        <w:rPr>
          <w:sz w:val="28"/>
          <w:szCs w:val="28"/>
        </w:rPr>
        <w:t>. Е</w:t>
      </w:r>
      <w:r w:rsidR="00BA378E" w:rsidRPr="00981B75">
        <w:rPr>
          <w:sz w:val="28"/>
          <w:szCs w:val="28"/>
        </w:rPr>
        <w:t>сли условие не выполнено</w:t>
      </w:r>
      <w:r w:rsidR="00E37703">
        <w:rPr>
          <w:sz w:val="28"/>
          <w:szCs w:val="28"/>
        </w:rPr>
        <w:t>, то</w:t>
      </w:r>
      <w:r w:rsidR="00BA378E" w:rsidRPr="00981B75">
        <w:rPr>
          <w:sz w:val="28"/>
          <w:szCs w:val="28"/>
        </w:rPr>
        <w:t xml:space="preserve"> возвращается </w:t>
      </w:r>
      <w:r w:rsidR="00BA378E" w:rsidRPr="00ED4702">
        <w:rPr>
          <w:i/>
          <w:sz w:val="28"/>
          <w:szCs w:val="28"/>
        </w:rPr>
        <w:t xml:space="preserve">код ошибки «233» </w:t>
      </w:r>
      <w:r w:rsidR="00E37703" w:rsidRPr="00ED4702">
        <w:rPr>
          <w:i/>
          <w:sz w:val="28"/>
          <w:szCs w:val="28"/>
        </w:rPr>
        <w:noBreakHyphen/>
      </w:r>
      <w:r w:rsidR="00BA378E" w:rsidRPr="00ED4702">
        <w:rPr>
          <w:i/>
          <w:sz w:val="28"/>
          <w:szCs w:val="28"/>
        </w:rPr>
        <w:t xml:space="preserve"> «Некорректное значение КБК»</w:t>
      </w:r>
      <w:r w:rsidR="00BA378E"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BA378E" w:rsidRPr="00981B75" w:rsidRDefault="00ED4702" w:rsidP="00ED4702">
      <w:pPr>
        <w:tabs>
          <w:tab w:val="num" w:pos="426"/>
        </w:tabs>
        <w:spacing w:before="120"/>
        <w:ind w:left="851" w:firstLine="425"/>
        <w:jc w:val="both"/>
        <w:rPr>
          <w:sz w:val="28"/>
          <w:szCs w:val="28"/>
        </w:rPr>
      </w:pPr>
      <w:r>
        <w:rPr>
          <w:sz w:val="28"/>
          <w:szCs w:val="28"/>
        </w:rPr>
        <w:t xml:space="preserve">Если в поле </w:t>
      </w:r>
      <w:r w:rsidRPr="00981B75">
        <w:rPr>
          <w:sz w:val="28"/>
          <w:szCs w:val="28"/>
        </w:rPr>
        <w:t xml:space="preserve">«KBK» </w:t>
      </w:r>
      <w:r>
        <w:rPr>
          <w:sz w:val="28"/>
          <w:szCs w:val="28"/>
        </w:rPr>
        <w:t xml:space="preserve">значение </w:t>
      </w:r>
      <w:r w:rsidRPr="00981B75">
        <w:rPr>
          <w:sz w:val="28"/>
          <w:szCs w:val="28"/>
        </w:rPr>
        <w:t xml:space="preserve">не </w:t>
      </w:r>
      <w:r>
        <w:rPr>
          <w:sz w:val="28"/>
          <w:szCs w:val="28"/>
        </w:rPr>
        <w:t>равно «0», то п</w:t>
      </w:r>
      <w:r w:rsidR="00153D00" w:rsidRPr="00981B75">
        <w:rPr>
          <w:sz w:val="28"/>
          <w:szCs w:val="28"/>
        </w:rPr>
        <w:t xml:space="preserve">роверяется, что значение поля «KBK» не совпадает со значением поля </w:t>
      </w:r>
      <w:r w:rsidR="00417D45" w:rsidRPr="00981B75">
        <w:rPr>
          <w:sz w:val="28"/>
          <w:szCs w:val="28"/>
        </w:rPr>
        <w:t xml:space="preserve">УИН </w:t>
      </w:r>
      <w:r w:rsidR="00E37703">
        <w:rPr>
          <w:sz w:val="28"/>
          <w:szCs w:val="28"/>
        </w:rPr>
        <w:t xml:space="preserve">(значение в поле </w:t>
      </w:r>
      <w:r w:rsidR="00153D00" w:rsidRPr="00981B75">
        <w:rPr>
          <w:sz w:val="28"/>
          <w:szCs w:val="28"/>
        </w:rPr>
        <w:t>«SupplierBillID»</w:t>
      </w:r>
      <w:r w:rsidR="00E37703">
        <w:rPr>
          <w:sz w:val="28"/>
          <w:szCs w:val="28"/>
        </w:rPr>
        <w:t>)</w:t>
      </w:r>
      <w:r>
        <w:rPr>
          <w:sz w:val="28"/>
          <w:szCs w:val="28"/>
        </w:rPr>
        <w:t xml:space="preserve">. </w:t>
      </w:r>
      <w:r w:rsidR="00E37703">
        <w:rPr>
          <w:sz w:val="28"/>
          <w:szCs w:val="28"/>
        </w:rPr>
        <w:t>Е</w:t>
      </w:r>
      <w:r w:rsidR="00153D00" w:rsidRPr="00981B75">
        <w:rPr>
          <w:sz w:val="28"/>
          <w:szCs w:val="28"/>
        </w:rPr>
        <w:t>сли это условие не выполнено</w:t>
      </w:r>
      <w:r w:rsidR="0054277B" w:rsidRPr="00981B75">
        <w:rPr>
          <w:sz w:val="28"/>
          <w:szCs w:val="28"/>
        </w:rPr>
        <w:t>, то</w:t>
      </w:r>
      <w:r w:rsidR="00153D00" w:rsidRPr="00981B75">
        <w:rPr>
          <w:sz w:val="28"/>
          <w:szCs w:val="28"/>
        </w:rPr>
        <w:t xml:space="preserve"> возвращается </w:t>
      </w:r>
      <w:r w:rsidR="00153D00" w:rsidRPr="00ED4702">
        <w:rPr>
          <w:i/>
          <w:sz w:val="28"/>
          <w:szCs w:val="28"/>
        </w:rPr>
        <w:t>код ошибки «</w:t>
      </w:r>
      <w:r w:rsidR="009F1646" w:rsidRPr="00ED4702">
        <w:rPr>
          <w:i/>
          <w:sz w:val="28"/>
          <w:szCs w:val="28"/>
        </w:rPr>
        <w:t>53</w:t>
      </w:r>
      <w:r w:rsidR="00153D00" w:rsidRPr="00ED4702">
        <w:rPr>
          <w:i/>
          <w:sz w:val="28"/>
          <w:szCs w:val="28"/>
        </w:rPr>
        <w:t xml:space="preserve">» </w:t>
      </w:r>
      <w:r w:rsidR="00E37703" w:rsidRPr="00ED4702">
        <w:rPr>
          <w:i/>
          <w:sz w:val="28"/>
          <w:szCs w:val="28"/>
        </w:rPr>
        <w:noBreakHyphen/>
      </w:r>
      <w:r w:rsidR="00153D00" w:rsidRPr="00ED4702">
        <w:rPr>
          <w:i/>
          <w:sz w:val="28"/>
          <w:szCs w:val="28"/>
        </w:rPr>
        <w:t xml:space="preserve"> «КБК не может совпадать с УИН»</w:t>
      </w:r>
      <w:r w:rsidR="00153D00"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8C7B44" w:rsidRPr="00981B75" w:rsidRDefault="008C7B44" w:rsidP="00A95F57">
      <w:pPr>
        <w:spacing w:before="240" w:after="120"/>
        <w:ind w:left="709"/>
        <w:jc w:val="both"/>
        <w:rPr>
          <w:b/>
          <w:i/>
          <w:sz w:val="28"/>
          <w:szCs w:val="28"/>
        </w:rPr>
      </w:pPr>
      <w:r w:rsidRPr="00981B75">
        <w:rPr>
          <w:b/>
          <w:i/>
          <w:sz w:val="28"/>
          <w:szCs w:val="28"/>
        </w:rPr>
        <w:t>12. Код ОК</w:t>
      </w:r>
      <w:r w:rsidR="0031047C">
        <w:rPr>
          <w:b/>
          <w:i/>
          <w:sz w:val="28"/>
          <w:szCs w:val="28"/>
        </w:rPr>
        <w:t>ТМО - обязательное поле «ОКТМО»</w:t>
      </w:r>
    </w:p>
    <w:p w:rsidR="007213A7" w:rsidRPr="00981B75" w:rsidRDefault="008C7B44" w:rsidP="00ED4702">
      <w:pPr>
        <w:tabs>
          <w:tab w:val="num" w:pos="426"/>
        </w:tabs>
        <w:spacing w:before="120"/>
        <w:ind w:left="851" w:firstLine="425"/>
        <w:jc w:val="both"/>
        <w:rPr>
          <w:sz w:val="28"/>
          <w:szCs w:val="28"/>
        </w:rPr>
      </w:pPr>
      <w:r w:rsidRPr="00981B75">
        <w:rPr>
          <w:sz w:val="28"/>
          <w:szCs w:val="28"/>
        </w:rPr>
        <w:t xml:space="preserve">Проверяется формат поля: </w:t>
      </w:r>
      <w:r w:rsidR="00153D00" w:rsidRPr="00981B75">
        <w:rPr>
          <w:sz w:val="28"/>
          <w:szCs w:val="28"/>
        </w:rPr>
        <w:t xml:space="preserve">значение «0» или </w:t>
      </w:r>
      <w:r w:rsidRPr="00981B75">
        <w:rPr>
          <w:sz w:val="28"/>
          <w:szCs w:val="28"/>
        </w:rPr>
        <w:t xml:space="preserve">8 или 11 цифр; </w:t>
      </w:r>
      <w:r w:rsidR="00373AA3" w:rsidRPr="00981B75">
        <w:rPr>
          <w:sz w:val="28"/>
          <w:szCs w:val="28"/>
        </w:rPr>
        <w:t>при этом три нуля не могут быть впереди</w:t>
      </w:r>
      <w:r w:rsidR="007213A7" w:rsidRPr="00981B75">
        <w:rPr>
          <w:sz w:val="28"/>
          <w:szCs w:val="28"/>
        </w:rPr>
        <w:t>.</w:t>
      </w:r>
    </w:p>
    <w:p w:rsidR="004708A6" w:rsidRPr="00981B75" w:rsidRDefault="007213A7" w:rsidP="00A95F57">
      <w:pPr>
        <w:pStyle w:val="af9"/>
        <w:spacing w:before="0" w:after="0" w:line="240" w:lineRule="auto"/>
        <w:ind w:left="851"/>
        <w:rPr>
          <w:rFonts w:ascii="Times New Roman" w:hAnsi="Times New Roman"/>
          <w:sz w:val="28"/>
          <w:szCs w:val="28"/>
        </w:rPr>
      </w:pPr>
      <w:r w:rsidRPr="00981B75">
        <w:rPr>
          <w:rFonts w:ascii="Times New Roman" w:hAnsi="Times New Roman"/>
          <w:sz w:val="28"/>
          <w:szCs w:val="28"/>
        </w:rPr>
        <w:t>М</w:t>
      </w:r>
      <w:r w:rsidR="008C7B44" w:rsidRPr="00981B75">
        <w:rPr>
          <w:rFonts w:ascii="Times New Roman" w:hAnsi="Times New Roman"/>
          <w:sz w:val="28"/>
          <w:szCs w:val="28"/>
        </w:rPr>
        <w:t>аск</w:t>
      </w:r>
      <w:r w:rsidRPr="00981B75">
        <w:rPr>
          <w:rFonts w:ascii="Times New Roman" w:hAnsi="Times New Roman"/>
          <w:sz w:val="28"/>
          <w:szCs w:val="28"/>
        </w:rPr>
        <w:t>и</w:t>
      </w:r>
      <w:r w:rsidR="008C7B44" w:rsidRPr="00981B75">
        <w:rPr>
          <w:rFonts w:ascii="Times New Roman" w:hAnsi="Times New Roman"/>
          <w:sz w:val="28"/>
          <w:szCs w:val="28"/>
        </w:rPr>
        <w:t xml:space="preserve"> ввода:</w:t>
      </w:r>
    </w:p>
    <w:p w:rsidR="00573B9D" w:rsidRPr="00981B75" w:rsidRDefault="00A325A9" w:rsidP="00A95F57">
      <w:pPr>
        <w:pStyle w:val="af9"/>
        <w:spacing w:before="0" w:after="0" w:line="240" w:lineRule="auto"/>
        <w:ind w:left="993"/>
        <w:rPr>
          <w:rFonts w:ascii="Times New Roman" w:hAnsi="Times New Roman"/>
          <w:sz w:val="28"/>
          <w:szCs w:val="28"/>
        </w:rPr>
      </w:pPr>
      <w:r w:rsidRPr="00981B75">
        <w:rPr>
          <w:rFonts w:ascii="Times New Roman" w:hAnsi="Times New Roman"/>
          <w:sz w:val="28"/>
          <w:szCs w:val="28"/>
        </w:rPr>
        <w:t>\</w:t>
      </w:r>
      <w:r w:rsidRPr="00981B75">
        <w:rPr>
          <w:rFonts w:ascii="Times New Roman" w:hAnsi="Times New Roman"/>
          <w:sz w:val="28"/>
          <w:szCs w:val="28"/>
          <w:lang w:val="en-US"/>
        </w:rPr>
        <w:t>d</w:t>
      </w:r>
      <w:r w:rsidRPr="00981B75">
        <w:rPr>
          <w:rFonts w:ascii="Times New Roman" w:hAnsi="Times New Roman"/>
          <w:sz w:val="28"/>
          <w:szCs w:val="28"/>
        </w:rPr>
        <w:t>{8}</w:t>
      </w:r>
    </w:p>
    <w:p w:rsidR="00573B9D" w:rsidRPr="00981B75" w:rsidRDefault="007213A7" w:rsidP="00A95F57">
      <w:pPr>
        <w:pStyle w:val="af9"/>
        <w:spacing w:before="0" w:after="0" w:line="240" w:lineRule="auto"/>
        <w:ind w:left="993"/>
        <w:rPr>
          <w:rFonts w:ascii="Times New Roman" w:hAnsi="Times New Roman"/>
          <w:sz w:val="28"/>
          <w:szCs w:val="28"/>
        </w:rPr>
      </w:pPr>
      <w:r w:rsidRPr="00981B75">
        <w:rPr>
          <w:rFonts w:ascii="Times New Roman" w:hAnsi="Times New Roman"/>
          <w:sz w:val="28"/>
          <w:szCs w:val="28"/>
        </w:rPr>
        <w:t>([^0^\D]\d{2}|\d{2}[^0^\D]|\d[^0^\D]\d)\d{8}</w:t>
      </w:r>
    </w:p>
    <w:p w:rsidR="00573B9D" w:rsidRPr="00981B75" w:rsidRDefault="00D827E7" w:rsidP="00A95F57">
      <w:pPr>
        <w:pStyle w:val="af9"/>
        <w:spacing w:before="0" w:after="0" w:line="240" w:lineRule="auto"/>
        <w:ind w:left="851"/>
        <w:rPr>
          <w:rFonts w:ascii="Times New Roman" w:hAnsi="Times New Roman"/>
          <w:sz w:val="28"/>
          <w:szCs w:val="28"/>
        </w:rPr>
      </w:pPr>
      <w:r w:rsidRPr="00981B75">
        <w:rPr>
          <w:rFonts w:ascii="Times New Roman" w:hAnsi="Times New Roman"/>
          <w:sz w:val="28"/>
          <w:szCs w:val="28"/>
        </w:rPr>
        <w:t xml:space="preserve">или </w:t>
      </w:r>
      <w:r w:rsidR="008C7B44" w:rsidRPr="00981B75">
        <w:rPr>
          <w:rFonts w:ascii="Times New Roman" w:hAnsi="Times New Roman"/>
          <w:sz w:val="28"/>
          <w:szCs w:val="28"/>
        </w:rPr>
        <w:t>значение «0»;</w:t>
      </w:r>
    </w:p>
    <w:p w:rsidR="008C7B44" w:rsidRPr="00981B75" w:rsidRDefault="008C7B44" w:rsidP="0031047C">
      <w:pPr>
        <w:tabs>
          <w:tab w:val="num" w:pos="426"/>
        </w:tabs>
        <w:ind w:left="851" w:firstLine="425"/>
        <w:jc w:val="both"/>
        <w:rPr>
          <w:sz w:val="28"/>
          <w:szCs w:val="28"/>
        </w:rPr>
      </w:pPr>
      <w:r w:rsidRPr="00981B75">
        <w:rPr>
          <w:sz w:val="28"/>
          <w:szCs w:val="28"/>
        </w:rPr>
        <w:t>Проверяется отсутствие нулей во всех 8 или 11 разрядах данного поля</w:t>
      </w:r>
      <w:r w:rsidR="00E975B4">
        <w:rPr>
          <w:sz w:val="28"/>
          <w:szCs w:val="28"/>
        </w:rPr>
        <w:t>.</w:t>
      </w:r>
    </w:p>
    <w:p w:rsidR="00573B9D" w:rsidRPr="00981B75" w:rsidRDefault="00A325A9" w:rsidP="00A95F57">
      <w:pPr>
        <w:pStyle w:val="af9"/>
        <w:spacing w:before="0" w:after="0" w:line="240" w:lineRule="auto"/>
        <w:ind w:left="851"/>
        <w:rPr>
          <w:rFonts w:ascii="Times New Roman" w:hAnsi="Times New Roman"/>
          <w:sz w:val="28"/>
          <w:szCs w:val="28"/>
        </w:rPr>
      </w:pPr>
      <w:r w:rsidRPr="00981B75">
        <w:rPr>
          <w:rFonts w:ascii="Times New Roman" w:hAnsi="Times New Roman"/>
          <w:sz w:val="28"/>
          <w:szCs w:val="28"/>
        </w:rPr>
        <w:t xml:space="preserve">В случае неуспешной проверки возвращается </w:t>
      </w:r>
      <w:r w:rsidR="00A15628" w:rsidRPr="00E975B4">
        <w:rPr>
          <w:rFonts w:ascii="Times New Roman" w:hAnsi="Times New Roman"/>
          <w:i/>
          <w:sz w:val="28"/>
          <w:szCs w:val="28"/>
        </w:rPr>
        <w:t>код ошибки «11»</w:t>
      </w:r>
      <w:r w:rsidRPr="00E975B4">
        <w:rPr>
          <w:rFonts w:ascii="Times New Roman" w:hAnsi="Times New Roman"/>
          <w:i/>
          <w:sz w:val="28"/>
          <w:szCs w:val="28"/>
        </w:rPr>
        <w:t xml:space="preserve"> </w:t>
      </w:r>
      <w:r w:rsidR="00E975B4">
        <w:rPr>
          <w:rFonts w:ascii="Times New Roman" w:hAnsi="Times New Roman"/>
          <w:i/>
          <w:sz w:val="28"/>
          <w:szCs w:val="28"/>
        </w:rPr>
        <w:noBreakHyphen/>
      </w:r>
      <w:r w:rsidR="009C2CAD" w:rsidRPr="00E975B4">
        <w:rPr>
          <w:rFonts w:ascii="Times New Roman" w:hAnsi="Times New Roman"/>
          <w:i/>
          <w:sz w:val="28"/>
          <w:szCs w:val="28"/>
        </w:rPr>
        <w:t xml:space="preserve"> «Формат </w:t>
      </w:r>
      <w:r w:rsidRPr="00E975B4">
        <w:rPr>
          <w:rFonts w:ascii="Times New Roman" w:hAnsi="Times New Roman"/>
          <w:i/>
          <w:sz w:val="28"/>
          <w:szCs w:val="28"/>
        </w:rPr>
        <w:t xml:space="preserve">запроса (файла) не соответствует </w:t>
      </w:r>
      <w:r w:rsidR="00A15628" w:rsidRPr="00E975B4">
        <w:rPr>
          <w:rFonts w:ascii="Times New Roman" w:hAnsi="Times New Roman"/>
          <w:i/>
          <w:sz w:val="28"/>
          <w:szCs w:val="28"/>
        </w:rPr>
        <w:t>xsd-схеме</w:t>
      </w:r>
      <w:r w:rsidRPr="00E975B4">
        <w:rPr>
          <w:rFonts w:ascii="Times New Roman" w:hAnsi="Times New Roman"/>
          <w:i/>
          <w:sz w:val="28"/>
          <w:szCs w:val="28"/>
        </w:rPr>
        <w:t>»</w:t>
      </w:r>
      <w:r w:rsidR="00543D95" w:rsidRPr="00981B75">
        <w:rPr>
          <w:rFonts w:ascii="Times New Roman" w:hAnsi="Times New Roman"/>
          <w:sz w:val="28"/>
          <w:szCs w:val="28"/>
        </w:rPr>
        <w:t xml:space="preserve"> </w:t>
      </w:r>
      <w:r w:rsidR="00E975B4">
        <w:rPr>
          <w:rFonts w:ascii="Times New Roman" w:hAnsi="Times New Roman"/>
          <w:sz w:val="28"/>
          <w:szCs w:val="28"/>
        </w:rPr>
        <w:t>(см. </w:t>
      </w:r>
      <w:r w:rsidR="002C6590" w:rsidRPr="002C6590">
        <w:rPr>
          <w:rFonts w:ascii="Times New Roman" w:hAnsi="Times New Roman"/>
          <w:sz w:val="28"/>
          <w:szCs w:val="28"/>
        </w:rPr>
        <w:t>раздел</w:t>
      </w:r>
      <w:r w:rsidR="00E975B4">
        <w:rPr>
          <w:rFonts w:ascii="Times New Roman" w:hAnsi="Times New Roman"/>
          <w:sz w:val="28"/>
          <w:szCs w:val="28"/>
        </w:rPr>
        <w:t> </w:t>
      </w:r>
      <w:fldSimple w:instr=" REF _Ref410064346 \r \h  \* MERGEFORMAT ">
        <w:r w:rsidR="00496486">
          <w:rPr>
            <w:rFonts w:ascii="Times New Roman" w:hAnsi="Times New Roman"/>
            <w:sz w:val="28"/>
            <w:szCs w:val="28"/>
          </w:rPr>
          <w:t>6</w:t>
        </w:r>
      </w:fldSimple>
      <w:r w:rsidR="002C6590" w:rsidRPr="002C6590">
        <w:rPr>
          <w:rFonts w:ascii="Times New Roman" w:hAnsi="Times New Roman"/>
          <w:sz w:val="28"/>
          <w:szCs w:val="28"/>
        </w:rPr>
        <w:t>).</w:t>
      </w:r>
    </w:p>
    <w:p w:rsidR="00D827E7" w:rsidRPr="00E975B4" w:rsidRDefault="0031047C" w:rsidP="0031047C">
      <w:pPr>
        <w:tabs>
          <w:tab w:val="num" w:pos="426"/>
        </w:tabs>
        <w:spacing w:before="120"/>
        <w:ind w:left="851" w:firstLine="425"/>
        <w:jc w:val="both"/>
        <w:rPr>
          <w:sz w:val="28"/>
          <w:szCs w:val="28"/>
        </w:rPr>
      </w:pPr>
      <w:r>
        <w:rPr>
          <w:sz w:val="28"/>
          <w:szCs w:val="28"/>
        </w:rPr>
        <w:t>Е</w:t>
      </w:r>
      <w:r w:rsidR="00E975B4" w:rsidRPr="00E975B4">
        <w:rPr>
          <w:sz w:val="28"/>
          <w:szCs w:val="28"/>
        </w:rPr>
        <w:t>сли по данному начислению предполагается поступление средств на счет, первые цифры которого - «40101» (значение в поле «AccountNumber»</w:t>
      </w:r>
      <w:r>
        <w:rPr>
          <w:sz w:val="28"/>
          <w:szCs w:val="28"/>
        </w:rPr>
        <w:t xml:space="preserve">, требования к которому приведены в </w:t>
      </w:r>
      <w:r w:rsidR="00E975B4" w:rsidRPr="00E975B4">
        <w:rPr>
          <w:sz w:val="28"/>
          <w:szCs w:val="28"/>
        </w:rPr>
        <w:t>п. 7.5.1</w:t>
      </w:r>
      <w:r>
        <w:rPr>
          <w:sz w:val="28"/>
          <w:szCs w:val="28"/>
        </w:rPr>
        <w:t xml:space="preserve"> настоящего раздела</w:t>
      </w:r>
      <w:r w:rsidR="00E975B4" w:rsidRPr="00E975B4">
        <w:rPr>
          <w:sz w:val="28"/>
          <w:szCs w:val="28"/>
        </w:rPr>
        <w:t>)</w:t>
      </w:r>
      <w:r>
        <w:rPr>
          <w:sz w:val="28"/>
          <w:szCs w:val="28"/>
        </w:rPr>
        <w:t>, то з</w:t>
      </w:r>
      <w:r w:rsidRPr="00E975B4">
        <w:rPr>
          <w:sz w:val="28"/>
          <w:szCs w:val="28"/>
        </w:rPr>
        <w:t>начение поля «ОКТМО» не может быть равно «0»</w:t>
      </w:r>
      <w:r w:rsidR="00E975B4" w:rsidRPr="00E975B4">
        <w:rPr>
          <w:sz w:val="28"/>
          <w:szCs w:val="28"/>
        </w:rPr>
        <w:t xml:space="preserve">. </w:t>
      </w:r>
      <w:r w:rsidR="00E975B4">
        <w:rPr>
          <w:sz w:val="28"/>
          <w:szCs w:val="28"/>
        </w:rPr>
        <w:t>Е</w:t>
      </w:r>
      <w:r w:rsidR="00D827E7" w:rsidRPr="00E975B4">
        <w:rPr>
          <w:sz w:val="28"/>
          <w:szCs w:val="28"/>
        </w:rPr>
        <w:t>сли это условие не выполнено</w:t>
      </w:r>
      <w:r w:rsidR="00E975B4">
        <w:rPr>
          <w:sz w:val="28"/>
          <w:szCs w:val="28"/>
        </w:rPr>
        <w:t>, то</w:t>
      </w:r>
      <w:r w:rsidR="00D827E7" w:rsidRPr="00E975B4">
        <w:rPr>
          <w:sz w:val="28"/>
          <w:szCs w:val="28"/>
        </w:rPr>
        <w:t xml:space="preserve"> возвращается </w:t>
      </w:r>
      <w:r w:rsidR="00D827E7" w:rsidRPr="0031047C">
        <w:rPr>
          <w:i/>
          <w:sz w:val="28"/>
          <w:szCs w:val="28"/>
        </w:rPr>
        <w:t xml:space="preserve">код ошибки «232» </w:t>
      </w:r>
      <w:r>
        <w:rPr>
          <w:i/>
          <w:sz w:val="28"/>
          <w:szCs w:val="28"/>
        </w:rPr>
        <w:noBreakHyphen/>
      </w:r>
      <w:r w:rsidR="00D827E7" w:rsidRPr="0031047C">
        <w:rPr>
          <w:i/>
          <w:sz w:val="28"/>
          <w:szCs w:val="28"/>
        </w:rPr>
        <w:t xml:space="preserve"> «Некорректное значение кода по ОКТМО»</w:t>
      </w:r>
      <w:r w:rsidR="00D827E7" w:rsidRPr="00E975B4">
        <w:rPr>
          <w:sz w:val="28"/>
          <w:szCs w:val="28"/>
        </w:rPr>
        <w:t xml:space="preserve"> </w:t>
      </w:r>
      <w:r w:rsidR="002C6590" w:rsidRPr="00E975B4">
        <w:rPr>
          <w:sz w:val="28"/>
          <w:szCs w:val="28"/>
        </w:rPr>
        <w:t xml:space="preserve">(см. раздел </w:t>
      </w:r>
      <w:fldSimple w:instr=" REF _Ref410064346 \r \h  \* MERGEFORMAT ">
        <w:r w:rsidR="00496486">
          <w:rPr>
            <w:sz w:val="28"/>
            <w:szCs w:val="28"/>
          </w:rPr>
          <w:t>6</w:t>
        </w:r>
      </w:fldSimple>
      <w:r w:rsidR="002C6590" w:rsidRPr="00E975B4">
        <w:rPr>
          <w:sz w:val="28"/>
          <w:szCs w:val="28"/>
        </w:rPr>
        <w:t>).</w:t>
      </w:r>
    </w:p>
    <w:p w:rsidR="004353BF" w:rsidRPr="00981B75" w:rsidRDefault="004353BF" w:rsidP="00A95F57">
      <w:pPr>
        <w:spacing w:before="240" w:after="120"/>
        <w:ind w:left="709"/>
        <w:jc w:val="both"/>
        <w:rPr>
          <w:b/>
          <w:i/>
          <w:sz w:val="28"/>
          <w:szCs w:val="28"/>
        </w:rPr>
      </w:pPr>
      <w:r w:rsidRPr="00981B75">
        <w:rPr>
          <w:b/>
          <w:i/>
          <w:sz w:val="28"/>
          <w:szCs w:val="28"/>
        </w:rPr>
        <w:t>13. Реквизиты платежа 101, 106 - 1</w:t>
      </w:r>
      <w:r w:rsidR="005A328E" w:rsidRPr="00981B75">
        <w:rPr>
          <w:b/>
          <w:i/>
          <w:sz w:val="28"/>
          <w:szCs w:val="28"/>
        </w:rPr>
        <w:t>1</w:t>
      </w:r>
      <w:r w:rsidRPr="00981B75">
        <w:rPr>
          <w:b/>
          <w:i/>
          <w:sz w:val="28"/>
          <w:szCs w:val="28"/>
        </w:rPr>
        <w:t>0, – обязательный блок данных «</w:t>
      </w:r>
      <w:r w:rsidR="00F1748E" w:rsidRPr="00981B75">
        <w:rPr>
          <w:b/>
          <w:i/>
          <w:sz w:val="28"/>
          <w:szCs w:val="28"/>
        </w:rPr>
        <w:t>BudgetIndex</w:t>
      </w:r>
      <w:r w:rsidR="0031047C">
        <w:rPr>
          <w:b/>
          <w:i/>
          <w:sz w:val="28"/>
          <w:szCs w:val="28"/>
        </w:rPr>
        <w:t>»</w:t>
      </w:r>
    </w:p>
    <w:p w:rsidR="00F1748E" w:rsidRPr="00981B75" w:rsidRDefault="00F1748E" w:rsidP="00A95F57">
      <w:pPr>
        <w:spacing w:before="240" w:after="120"/>
        <w:ind w:left="993"/>
        <w:jc w:val="both"/>
        <w:rPr>
          <w:b/>
          <w:i/>
          <w:sz w:val="28"/>
          <w:szCs w:val="28"/>
        </w:rPr>
      </w:pPr>
      <w:r w:rsidRPr="00981B75">
        <w:rPr>
          <w:b/>
          <w:i/>
          <w:sz w:val="28"/>
          <w:szCs w:val="28"/>
        </w:rPr>
        <w:t>13.1</w:t>
      </w:r>
      <w:r w:rsidR="00543D95" w:rsidRPr="00981B75">
        <w:rPr>
          <w:b/>
          <w:i/>
          <w:sz w:val="28"/>
          <w:szCs w:val="28"/>
        </w:rPr>
        <w:t xml:space="preserve"> </w:t>
      </w:r>
      <w:r w:rsidRPr="00981B75">
        <w:rPr>
          <w:b/>
          <w:i/>
          <w:sz w:val="28"/>
          <w:szCs w:val="28"/>
        </w:rPr>
        <w:t>Статус плательщика (реквизит 101) – обязательное поле «Status»</w:t>
      </w:r>
    </w:p>
    <w:p w:rsidR="004708A6" w:rsidRPr="00981B75" w:rsidRDefault="00F1748E" w:rsidP="0031047C">
      <w:pPr>
        <w:tabs>
          <w:tab w:val="num" w:pos="426"/>
        </w:tabs>
        <w:spacing w:before="120"/>
        <w:ind w:left="851" w:firstLine="425"/>
        <w:jc w:val="both"/>
        <w:rPr>
          <w:sz w:val="28"/>
          <w:szCs w:val="28"/>
        </w:rPr>
      </w:pPr>
      <w:r w:rsidRPr="00981B75">
        <w:rPr>
          <w:sz w:val="28"/>
          <w:szCs w:val="28"/>
        </w:rPr>
        <w:t xml:space="preserve">Проверяется формат поля: </w:t>
      </w:r>
      <w:r w:rsidR="00B24F73" w:rsidRPr="00981B75">
        <w:rPr>
          <w:sz w:val="28"/>
          <w:szCs w:val="28"/>
        </w:rPr>
        <w:t>строка длиной 2 символа</w:t>
      </w:r>
      <w:r w:rsidR="00E975B4">
        <w:rPr>
          <w:sz w:val="28"/>
          <w:szCs w:val="28"/>
        </w:rPr>
        <w:t xml:space="preserve">, </w:t>
      </w:r>
      <w:r w:rsidRPr="00981B75">
        <w:rPr>
          <w:sz w:val="28"/>
          <w:szCs w:val="28"/>
        </w:rPr>
        <w:t>допустимы</w:t>
      </w:r>
      <w:r w:rsidR="00E975B4">
        <w:rPr>
          <w:sz w:val="28"/>
          <w:szCs w:val="28"/>
        </w:rPr>
        <w:t>е</w:t>
      </w:r>
      <w:r w:rsidRPr="00981B75">
        <w:rPr>
          <w:sz w:val="28"/>
          <w:szCs w:val="28"/>
        </w:rPr>
        <w:t xml:space="preserve"> значения</w:t>
      </w:r>
      <w:r w:rsidR="00E975B4">
        <w:rPr>
          <w:sz w:val="28"/>
          <w:szCs w:val="28"/>
        </w:rPr>
        <w:t xml:space="preserve"> </w:t>
      </w:r>
      <w:r w:rsidR="00E975B4">
        <w:rPr>
          <w:sz w:val="28"/>
          <w:szCs w:val="28"/>
        </w:rPr>
        <w:noBreakHyphen/>
        <w:t xml:space="preserve"> </w:t>
      </w:r>
      <w:r w:rsidRPr="00981B75">
        <w:rPr>
          <w:sz w:val="28"/>
          <w:szCs w:val="28"/>
        </w:rPr>
        <w:t>01,</w:t>
      </w:r>
      <w:r w:rsidR="00E7083F" w:rsidRPr="00981B75">
        <w:rPr>
          <w:sz w:val="28"/>
          <w:szCs w:val="28"/>
        </w:rPr>
        <w:t xml:space="preserve"> </w:t>
      </w:r>
      <w:r w:rsidRPr="00981B75">
        <w:rPr>
          <w:sz w:val="28"/>
          <w:szCs w:val="28"/>
        </w:rPr>
        <w:t>02,</w:t>
      </w:r>
      <w:r w:rsidR="00E7083F" w:rsidRPr="00981B75">
        <w:rPr>
          <w:sz w:val="28"/>
          <w:szCs w:val="28"/>
        </w:rPr>
        <w:t xml:space="preserve"> </w:t>
      </w:r>
      <w:r w:rsidR="007213A7" w:rsidRPr="00981B75">
        <w:rPr>
          <w:sz w:val="28"/>
          <w:szCs w:val="28"/>
        </w:rPr>
        <w:t>…,</w:t>
      </w:r>
      <w:r w:rsidR="00E7083F" w:rsidRPr="00981B75">
        <w:rPr>
          <w:sz w:val="28"/>
          <w:szCs w:val="28"/>
        </w:rPr>
        <w:t xml:space="preserve"> </w:t>
      </w:r>
      <w:r w:rsidRPr="00981B75">
        <w:rPr>
          <w:sz w:val="28"/>
          <w:szCs w:val="28"/>
        </w:rPr>
        <w:t>26</w:t>
      </w:r>
      <w:r w:rsidR="00BE2D36" w:rsidRPr="00981B75">
        <w:rPr>
          <w:sz w:val="28"/>
          <w:szCs w:val="28"/>
        </w:rPr>
        <w:t>.</w:t>
      </w:r>
      <w:r w:rsidR="00002378" w:rsidRPr="00981B75">
        <w:rPr>
          <w:sz w:val="28"/>
          <w:szCs w:val="28"/>
        </w:rPr>
        <w:t xml:space="preserve"> </w:t>
      </w:r>
      <w:r w:rsidR="00A325A9" w:rsidRPr="00981B75">
        <w:rPr>
          <w:sz w:val="28"/>
          <w:szCs w:val="28"/>
        </w:rPr>
        <w:t xml:space="preserve">В случае неуспешной проверки возвращается </w:t>
      </w:r>
      <w:r w:rsidR="00A15628" w:rsidRPr="0031047C">
        <w:rPr>
          <w:i/>
          <w:sz w:val="28"/>
          <w:szCs w:val="28"/>
        </w:rPr>
        <w:t>код ошибки «11»</w:t>
      </w:r>
      <w:r w:rsidR="00A325A9" w:rsidRPr="0031047C">
        <w:rPr>
          <w:i/>
          <w:sz w:val="28"/>
          <w:szCs w:val="28"/>
        </w:rPr>
        <w:t xml:space="preserve"> </w:t>
      </w:r>
      <w:r w:rsidR="00E975B4" w:rsidRPr="0031047C">
        <w:rPr>
          <w:i/>
          <w:sz w:val="28"/>
          <w:szCs w:val="28"/>
        </w:rPr>
        <w:noBreakHyphen/>
      </w:r>
      <w:r w:rsidR="009C2CAD" w:rsidRPr="0031047C">
        <w:rPr>
          <w:i/>
          <w:sz w:val="28"/>
          <w:szCs w:val="28"/>
        </w:rPr>
        <w:t xml:space="preserve"> «Формат </w:t>
      </w:r>
      <w:r w:rsidR="00A325A9" w:rsidRPr="0031047C">
        <w:rPr>
          <w:i/>
          <w:sz w:val="28"/>
          <w:szCs w:val="28"/>
        </w:rPr>
        <w:t xml:space="preserve">запроса (файла) не соответствует </w:t>
      </w:r>
      <w:r w:rsidR="00A15628" w:rsidRPr="0031047C">
        <w:rPr>
          <w:i/>
          <w:sz w:val="28"/>
          <w:szCs w:val="28"/>
        </w:rPr>
        <w:t>xsd-схеме</w:t>
      </w:r>
      <w:r w:rsidR="00A325A9" w:rsidRPr="0031047C">
        <w:rPr>
          <w:i/>
          <w:sz w:val="28"/>
          <w:szCs w:val="28"/>
        </w:rPr>
        <w:t>»</w:t>
      </w:r>
      <w:r w:rsidR="00543D95" w:rsidRPr="00981B75">
        <w:rPr>
          <w:sz w:val="28"/>
          <w:szCs w:val="28"/>
        </w:rPr>
        <w:t xml:space="preserve"> </w:t>
      </w:r>
      <w:r w:rsidR="002C6590" w:rsidRPr="002C6590">
        <w:rPr>
          <w:sz w:val="28"/>
          <w:szCs w:val="28"/>
        </w:rPr>
        <w:t xml:space="preserve">(см. раздел </w:t>
      </w:r>
      <w:fldSimple w:instr=" REF _Ref410064346 \r \h  \* MERGEFORMAT ">
        <w:r w:rsidR="00496486">
          <w:rPr>
            <w:sz w:val="28"/>
            <w:szCs w:val="28"/>
          </w:rPr>
          <w:t>6</w:t>
        </w:r>
      </w:fldSimple>
      <w:r w:rsidR="002C6590" w:rsidRPr="002C6590">
        <w:rPr>
          <w:sz w:val="28"/>
          <w:szCs w:val="28"/>
        </w:rPr>
        <w:t>)</w:t>
      </w:r>
      <w:r w:rsidR="002C6590" w:rsidRPr="00981B75">
        <w:rPr>
          <w:sz w:val="28"/>
          <w:szCs w:val="28"/>
        </w:rPr>
        <w:t>.</w:t>
      </w:r>
    </w:p>
    <w:p w:rsidR="001C775F" w:rsidRPr="00981B75" w:rsidRDefault="001C775F" w:rsidP="00A95F57">
      <w:pPr>
        <w:spacing w:before="240" w:after="120"/>
        <w:ind w:left="993"/>
        <w:jc w:val="both"/>
        <w:rPr>
          <w:b/>
          <w:i/>
          <w:sz w:val="28"/>
          <w:szCs w:val="28"/>
        </w:rPr>
      </w:pPr>
      <w:r w:rsidRPr="00981B75">
        <w:rPr>
          <w:b/>
          <w:i/>
          <w:sz w:val="28"/>
          <w:szCs w:val="28"/>
        </w:rPr>
        <w:t>13.2</w:t>
      </w:r>
      <w:r w:rsidR="00543D95" w:rsidRPr="00981B75">
        <w:rPr>
          <w:b/>
          <w:i/>
          <w:sz w:val="28"/>
          <w:szCs w:val="28"/>
        </w:rPr>
        <w:t xml:space="preserve"> </w:t>
      </w:r>
      <w:r w:rsidRPr="00981B75">
        <w:rPr>
          <w:b/>
          <w:i/>
          <w:sz w:val="28"/>
          <w:szCs w:val="28"/>
        </w:rPr>
        <w:t>Показатель основания платежа (реквизит 106) – обязательное поле «Purpose»</w:t>
      </w:r>
    </w:p>
    <w:p w:rsidR="004708A6" w:rsidRPr="00981B75" w:rsidRDefault="001C775F" w:rsidP="0031047C">
      <w:pPr>
        <w:tabs>
          <w:tab w:val="num" w:pos="426"/>
        </w:tabs>
        <w:spacing w:before="120"/>
        <w:ind w:left="851" w:firstLine="425"/>
        <w:jc w:val="both"/>
        <w:rPr>
          <w:sz w:val="28"/>
          <w:szCs w:val="28"/>
        </w:rPr>
      </w:pPr>
      <w:r w:rsidRPr="00981B75">
        <w:rPr>
          <w:sz w:val="28"/>
          <w:szCs w:val="28"/>
        </w:rPr>
        <w:t xml:space="preserve">Проверяется формат поля: </w:t>
      </w:r>
      <w:r w:rsidR="00B24F73" w:rsidRPr="00981B75">
        <w:rPr>
          <w:sz w:val="28"/>
          <w:szCs w:val="28"/>
        </w:rPr>
        <w:t>строка длиной 2 символа</w:t>
      </w:r>
      <w:r w:rsidR="00E975B4">
        <w:rPr>
          <w:sz w:val="28"/>
          <w:szCs w:val="28"/>
        </w:rPr>
        <w:t xml:space="preserve">, </w:t>
      </w:r>
      <w:r w:rsidR="00B24F73" w:rsidRPr="00981B75">
        <w:rPr>
          <w:sz w:val="28"/>
          <w:szCs w:val="28"/>
        </w:rPr>
        <w:t>допустимы</w:t>
      </w:r>
      <w:r w:rsidR="00E975B4">
        <w:rPr>
          <w:sz w:val="28"/>
          <w:szCs w:val="28"/>
        </w:rPr>
        <w:t>е</w:t>
      </w:r>
      <w:r w:rsidR="00B24F73" w:rsidRPr="00981B75">
        <w:rPr>
          <w:sz w:val="28"/>
          <w:szCs w:val="28"/>
        </w:rPr>
        <w:t xml:space="preserve"> значения</w:t>
      </w:r>
      <w:r w:rsidR="00E975B4">
        <w:rPr>
          <w:sz w:val="28"/>
          <w:szCs w:val="28"/>
        </w:rPr>
        <w:t xml:space="preserve"> </w:t>
      </w:r>
      <w:r w:rsidR="00E975B4">
        <w:rPr>
          <w:sz w:val="28"/>
          <w:szCs w:val="28"/>
        </w:rPr>
        <w:noBreakHyphen/>
      </w:r>
      <w:r w:rsidRPr="00981B75">
        <w:rPr>
          <w:sz w:val="28"/>
          <w:szCs w:val="28"/>
        </w:rPr>
        <w:t xml:space="preserve"> ТП, ЗД, БФ, ТР, РС, ОТ, РТ,</w:t>
      </w:r>
      <w:r w:rsidR="00543D95" w:rsidRPr="00981B75">
        <w:rPr>
          <w:sz w:val="28"/>
          <w:szCs w:val="28"/>
        </w:rPr>
        <w:t xml:space="preserve"> </w:t>
      </w:r>
      <w:r w:rsidRPr="00981B75">
        <w:rPr>
          <w:sz w:val="28"/>
          <w:szCs w:val="28"/>
        </w:rPr>
        <w:t xml:space="preserve">ПБ, ПР, АП, АР, ИН, ТЛ, ЗТ, </w:t>
      </w:r>
      <w:r w:rsidR="00D419D9" w:rsidRPr="00981B75">
        <w:rPr>
          <w:sz w:val="28"/>
          <w:szCs w:val="28"/>
        </w:rPr>
        <w:t>ДЕ, ПО, КТ, ИД, ИП, ТУ, БД, КП</w:t>
      </w:r>
      <w:r w:rsidR="00153D00" w:rsidRPr="00981B75">
        <w:rPr>
          <w:sz w:val="28"/>
          <w:szCs w:val="28"/>
        </w:rPr>
        <w:t xml:space="preserve">, </w:t>
      </w:r>
      <w:r w:rsidR="0011535E" w:rsidRPr="00981B75">
        <w:rPr>
          <w:sz w:val="28"/>
          <w:szCs w:val="28"/>
        </w:rPr>
        <w:t>ВУ</w:t>
      </w:r>
      <w:r w:rsidR="0011535E" w:rsidRPr="007655BE">
        <w:rPr>
          <w:sz w:val="28"/>
          <w:szCs w:val="28"/>
        </w:rPr>
        <w:t xml:space="preserve">, </w:t>
      </w:r>
      <w:r w:rsidR="00153D00" w:rsidRPr="007655BE">
        <w:rPr>
          <w:sz w:val="28"/>
          <w:szCs w:val="28"/>
        </w:rPr>
        <w:t>ДК, ПК, КК, ТК</w:t>
      </w:r>
      <w:r w:rsidR="00B33869" w:rsidRPr="007655BE">
        <w:rPr>
          <w:sz w:val="28"/>
          <w:szCs w:val="28"/>
        </w:rPr>
        <w:t xml:space="preserve">, </w:t>
      </w:r>
      <w:r w:rsidR="00D419D9" w:rsidRPr="007655BE">
        <w:rPr>
          <w:sz w:val="28"/>
          <w:szCs w:val="28"/>
        </w:rPr>
        <w:t>00</w:t>
      </w:r>
      <w:r w:rsidR="00D419D9" w:rsidRPr="00981B75">
        <w:rPr>
          <w:sz w:val="28"/>
          <w:szCs w:val="28"/>
        </w:rPr>
        <w:t>,</w:t>
      </w:r>
      <w:r w:rsidR="00AF48CC" w:rsidRPr="00981B75">
        <w:rPr>
          <w:sz w:val="28"/>
          <w:szCs w:val="28"/>
        </w:rPr>
        <w:t xml:space="preserve"> </w:t>
      </w:r>
      <w:r w:rsidR="00DB66C2" w:rsidRPr="00981B75">
        <w:rPr>
          <w:sz w:val="28"/>
          <w:szCs w:val="28"/>
        </w:rPr>
        <w:t>0.</w:t>
      </w:r>
    </w:p>
    <w:p w:rsidR="00F1748E" w:rsidRPr="00981B75" w:rsidRDefault="00002378" w:rsidP="00A95F57">
      <w:pPr>
        <w:pStyle w:val="af9"/>
        <w:spacing w:after="0"/>
        <w:ind w:left="1134"/>
        <w:rPr>
          <w:rFonts w:ascii="Times New Roman" w:hAnsi="Times New Roman"/>
          <w:sz w:val="28"/>
          <w:szCs w:val="28"/>
        </w:rPr>
      </w:pPr>
      <w:r w:rsidRPr="00981B75">
        <w:rPr>
          <w:rFonts w:ascii="Times New Roman" w:hAnsi="Times New Roman"/>
          <w:sz w:val="28"/>
          <w:szCs w:val="28"/>
        </w:rPr>
        <w:t xml:space="preserve">В случае неуспешной проверки возвращается </w:t>
      </w:r>
      <w:r w:rsidR="00A15628" w:rsidRPr="00E975B4">
        <w:rPr>
          <w:rFonts w:ascii="Times New Roman" w:hAnsi="Times New Roman"/>
          <w:i/>
          <w:sz w:val="28"/>
          <w:szCs w:val="28"/>
        </w:rPr>
        <w:t>код ошибки «11»</w:t>
      </w:r>
      <w:r w:rsidRPr="00E975B4">
        <w:rPr>
          <w:rFonts w:ascii="Times New Roman" w:hAnsi="Times New Roman"/>
          <w:i/>
          <w:sz w:val="28"/>
          <w:szCs w:val="28"/>
        </w:rPr>
        <w:t xml:space="preserve"> </w:t>
      </w:r>
      <w:r w:rsidR="00E975B4">
        <w:rPr>
          <w:rFonts w:ascii="Times New Roman" w:hAnsi="Times New Roman"/>
          <w:i/>
          <w:sz w:val="28"/>
          <w:szCs w:val="28"/>
        </w:rPr>
        <w:noBreakHyphen/>
      </w:r>
      <w:r w:rsidR="009C2CAD" w:rsidRPr="00E975B4">
        <w:rPr>
          <w:rFonts w:ascii="Times New Roman" w:hAnsi="Times New Roman"/>
          <w:i/>
          <w:sz w:val="28"/>
          <w:szCs w:val="28"/>
        </w:rPr>
        <w:t xml:space="preserve"> «Формат </w:t>
      </w:r>
      <w:r w:rsidRPr="00E975B4">
        <w:rPr>
          <w:rFonts w:ascii="Times New Roman" w:hAnsi="Times New Roman"/>
          <w:i/>
          <w:sz w:val="28"/>
          <w:szCs w:val="28"/>
        </w:rPr>
        <w:t xml:space="preserve">запроса (файла) не соответствует </w:t>
      </w:r>
      <w:r w:rsidR="00A15628" w:rsidRPr="00E975B4">
        <w:rPr>
          <w:rFonts w:ascii="Times New Roman" w:hAnsi="Times New Roman"/>
          <w:i/>
          <w:sz w:val="28"/>
          <w:szCs w:val="28"/>
        </w:rPr>
        <w:t>xsd-схеме</w:t>
      </w:r>
      <w:r w:rsidRPr="00E975B4">
        <w:rPr>
          <w:rFonts w:ascii="Times New Roman" w:hAnsi="Times New Roman"/>
          <w:i/>
          <w:sz w:val="28"/>
          <w:szCs w:val="28"/>
        </w:rPr>
        <w:t>»</w:t>
      </w:r>
      <w:r w:rsidR="00543D95" w:rsidRPr="00981B75">
        <w:rPr>
          <w:rFonts w:ascii="Times New Roman" w:hAnsi="Times New Roman"/>
          <w:sz w:val="28"/>
          <w:szCs w:val="28"/>
        </w:rPr>
        <w:t xml:space="preserve"> </w:t>
      </w:r>
      <w:r w:rsidR="002C6590" w:rsidRPr="002C6590">
        <w:rPr>
          <w:rFonts w:ascii="Times New Roman" w:hAnsi="Times New Roman"/>
          <w:sz w:val="28"/>
          <w:szCs w:val="28"/>
        </w:rPr>
        <w:t>(см.</w:t>
      </w:r>
      <w:r w:rsidR="00E975B4">
        <w:rPr>
          <w:rFonts w:ascii="Times New Roman" w:hAnsi="Times New Roman"/>
          <w:sz w:val="28"/>
          <w:szCs w:val="28"/>
        </w:rPr>
        <w:t> </w:t>
      </w:r>
      <w:r w:rsidR="002C6590" w:rsidRPr="002C6590">
        <w:rPr>
          <w:rFonts w:ascii="Times New Roman" w:hAnsi="Times New Roman"/>
          <w:sz w:val="28"/>
          <w:szCs w:val="28"/>
        </w:rPr>
        <w:t>раздел</w:t>
      </w:r>
      <w:r w:rsidR="00E975B4">
        <w:rPr>
          <w:rFonts w:ascii="Times New Roman" w:hAnsi="Times New Roman"/>
          <w:sz w:val="28"/>
          <w:szCs w:val="28"/>
        </w:rPr>
        <w:t> </w:t>
      </w:r>
      <w:fldSimple w:instr=" REF _Ref410064346 \r \h  \* MERGEFORMAT ">
        <w:r w:rsidR="00496486">
          <w:rPr>
            <w:rFonts w:ascii="Times New Roman" w:hAnsi="Times New Roman"/>
            <w:sz w:val="28"/>
            <w:szCs w:val="28"/>
          </w:rPr>
          <w:t>6</w:t>
        </w:r>
      </w:fldSimple>
      <w:r w:rsidR="002C6590" w:rsidRPr="002C6590">
        <w:rPr>
          <w:rFonts w:ascii="Times New Roman" w:hAnsi="Times New Roman"/>
          <w:sz w:val="28"/>
          <w:szCs w:val="28"/>
        </w:rPr>
        <w:t>).</w:t>
      </w:r>
    </w:p>
    <w:p w:rsidR="00B33869" w:rsidRPr="00981B75" w:rsidRDefault="00B33869" w:rsidP="00A95F57">
      <w:pPr>
        <w:spacing w:before="240" w:after="120"/>
        <w:ind w:left="993"/>
        <w:jc w:val="both"/>
        <w:rPr>
          <w:b/>
          <w:i/>
          <w:sz w:val="28"/>
          <w:szCs w:val="28"/>
        </w:rPr>
      </w:pPr>
      <w:r w:rsidRPr="00981B75">
        <w:rPr>
          <w:b/>
          <w:i/>
          <w:sz w:val="28"/>
          <w:szCs w:val="28"/>
        </w:rPr>
        <w:t>13.3</w:t>
      </w:r>
      <w:r w:rsidR="00543D95" w:rsidRPr="00981B75">
        <w:rPr>
          <w:b/>
          <w:i/>
          <w:sz w:val="28"/>
          <w:szCs w:val="28"/>
        </w:rPr>
        <w:t xml:space="preserve"> </w:t>
      </w:r>
      <w:r w:rsidRPr="00981B75">
        <w:rPr>
          <w:b/>
          <w:i/>
          <w:sz w:val="28"/>
          <w:szCs w:val="28"/>
        </w:rPr>
        <w:t>Налоговый период или код таможенного органа (реквизит 107) -</w:t>
      </w:r>
      <w:r w:rsidR="00543D95" w:rsidRPr="00981B75">
        <w:rPr>
          <w:b/>
          <w:i/>
          <w:sz w:val="28"/>
          <w:szCs w:val="28"/>
        </w:rPr>
        <w:t xml:space="preserve"> </w:t>
      </w:r>
      <w:r w:rsidRPr="00981B75">
        <w:rPr>
          <w:b/>
          <w:i/>
          <w:sz w:val="28"/>
          <w:szCs w:val="28"/>
        </w:rPr>
        <w:t>обязательное поле «TaxPeriod»</w:t>
      </w:r>
    </w:p>
    <w:p w:rsidR="004708A6" w:rsidRPr="00981B75" w:rsidRDefault="00B33869" w:rsidP="00A95F57">
      <w:pPr>
        <w:pStyle w:val="af9"/>
        <w:spacing w:before="0" w:after="0" w:line="240" w:lineRule="auto"/>
        <w:ind w:left="1134"/>
        <w:rPr>
          <w:rFonts w:ascii="Times New Roman" w:hAnsi="Times New Roman"/>
          <w:sz w:val="28"/>
          <w:szCs w:val="28"/>
        </w:rPr>
      </w:pPr>
      <w:r w:rsidRPr="00981B75">
        <w:rPr>
          <w:rFonts w:ascii="Times New Roman" w:hAnsi="Times New Roman"/>
          <w:sz w:val="28"/>
          <w:szCs w:val="28"/>
        </w:rPr>
        <w:t xml:space="preserve">Проверяется формат поля: </w:t>
      </w:r>
      <w:r w:rsidR="00BE2D36" w:rsidRPr="00981B75">
        <w:rPr>
          <w:rFonts w:ascii="Times New Roman" w:hAnsi="Times New Roman"/>
          <w:sz w:val="28"/>
          <w:szCs w:val="28"/>
        </w:rPr>
        <w:t xml:space="preserve">значение «0» или </w:t>
      </w:r>
      <w:r w:rsidR="00B249BA" w:rsidRPr="00981B75">
        <w:rPr>
          <w:rFonts w:ascii="Times New Roman" w:hAnsi="Times New Roman"/>
          <w:sz w:val="28"/>
          <w:szCs w:val="28"/>
        </w:rPr>
        <w:t>строк</w:t>
      </w:r>
      <w:r w:rsidR="00BE2D36" w:rsidRPr="00981B75">
        <w:rPr>
          <w:rFonts w:ascii="Times New Roman" w:hAnsi="Times New Roman"/>
          <w:sz w:val="28"/>
          <w:szCs w:val="28"/>
        </w:rPr>
        <w:t>а длиной</w:t>
      </w:r>
      <w:r w:rsidR="00B249BA" w:rsidRPr="00981B75">
        <w:rPr>
          <w:rFonts w:ascii="Times New Roman" w:hAnsi="Times New Roman"/>
          <w:sz w:val="28"/>
          <w:szCs w:val="28"/>
        </w:rPr>
        <w:t xml:space="preserve"> 10</w:t>
      </w:r>
      <w:r w:rsidR="00BE2D36" w:rsidRPr="00981B75">
        <w:rPr>
          <w:rFonts w:ascii="Times New Roman" w:hAnsi="Times New Roman"/>
          <w:sz w:val="28"/>
          <w:szCs w:val="28"/>
        </w:rPr>
        <w:t xml:space="preserve"> или</w:t>
      </w:r>
      <w:r w:rsidR="00B249BA" w:rsidRPr="00981B75">
        <w:rPr>
          <w:rFonts w:ascii="Times New Roman" w:hAnsi="Times New Roman"/>
          <w:sz w:val="28"/>
          <w:szCs w:val="28"/>
        </w:rPr>
        <w:t xml:space="preserve"> 8</w:t>
      </w:r>
      <w:r w:rsidR="00373AA3" w:rsidRPr="00981B75">
        <w:rPr>
          <w:rFonts w:ascii="Times New Roman" w:hAnsi="Times New Roman"/>
          <w:sz w:val="28"/>
          <w:szCs w:val="28"/>
        </w:rPr>
        <w:t xml:space="preserve"> символов</w:t>
      </w:r>
      <w:r w:rsidR="00BE2D36" w:rsidRPr="00981B75">
        <w:rPr>
          <w:rFonts w:ascii="Times New Roman" w:hAnsi="Times New Roman"/>
          <w:sz w:val="28"/>
          <w:szCs w:val="28"/>
        </w:rPr>
        <w:t>.</w:t>
      </w:r>
    </w:p>
    <w:p w:rsidR="002D12D6" w:rsidRDefault="00BE2D36" w:rsidP="0031047C">
      <w:pPr>
        <w:pStyle w:val="af9"/>
        <w:spacing w:before="0" w:after="0" w:line="240" w:lineRule="auto"/>
        <w:ind w:left="1134" w:firstLine="426"/>
        <w:rPr>
          <w:rFonts w:ascii="Times New Roman" w:hAnsi="Times New Roman"/>
          <w:sz w:val="28"/>
          <w:szCs w:val="28"/>
        </w:rPr>
      </w:pPr>
      <w:r w:rsidRPr="00981B75">
        <w:rPr>
          <w:rFonts w:ascii="Times New Roman" w:hAnsi="Times New Roman"/>
          <w:sz w:val="28"/>
          <w:szCs w:val="28"/>
        </w:rPr>
        <w:t>Если длина</w:t>
      </w:r>
      <w:r w:rsidR="00E975B4">
        <w:rPr>
          <w:rFonts w:ascii="Times New Roman" w:hAnsi="Times New Roman"/>
          <w:sz w:val="28"/>
          <w:szCs w:val="28"/>
        </w:rPr>
        <w:t xml:space="preserve"> значения в </w:t>
      </w:r>
      <w:r w:rsidRPr="00981B75">
        <w:rPr>
          <w:rFonts w:ascii="Times New Roman" w:hAnsi="Times New Roman"/>
          <w:sz w:val="28"/>
          <w:szCs w:val="28"/>
        </w:rPr>
        <w:t>пол</w:t>
      </w:r>
      <w:r w:rsidR="00E975B4">
        <w:rPr>
          <w:rFonts w:ascii="Times New Roman" w:hAnsi="Times New Roman"/>
          <w:sz w:val="28"/>
          <w:szCs w:val="28"/>
        </w:rPr>
        <w:t>е</w:t>
      </w:r>
      <w:r w:rsidRPr="00981B75">
        <w:rPr>
          <w:rFonts w:ascii="Times New Roman" w:hAnsi="Times New Roman"/>
          <w:sz w:val="28"/>
          <w:szCs w:val="28"/>
        </w:rPr>
        <w:t xml:space="preserve"> 10 символов, то</w:t>
      </w:r>
      <w:r w:rsidR="002D12D6">
        <w:rPr>
          <w:rFonts w:ascii="Times New Roman" w:hAnsi="Times New Roman"/>
          <w:sz w:val="28"/>
          <w:szCs w:val="28"/>
        </w:rPr>
        <w:t>:</w:t>
      </w:r>
    </w:p>
    <w:p w:rsidR="002D12D6" w:rsidRDefault="002D12D6" w:rsidP="00E23EAD">
      <w:pPr>
        <w:pStyle w:val="af9"/>
        <w:numPr>
          <w:ilvl w:val="0"/>
          <w:numId w:val="53"/>
        </w:numPr>
        <w:spacing w:before="0" w:after="0" w:line="240" w:lineRule="auto"/>
        <w:rPr>
          <w:rFonts w:ascii="Times New Roman" w:hAnsi="Times New Roman"/>
          <w:sz w:val="28"/>
          <w:szCs w:val="28"/>
        </w:rPr>
      </w:pPr>
      <w:r>
        <w:rPr>
          <w:rFonts w:ascii="Times New Roman" w:hAnsi="Times New Roman"/>
          <w:sz w:val="28"/>
          <w:szCs w:val="28"/>
        </w:rPr>
        <w:t>символы</w:t>
      </w:r>
      <w:r w:rsidR="00153D00" w:rsidRPr="00981B75">
        <w:rPr>
          <w:rFonts w:ascii="Times New Roman" w:hAnsi="Times New Roman"/>
          <w:sz w:val="28"/>
          <w:szCs w:val="28"/>
        </w:rPr>
        <w:t xml:space="preserve"> 1</w:t>
      </w:r>
      <w:r w:rsidR="008163DE">
        <w:rPr>
          <w:rFonts w:ascii="Times New Roman" w:hAnsi="Times New Roman"/>
          <w:sz w:val="28"/>
          <w:szCs w:val="28"/>
        </w:rPr>
        <w:t xml:space="preserve">-й и </w:t>
      </w:r>
      <w:r w:rsidR="00153D00" w:rsidRPr="00981B75">
        <w:rPr>
          <w:rFonts w:ascii="Times New Roman" w:hAnsi="Times New Roman"/>
          <w:sz w:val="28"/>
          <w:szCs w:val="28"/>
        </w:rPr>
        <w:t>2</w:t>
      </w:r>
      <w:r w:rsidR="008163DE">
        <w:rPr>
          <w:rFonts w:ascii="Times New Roman" w:hAnsi="Times New Roman"/>
          <w:sz w:val="28"/>
          <w:szCs w:val="28"/>
        </w:rPr>
        <w:t>-й</w:t>
      </w:r>
      <w:r w:rsidR="00153D00" w:rsidRPr="00981B75">
        <w:rPr>
          <w:rFonts w:ascii="Times New Roman" w:hAnsi="Times New Roman"/>
          <w:sz w:val="28"/>
          <w:szCs w:val="28"/>
        </w:rPr>
        <w:t xml:space="preserve"> могут принимать значение: МС, КВ, ПЛ, ГД;</w:t>
      </w:r>
    </w:p>
    <w:p w:rsidR="002D12D6" w:rsidRDefault="002D12D6" w:rsidP="00E23EAD">
      <w:pPr>
        <w:pStyle w:val="af9"/>
        <w:numPr>
          <w:ilvl w:val="0"/>
          <w:numId w:val="53"/>
        </w:numPr>
        <w:spacing w:before="0" w:after="0" w:line="240" w:lineRule="auto"/>
        <w:rPr>
          <w:rFonts w:ascii="Times New Roman" w:hAnsi="Times New Roman"/>
          <w:sz w:val="28"/>
          <w:szCs w:val="28"/>
        </w:rPr>
      </w:pPr>
      <w:r>
        <w:rPr>
          <w:rFonts w:ascii="Times New Roman" w:hAnsi="Times New Roman"/>
          <w:sz w:val="28"/>
          <w:szCs w:val="28"/>
        </w:rPr>
        <w:t xml:space="preserve">символы </w:t>
      </w:r>
      <w:r w:rsidR="00153D00" w:rsidRPr="00981B75">
        <w:rPr>
          <w:rFonts w:ascii="Times New Roman" w:hAnsi="Times New Roman"/>
          <w:sz w:val="28"/>
          <w:szCs w:val="28"/>
        </w:rPr>
        <w:t>4</w:t>
      </w:r>
      <w:r w:rsidR="008163DE">
        <w:rPr>
          <w:rFonts w:ascii="Times New Roman" w:hAnsi="Times New Roman"/>
          <w:sz w:val="28"/>
          <w:szCs w:val="28"/>
        </w:rPr>
        <w:t>-й и</w:t>
      </w:r>
      <w:r w:rsidR="00153D00" w:rsidRPr="00981B75">
        <w:rPr>
          <w:rFonts w:ascii="Times New Roman" w:hAnsi="Times New Roman"/>
          <w:sz w:val="28"/>
          <w:szCs w:val="28"/>
        </w:rPr>
        <w:t xml:space="preserve"> 5</w:t>
      </w:r>
      <w:r w:rsidR="008163DE">
        <w:rPr>
          <w:rFonts w:ascii="Times New Roman" w:hAnsi="Times New Roman"/>
          <w:sz w:val="28"/>
          <w:szCs w:val="28"/>
        </w:rPr>
        <w:t>-й</w:t>
      </w:r>
      <w:r w:rsidR="00153D00" w:rsidRPr="00981B75">
        <w:rPr>
          <w:rFonts w:ascii="Times New Roman" w:hAnsi="Times New Roman"/>
          <w:sz w:val="28"/>
          <w:szCs w:val="28"/>
        </w:rPr>
        <w:t xml:space="preserve"> могут принимать значение: для месячных платежей </w:t>
      </w:r>
      <w:r>
        <w:rPr>
          <w:rFonts w:ascii="Times New Roman" w:hAnsi="Times New Roman"/>
          <w:sz w:val="28"/>
          <w:szCs w:val="28"/>
        </w:rPr>
        <w:noBreakHyphen/>
      </w:r>
      <w:r w:rsidR="00153D00" w:rsidRPr="00981B75">
        <w:rPr>
          <w:rFonts w:ascii="Times New Roman" w:hAnsi="Times New Roman"/>
          <w:sz w:val="28"/>
          <w:szCs w:val="28"/>
        </w:rPr>
        <w:t xml:space="preserve"> номер месяца текущего отчетного года, для квартальных платежей - номер квартала, для полугодовых - номер полугодия;</w:t>
      </w:r>
    </w:p>
    <w:p w:rsidR="002D12D6" w:rsidRDefault="008163DE" w:rsidP="00E23EAD">
      <w:pPr>
        <w:pStyle w:val="af9"/>
        <w:numPr>
          <w:ilvl w:val="0"/>
          <w:numId w:val="53"/>
        </w:numPr>
        <w:spacing w:before="0" w:after="0" w:line="240" w:lineRule="auto"/>
        <w:rPr>
          <w:rFonts w:ascii="Times New Roman" w:hAnsi="Times New Roman"/>
          <w:sz w:val="28"/>
          <w:szCs w:val="28"/>
        </w:rPr>
      </w:pPr>
      <w:r>
        <w:rPr>
          <w:rFonts w:ascii="Times New Roman" w:hAnsi="Times New Roman"/>
          <w:sz w:val="28"/>
          <w:szCs w:val="28"/>
        </w:rPr>
        <w:t xml:space="preserve">символы с </w:t>
      </w:r>
      <w:r w:rsidR="00153D00" w:rsidRPr="00981B75">
        <w:rPr>
          <w:rFonts w:ascii="Times New Roman" w:hAnsi="Times New Roman"/>
          <w:sz w:val="28"/>
          <w:szCs w:val="28"/>
        </w:rPr>
        <w:t>7</w:t>
      </w:r>
      <w:r>
        <w:rPr>
          <w:rFonts w:ascii="Times New Roman" w:hAnsi="Times New Roman"/>
          <w:sz w:val="28"/>
          <w:szCs w:val="28"/>
        </w:rPr>
        <w:t xml:space="preserve">-го по </w:t>
      </w:r>
      <w:r w:rsidR="00153D00" w:rsidRPr="00981B75">
        <w:rPr>
          <w:rFonts w:ascii="Times New Roman" w:hAnsi="Times New Roman"/>
          <w:sz w:val="28"/>
          <w:szCs w:val="28"/>
        </w:rPr>
        <w:t>10</w:t>
      </w:r>
      <w:r>
        <w:rPr>
          <w:rFonts w:ascii="Times New Roman" w:hAnsi="Times New Roman"/>
          <w:sz w:val="28"/>
          <w:szCs w:val="28"/>
        </w:rPr>
        <w:t>-й</w:t>
      </w:r>
      <w:r w:rsidR="002D12D6">
        <w:rPr>
          <w:rFonts w:ascii="Times New Roman" w:hAnsi="Times New Roman"/>
          <w:sz w:val="28"/>
          <w:szCs w:val="28"/>
        </w:rPr>
        <w:t xml:space="preserve"> </w:t>
      </w:r>
      <w:r w:rsidR="002D12D6" w:rsidRPr="00981B75">
        <w:rPr>
          <w:rFonts w:ascii="Times New Roman" w:hAnsi="Times New Roman"/>
          <w:sz w:val="28"/>
          <w:szCs w:val="28"/>
        </w:rPr>
        <w:t>могут принимать значение</w:t>
      </w:r>
      <w:r w:rsidR="00153D00" w:rsidRPr="00981B75">
        <w:rPr>
          <w:rFonts w:ascii="Times New Roman" w:hAnsi="Times New Roman"/>
          <w:sz w:val="28"/>
          <w:szCs w:val="28"/>
        </w:rPr>
        <w:t>: год, за который производится уплата налога;</w:t>
      </w:r>
    </w:p>
    <w:p w:rsidR="004708A6" w:rsidRPr="00981B75" w:rsidRDefault="002D12D6" w:rsidP="00E23EAD">
      <w:pPr>
        <w:pStyle w:val="af9"/>
        <w:numPr>
          <w:ilvl w:val="0"/>
          <w:numId w:val="53"/>
        </w:numPr>
        <w:spacing w:before="0" w:after="0" w:line="240" w:lineRule="auto"/>
        <w:rPr>
          <w:rFonts w:ascii="Times New Roman" w:hAnsi="Times New Roman"/>
          <w:sz w:val="28"/>
          <w:szCs w:val="28"/>
        </w:rPr>
      </w:pPr>
      <w:r>
        <w:rPr>
          <w:rFonts w:ascii="Times New Roman" w:hAnsi="Times New Roman"/>
          <w:sz w:val="28"/>
          <w:szCs w:val="28"/>
        </w:rPr>
        <w:t>символы</w:t>
      </w:r>
      <w:r w:rsidR="00153D00" w:rsidRPr="00981B75">
        <w:rPr>
          <w:rFonts w:ascii="Times New Roman" w:hAnsi="Times New Roman"/>
          <w:sz w:val="28"/>
          <w:szCs w:val="28"/>
        </w:rPr>
        <w:t xml:space="preserve"> 3</w:t>
      </w:r>
      <w:r w:rsidR="008163DE">
        <w:rPr>
          <w:rFonts w:ascii="Times New Roman" w:hAnsi="Times New Roman"/>
          <w:sz w:val="28"/>
          <w:szCs w:val="28"/>
        </w:rPr>
        <w:t xml:space="preserve">-й и </w:t>
      </w:r>
      <w:r w:rsidR="00153D00" w:rsidRPr="00981B75">
        <w:rPr>
          <w:rFonts w:ascii="Times New Roman" w:hAnsi="Times New Roman"/>
          <w:sz w:val="28"/>
          <w:szCs w:val="28"/>
        </w:rPr>
        <w:t>6</w:t>
      </w:r>
      <w:r w:rsidR="008163DE">
        <w:rPr>
          <w:rFonts w:ascii="Times New Roman" w:hAnsi="Times New Roman"/>
          <w:sz w:val="28"/>
          <w:szCs w:val="28"/>
        </w:rPr>
        <w:t>-й</w:t>
      </w:r>
      <w:r w:rsidR="00153D00" w:rsidRPr="00981B75">
        <w:rPr>
          <w:rFonts w:ascii="Times New Roman" w:hAnsi="Times New Roman"/>
          <w:sz w:val="28"/>
          <w:szCs w:val="28"/>
        </w:rPr>
        <w:t xml:space="preserve"> используются в качестве разделительных знаков, в них проставляется точка (".")</w:t>
      </w:r>
      <w:r>
        <w:rPr>
          <w:rFonts w:ascii="Times New Roman" w:hAnsi="Times New Roman"/>
          <w:sz w:val="28"/>
          <w:szCs w:val="28"/>
        </w:rPr>
        <w:t>.</w:t>
      </w:r>
    </w:p>
    <w:p w:rsidR="004708A6" w:rsidRPr="00981B75" w:rsidRDefault="00B33869" w:rsidP="00A95F57">
      <w:pPr>
        <w:pStyle w:val="af9"/>
        <w:spacing w:before="0" w:after="0" w:line="240" w:lineRule="auto"/>
        <w:ind w:left="1134"/>
        <w:rPr>
          <w:rFonts w:ascii="Times New Roman" w:hAnsi="Times New Roman"/>
          <w:sz w:val="28"/>
          <w:szCs w:val="28"/>
        </w:rPr>
      </w:pPr>
      <w:r w:rsidRPr="00981B75">
        <w:rPr>
          <w:rFonts w:ascii="Times New Roman" w:hAnsi="Times New Roman"/>
          <w:sz w:val="28"/>
          <w:szCs w:val="28"/>
        </w:rPr>
        <w:t xml:space="preserve">Маски </w:t>
      </w:r>
      <w:r w:rsidR="00BE2D36" w:rsidRPr="00981B75">
        <w:rPr>
          <w:rFonts w:ascii="Times New Roman" w:hAnsi="Times New Roman"/>
          <w:sz w:val="28"/>
          <w:szCs w:val="28"/>
        </w:rPr>
        <w:t>ввода</w:t>
      </w:r>
      <w:r w:rsidRPr="00981B75">
        <w:rPr>
          <w:rFonts w:ascii="Times New Roman" w:hAnsi="Times New Roman"/>
          <w:sz w:val="28"/>
          <w:szCs w:val="28"/>
        </w:rPr>
        <w:t>:</w:t>
      </w:r>
    </w:p>
    <w:p w:rsidR="004708A6" w:rsidRPr="00981B75" w:rsidRDefault="00B249BA" w:rsidP="00A95F57">
      <w:pPr>
        <w:pStyle w:val="af9"/>
        <w:spacing w:before="0" w:after="0" w:line="240" w:lineRule="auto"/>
        <w:ind w:left="1276"/>
        <w:rPr>
          <w:rFonts w:ascii="Times New Roman" w:hAnsi="Times New Roman"/>
          <w:sz w:val="28"/>
          <w:szCs w:val="28"/>
        </w:rPr>
      </w:pPr>
      <w:r w:rsidRPr="00981B75">
        <w:rPr>
          <w:rFonts w:ascii="Times New Roman" w:hAnsi="Times New Roman"/>
          <w:sz w:val="28"/>
          <w:szCs w:val="28"/>
        </w:rPr>
        <w:t>МС\.(0[0-9]|1[012])\.\d{4}</w:t>
      </w:r>
      <w:r w:rsidR="00B33869" w:rsidRPr="00981B75">
        <w:rPr>
          <w:rFonts w:ascii="Times New Roman" w:hAnsi="Times New Roman"/>
          <w:sz w:val="28"/>
          <w:szCs w:val="28"/>
        </w:rPr>
        <w:t xml:space="preserve"> </w:t>
      </w:r>
    </w:p>
    <w:p w:rsidR="004708A6" w:rsidRPr="00981B75" w:rsidRDefault="00B249BA" w:rsidP="00A95F57">
      <w:pPr>
        <w:pStyle w:val="af9"/>
        <w:spacing w:before="0" w:after="0" w:line="240" w:lineRule="auto"/>
        <w:ind w:left="1276"/>
        <w:rPr>
          <w:rFonts w:ascii="Times New Roman" w:hAnsi="Times New Roman"/>
          <w:sz w:val="28"/>
          <w:szCs w:val="28"/>
        </w:rPr>
      </w:pPr>
      <w:r w:rsidRPr="00981B75">
        <w:rPr>
          <w:rFonts w:ascii="Times New Roman" w:hAnsi="Times New Roman"/>
          <w:sz w:val="28"/>
          <w:szCs w:val="28"/>
        </w:rPr>
        <w:t>КВ\.(0[1-4])\.\d{4}</w:t>
      </w:r>
      <w:r w:rsidR="00B33869" w:rsidRPr="00981B75">
        <w:rPr>
          <w:rFonts w:ascii="Times New Roman" w:hAnsi="Times New Roman"/>
          <w:sz w:val="28"/>
          <w:szCs w:val="28"/>
        </w:rPr>
        <w:t xml:space="preserve"> </w:t>
      </w:r>
    </w:p>
    <w:p w:rsidR="004708A6" w:rsidRPr="00981B75" w:rsidRDefault="00B249BA" w:rsidP="00A95F57">
      <w:pPr>
        <w:pStyle w:val="af9"/>
        <w:spacing w:before="0" w:after="0" w:line="240" w:lineRule="auto"/>
        <w:ind w:left="1276"/>
        <w:rPr>
          <w:rFonts w:ascii="Times New Roman" w:hAnsi="Times New Roman"/>
          <w:sz w:val="28"/>
          <w:szCs w:val="28"/>
        </w:rPr>
      </w:pPr>
      <w:r w:rsidRPr="00981B75">
        <w:rPr>
          <w:rFonts w:ascii="Times New Roman" w:hAnsi="Times New Roman"/>
          <w:sz w:val="28"/>
          <w:szCs w:val="28"/>
        </w:rPr>
        <w:t>ПЛ\.(0[1-2])\.\d{4}</w:t>
      </w:r>
    </w:p>
    <w:p w:rsidR="004708A6" w:rsidRPr="00981B75" w:rsidRDefault="00B249BA" w:rsidP="00A95F57">
      <w:pPr>
        <w:pStyle w:val="af9"/>
        <w:spacing w:before="0" w:after="0" w:line="240" w:lineRule="auto"/>
        <w:ind w:left="1276"/>
        <w:rPr>
          <w:rFonts w:ascii="Times New Roman" w:hAnsi="Times New Roman"/>
          <w:sz w:val="28"/>
          <w:szCs w:val="28"/>
        </w:rPr>
      </w:pPr>
      <w:r w:rsidRPr="00981B75">
        <w:rPr>
          <w:rFonts w:ascii="Times New Roman" w:hAnsi="Times New Roman"/>
          <w:sz w:val="28"/>
          <w:szCs w:val="28"/>
        </w:rPr>
        <w:t>ГД\.00\.\d{4}</w:t>
      </w:r>
      <w:r w:rsidR="00B33869" w:rsidRPr="00981B75">
        <w:rPr>
          <w:rFonts w:ascii="Times New Roman" w:hAnsi="Times New Roman"/>
          <w:sz w:val="28"/>
          <w:szCs w:val="28"/>
        </w:rPr>
        <w:t xml:space="preserve"> </w:t>
      </w:r>
    </w:p>
    <w:p w:rsidR="004708A6" w:rsidRPr="00981B75" w:rsidRDefault="002D12D6" w:rsidP="00A95F57">
      <w:pPr>
        <w:pStyle w:val="af9"/>
        <w:spacing w:before="0" w:after="0" w:line="240" w:lineRule="auto"/>
        <w:ind w:left="1134"/>
        <w:rPr>
          <w:rFonts w:ascii="Times New Roman" w:hAnsi="Times New Roman"/>
          <w:sz w:val="28"/>
          <w:szCs w:val="28"/>
        </w:rPr>
      </w:pPr>
      <w:r>
        <w:rPr>
          <w:rFonts w:ascii="Times New Roman" w:hAnsi="Times New Roman"/>
          <w:sz w:val="28"/>
          <w:szCs w:val="28"/>
        </w:rPr>
        <w:t>Допускается указывать</w:t>
      </w:r>
      <w:r w:rsidR="00543D95" w:rsidRPr="00981B75">
        <w:rPr>
          <w:rFonts w:ascii="Times New Roman" w:hAnsi="Times New Roman"/>
          <w:sz w:val="28"/>
          <w:szCs w:val="28"/>
        </w:rPr>
        <w:t xml:space="preserve"> </w:t>
      </w:r>
      <w:r w:rsidR="00153D00" w:rsidRPr="00981B75">
        <w:rPr>
          <w:rFonts w:ascii="Times New Roman" w:hAnsi="Times New Roman"/>
          <w:sz w:val="28"/>
          <w:szCs w:val="28"/>
        </w:rPr>
        <w:t>дат</w:t>
      </w:r>
      <w:r>
        <w:rPr>
          <w:rFonts w:ascii="Times New Roman" w:hAnsi="Times New Roman"/>
          <w:sz w:val="28"/>
          <w:szCs w:val="28"/>
        </w:rPr>
        <w:t>у</w:t>
      </w:r>
      <w:r w:rsidR="00153D00" w:rsidRPr="00981B75">
        <w:rPr>
          <w:rFonts w:ascii="Times New Roman" w:hAnsi="Times New Roman"/>
          <w:sz w:val="28"/>
          <w:szCs w:val="28"/>
        </w:rPr>
        <w:t xml:space="preserve"> в формате "день.месяц.год"</w:t>
      </w:r>
      <w:r w:rsidR="00BE2D36" w:rsidRPr="00981B75">
        <w:rPr>
          <w:rFonts w:ascii="Times New Roman" w:hAnsi="Times New Roman"/>
          <w:sz w:val="28"/>
          <w:szCs w:val="28"/>
        </w:rPr>
        <w:t>.</w:t>
      </w:r>
    </w:p>
    <w:p w:rsidR="004708A6" w:rsidRPr="00981B75" w:rsidRDefault="00BF1AE5" w:rsidP="00A95F57">
      <w:pPr>
        <w:pStyle w:val="af9"/>
        <w:spacing w:before="0" w:after="0" w:line="240" w:lineRule="auto"/>
        <w:ind w:left="1134"/>
        <w:rPr>
          <w:rFonts w:ascii="Times New Roman" w:hAnsi="Times New Roman"/>
          <w:sz w:val="28"/>
          <w:szCs w:val="28"/>
        </w:rPr>
      </w:pPr>
      <w:r w:rsidRPr="00981B75">
        <w:rPr>
          <w:rFonts w:ascii="Times New Roman" w:hAnsi="Times New Roman"/>
          <w:sz w:val="28"/>
          <w:szCs w:val="28"/>
        </w:rPr>
        <w:t>Маска</w:t>
      </w:r>
      <w:r w:rsidR="00BE2D36" w:rsidRPr="00981B75">
        <w:rPr>
          <w:rFonts w:ascii="Times New Roman" w:hAnsi="Times New Roman"/>
          <w:sz w:val="28"/>
          <w:szCs w:val="28"/>
        </w:rPr>
        <w:t xml:space="preserve"> ввода:</w:t>
      </w:r>
    </w:p>
    <w:p w:rsidR="004708A6" w:rsidRPr="00981B75" w:rsidRDefault="00B33869" w:rsidP="00A95F57">
      <w:pPr>
        <w:pStyle w:val="af9"/>
        <w:spacing w:before="0" w:after="0" w:line="240" w:lineRule="auto"/>
        <w:ind w:left="1276"/>
        <w:rPr>
          <w:rFonts w:ascii="Times New Roman" w:hAnsi="Times New Roman"/>
          <w:sz w:val="28"/>
          <w:szCs w:val="28"/>
        </w:rPr>
      </w:pPr>
      <w:r w:rsidRPr="00981B75">
        <w:rPr>
          <w:rFonts w:ascii="Times New Roman" w:hAnsi="Times New Roman"/>
          <w:sz w:val="28"/>
          <w:szCs w:val="28"/>
        </w:rPr>
        <w:t>(0[1-9]|[12][0-9]|3[0</w:t>
      </w:r>
      <w:r w:rsidR="00B249BA" w:rsidRPr="00981B75">
        <w:rPr>
          <w:rFonts w:ascii="Times New Roman" w:hAnsi="Times New Roman"/>
          <w:sz w:val="28"/>
          <w:szCs w:val="28"/>
        </w:rPr>
        <w:t>1])\.(0[1-9]|1[012])\.\d{4}</w:t>
      </w:r>
      <w:r w:rsidRPr="00981B75">
        <w:rPr>
          <w:rFonts w:ascii="Times New Roman" w:hAnsi="Times New Roman"/>
          <w:sz w:val="28"/>
          <w:szCs w:val="28"/>
        </w:rPr>
        <w:t xml:space="preserve"> </w:t>
      </w:r>
    </w:p>
    <w:p w:rsidR="004708A6" w:rsidRPr="00981B75" w:rsidRDefault="00BF1AE5" w:rsidP="0031047C">
      <w:pPr>
        <w:pStyle w:val="af9"/>
        <w:spacing w:after="0" w:line="240" w:lineRule="auto"/>
        <w:ind w:left="1134" w:firstLine="425"/>
        <w:rPr>
          <w:rFonts w:ascii="Times New Roman" w:hAnsi="Times New Roman"/>
          <w:sz w:val="28"/>
          <w:szCs w:val="28"/>
        </w:rPr>
      </w:pPr>
      <w:r w:rsidRPr="00981B75">
        <w:rPr>
          <w:rFonts w:ascii="Times New Roman" w:hAnsi="Times New Roman"/>
          <w:sz w:val="28"/>
          <w:szCs w:val="28"/>
        </w:rPr>
        <w:t>Если длина поля 8 символов, то все они должны быть цифрами.</w:t>
      </w:r>
    </w:p>
    <w:p w:rsidR="004708A6" w:rsidRPr="00981B75" w:rsidRDefault="00BF1AE5" w:rsidP="00A95F57">
      <w:pPr>
        <w:pStyle w:val="af9"/>
        <w:spacing w:before="0" w:after="0" w:line="240" w:lineRule="auto"/>
        <w:ind w:left="1134"/>
        <w:rPr>
          <w:rFonts w:ascii="Times New Roman" w:hAnsi="Times New Roman"/>
          <w:sz w:val="28"/>
          <w:szCs w:val="28"/>
        </w:rPr>
      </w:pPr>
      <w:r w:rsidRPr="00981B75">
        <w:rPr>
          <w:rFonts w:ascii="Times New Roman" w:hAnsi="Times New Roman"/>
          <w:sz w:val="28"/>
          <w:szCs w:val="28"/>
        </w:rPr>
        <w:t>Маска ввода:</w:t>
      </w:r>
    </w:p>
    <w:p w:rsidR="004708A6" w:rsidRPr="00981B75" w:rsidRDefault="00B33869" w:rsidP="00A95F57">
      <w:pPr>
        <w:pStyle w:val="af9"/>
        <w:spacing w:before="0" w:after="0" w:line="240" w:lineRule="auto"/>
        <w:ind w:left="1134"/>
        <w:rPr>
          <w:rFonts w:ascii="Times New Roman" w:hAnsi="Times New Roman"/>
          <w:sz w:val="28"/>
          <w:szCs w:val="28"/>
        </w:rPr>
      </w:pPr>
      <w:r w:rsidRPr="00981B75">
        <w:rPr>
          <w:rFonts w:ascii="Times New Roman" w:hAnsi="Times New Roman"/>
          <w:sz w:val="28"/>
          <w:szCs w:val="28"/>
        </w:rPr>
        <w:t>\d{8}</w:t>
      </w:r>
      <w:r w:rsidR="00543D95" w:rsidRPr="00981B75">
        <w:rPr>
          <w:rFonts w:ascii="Times New Roman" w:hAnsi="Times New Roman"/>
          <w:sz w:val="28"/>
          <w:szCs w:val="28"/>
        </w:rPr>
        <w:t xml:space="preserve"> </w:t>
      </w:r>
    </w:p>
    <w:p w:rsidR="00B33869" w:rsidRPr="00981B75" w:rsidRDefault="00002378" w:rsidP="00A95F57">
      <w:pPr>
        <w:pStyle w:val="af9"/>
        <w:spacing w:before="0" w:after="0" w:line="240" w:lineRule="auto"/>
        <w:ind w:left="1134"/>
        <w:rPr>
          <w:rFonts w:ascii="Times New Roman" w:hAnsi="Times New Roman"/>
          <w:sz w:val="28"/>
          <w:szCs w:val="28"/>
        </w:rPr>
      </w:pPr>
      <w:r w:rsidRPr="00981B75">
        <w:rPr>
          <w:rFonts w:ascii="Times New Roman" w:hAnsi="Times New Roman"/>
          <w:sz w:val="28"/>
          <w:szCs w:val="28"/>
        </w:rPr>
        <w:t xml:space="preserve">В случае неуспешной проверки возвращается </w:t>
      </w:r>
      <w:r w:rsidR="00A15628" w:rsidRPr="002D12D6">
        <w:rPr>
          <w:rFonts w:ascii="Times New Roman" w:hAnsi="Times New Roman"/>
          <w:i/>
          <w:sz w:val="28"/>
          <w:szCs w:val="28"/>
        </w:rPr>
        <w:t>код ошибки «11»</w:t>
      </w:r>
      <w:r w:rsidRPr="002D12D6">
        <w:rPr>
          <w:rFonts w:ascii="Times New Roman" w:hAnsi="Times New Roman"/>
          <w:i/>
          <w:sz w:val="28"/>
          <w:szCs w:val="28"/>
        </w:rPr>
        <w:t xml:space="preserve"> </w:t>
      </w:r>
      <w:r w:rsidR="002D12D6">
        <w:rPr>
          <w:rFonts w:ascii="Times New Roman" w:hAnsi="Times New Roman"/>
          <w:i/>
          <w:sz w:val="28"/>
          <w:szCs w:val="28"/>
        </w:rPr>
        <w:noBreakHyphen/>
      </w:r>
      <w:r w:rsidR="009C2CAD" w:rsidRPr="002D12D6">
        <w:rPr>
          <w:rFonts w:ascii="Times New Roman" w:hAnsi="Times New Roman"/>
          <w:i/>
          <w:sz w:val="28"/>
          <w:szCs w:val="28"/>
        </w:rPr>
        <w:t xml:space="preserve"> «Формат </w:t>
      </w:r>
      <w:r w:rsidRPr="002D12D6">
        <w:rPr>
          <w:rFonts w:ascii="Times New Roman" w:hAnsi="Times New Roman"/>
          <w:i/>
          <w:sz w:val="28"/>
          <w:szCs w:val="28"/>
        </w:rPr>
        <w:t xml:space="preserve">запроса (файла) не соответствует </w:t>
      </w:r>
      <w:r w:rsidR="00A15628" w:rsidRPr="002D12D6">
        <w:rPr>
          <w:rFonts w:ascii="Times New Roman" w:hAnsi="Times New Roman"/>
          <w:i/>
          <w:sz w:val="28"/>
          <w:szCs w:val="28"/>
        </w:rPr>
        <w:t>xsd-схеме</w:t>
      </w:r>
      <w:r w:rsidRPr="002D12D6">
        <w:rPr>
          <w:rFonts w:ascii="Times New Roman" w:hAnsi="Times New Roman"/>
          <w:i/>
          <w:sz w:val="28"/>
          <w:szCs w:val="28"/>
        </w:rPr>
        <w:t>»</w:t>
      </w:r>
      <w:r w:rsidR="00543D95" w:rsidRPr="00981B75">
        <w:rPr>
          <w:rFonts w:ascii="Times New Roman" w:hAnsi="Times New Roman"/>
          <w:sz w:val="28"/>
          <w:szCs w:val="28"/>
        </w:rPr>
        <w:t xml:space="preserve"> </w:t>
      </w:r>
      <w:r w:rsidR="002C6590" w:rsidRPr="002C6590">
        <w:rPr>
          <w:rFonts w:ascii="Times New Roman" w:hAnsi="Times New Roman"/>
          <w:sz w:val="28"/>
          <w:szCs w:val="28"/>
        </w:rPr>
        <w:t>(см.</w:t>
      </w:r>
      <w:r w:rsidR="002D12D6">
        <w:rPr>
          <w:rFonts w:ascii="Times New Roman" w:hAnsi="Times New Roman"/>
          <w:sz w:val="28"/>
          <w:szCs w:val="28"/>
        </w:rPr>
        <w:t> </w:t>
      </w:r>
      <w:r w:rsidR="002C6590" w:rsidRPr="002C6590">
        <w:rPr>
          <w:rFonts w:ascii="Times New Roman" w:hAnsi="Times New Roman"/>
          <w:sz w:val="28"/>
          <w:szCs w:val="28"/>
        </w:rPr>
        <w:t>раздел</w:t>
      </w:r>
      <w:r w:rsidR="002D12D6">
        <w:rPr>
          <w:rFonts w:ascii="Times New Roman" w:hAnsi="Times New Roman"/>
          <w:sz w:val="28"/>
          <w:szCs w:val="28"/>
        </w:rPr>
        <w:t> </w:t>
      </w:r>
      <w:fldSimple w:instr=" REF _Ref410064346 \r \h  \* MERGEFORMAT ">
        <w:r w:rsidR="00496486">
          <w:rPr>
            <w:rFonts w:ascii="Times New Roman" w:hAnsi="Times New Roman"/>
            <w:sz w:val="28"/>
            <w:szCs w:val="28"/>
          </w:rPr>
          <w:t>6</w:t>
        </w:r>
      </w:fldSimple>
      <w:r w:rsidR="002C6590" w:rsidRPr="002C6590">
        <w:rPr>
          <w:rFonts w:ascii="Times New Roman" w:hAnsi="Times New Roman"/>
          <w:sz w:val="28"/>
          <w:szCs w:val="28"/>
        </w:rPr>
        <w:t>).</w:t>
      </w:r>
    </w:p>
    <w:p w:rsidR="00B249BA" w:rsidRPr="00981B75" w:rsidRDefault="00B249BA" w:rsidP="00A95F57">
      <w:pPr>
        <w:spacing w:before="240" w:after="120"/>
        <w:ind w:left="993"/>
        <w:jc w:val="both"/>
        <w:rPr>
          <w:b/>
          <w:i/>
          <w:sz w:val="28"/>
          <w:szCs w:val="28"/>
        </w:rPr>
      </w:pPr>
      <w:r w:rsidRPr="00981B75">
        <w:rPr>
          <w:b/>
          <w:i/>
          <w:sz w:val="28"/>
          <w:szCs w:val="28"/>
        </w:rPr>
        <w:t>13.4</w:t>
      </w:r>
      <w:r w:rsidR="00543D95" w:rsidRPr="00981B75">
        <w:rPr>
          <w:b/>
          <w:i/>
          <w:sz w:val="28"/>
          <w:szCs w:val="28"/>
        </w:rPr>
        <w:t xml:space="preserve"> </w:t>
      </w:r>
      <w:r w:rsidR="002510A3" w:rsidRPr="00981B75">
        <w:rPr>
          <w:b/>
          <w:i/>
          <w:sz w:val="28"/>
          <w:szCs w:val="28"/>
        </w:rPr>
        <w:t xml:space="preserve">Показатель номера документа </w:t>
      </w:r>
      <w:r w:rsidRPr="00981B75">
        <w:rPr>
          <w:b/>
          <w:i/>
          <w:sz w:val="28"/>
          <w:szCs w:val="28"/>
        </w:rPr>
        <w:t>(</w:t>
      </w:r>
      <w:r w:rsidR="002510A3" w:rsidRPr="00981B75">
        <w:rPr>
          <w:b/>
          <w:i/>
          <w:sz w:val="28"/>
          <w:szCs w:val="28"/>
        </w:rPr>
        <w:t>реквизит 108</w:t>
      </w:r>
      <w:r w:rsidRPr="00981B75">
        <w:rPr>
          <w:b/>
          <w:i/>
          <w:sz w:val="28"/>
          <w:szCs w:val="28"/>
        </w:rPr>
        <w:t>) -</w:t>
      </w:r>
      <w:r w:rsidR="00543D95" w:rsidRPr="00981B75">
        <w:rPr>
          <w:b/>
          <w:i/>
          <w:sz w:val="28"/>
          <w:szCs w:val="28"/>
        </w:rPr>
        <w:t xml:space="preserve"> </w:t>
      </w:r>
      <w:r w:rsidRPr="00981B75">
        <w:rPr>
          <w:b/>
          <w:i/>
          <w:sz w:val="28"/>
          <w:szCs w:val="28"/>
        </w:rPr>
        <w:t>обязательное поле «</w:t>
      </w:r>
      <w:r w:rsidR="002510A3" w:rsidRPr="00981B75">
        <w:rPr>
          <w:b/>
          <w:i/>
          <w:sz w:val="28"/>
          <w:szCs w:val="28"/>
        </w:rPr>
        <w:t>TaxDocNumb</w:t>
      </w:r>
      <w:r w:rsidR="0011535E" w:rsidRPr="00981B75">
        <w:rPr>
          <w:b/>
          <w:i/>
          <w:sz w:val="28"/>
          <w:szCs w:val="28"/>
          <w:lang w:val="en-US"/>
        </w:rPr>
        <w:t>er</w:t>
      </w:r>
      <w:r w:rsidRPr="00981B75">
        <w:rPr>
          <w:b/>
          <w:i/>
          <w:sz w:val="28"/>
          <w:szCs w:val="28"/>
        </w:rPr>
        <w:t>»</w:t>
      </w:r>
    </w:p>
    <w:p w:rsidR="004708A6" w:rsidRPr="0031047C" w:rsidRDefault="00153D00" w:rsidP="0031047C">
      <w:pPr>
        <w:pStyle w:val="af9"/>
        <w:spacing w:after="0" w:line="240" w:lineRule="auto"/>
        <w:ind w:left="1134" w:firstLine="425"/>
        <w:rPr>
          <w:rFonts w:ascii="Times New Roman" w:hAnsi="Times New Roman"/>
          <w:sz w:val="28"/>
          <w:szCs w:val="28"/>
        </w:rPr>
      </w:pPr>
      <w:r w:rsidRPr="0031047C">
        <w:rPr>
          <w:rFonts w:ascii="Times New Roman" w:hAnsi="Times New Roman"/>
          <w:sz w:val="28"/>
          <w:szCs w:val="28"/>
        </w:rPr>
        <w:t>Проверяется формат поля: длина строки от 1 до 15 символов</w:t>
      </w:r>
      <w:r w:rsidR="002D12D6" w:rsidRPr="0031047C">
        <w:rPr>
          <w:rFonts w:ascii="Times New Roman" w:hAnsi="Times New Roman"/>
          <w:sz w:val="28"/>
          <w:szCs w:val="28"/>
        </w:rPr>
        <w:t>.</w:t>
      </w:r>
    </w:p>
    <w:p w:rsidR="002510A3" w:rsidRPr="00981B75" w:rsidRDefault="00002378" w:rsidP="00A95F57">
      <w:pPr>
        <w:pStyle w:val="af9"/>
        <w:spacing w:before="0" w:after="0" w:line="240" w:lineRule="auto"/>
        <w:ind w:left="993"/>
        <w:rPr>
          <w:rFonts w:ascii="Times New Roman" w:hAnsi="Times New Roman"/>
          <w:sz w:val="28"/>
          <w:szCs w:val="28"/>
        </w:rPr>
      </w:pPr>
      <w:r w:rsidRPr="00981B75">
        <w:rPr>
          <w:rFonts w:ascii="Times New Roman" w:hAnsi="Times New Roman"/>
          <w:sz w:val="28"/>
          <w:szCs w:val="28"/>
        </w:rPr>
        <w:t xml:space="preserve">В случае неуспешной проверки возвращается </w:t>
      </w:r>
      <w:r w:rsidR="00A15628" w:rsidRPr="002D12D6">
        <w:rPr>
          <w:rFonts w:ascii="Times New Roman" w:hAnsi="Times New Roman"/>
          <w:i/>
          <w:sz w:val="28"/>
          <w:szCs w:val="28"/>
        </w:rPr>
        <w:t>код ошибки «11»</w:t>
      </w:r>
      <w:r w:rsidRPr="002D12D6">
        <w:rPr>
          <w:rFonts w:ascii="Times New Roman" w:hAnsi="Times New Roman"/>
          <w:i/>
          <w:sz w:val="28"/>
          <w:szCs w:val="28"/>
        </w:rPr>
        <w:t xml:space="preserve"> </w:t>
      </w:r>
      <w:r w:rsidR="002D12D6">
        <w:rPr>
          <w:rFonts w:ascii="Times New Roman" w:hAnsi="Times New Roman"/>
          <w:i/>
          <w:sz w:val="28"/>
          <w:szCs w:val="28"/>
        </w:rPr>
        <w:noBreakHyphen/>
      </w:r>
      <w:r w:rsidR="009C2CAD" w:rsidRPr="002D12D6">
        <w:rPr>
          <w:rFonts w:ascii="Times New Roman" w:hAnsi="Times New Roman"/>
          <w:i/>
          <w:sz w:val="28"/>
          <w:szCs w:val="28"/>
        </w:rPr>
        <w:t xml:space="preserve"> «Формат </w:t>
      </w:r>
      <w:r w:rsidRPr="002D12D6">
        <w:rPr>
          <w:rFonts w:ascii="Times New Roman" w:hAnsi="Times New Roman"/>
          <w:i/>
          <w:sz w:val="28"/>
          <w:szCs w:val="28"/>
        </w:rPr>
        <w:t xml:space="preserve">запроса (файла) не соответствует </w:t>
      </w:r>
      <w:r w:rsidR="00A15628" w:rsidRPr="002D12D6">
        <w:rPr>
          <w:rFonts w:ascii="Times New Roman" w:hAnsi="Times New Roman"/>
          <w:i/>
          <w:sz w:val="28"/>
          <w:szCs w:val="28"/>
        </w:rPr>
        <w:t>xsd-схеме</w:t>
      </w:r>
      <w:r w:rsidRPr="002D12D6">
        <w:rPr>
          <w:rFonts w:ascii="Times New Roman" w:hAnsi="Times New Roman"/>
          <w:i/>
          <w:sz w:val="28"/>
          <w:szCs w:val="28"/>
        </w:rPr>
        <w:t>»</w:t>
      </w:r>
      <w:r w:rsidR="00543D95" w:rsidRPr="00981B75">
        <w:rPr>
          <w:rFonts w:ascii="Times New Roman" w:hAnsi="Times New Roman"/>
          <w:sz w:val="28"/>
          <w:szCs w:val="28"/>
        </w:rPr>
        <w:t xml:space="preserve"> </w:t>
      </w:r>
      <w:r w:rsidR="002C6590" w:rsidRPr="002C6590">
        <w:rPr>
          <w:rFonts w:ascii="Times New Roman" w:hAnsi="Times New Roman"/>
          <w:sz w:val="28"/>
          <w:szCs w:val="28"/>
        </w:rPr>
        <w:t>(см.</w:t>
      </w:r>
      <w:r w:rsidR="00CC4395">
        <w:rPr>
          <w:rFonts w:ascii="Times New Roman" w:hAnsi="Times New Roman"/>
          <w:sz w:val="28"/>
          <w:szCs w:val="28"/>
        </w:rPr>
        <w:t> </w:t>
      </w:r>
      <w:r w:rsidR="002C6590" w:rsidRPr="002C6590">
        <w:rPr>
          <w:rFonts w:ascii="Times New Roman" w:hAnsi="Times New Roman"/>
          <w:sz w:val="28"/>
          <w:szCs w:val="28"/>
        </w:rPr>
        <w:t xml:space="preserve">раздел </w:t>
      </w:r>
      <w:fldSimple w:instr=" REF _Ref410064346 \r \h  \* MERGEFORMAT ">
        <w:r w:rsidR="00496486">
          <w:rPr>
            <w:rFonts w:ascii="Times New Roman" w:hAnsi="Times New Roman"/>
            <w:sz w:val="28"/>
            <w:szCs w:val="28"/>
          </w:rPr>
          <w:t>6</w:t>
        </w:r>
      </w:fldSimple>
      <w:r w:rsidR="002C6590" w:rsidRPr="002C6590">
        <w:rPr>
          <w:rFonts w:ascii="Times New Roman" w:hAnsi="Times New Roman"/>
          <w:sz w:val="28"/>
          <w:szCs w:val="28"/>
        </w:rPr>
        <w:t>).</w:t>
      </w:r>
      <w:r w:rsidR="00EF7CD7" w:rsidRPr="00981B75" w:rsidDel="00EF7CD7">
        <w:rPr>
          <w:rFonts w:ascii="Times New Roman" w:hAnsi="Times New Roman"/>
          <w:sz w:val="28"/>
          <w:szCs w:val="28"/>
        </w:rPr>
        <w:t xml:space="preserve"> </w:t>
      </w:r>
    </w:p>
    <w:p w:rsidR="001C775F" w:rsidRPr="00981B75" w:rsidRDefault="002510A3" w:rsidP="00A95F57">
      <w:pPr>
        <w:spacing w:before="240" w:after="120"/>
        <w:ind w:left="993"/>
        <w:jc w:val="both"/>
        <w:rPr>
          <w:b/>
        </w:rPr>
      </w:pPr>
      <w:r w:rsidRPr="00981B75">
        <w:rPr>
          <w:b/>
          <w:i/>
          <w:sz w:val="28"/>
          <w:szCs w:val="28"/>
        </w:rPr>
        <w:t>13.5</w:t>
      </w:r>
      <w:r w:rsidR="00543D95" w:rsidRPr="00981B75">
        <w:rPr>
          <w:b/>
          <w:i/>
          <w:sz w:val="28"/>
          <w:szCs w:val="28"/>
        </w:rPr>
        <w:t xml:space="preserve"> </w:t>
      </w:r>
      <w:r w:rsidRPr="00981B75">
        <w:rPr>
          <w:b/>
          <w:i/>
          <w:sz w:val="28"/>
          <w:szCs w:val="28"/>
        </w:rPr>
        <w:t>Показатель даты документа (реквизит 109) -</w:t>
      </w:r>
      <w:r w:rsidR="00543D95" w:rsidRPr="00981B75">
        <w:rPr>
          <w:b/>
          <w:i/>
          <w:sz w:val="28"/>
          <w:szCs w:val="28"/>
        </w:rPr>
        <w:t xml:space="preserve"> </w:t>
      </w:r>
      <w:r w:rsidRPr="00981B75">
        <w:rPr>
          <w:b/>
          <w:i/>
          <w:sz w:val="28"/>
          <w:szCs w:val="28"/>
        </w:rPr>
        <w:t>обязательное поле «TaxDocDate»:</w:t>
      </w:r>
    </w:p>
    <w:p w:rsidR="004708A6" w:rsidRPr="0031047C" w:rsidRDefault="002510A3" w:rsidP="0031047C">
      <w:pPr>
        <w:pStyle w:val="af9"/>
        <w:spacing w:after="0" w:line="240" w:lineRule="auto"/>
        <w:ind w:left="1134" w:firstLine="425"/>
        <w:rPr>
          <w:rFonts w:ascii="Times New Roman" w:hAnsi="Times New Roman"/>
          <w:sz w:val="28"/>
          <w:szCs w:val="28"/>
        </w:rPr>
      </w:pPr>
      <w:r w:rsidRPr="0031047C">
        <w:rPr>
          <w:rFonts w:ascii="Times New Roman" w:hAnsi="Times New Roman"/>
          <w:sz w:val="28"/>
          <w:szCs w:val="28"/>
        </w:rPr>
        <w:t xml:space="preserve">Проверяется формат поля: </w:t>
      </w:r>
      <w:r w:rsidR="00BF1AE5" w:rsidRPr="0031047C">
        <w:rPr>
          <w:rFonts w:ascii="Times New Roman" w:hAnsi="Times New Roman"/>
          <w:sz w:val="28"/>
          <w:szCs w:val="28"/>
        </w:rPr>
        <w:t xml:space="preserve">значение «0» или </w:t>
      </w:r>
      <w:r w:rsidRPr="0031047C">
        <w:rPr>
          <w:rFonts w:ascii="Times New Roman" w:hAnsi="Times New Roman"/>
          <w:sz w:val="28"/>
          <w:szCs w:val="28"/>
        </w:rPr>
        <w:t>строк</w:t>
      </w:r>
      <w:r w:rsidR="00BF1AE5" w:rsidRPr="0031047C">
        <w:rPr>
          <w:rFonts w:ascii="Times New Roman" w:hAnsi="Times New Roman"/>
          <w:sz w:val="28"/>
          <w:szCs w:val="28"/>
        </w:rPr>
        <w:t xml:space="preserve">а </w:t>
      </w:r>
      <w:r w:rsidR="00D20EDD" w:rsidRPr="0031047C">
        <w:rPr>
          <w:rFonts w:ascii="Times New Roman" w:hAnsi="Times New Roman"/>
          <w:sz w:val="28"/>
          <w:szCs w:val="28"/>
        </w:rPr>
        <w:t xml:space="preserve">длиной </w:t>
      </w:r>
      <w:r w:rsidR="00373AA3" w:rsidRPr="0031047C">
        <w:rPr>
          <w:rFonts w:ascii="Times New Roman" w:hAnsi="Times New Roman"/>
          <w:sz w:val="28"/>
          <w:szCs w:val="28"/>
        </w:rPr>
        <w:t>10</w:t>
      </w:r>
      <w:r w:rsidR="002D12D6" w:rsidRPr="0031047C">
        <w:rPr>
          <w:rFonts w:ascii="Times New Roman" w:hAnsi="Times New Roman"/>
          <w:sz w:val="28"/>
          <w:szCs w:val="28"/>
        </w:rPr>
        <w:t> </w:t>
      </w:r>
      <w:r w:rsidRPr="0031047C">
        <w:rPr>
          <w:rFonts w:ascii="Times New Roman" w:hAnsi="Times New Roman"/>
          <w:sz w:val="28"/>
          <w:szCs w:val="28"/>
        </w:rPr>
        <w:t>символов</w:t>
      </w:r>
      <w:r w:rsidR="00BF1AE5" w:rsidRPr="0031047C">
        <w:rPr>
          <w:rFonts w:ascii="Times New Roman" w:hAnsi="Times New Roman"/>
          <w:sz w:val="28"/>
          <w:szCs w:val="28"/>
        </w:rPr>
        <w:t>.</w:t>
      </w:r>
    </w:p>
    <w:p w:rsidR="002D12D6" w:rsidRDefault="002D12D6" w:rsidP="0031047C">
      <w:pPr>
        <w:pStyle w:val="af9"/>
        <w:spacing w:after="0" w:line="240" w:lineRule="auto"/>
        <w:ind w:left="1134" w:firstLine="425"/>
        <w:rPr>
          <w:rFonts w:ascii="Times New Roman" w:hAnsi="Times New Roman"/>
          <w:sz w:val="28"/>
          <w:szCs w:val="28"/>
        </w:rPr>
      </w:pPr>
      <w:r w:rsidRPr="00981B75">
        <w:rPr>
          <w:rFonts w:ascii="Times New Roman" w:hAnsi="Times New Roman"/>
          <w:sz w:val="28"/>
          <w:szCs w:val="28"/>
        </w:rPr>
        <w:t>Если длина</w:t>
      </w:r>
      <w:r>
        <w:rPr>
          <w:rFonts w:ascii="Times New Roman" w:hAnsi="Times New Roman"/>
          <w:sz w:val="28"/>
          <w:szCs w:val="28"/>
        </w:rPr>
        <w:t xml:space="preserve"> значения в </w:t>
      </w:r>
      <w:r w:rsidRPr="00981B75">
        <w:rPr>
          <w:rFonts w:ascii="Times New Roman" w:hAnsi="Times New Roman"/>
          <w:sz w:val="28"/>
          <w:szCs w:val="28"/>
        </w:rPr>
        <w:t>пол</w:t>
      </w:r>
      <w:r>
        <w:rPr>
          <w:rFonts w:ascii="Times New Roman" w:hAnsi="Times New Roman"/>
          <w:sz w:val="28"/>
          <w:szCs w:val="28"/>
        </w:rPr>
        <w:t>е</w:t>
      </w:r>
      <w:r w:rsidRPr="00981B75">
        <w:rPr>
          <w:rFonts w:ascii="Times New Roman" w:hAnsi="Times New Roman"/>
          <w:sz w:val="28"/>
          <w:szCs w:val="28"/>
        </w:rPr>
        <w:t xml:space="preserve"> 10 символов, то</w:t>
      </w:r>
      <w:r>
        <w:rPr>
          <w:rFonts w:ascii="Times New Roman" w:hAnsi="Times New Roman"/>
          <w:sz w:val="28"/>
          <w:szCs w:val="28"/>
        </w:rPr>
        <w:t>:</w:t>
      </w:r>
    </w:p>
    <w:p w:rsidR="002D12D6" w:rsidRDefault="008163DE" w:rsidP="00E23EAD">
      <w:pPr>
        <w:pStyle w:val="af9"/>
        <w:numPr>
          <w:ilvl w:val="0"/>
          <w:numId w:val="53"/>
        </w:numPr>
        <w:spacing w:before="0" w:after="0" w:line="240" w:lineRule="auto"/>
        <w:rPr>
          <w:rFonts w:ascii="Times New Roman" w:hAnsi="Times New Roman"/>
          <w:sz w:val="28"/>
          <w:szCs w:val="28"/>
        </w:rPr>
      </w:pPr>
      <w:r>
        <w:rPr>
          <w:rFonts w:ascii="Times New Roman" w:hAnsi="Times New Roman"/>
          <w:sz w:val="28"/>
          <w:szCs w:val="28"/>
        </w:rPr>
        <w:t xml:space="preserve">1-й и 2-й </w:t>
      </w:r>
      <w:r w:rsidR="002D12D6">
        <w:rPr>
          <w:rFonts w:ascii="Times New Roman" w:hAnsi="Times New Roman"/>
          <w:sz w:val="28"/>
          <w:szCs w:val="28"/>
        </w:rPr>
        <w:t>символы</w:t>
      </w:r>
      <w:r w:rsidR="002D12D6" w:rsidRPr="00981B75">
        <w:rPr>
          <w:rFonts w:ascii="Times New Roman" w:hAnsi="Times New Roman"/>
          <w:sz w:val="28"/>
          <w:szCs w:val="28"/>
        </w:rPr>
        <w:t xml:space="preserve"> </w:t>
      </w:r>
      <w:r w:rsidR="002D12D6" w:rsidRPr="002D12D6">
        <w:rPr>
          <w:rFonts w:ascii="Times New Roman" w:hAnsi="Times New Roman"/>
          <w:sz w:val="28"/>
          <w:szCs w:val="28"/>
        </w:rPr>
        <w:t>обозначают календарный день (могут принимать значения от 01 до 31)</w:t>
      </w:r>
      <w:r w:rsidR="002D12D6" w:rsidRPr="00981B75">
        <w:rPr>
          <w:rFonts w:ascii="Times New Roman" w:hAnsi="Times New Roman"/>
          <w:sz w:val="28"/>
          <w:szCs w:val="28"/>
        </w:rPr>
        <w:t>;</w:t>
      </w:r>
    </w:p>
    <w:p w:rsidR="008163DE" w:rsidRDefault="00153D00" w:rsidP="00E23EAD">
      <w:pPr>
        <w:pStyle w:val="af9"/>
        <w:numPr>
          <w:ilvl w:val="0"/>
          <w:numId w:val="53"/>
        </w:numPr>
        <w:spacing w:before="0" w:after="0" w:line="240" w:lineRule="auto"/>
        <w:rPr>
          <w:rFonts w:ascii="Times New Roman" w:hAnsi="Times New Roman"/>
          <w:sz w:val="28"/>
          <w:szCs w:val="28"/>
        </w:rPr>
      </w:pPr>
      <w:r w:rsidRPr="008163DE">
        <w:rPr>
          <w:rFonts w:ascii="Times New Roman" w:hAnsi="Times New Roman"/>
          <w:sz w:val="28"/>
          <w:szCs w:val="28"/>
        </w:rPr>
        <w:t>4</w:t>
      </w:r>
      <w:r w:rsidR="008163DE">
        <w:rPr>
          <w:rFonts w:ascii="Times New Roman" w:hAnsi="Times New Roman"/>
          <w:sz w:val="28"/>
          <w:szCs w:val="28"/>
        </w:rPr>
        <w:t>-й</w:t>
      </w:r>
      <w:r w:rsidRPr="008163DE">
        <w:rPr>
          <w:rFonts w:ascii="Times New Roman" w:hAnsi="Times New Roman"/>
          <w:sz w:val="28"/>
          <w:szCs w:val="28"/>
        </w:rPr>
        <w:t xml:space="preserve"> и 5-й </w:t>
      </w:r>
      <w:r w:rsidR="002D12D6" w:rsidRPr="008163DE">
        <w:rPr>
          <w:rFonts w:ascii="Times New Roman" w:hAnsi="Times New Roman"/>
          <w:sz w:val="28"/>
          <w:szCs w:val="28"/>
        </w:rPr>
        <w:t>символы</w:t>
      </w:r>
      <w:r w:rsidRPr="008163DE">
        <w:rPr>
          <w:rFonts w:ascii="Times New Roman" w:hAnsi="Times New Roman"/>
          <w:sz w:val="28"/>
          <w:szCs w:val="28"/>
        </w:rPr>
        <w:t xml:space="preserve"> </w:t>
      </w:r>
      <w:r w:rsidR="008163DE">
        <w:rPr>
          <w:rFonts w:ascii="Times New Roman" w:hAnsi="Times New Roman"/>
          <w:sz w:val="28"/>
          <w:szCs w:val="28"/>
        </w:rPr>
        <w:t>обозначают месяц (значения от 01 до 12);</w:t>
      </w:r>
    </w:p>
    <w:p w:rsidR="008163DE" w:rsidRDefault="002D12D6" w:rsidP="00E23EAD">
      <w:pPr>
        <w:pStyle w:val="af9"/>
        <w:numPr>
          <w:ilvl w:val="0"/>
          <w:numId w:val="53"/>
        </w:numPr>
        <w:spacing w:before="0" w:after="0" w:line="240" w:lineRule="auto"/>
        <w:rPr>
          <w:rFonts w:ascii="Times New Roman" w:hAnsi="Times New Roman"/>
          <w:sz w:val="28"/>
          <w:szCs w:val="28"/>
        </w:rPr>
      </w:pPr>
      <w:r w:rsidRPr="008163DE">
        <w:rPr>
          <w:rFonts w:ascii="Times New Roman" w:hAnsi="Times New Roman"/>
          <w:sz w:val="28"/>
          <w:szCs w:val="28"/>
        </w:rPr>
        <w:t>символы</w:t>
      </w:r>
      <w:r w:rsidR="008163DE">
        <w:rPr>
          <w:rFonts w:ascii="Times New Roman" w:hAnsi="Times New Roman"/>
          <w:sz w:val="28"/>
          <w:szCs w:val="28"/>
        </w:rPr>
        <w:t xml:space="preserve"> с 7-го по 10-й обозначают год;</w:t>
      </w:r>
    </w:p>
    <w:p w:rsidR="008163DE" w:rsidRPr="00981B75" w:rsidRDefault="008163DE" w:rsidP="00E23EAD">
      <w:pPr>
        <w:pStyle w:val="af9"/>
        <w:numPr>
          <w:ilvl w:val="0"/>
          <w:numId w:val="53"/>
        </w:numPr>
        <w:spacing w:before="0" w:after="0" w:line="240" w:lineRule="auto"/>
        <w:rPr>
          <w:rFonts w:ascii="Times New Roman" w:hAnsi="Times New Roman"/>
          <w:sz w:val="28"/>
          <w:szCs w:val="28"/>
        </w:rPr>
      </w:pPr>
      <w:r>
        <w:rPr>
          <w:rFonts w:ascii="Times New Roman" w:hAnsi="Times New Roman"/>
          <w:sz w:val="28"/>
          <w:szCs w:val="28"/>
        </w:rPr>
        <w:t>символы</w:t>
      </w:r>
      <w:r w:rsidRPr="00981B75">
        <w:rPr>
          <w:rFonts w:ascii="Times New Roman" w:hAnsi="Times New Roman"/>
          <w:sz w:val="28"/>
          <w:szCs w:val="28"/>
        </w:rPr>
        <w:t xml:space="preserve"> 3</w:t>
      </w:r>
      <w:r>
        <w:rPr>
          <w:rFonts w:ascii="Times New Roman" w:hAnsi="Times New Roman"/>
          <w:sz w:val="28"/>
          <w:szCs w:val="28"/>
        </w:rPr>
        <w:t xml:space="preserve">-й и </w:t>
      </w:r>
      <w:r w:rsidRPr="00981B75">
        <w:rPr>
          <w:rFonts w:ascii="Times New Roman" w:hAnsi="Times New Roman"/>
          <w:sz w:val="28"/>
          <w:szCs w:val="28"/>
        </w:rPr>
        <w:t>6</w:t>
      </w:r>
      <w:r>
        <w:rPr>
          <w:rFonts w:ascii="Times New Roman" w:hAnsi="Times New Roman"/>
          <w:sz w:val="28"/>
          <w:szCs w:val="28"/>
        </w:rPr>
        <w:t>-й</w:t>
      </w:r>
      <w:r w:rsidRPr="00981B75">
        <w:rPr>
          <w:rFonts w:ascii="Times New Roman" w:hAnsi="Times New Roman"/>
          <w:sz w:val="28"/>
          <w:szCs w:val="28"/>
        </w:rPr>
        <w:t xml:space="preserve"> используются в качестве разделительных знаков</w:t>
      </w:r>
      <w:r>
        <w:rPr>
          <w:rFonts w:ascii="Times New Roman" w:hAnsi="Times New Roman"/>
          <w:sz w:val="28"/>
          <w:szCs w:val="28"/>
        </w:rPr>
        <w:t xml:space="preserve"> (значение </w:t>
      </w:r>
      <w:r w:rsidRPr="00981B75">
        <w:rPr>
          <w:rFonts w:ascii="Times New Roman" w:hAnsi="Times New Roman"/>
          <w:sz w:val="28"/>
          <w:szCs w:val="28"/>
        </w:rPr>
        <w:t>"."</w:t>
      </w:r>
      <w:r>
        <w:rPr>
          <w:rFonts w:ascii="Times New Roman" w:hAnsi="Times New Roman"/>
          <w:sz w:val="28"/>
          <w:szCs w:val="28"/>
        </w:rPr>
        <w:t xml:space="preserve"> (точка)</w:t>
      </w:r>
      <w:r w:rsidRPr="00981B75">
        <w:rPr>
          <w:rFonts w:ascii="Times New Roman" w:hAnsi="Times New Roman"/>
          <w:sz w:val="28"/>
          <w:szCs w:val="28"/>
        </w:rPr>
        <w:t>)</w:t>
      </w:r>
      <w:r>
        <w:rPr>
          <w:rFonts w:ascii="Times New Roman" w:hAnsi="Times New Roman"/>
          <w:sz w:val="28"/>
          <w:szCs w:val="28"/>
        </w:rPr>
        <w:t>.</w:t>
      </w:r>
    </w:p>
    <w:p w:rsidR="00BF1AE5" w:rsidRPr="00981B75" w:rsidRDefault="00BF1AE5" w:rsidP="00A95F57">
      <w:pPr>
        <w:pStyle w:val="af9"/>
        <w:spacing w:before="0" w:after="0" w:line="240" w:lineRule="auto"/>
        <w:ind w:left="993"/>
        <w:rPr>
          <w:rFonts w:ascii="Times New Roman" w:hAnsi="Times New Roman"/>
          <w:sz w:val="28"/>
          <w:szCs w:val="28"/>
        </w:rPr>
      </w:pPr>
      <w:r w:rsidRPr="00981B75">
        <w:rPr>
          <w:rFonts w:ascii="Times New Roman" w:hAnsi="Times New Roman"/>
          <w:sz w:val="28"/>
          <w:szCs w:val="28"/>
        </w:rPr>
        <w:t>Маска ввода:</w:t>
      </w:r>
    </w:p>
    <w:p w:rsidR="004708A6" w:rsidRPr="00981B75" w:rsidRDefault="00CA1C49" w:rsidP="00A95F57">
      <w:pPr>
        <w:pStyle w:val="af9"/>
        <w:spacing w:before="0" w:after="0" w:line="240" w:lineRule="auto"/>
        <w:ind w:left="993"/>
        <w:rPr>
          <w:rFonts w:ascii="Times New Roman" w:hAnsi="Times New Roman"/>
          <w:sz w:val="28"/>
          <w:szCs w:val="28"/>
        </w:rPr>
      </w:pPr>
      <w:r w:rsidRPr="00981B75">
        <w:rPr>
          <w:rFonts w:ascii="Times New Roman" w:hAnsi="Times New Roman"/>
          <w:sz w:val="28"/>
          <w:szCs w:val="28"/>
        </w:rPr>
        <w:t>(0[1-9]|[12][0-9]|3[01])\.(0[1-9]|1[012])\.\d{4}</w:t>
      </w:r>
    </w:p>
    <w:p w:rsidR="004708A6" w:rsidRPr="00981B75" w:rsidRDefault="00002378" w:rsidP="00A95F57">
      <w:pPr>
        <w:pStyle w:val="af9"/>
        <w:spacing w:before="0" w:after="0" w:line="240" w:lineRule="auto"/>
        <w:ind w:left="993"/>
        <w:rPr>
          <w:rFonts w:ascii="Times New Roman" w:hAnsi="Times New Roman"/>
          <w:sz w:val="28"/>
          <w:szCs w:val="28"/>
        </w:rPr>
      </w:pPr>
      <w:r w:rsidRPr="00981B75">
        <w:rPr>
          <w:rFonts w:ascii="Times New Roman" w:hAnsi="Times New Roman"/>
          <w:sz w:val="28"/>
          <w:szCs w:val="28"/>
        </w:rPr>
        <w:t xml:space="preserve">В случае неуспешной проверки возвращается </w:t>
      </w:r>
      <w:r w:rsidR="00A15628" w:rsidRPr="008163DE">
        <w:rPr>
          <w:rFonts w:ascii="Times New Roman" w:hAnsi="Times New Roman"/>
          <w:i/>
          <w:sz w:val="28"/>
          <w:szCs w:val="28"/>
        </w:rPr>
        <w:t>код ошибки «11»</w:t>
      </w:r>
      <w:r w:rsidRPr="008163DE">
        <w:rPr>
          <w:rFonts w:ascii="Times New Roman" w:hAnsi="Times New Roman"/>
          <w:i/>
          <w:sz w:val="28"/>
          <w:szCs w:val="28"/>
        </w:rPr>
        <w:t xml:space="preserve"> </w:t>
      </w:r>
      <w:r w:rsidR="00CC4395">
        <w:rPr>
          <w:rFonts w:ascii="Times New Roman" w:hAnsi="Times New Roman"/>
          <w:i/>
          <w:sz w:val="28"/>
          <w:szCs w:val="28"/>
        </w:rPr>
        <w:noBreakHyphen/>
        <w:t> </w:t>
      </w:r>
      <w:r w:rsidR="009C2CAD" w:rsidRPr="008163DE">
        <w:rPr>
          <w:rFonts w:ascii="Times New Roman" w:hAnsi="Times New Roman"/>
          <w:i/>
          <w:sz w:val="28"/>
          <w:szCs w:val="28"/>
        </w:rPr>
        <w:t xml:space="preserve">«Формат </w:t>
      </w:r>
      <w:r w:rsidRPr="008163DE">
        <w:rPr>
          <w:rFonts w:ascii="Times New Roman" w:hAnsi="Times New Roman"/>
          <w:i/>
          <w:sz w:val="28"/>
          <w:szCs w:val="28"/>
        </w:rPr>
        <w:t xml:space="preserve">запроса (файла) не соответствует </w:t>
      </w:r>
      <w:r w:rsidR="00A15628" w:rsidRPr="008163DE">
        <w:rPr>
          <w:rFonts w:ascii="Times New Roman" w:hAnsi="Times New Roman"/>
          <w:i/>
          <w:sz w:val="28"/>
          <w:szCs w:val="28"/>
        </w:rPr>
        <w:t>xsd-схеме</w:t>
      </w:r>
      <w:r w:rsidRPr="008163DE">
        <w:rPr>
          <w:rFonts w:ascii="Times New Roman" w:hAnsi="Times New Roman"/>
          <w:i/>
          <w:sz w:val="28"/>
          <w:szCs w:val="28"/>
        </w:rPr>
        <w:t>»</w:t>
      </w:r>
      <w:r w:rsidR="00543D95" w:rsidRPr="00981B75">
        <w:rPr>
          <w:rFonts w:ascii="Times New Roman" w:hAnsi="Times New Roman"/>
          <w:sz w:val="28"/>
          <w:szCs w:val="28"/>
        </w:rPr>
        <w:t xml:space="preserve"> </w:t>
      </w:r>
      <w:r w:rsidR="002C6590" w:rsidRPr="002C6590">
        <w:rPr>
          <w:rFonts w:ascii="Times New Roman" w:hAnsi="Times New Roman"/>
          <w:sz w:val="28"/>
          <w:szCs w:val="28"/>
        </w:rPr>
        <w:t>(см.</w:t>
      </w:r>
      <w:r w:rsidR="00CC4395">
        <w:rPr>
          <w:rFonts w:ascii="Times New Roman" w:hAnsi="Times New Roman"/>
          <w:sz w:val="28"/>
          <w:szCs w:val="28"/>
        </w:rPr>
        <w:t> </w:t>
      </w:r>
      <w:r w:rsidR="002C6590" w:rsidRPr="002C6590">
        <w:rPr>
          <w:rFonts w:ascii="Times New Roman" w:hAnsi="Times New Roman"/>
          <w:sz w:val="28"/>
          <w:szCs w:val="28"/>
        </w:rPr>
        <w:t xml:space="preserve">раздел </w:t>
      </w:r>
      <w:fldSimple w:instr=" REF _Ref410064346 \r \h  \* MERGEFORMAT ">
        <w:r w:rsidR="00496486">
          <w:rPr>
            <w:rFonts w:ascii="Times New Roman" w:hAnsi="Times New Roman"/>
            <w:sz w:val="28"/>
            <w:szCs w:val="28"/>
          </w:rPr>
          <w:t>6</w:t>
        </w:r>
      </w:fldSimple>
      <w:r w:rsidR="002C6590" w:rsidRPr="002C6590">
        <w:rPr>
          <w:rFonts w:ascii="Times New Roman" w:hAnsi="Times New Roman"/>
          <w:sz w:val="28"/>
          <w:szCs w:val="28"/>
        </w:rPr>
        <w:t>).</w:t>
      </w:r>
    </w:p>
    <w:p w:rsidR="004708A6" w:rsidRPr="00981B75" w:rsidRDefault="00CA1C49" w:rsidP="00A95F57">
      <w:pPr>
        <w:spacing w:before="240" w:after="120"/>
        <w:ind w:left="993"/>
        <w:jc w:val="both"/>
        <w:rPr>
          <w:sz w:val="28"/>
          <w:szCs w:val="28"/>
        </w:rPr>
      </w:pPr>
      <w:r w:rsidRPr="00981B75">
        <w:rPr>
          <w:b/>
          <w:i/>
          <w:sz w:val="28"/>
          <w:szCs w:val="28"/>
        </w:rPr>
        <w:t xml:space="preserve">13.6 </w:t>
      </w:r>
      <w:r w:rsidR="00DB66C2" w:rsidRPr="00981B75">
        <w:rPr>
          <w:b/>
          <w:i/>
          <w:sz w:val="28"/>
          <w:szCs w:val="28"/>
        </w:rPr>
        <w:t>Показатель т</w:t>
      </w:r>
      <w:r w:rsidRPr="00981B75">
        <w:rPr>
          <w:b/>
          <w:i/>
          <w:sz w:val="28"/>
          <w:szCs w:val="28"/>
        </w:rPr>
        <w:t>ип</w:t>
      </w:r>
      <w:r w:rsidR="0044507C" w:rsidRPr="00981B75">
        <w:rPr>
          <w:b/>
          <w:i/>
          <w:sz w:val="28"/>
          <w:szCs w:val="28"/>
        </w:rPr>
        <w:t>а</w:t>
      </w:r>
      <w:r w:rsidRPr="00981B75">
        <w:rPr>
          <w:b/>
          <w:i/>
          <w:sz w:val="28"/>
          <w:szCs w:val="28"/>
        </w:rPr>
        <w:t xml:space="preserve"> платежа (реквизит 110) - необязательное поле «PaymentType»</w:t>
      </w:r>
    </w:p>
    <w:p w:rsidR="00052E2D" w:rsidRPr="0031047C" w:rsidRDefault="00052E2D" w:rsidP="0031047C">
      <w:pPr>
        <w:pStyle w:val="af9"/>
        <w:spacing w:after="0" w:line="240" w:lineRule="auto"/>
        <w:ind w:left="1134" w:firstLine="425"/>
        <w:rPr>
          <w:rFonts w:ascii="Times New Roman" w:hAnsi="Times New Roman"/>
          <w:sz w:val="28"/>
          <w:szCs w:val="28"/>
        </w:rPr>
      </w:pPr>
      <w:r w:rsidRPr="0031047C">
        <w:rPr>
          <w:rFonts w:ascii="Times New Roman" w:hAnsi="Times New Roman"/>
          <w:sz w:val="28"/>
          <w:szCs w:val="28"/>
        </w:rPr>
        <w:t xml:space="preserve">Если значение указано, то проверяется формат поля: значение «0» или </w:t>
      </w:r>
      <w:r w:rsidR="00B24F73" w:rsidRPr="0031047C">
        <w:rPr>
          <w:rFonts w:ascii="Times New Roman" w:hAnsi="Times New Roman"/>
          <w:sz w:val="28"/>
          <w:szCs w:val="28"/>
        </w:rPr>
        <w:t xml:space="preserve">строка длиной </w:t>
      </w:r>
      <w:r w:rsidRPr="0031047C">
        <w:rPr>
          <w:rFonts w:ascii="Times New Roman" w:hAnsi="Times New Roman"/>
          <w:sz w:val="28"/>
          <w:szCs w:val="28"/>
        </w:rPr>
        <w:t>2 символа (прописные (заглавные) русские</w:t>
      </w:r>
      <w:r w:rsidR="00A325A9" w:rsidRPr="0031047C">
        <w:rPr>
          <w:rFonts w:ascii="Times New Roman" w:hAnsi="Times New Roman"/>
          <w:sz w:val="28"/>
          <w:szCs w:val="28"/>
        </w:rPr>
        <w:t xml:space="preserve"> </w:t>
      </w:r>
      <w:r w:rsidR="00A33369" w:rsidRPr="0031047C">
        <w:rPr>
          <w:rFonts w:ascii="Times New Roman" w:hAnsi="Times New Roman"/>
          <w:sz w:val="28"/>
          <w:szCs w:val="28"/>
        </w:rPr>
        <w:t>буквы</w:t>
      </w:r>
      <w:r w:rsidRPr="0031047C">
        <w:rPr>
          <w:rFonts w:ascii="Times New Roman" w:hAnsi="Times New Roman"/>
          <w:sz w:val="28"/>
          <w:szCs w:val="28"/>
        </w:rPr>
        <w:t>).</w:t>
      </w:r>
    </w:p>
    <w:p w:rsidR="00052E2D" w:rsidRPr="00981B75" w:rsidRDefault="00052E2D" w:rsidP="00A95F57">
      <w:pPr>
        <w:pStyle w:val="af9"/>
        <w:spacing w:before="0" w:after="0" w:line="240" w:lineRule="auto"/>
        <w:ind w:left="993"/>
        <w:rPr>
          <w:rFonts w:ascii="Times New Roman" w:hAnsi="Times New Roman"/>
          <w:sz w:val="28"/>
          <w:szCs w:val="28"/>
        </w:rPr>
      </w:pPr>
      <w:r w:rsidRPr="00981B75">
        <w:rPr>
          <w:rFonts w:ascii="Times New Roman" w:hAnsi="Times New Roman"/>
          <w:sz w:val="28"/>
          <w:szCs w:val="28"/>
        </w:rPr>
        <w:t>Маска ввода:</w:t>
      </w:r>
    </w:p>
    <w:p w:rsidR="00052E2D" w:rsidRPr="00981B75" w:rsidRDefault="00A325A9" w:rsidP="00A95F57">
      <w:pPr>
        <w:pStyle w:val="afffff9"/>
        <w:ind w:left="993"/>
        <w:jc w:val="both"/>
        <w:rPr>
          <w:sz w:val="28"/>
          <w:szCs w:val="28"/>
        </w:rPr>
      </w:pPr>
      <w:r w:rsidRPr="00981B75">
        <w:rPr>
          <w:sz w:val="28"/>
          <w:szCs w:val="28"/>
        </w:rPr>
        <w:t>[А-Я]{2}</w:t>
      </w:r>
    </w:p>
    <w:p w:rsidR="00A33369" w:rsidRPr="00981B75" w:rsidRDefault="00A325A9" w:rsidP="00A95F57">
      <w:pPr>
        <w:pStyle w:val="afffff9"/>
        <w:ind w:left="993"/>
        <w:jc w:val="both"/>
        <w:rPr>
          <w:sz w:val="28"/>
          <w:szCs w:val="28"/>
        </w:rPr>
      </w:pPr>
      <w:r w:rsidRPr="00981B75">
        <w:rPr>
          <w:sz w:val="28"/>
          <w:szCs w:val="28"/>
        </w:rPr>
        <w:t>или значение «0»</w:t>
      </w:r>
    </w:p>
    <w:p w:rsidR="00EF7CD7" w:rsidRPr="00981B75" w:rsidRDefault="00002378" w:rsidP="00A95F57">
      <w:pPr>
        <w:pStyle w:val="afffff9"/>
        <w:ind w:left="993"/>
        <w:jc w:val="both"/>
        <w:rPr>
          <w:sz w:val="28"/>
          <w:szCs w:val="28"/>
        </w:rPr>
      </w:pPr>
      <w:r w:rsidRPr="00981B75">
        <w:rPr>
          <w:sz w:val="28"/>
          <w:szCs w:val="28"/>
        </w:rPr>
        <w:t xml:space="preserve">В случае неуспешной проверки возвращается </w:t>
      </w:r>
      <w:r w:rsidR="00A15628" w:rsidRPr="00A95F57">
        <w:rPr>
          <w:i/>
          <w:sz w:val="28"/>
          <w:szCs w:val="28"/>
        </w:rPr>
        <w:t>код ошибки «11»</w:t>
      </w:r>
      <w:r w:rsidRPr="00A95F57">
        <w:rPr>
          <w:i/>
          <w:sz w:val="28"/>
          <w:szCs w:val="28"/>
        </w:rPr>
        <w:t xml:space="preserve"> </w:t>
      </w:r>
      <w:r w:rsidR="00A95F57">
        <w:rPr>
          <w:i/>
          <w:sz w:val="28"/>
          <w:szCs w:val="28"/>
        </w:rPr>
        <w:noBreakHyphen/>
      </w:r>
      <w:r w:rsidR="009C2CAD" w:rsidRPr="00A95F57">
        <w:rPr>
          <w:i/>
          <w:sz w:val="28"/>
          <w:szCs w:val="28"/>
        </w:rPr>
        <w:t xml:space="preserve"> «Формат </w:t>
      </w:r>
      <w:r w:rsidRPr="00A95F57">
        <w:rPr>
          <w:i/>
          <w:sz w:val="28"/>
          <w:szCs w:val="28"/>
        </w:rPr>
        <w:t xml:space="preserve">запроса (файла) не соответствует </w:t>
      </w:r>
      <w:r w:rsidR="00A15628" w:rsidRPr="00A95F57">
        <w:rPr>
          <w:i/>
          <w:sz w:val="28"/>
          <w:szCs w:val="28"/>
        </w:rPr>
        <w:t>xsd-схеме</w:t>
      </w:r>
      <w:r w:rsidRPr="00A95F57">
        <w:rPr>
          <w:i/>
          <w:sz w:val="28"/>
          <w:szCs w:val="28"/>
        </w:rPr>
        <w:t>»</w:t>
      </w:r>
      <w:r w:rsidR="00543D95" w:rsidRPr="00981B75">
        <w:rPr>
          <w:sz w:val="28"/>
          <w:szCs w:val="28"/>
        </w:rPr>
        <w:t xml:space="preserve"> </w:t>
      </w:r>
      <w:r w:rsidR="002C6590" w:rsidRPr="00981B75">
        <w:rPr>
          <w:sz w:val="28"/>
          <w:szCs w:val="28"/>
        </w:rPr>
        <w:t>(см.</w:t>
      </w:r>
      <w:r w:rsidR="00A95F57">
        <w:rPr>
          <w:sz w:val="28"/>
          <w:szCs w:val="28"/>
        </w:rPr>
        <w:t> </w:t>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p>
    <w:p w:rsidR="00CA1C49" w:rsidRPr="00981B75" w:rsidRDefault="005A328E" w:rsidP="00A95F57">
      <w:pPr>
        <w:spacing w:before="240" w:after="120"/>
        <w:ind w:left="709"/>
        <w:jc w:val="both"/>
        <w:rPr>
          <w:b/>
          <w:i/>
          <w:sz w:val="28"/>
          <w:szCs w:val="28"/>
        </w:rPr>
      </w:pPr>
      <w:r w:rsidRPr="00981B75">
        <w:rPr>
          <w:b/>
          <w:i/>
          <w:sz w:val="28"/>
          <w:szCs w:val="28"/>
        </w:rPr>
        <w:t>14. Идентификатор плательщика для ЮЛ или ИП – обязательное поле «UnifiedPayerIdentifier»</w:t>
      </w:r>
      <w:r w:rsidR="00D258E2" w:rsidRPr="00981B75">
        <w:rPr>
          <w:b/>
          <w:i/>
          <w:sz w:val="28"/>
          <w:szCs w:val="28"/>
        </w:rPr>
        <w:t xml:space="preserve"> </w:t>
      </w:r>
      <w:r w:rsidR="00D258E2" w:rsidRPr="00981B75">
        <w:rPr>
          <w:i/>
          <w:sz w:val="28"/>
          <w:szCs w:val="28"/>
        </w:rPr>
        <w:t>(</w:t>
      </w:r>
      <w:r w:rsidR="00945E3D" w:rsidRPr="00981B75">
        <w:rPr>
          <w:i/>
          <w:sz w:val="28"/>
          <w:szCs w:val="28"/>
        </w:rPr>
        <w:t>альтернативное</w:t>
      </w:r>
      <w:r w:rsidR="00D258E2" w:rsidRPr="00981B75">
        <w:rPr>
          <w:i/>
          <w:sz w:val="28"/>
          <w:szCs w:val="28"/>
        </w:rPr>
        <w:t xml:space="preserve"> к полю «AltPayerIdentifier»-п.15)</w:t>
      </w:r>
    </w:p>
    <w:p w:rsidR="0044507C" w:rsidRPr="0031047C" w:rsidRDefault="001153D3" w:rsidP="0031047C">
      <w:pPr>
        <w:pStyle w:val="af9"/>
        <w:spacing w:after="0" w:line="240" w:lineRule="auto"/>
        <w:ind w:left="1134" w:firstLine="425"/>
        <w:rPr>
          <w:rFonts w:ascii="Times New Roman" w:hAnsi="Times New Roman"/>
          <w:sz w:val="28"/>
          <w:szCs w:val="28"/>
        </w:rPr>
      </w:pPr>
      <w:r w:rsidRPr="0031047C">
        <w:rPr>
          <w:rFonts w:ascii="Times New Roman" w:hAnsi="Times New Roman"/>
          <w:sz w:val="28"/>
          <w:szCs w:val="28"/>
        </w:rPr>
        <w:t xml:space="preserve">Проверяется формат поля, </w:t>
      </w:r>
      <w:r w:rsidR="0044507C" w:rsidRPr="0031047C">
        <w:rPr>
          <w:rFonts w:ascii="Times New Roman" w:hAnsi="Times New Roman"/>
          <w:sz w:val="28"/>
          <w:szCs w:val="28"/>
        </w:rPr>
        <w:t>согласно требованиям раздела 3.2</w:t>
      </w:r>
      <w:r w:rsidR="00444659" w:rsidRPr="0031047C">
        <w:rPr>
          <w:rFonts w:ascii="Times New Roman" w:hAnsi="Times New Roman"/>
          <w:sz w:val="28"/>
          <w:szCs w:val="28"/>
        </w:rPr>
        <w:t>.</w:t>
      </w:r>
      <w:r w:rsidR="00052E2D" w:rsidRPr="0031047C">
        <w:rPr>
          <w:rFonts w:ascii="Times New Roman" w:hAnsi="Times New Roman"/>
          <w:sz w:val="28"/>
          <w:szCs w:val="28"/>
        </w:rPr>
        <w:t>1.</w:t>
      </w:r>
    </w:p>
    <w:p w:rsidR="004708A6" w:rsidRPr="00981B75" w:rsidRDefault="0044507C" w:rsidP="00A95F57">
      <w:pPr>
        <w:ind w:left="851"/>
        <w:jc w:val="both"/>
      </w:pPr>
      <w:r w:rsidRPr="00981B75">
        <w:rPr>
          <w:sz w:val="28"/>
          <w:szCs w:val="28"/>
        </w:rPr>
        <w:t>М</w:t>
      </w:r>
      <w:r w:rsidR="00153D00" w:rsidRPr="00981B75">
        <w:rPr>
          <w:sz w:val="28"/>
          <w:szCs w:val="28"/>
        </w:rPr>
        <w:t xml:space="preserve">аски </w:t>
      </w:r>
      <w:r w:rsidR="00444659" w:rsidRPr="00981B75">
        <w:rPr>
          <w:sz w:val="28"/>
          <w:szCs w:val="28"/>
        </w:rPr>
        <w:t>ввода</w:t>
      </w:r>
      <w:r w:rsidR="00153D00" w:rsidRPr="00981B75">
        <w:rPr>
          <w:sz w:val="28"/>
          <w:szCs w:val="28"/>
        </w:rPr>
        <w:t>:</w:t>
      </w:r>
    </w:p>
    <w:p w:rsidR="004708A6" w:rsidRPr="00981B75" w:rsidRDefault="00153D00" w:rsidP="00A95F57">
      <w:pPr>
        <w:ind w:left="993"/>
        <w:jc w:val="both"/>
        <w:rPr>
          <w:sz w:val="28"/>
          <w:szCs w:val="28"/>
        </w:rPr>
      </w:pPr>
      <w:r w:rsidRPr="00981B75">
        <w:rPr>
          <w:sz w:val="28"/>
          <w:szCs w:val="28"/>
        </w:rPr>
        <w:t>2\d{14}[A-Z0-9]{2}\d{3}</w:t>
      </w:r>
    </w:p>
    <w:p w:rsidR="002F2EB6" w:rsidRDefault="002F2EB6" w:rsidP="00A95F57">
      <w:pPr>
        <w:ind w:left="993"/>
        <w:jc w:val="both"/>
        <w:rPr>
          <w:sz w:val="28"/>
          <w:szCs w:val="28"/>
        </w:rPr>
      </w:pPr>
      <w:r w:rsidRPr="002F2EB6">
        <w:rPr>
          <w:sz w:val="28"/>
          <w:szCs w:val="28"/>
        </w:rPr>
        <w:t>3\d{14}[A-Z0-9]{2}\d{3}|3\d{9}[A-Z0-9]{2}\d{3}</w:t>
      </w:r>
    </w:p>
    <w:p w:rsidR="004708A6" w:rsidRPr="00981B75" w:rsidRDefault="00153D00" w:rsidP="00A95F57">
      <w:pPr>
        <w:ind w:left="993"/>
        <w:jc w:val="both"/>
        <w:rPr>
          <w:sz w:val="28"/>
          <w:szCs w:val="28"/>
        </w:rPr>
      </w:pPr>
      <w:r w:rsidRPr="00981B75">
        <w:rPr>
          <w:sz w:val="28"/>
          <w:szCs w:val="28"/>
        </w:rPr>
        <w:t>4\d{12}</w:t>
      </w:r>
    </w:p>
    <w:p w:rsidR="004708A6" w:rsidRPr="00981B75" w:rsidRDefault="00002378" w:rsidP="00A95F57">
      <w:pPr>
        <w:pStyle w:val="afffff9"/>
        <w:ind w:left="851"/>
        <w:jc w:val="both"/>
        <w:rPr>
          <w:sz w:val="28"/>
          <w:szCs w:val="28"/>
        </w:rPr>
      </w:pPr>
      <w:r w:rsidRPr="00981B75">
        <w:rPr>
          <w:sz w:val="28"/>
          <w:szCs w:val="28"/>
        </w:rPr>
        <w:t xml:space="preserve">В случае неуспешной проверки возвращается </w:t>
      </w:r>
      <w:r w:rsidR="00A15628" w:rsidRPr="00A95F57">
        <w:rPr>
          <w:i/>
          <w:sz w:val="28"/>
          <w:szCs w:val="28"/>
        </w:rPr>
        <w:t>код ошибки «11»</w:t>
      </w:r>
      <w:r w:rsidR="00A95F57">
        <w:rPr>
          <w:i/>
          <w:sz w:val="28"/>
          <w:szCs w:val="28"/>
        </w:rPr>
        <w:t> </w:t>
      </w:r>
      <w:r w:rsidR="00A95F57" w:rsidRPr="00A95F57">
        <w:rPr>
          <w:i/>
          <w:sz w:val="28"/>
          <w:szCs w:val="28"/>
        </w:rPr>
        <w:noBreakHyphen/>
      </w:r>
      <w:r w:rsidR="00A95F57">
        <w:rPr>
          <w:i/>
          <w:sz w:val="28"/>
          <w:szCs w:val="28"/>
        </w:rPr>
        <w:t> </w:t>
      </w:r>
      <w:r w:rsidR="009C2CAD" w:rsidRPr="00A95F57">
        <w:rPr>
          <w:i/>
          <w:sz w:val="28"/>
          <w:szCs w:val="28"/>
        </w:rPr>
        <w:t xml:space="preserve">«Формат </w:t>
      </w:r>
      <w:r w:rsidRPr="00A95F57">
        <w:rPr>
          <w:i/>
          <w:sz w:val="28"/>
          <w:szCs w:val="28"/>
        </w:rPr>
        <w:t xml:space="preserve">запроса (файла) не соответствует </w:t>
      </w:r>
      <w:r w:rsidR="00A15628" w:rsidRPr="00A95F57">
        <w:rPr>
          <w:i/>
          <w:sz w:val="28"/>
          <w:szCs w:val="28"/>
        </w:rPr>
        <w:t>xsd-схеме</w:t>
      </w:r>
      <w:r w:rsidRPr="00A95F57">
        <w:rPr>
          <w:i/>
          <w:sz w:val="28"/>
          <w:szCs w:val="28"/>
        </w:rPr>
        <w:t>»</w:t>
      </w:r>
      <w:r w:rsidR="00543D95" w:rsidRPr="00981B75">
        <w:rPr>
          <w:sz w:val="28"/>
          <w:szCs w:val="28"/>
        </w:rPr>
        <w:t xml:space="preserve"> </w:t>
      </w:r>
      <w:r w:rsidR="002C6590" w:rsidRPr="00981B75">
        <w:rPr>
          <w:sz w:val="28"/>
          <w:szCs w:val="28"/>
        </w:rPr>
        <w:t>(см.</w:t>
      </w:r>
      <w:r w:rsidR="00A95F57">
        <w:rPr>
          <w:sz w:val="28"/>
          <w:szCs w:val="28"/>
        </w:rPr>
        <w:t> </w:t>
      </w:r>
      <w:r w:rsidR="002C6590" w:rsidRPr="00981B75">
        <w:rPr>
          <w:sz w:val="28"/>
          <w:szCs w:val="28"/>
        </w:rPr>
        <w:t>раздел</w:t>
      </w:r>
      <w:r w:rsidR="00A95F57">
        <w:rPr>
          <w:sz w:val="28"/>
          <w:szCs w:val="28"/>
        </w:rPr>
        <w:t> </w:t>
      </w:r>
      <w:fldSimple w:instr=" REF _Ref410064346 \r \h  \* MERGEFORMAT ">
        <w:r w:rsidR="00496486">
          <w:rPr>
            <w:sz w:val="28"/>
            <w:szCs w:val="28"/>
          </w:rPr>
          <w:t>6</w:t>
        </w:r>
      </w:fldSimple>
      <w:r w:rsidR="002C6590" w:rsidRPr="00981B75">
        <w:rPr>
          <w:sz w:val="28"/>
          <w:szCs w:val="28"/>
        </w:rPr>
        <w:t>).</w:t>
      </w:r>
    </w:p>
    <w:p w:rsidR="004708A6" w:rsidRPr="0031047C" w:rsidRDefault="001153D3" w:rsidP="0031047C">
      <w:pPr>
        <w:pStyle w:val="af9"/>
        <w:spacing w:after="0" w:line="240" w:lineRule="auto"/>
        <w:ind w:left="851" w:firstLine="708"/>
        <w:rPr>
          <w:rFonts w:ascii="Times New Roman" w:hAnsi="Times New Roman"/>
          <w:sz w:val="28"/>
          <w:szCs w:val="28"/>
        </w:rPr>
      </w:pPr>
      <w:r w:rsidRPr="0031047C">
        <w:rPr>
          <w:rFonts w:ascii="Times New Roman" w:hAnsi="Times New Roman"/>
          <w:sz w:val="28"/>
          <w:szCs w:val="28"/>
        </w:rPr>
        <w:t xml:space="preserve">Проверяется </w:t>
      </w:r>
      <w:r w:rsidR="00052E2D" w:rsidRPr="0031047C">
        <w:rPr>
          <w:rFonts w:ascii="Times New Roman" w:hAnsi="Times New Roman"/>
          <w:sz w:val="28"/>
          <w:szCs w:val="28"/>
        </w:rPr>
        <w:t>невырожденность</w:t>
      </w:r>
      <w:r w:rsidR="00D258E2" w:rsidRPr="0031047C">
        <w:rPr>
          <w:rFonts w:ascii="Times New Roman" w:hAnsi="Times New Roman"/>
          <w:sz w:val="28"/>
          <w:szCs w:val="28"/>
        </w:rPr>
        <w:t xml:space="preserve"> идентификатора согласно </w:t>
      </w:r>
      <w:r w:rsidR="006D157D" w:rsidRPr="0031047C">
        <w:rPr>
          <w:rFonts w:ascii="Times New Roman" w:hAnsi="Times New Roman"/>
          <w:sz w:val="28"/>
          <w:szCs w:val="28"/>
        </w:rPr>
        <w:t>правилам</w:t>
      </w:r>
      <w:r w:rsidR="00D258E2" w:rsidRPr="0031047C">
        <w:rPr>
          <w:rFonts w:ascii="Times New Roman" w:hAnsi="Times New Roman"/>
          <w:sz w:val="28"/>
          <w:szCs w:val="28"/>
        </w:rPr>
        <w:t xml:space="preserve"> (</w:t>
      </w:r>
      <w:r w:rsidR="0031047C">
        <w:rPr>
          <w:rFonts w:ascii="Times New Roman" w:hAnsi="Times New Roman"/>
          <w:sz w:val="28"/>
          <w:szCs w:val="28"/>
        </w:rPr>
        <w:t xml:space="preserve">см. раздел </w:t>
      </w:r>
      <w:fldSimple w:instr=" REF _Ref456194955 \n \h  \* MERGEFORMAT ">
        <w:r w:rsidR="00496486">
          <w:rPr>
            <w:rFonts w:ascii="Times New Roman" w:hAnsi="Times New Roman"/>
            <w:sz w:val="28"/>
            <w:szCs w:val="28"/>
          </w:rPr>
          <w:t>3.2.1</w:t>
        </w:r>
      </w:fldSimple>
      <w:r w:rsidR="00D258E2" w:rsidRPr="0031047C">
        <w:rPr>
          <w:rFonts w:ascii="Times New Roman" w:hAnsi="Times New Roman"/>
          <w:sz w:val="28"/>
          <w:szCs w:val="28"/>
        </w:rPr>
        <w:t>)</w:t>
      </w:r>
      <w:r w:rsidR="006D157D" w:rsidRPr="0031047C">
        <w:rPr>
          <w:rFonts w:ascii="Times New Roman" w:hAnsi="Times New Roman"/>
          <w:sz w:val="28"/>
          <w:szCs w:val="28"/>
        </w:rPr>
        <w:t xml:space="preserve"> при длине идентификатора 13</w:t>
      </w:r>
      <w:r w:rsidR="00052E2D" w:rsidRPr="0031047C">
        <w:rPr>
          <w:rFonts w:ascii="Times New Roman" w:hAnsi="Times New Roman"/>
          <w:sz w:val="28"/>
          <w:szCs w:val="28"/>
        </w:rPr>
        <w:t xml:space="preserve">, </w:t>
      </w:r>
      <w:r w:rsidR="00153D00" w:rsidRPr="0031047C">
        <w:rPr>
          <w:rFonts w:ascii="Times New Roman" w:hAnsi="Times New Roman"/>
          <w:sz w:val="28"/>
          <w:szCs w:val="28"/>
        </w:rPr>
        <w:t>15 или</w:t>
      </w:r>
      <w:r w:rsidR="00A95F57" w:rsidRPr="0031047C">
        <w:rPr>
          <w:rFonts w:ascii="Times New Roman" w:hAnsi="Times New Roman"/>
          <w:sz w:val="28"/>
          <w:szCs w:val="28"/>
        </w:rPr>
        <w:t xml:space="preserve"> 20 символов, а именно: е</w:t>
      </w:r>
      <w:r w:rsidR="006D157D" w:rsidRPr="0031047C">
        <w:rPr>
          <w:rFonts w:ascii="Times New Roman" w:hAnsi="Times New Roman"/>
          <w:sz w:val="28"/>
          <w:szCs w:val="28"/>
        </w:rPr>
        <w:t>сли</w:t>
      </w:r>
      <w:r w:rsidR="008A0FAF" w:rsidRPr="0031047C">
        <w:rPr>
          <w:rFonts w:ascii="Times New Roman" w:hAnsi="Times New Roman"/>
          <w:sz w:val="28"/>
          <w:szCs w:val="28"/>
        </w:rPr>
        <w:t>,</w:t>
      </w:r>
      <w:r w:rsidR="006D157D" w:rsidRPr="0031047C">
        <w:rPr>
          <w:rFonts w:ascii="Times New Roman" w:hAnsi="Times New Roman"/>
          <w:sz w:val="28"/>
          <w:szCs w:val="28"/>
        </w:rPr>
        <w:t xml:space="preserve"> начиная </w:t>
      </w:r>
      <w:r w:rsidR="00945E3D" w:rsidRPr="0031047C">
        <w:rPr>
          <w:rFonts w:ascii="Times New Roman" w:hAnsi="Times New Roman"/>
          <w:sz w:val="28"/>
          <w:szCs w:val="28"/>
        </w:rPr>
        <w:t>со второго</w:t>
      </w:r>
      <w:r w:rsidR="006D157D" w:rsidRPr="0031047C">
        <w:rPr>
          <w:rFonts w:ascii="Times New Roman" w:hAnsi="Times New Roman"/>
          <w:sz w:val="28"/>
          <w:szCs w:val="28"/>
        </w:rPr>
        <w:t xml:space="preserve"> все последующие символы </w:t>
      </w:r>
      <w:r w:rsidR="00444659" w:rsidRPr="0031047C">
        <w:rPr>
          <w:rFonts w:ascii="Times New Roman" w:hAnsi="Times New Roman"/>
          <w:sz w:val="28"/>
          <w:szCs w:val="28"/>
        </w:rPr>
        <w:t>«</w:t>
      </w:r>
      <w:r w:rsidR="006D157D" w:rsidRPr="0031047C">
        <w:rPr>
          <w:rFonts w:ascii="Times New Roman" w:hAnsi="Times New Roman"/>
          <w:sz w:val="28"/>
          <w:szCs w:val="28"/>
        </w:rPr>
        <w:t>0</w:t>
      </w:r>
      <w:r w:rsidR="00444659" w:rsidRPr="0031047C">
        <w:rPr>
          <w:rFonts w:ascii="Times New Roman" w:hAnsi="Times New Roman"/>
          <w:sz w:val="28"/>
          <w:szCs w:val="28"/>
        </w:rPr>
        <w:t>», то</w:t>
      </w:r>
      <w:r w:rsidR="00543D95" w:rsidRPr="0031047C">
        <w:rPr>
          <w:rFonts w:ascii="Times New Roman" w:hAnsi="Times New Roman"/>
          <w:sz w:val="28"/>
          <w:szCs w:val="28"/>
        </w:rPr>
        <w:t xml:space="preserve"> </w:t>
      </w:r>
      <w:r w:rsidR="00EC0B9F" w:rsidRPr="0031047C">
        <w:rPr>
          <w:rFonts w:ascii="Times New Roman" w:hAnsi="Times New Roman"/>
          <w:sz w:val="28"/>
          <w:szCs w:val="28"/>
        </w:rPr>
        <w:t>в</w:t>
      </w:r>
      <w:r w:rsidR="00D258E2" w:rsidRPr="0031047C">
        <w:rPr>
          <w:rFonts w:ascii="Times New Roman" w:hAnsi="Times New Roman"/>
          <w:sz w:val="28"/>
          <w:szCs w:val="28"/>
        </w:rPr>
        <w:t xml:space="preserve">озвращается </w:t>
      </w:r>
      <w:r w:rsidR="00D258E2" w:rsidRPr="0031047C">
        <w:rPr>
          <w:rFonts w:ascii="Times New Roman" w:hAnsi="Times New Roman"/>
          <w:i/>
          <w:sz w:val="28"/>
          <w:szCs w:val="28"/>
        </w:rPr>
        <w:t>код ошибки «236» - «Некорректное значение идентификатора плательщика»</w:t>
      </w:r>
      <w:r w:rsidR="00D258E2" w:rsidRPr="0031047C">
        <w:rPr>
          <w:rFonts w:ascii="Times New Roman" w:hAnsi="Times New Roman"/>
          <w:sz w:val="28"/>
          <w:szCs w:val="28"/>
        </w:rPr>
        <w:t xml:space="preserve"> </w:t>
      </w:r>
      <w:r w:rsidR="002C6590" w:rsidRPr="0031047C">
        <w:rPr>
          <w:rFonts w:ascii="Times New Roman" w:hAnsi="Times New Roman"/>
          <w:sz w:val="28"/>
          <w:szCs w:val="28"/>
        </w:rPr>
        <w:t xml:space="preserve">(см. раздел </w:t>
      </w:r>
      <w:fldSimple w:instr=" REF _Ref410064346 \r \h  \* MERGEFORMAT ">
        <w:r w:rsidR="00496486">
          <w:rPr>
            <w:rFonts w:ascii="Times New Roman" w:hAnsi="Times New Roman"/>
            <w:sz w:val="28"/>
            <w:szCs w:val="28"/>
          </w:rPr>
          <w:t>6</w:t>
        </w:r>
      </w:fldSimple>
      <w:r w:rsidR="002C6590" w:rsidRPr="0031047C">
        <w:rPr>
          <w:rFonts w:ascii="Times New Roman" w:hAnsi="Times New Roman"/>
          <w:sz w:val="28"/>
          <w:szCs w:val="28"/>
        </w:rPr>
        <w:t>).</w:t>
      </w:r>
      <w:r w:rsidR="00D258E2" w:rsidRPr="0031047C">
        <w:rPr>
          <w:rFonts w:ascii="Times New Roman" w:hAnsi="Times New Roman"/>
          <w:sz w:val="28"/>
          <w:szCs w:val="28"/>
        </w:rPr>
        <w:t xml:space="preserve"> </w:t>
      </w:r>
    </w:p>
    <w:p w:rsidR="00D258E2" w:rsidRPr="00981B75" w:rsidRDefault="00D258E2" w:rsidP="00A95F57">
      <w:pPr>
        <w:spacing w:before="240" w:after="120"/>
        <w:ind w:left="709"/>
        <w:jc w:val="both"/>
        <w:rPr>
          <w:b/>
          <w:i/>
          <w:sz w:val="28"/>
          <w:szCs w:val="28"/>
        </w:rPr>
      </w:pPr>
      <w:r w:rsidRPr="00981B75">
        <w:rPr>
          <w:b/>
          <w:i/>
          <w:sz w:val="28"/>
          <w:szCs w:val="28"/>
        </w:rPr>
        <w:t xml:space="preserve">15. Идентификатор плательщика для ФЛ – обязательное поле «AltPayerIdentifier» </w:t>
      </w:r>
      <w:r w:rsidRPr="00981B75">
        <w:rPr>
          <w:i/>
          <w:sz w:val="28"/>
          <w:szCs w:val="28"/>
        </w:rPr>
        <w:t>(</w:t>
      </w:r>
      <w:r w:rsidR="00945E3D" w:rsidRPr="00981B75">
        <w:rPr>
          <w:i/>
          <w:sz w:val="28"/>
          <w:szCs w:val="28"/>
        </w:rPr>
        <w:t>альтернативное</w:t>
      </w:r>
      <w:r w:rsidRPr="00981B75">
        <w:rPr>
          <w:i/>
          <w:sz w:val="28"/>
          <w:szCs w:val="28"/>
        </w:rPr>
        <w:t xml:space="preserve"> к полю «UnifiedPayerIdentifier»</w:t>
      </w:r>
      <w:r w:rsidR="00AF720B">
        <w:rPr>
          <w:i/>
          <w:sz w:val="28"/>
          <w:szCs w:val="28"/>
        </w:rPr>
        <w:t xml:space="preserve"> </w:t>
      </w:r>
      <w:r w:rsidR="00AF720B">
        <w:rPr>
          <w:i/>
          <w:sz w:val="28"/>
          <w:szCs w:val="28"/>
        </w:rPr>
        <w:noBreakHyphen/>
      </w:r>
      <w:r w:rsidRPr="00981B75">
        <w:rPr>
          <w:i/>
          <w:sz w:val="28"/>
          <w:szCs w:val="28"/>
        </w:rPr>
        <w:t>п.14</w:t>
      </w:r>
      <w:r w:rsidR="00AF720B">
        <w:rPr>
          <w:i/>
          <w:sz w:val="28"/>
          <w:szCs w:val="28"/>
        </w:rPr>
        <w:t xml:space="preserve"> настоящего раздела</w:t>
      </w:r>
      <w:r w:rsidRPr="00981B75">
        <w:rPr>
          <w:i/>
          <w:sz w:val="28"/>
          <w:szCs w:val="28"/>
        </w:rPr>
        <w:t>)</w:t>
      </w:r>
      <w:r w:rsidRPr="00981B75">
        <w:rPr>
          <w:b/>
          <w:i/>
          <w:sz w:val="28"/>
          <w:szCs w:val="28"/>
        </w:rPr>
        <w:t>:</w:t>
      </w:r>
    </w:p>
    <w:p w:rsidR="00444659" w:rsidRPr="0031047C" w:rsidRDefault="00D258E2" w:rsidP="0031047C">
      <w:pPr>
        <w:pStyle w:val="af9"/>
        <w:spacing w:after="0" w:line="240" w:lineRule="auto"/>
        <w:ind w:left="851" w:firstLine="425"/>
        <w:rPr>
          <w:rFonts w:ascii="Times New Roman" w:hAnsi="Times New Roman"/>
          <w:sz w:val="28"/>
          <w:szCs w:val="28"/>
        </w:rPr>
      </w:pPr>
      <w:r w:rsidRPr="0031047C">
        <w:rPr>
          <w:rFonts w:ascii="Times New Roman" w:hAnsi="Times New Roman"/>
          <w:sz w:val="28"/>
          <w:szCs w:val="28"/>
        </w:rPr>
        <w:t>Проверяется формат поля</w:t>
      </w:r>
      <w:r w:rsidR="008A0FAF" w:rsidRPr="0031047C">
        <w:rPr>
          <w:rFonts w:ascii="Times New Roman" w:hAnsi="Times New Roman"/>
          <w:sz w:val="28"/>
          <w:szCs w:val="28"/>
        </w:rPr>
        <w:t xml:space="preserve"> на соответствие правилам формирования идентификатора плательщика (</w:t>
      </w:r>
      <w:r w:rsidR="0031047C">
        <w:rPr>
          <w:rFonts w:ascii="Times New Roman" w:hAnsi="Times New Roman"/>
          <w:sz w:val="28"/>
          <w:szCs w:val="28"/>
        </w:rPr>
        <w:t>см. раздел</w:t>
      </w:r>
      <w:r w:rsidR="00A95F57" w:rsidRPr="0031047C">
        <w:rPr>
          <w:rFonts w:ascii="Times New Roman" w:hAnsi="Times New Roman"/>
          <w:sz w:val="28"/>
          <w:szCs w:val="28"/>
        </w:rPr>
        <w:t> </w:t>
      </w:r>
      <w:fldSimple w:instr=" REF _Ref456195317 \n \h  \* MERGEFORMAT ">
        <w:r w:rsidR="00496486">
          <w:rPr>
            <w:rFonts w:ascii="Times New Roman" w:hAnsi="Times New Roman"/>
            <w:sz w:val="28"/>
            <w:szCs w:val="28"/>
          </w:rPr>
          <w:t>3.2.2</w:t>
        </w:r>
      </w:fldSimple>
      <w:r w:rsidR="008A0FAF" w:rsidRPr="0031047C">
        <w:rPr>
          <w:rFonts w:ascii="Times New Roman" w:hAnsi="Times New Roman"/>
          <w:sz w:val="28"/>
          <w:szCs w:val="28"/>
        </w:rPr>
        <w:t>)</w:t>
      </w:r>
      <w:r w:rsidR="00052E2D" w:rsidRPr="0031047C">
        <w:rPr>
          <w:rFonts w:ascii="Times New Roman" w:hAnsi="Times New Roman"/>
          <w:sz w:val="28"/>
          <w:szCs w:val="28"/>
        </w:rPr>
        <w:t>.</w:t>
      </w:r>
    </w:p>
    <w:p w:rsidR="004708A6" w:rsidRPr="00981B75" w:rsidRDefault="00153D00" w:rsidP="00A95F57">
      <w:pPr>
        <w:ind w:left="851"/>
        <w:jc w:val="both"/>
      </w:pPr>
      <w:r w:rsidRPr="00981B75">
        <w:rPr>
          <w:sz w:val="28"/>
          <w:szCs w:val="28"/>
        </w:rPr>
        <w:t>Маска ввода:</w:t>
      </w:r>
    </w:p>
    <w:p w:rsidR="004708A6" w:rsidRPr="00981B75" w:rsidRDefault="00153D00" w:rsidP="00A95F57">
      <w:pPr>
        <w:ind w:left="851"/>
        <w:jc w:val="both"/>
        <w:rPr>
          <w:sz w:val="28"/>
          <w:szCs w:val="28"/>
        </w:rPr>
      </w:pPr>
      <w:r w:rsidRPr="00981B75">
        <w:rPr>
          <w:sz w:val="28"/>
          <w:szCs w:val="28"/>
        </w:rPr>
        <w:t>((0[1-9])|(1[0-5])|(2[</w:t>
      </w:r>
      <w:r w:rsidRPr="00F54727">
        <w:rPr>
          <w:sz w:val="28"/>
          <w:szCs w:val="28"/>
        </w:rPr>
        <w:t>12456</w:t>
      </w:r>
      <w:r w:rsidR="00C03A0F" w:rsidRPr="00B817B1">
        <w:rPr>
          <w:sz w:val="28"/>
          <w:szCs w:val="28"/>
        </w:rPr>
        <w:t>7</w:t>
      </w:r>
      <w:r w:rsidRPr="00F54727">
        <w:rPr>
          <w:sz w:val="28"/>
          <w:szCs w:val="28"/>
        </w:rPr>
        <w:t>]))[</w:t>
      </w:r>
      <w:r w:rsidRPr="00981B75">
        <w:rPr>
          <w:sz w:val="28"/>
          <w:szCs w:val="28"/>
        </w:rPr>
        <w:t>0-9a-zA-Zа-яА-Я]{20}\</w:t>
      </w:r>
      <w:r w:rsidRPr="00981B75">
        <w:rPr>
          <w:sz w:val="28"/>
          <w:szCs w:val="28"/>
          <w:lang w:val="en-US"/>
        </w:rPr>
        <w:t>d</w:t>
      </w:r>
      <w:r w:rsidRPr="00981B75">
        <w:rPr>
          <w:sz w:val="28"/>
          <w:szCs w:val="28"/>
        </w:rPr>
        <w:t>{3}</w:t>
      </w:r>
    </w:p>
    <w:p w:rsidR="004708A6" w:rsidRPr="00981B75" w:rsidRDefault="00002378" w:rsidP="00A95F57">
      <w:pPr>
        <w:pStyle w:val="afffff9"/>
        <w:ind w:left="851"/>
        <w:jc w:val="both"/>
        <w:rPr>
          <w:sz w:val="28"/>
          <w:szCs w:val="28"/>
        </w:rPr>
      </w:pPr>
      <w:r w:rsidRPr="00981B75">
        <w:rPr>
          <w:sz w:val="28"/>
          <w:szCs w:val="28"/>
        </w:rPr>
        <w:t xml:space="preserve">В случае неуспешной проверки возвращается </w:t>
      </w:r>
      <w:r w:rsidR="00A15628" w:rsidRPr="008A0FAF">
        <w:rPr>
          <w:i/>
          <w:sz w:val="28"/>
          <w:szCs w:val="28"/>
        </w:rPr>
        <w:t>код ошибки «11»</w:t>
      </w:r>
      <w:r w:rsidRPr="008A0FAF">
        <w:rPr>
          <w:i/>
          <w:sz w:val="28"/>
          <w:szCs w:val="28"/>
        </w:rPr>
        <w:t xml:space="preserve"> </w:t>
      </w:r>
      <w:r w:rsidR="008A0FAF">
        <w:rPr>
          <w:i/>
          <w:sz w:val="28"/>
          <w:szCs w:val="28"/>
        </w:rPr>
        <w:noBreakHyphen/>
      </w:r>
      <w:r w:rsidR="009C2CAD" w:rsidRPr="008A0FAF">
        <w:rPr>
          <w:i/>
          <w:sz w:val="28"/>
          <w:szCs w:val="28"/>
        </w:rPr>
        <w:t xml:space="preserve"> «Формат </w:t>
      </w:r>
      <w:r w:rsidRPr="008A0FAF">
        <w:rPr>
          <w:i/>
          <w:sz w:val="28"/>
          <w:szCs w:val="28"/>
        </w:rPr>
        <w:t xml:space="preserve">запроса (файла) не соответствует </w:t>
      </w:r>
      <w:r w:rsidR="00A15628" w:rsidRPr="008A0FAF">
        <w:rPr>
          <w:i/>
          <w:sz w:val="28"/>
          <w:szCs w:val="28"/>
        </w:rPr>
        <w:t>xsd-схеме</w:t>
      </w:r>
      <w:r w:rsidRPr="008A0FAF">
        <w:rPr>
          <w:i/>
          <w:sz w:val="28"/>
          <w:szCs w:val="28"/>
        </w:rPr>
        <w:t>»</w:t>
      </w:r>
      <w:r w:rsidR="00543D95" w:rsidRPr="00981B75">
        <w:rPr>
          <w:sz w:val="28"/>
          <w:szCs w:val="28"/>
        </w:rPr>
        <w:t xml:space="preserve"> </w:t>
      </w:r>
      <w:r w:rsidR="002C6590" w:rsidRPr="00981B75">
        <w:rPr>
          <w:sz w:val="28"/>
          <w:szCs w:val="28"/>
        </w:rPr>
        <w:t>(см.</w:t>
      </w:r>
      <w:r w:rsidR="008A0FAF">
        <w:rPr>
          <w:sz w:val="28"/>
          <w:szCs w:val="28"/>
        </w:rPr>
        <w:t> </w:t>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p>
    <w:p w:rsidR="00EC0B9F" w:rsidRPr="0031047C" w:rsidRDefault="00D258E2" w:rsidP="0031047C">
      <w:pPr>
        <w:pStyle w:val="af9"/>
        <w:spacing w:after="0" w:line="240" w:lineRule="auto"/>
        <w:ind w:left="851" w:firstLine="425"/>
        <w:rPr>
          <w:rFonts w:ascii="Times New Roman" w:hAnsi="Times New Roman"/>
          <w:sz w:val="28"/>
          <w:szCs w:val="28"/>
        </w:rPr>
      </w:pPr>
      <w:r w:rsidRPr="0031047C">
        <w:rPr>
          <w:rFonts w:ascii="Times New Roman" w:hAnsi="Times New Roman"/>
          <w:sz w:val="28"/>
          <w:szCs w:val="28"/>
        </w:rPr>
        <w:t xml:space="preserve">Проверяется </w:t>
      </w:r>
      <w:r w:rsidR="00207423" w:rsidRPr="0031047C">
        <w:rPr>
          <w:rFonts w:ascii="Times New Roman" w:hAnsi="Times New Roman"/>
          <w:sz w:val="28"/>
          <w:szCs w:val="28"/>
        </w:rPr>
        <w:t>невырожденность</w:t>
      </w:r>
      <w:r w:rsidRPr="0031047C">
        <w:rPr>
          <w:rFonts w:ascii="Times New Roman" w:hAnsi="Times New Roman"/>
          <w:sz w:val="28"/>
          <w:szCs w:val="28"/>
        </w:rPr>
        <w:t xml:space="preserve"> идентификатора </w:t>
      </w:r>
      <w:r w:rsidR="008A0FAF" w:rsidRPr="0031047C">
        <w:rPr>
          <w:rFonts w:ascii="Times New Roman" w:hAnsi="Times New Roman"/>
          <w:sz w:val="28"/>
          <w:szCs w:val="28"/>
        </w:rPr>
        <w:t xml:space="preserve">плательщика </w:t>
      </w:r>
      <w:r w:rsidRPr="0031047C">
        <w:rPr>
          <w:rFonts w:ascii="Times New Roman" w:hAnsi="Times New Roman"/>
          <w:sz w:val="28"/>
          <w:szCs w:val="28"/>
        </w:rPr>
        <w:t>(</w:t>
      </w:r>
      <w:r w:rsidR="0031047C">
        <w:rPr>
          <w:rFonts w:ascii="Times New Roman" w:hAnsi="Times New Roman"/>
          <w:sz w:val="28"/>
          <w:szCs w:val="28"/>
        </w:rPr>
        <w:t>см. раздел</w:t>
      </w:r>
      <w:r w:rsidRPr="0031047C">
        <w:rPr>
          <w:rFonts w:ascii="Times New Roman" w:hAnsi="Times New Roman"/>
          <w:sz w:val="28"/>
          <w:szCs w:val="28"/>
        </w:rPr>
        <w:t xml:space="preserve"> </w:t>
      </w:r>
      <w:fldSimple w:instr=" REF _Ref397013410 \n \h  \* MERGEFORMAT ">
        <w:r w:rsidR="00496486">
          <w:rPr>
            <w:rFonts w:ascii="Times New Roman" w:hAnsi="Times New Roman"/>
            <w:sz w:val="28"/>
            <w:szCs w:val="28"/>
          </w:rPr>
          <w:t>3.2</w:t>
        </w:r>
      </w:fldSimple>
      <w:r w:rsidR="00153D00" w:rsidRPr="0031047C">
        <w:rPr>
          <w:rFonts w:ascii="Times New Roman" w:hAnsi="Times New Roman"/>
          <w:sz w:val="28"/>
          <w:szCs w:val="28"/>
        </w:rPr>
        <w:t>.2</w:t>
      </w:r>
      <w:r w:rsidRPr="0031047C">
        <w:rPr>
          <w:rFonts w:ascii="Times New Roman" w:hAnsi="Times New Roman"/>
          <w:sz w:val="28"/>
          <w:szCs w:val="28"/>
        </w:rPr>
        <w:t>)</w:t>
      </w:r>
      <w:r w:rsidR="00EC0B9F" w:rsidRPr="0031047C">
        <w:rPr>
          <w:rFonts w:ascii="Times New Roman" w:hAnsi="Times New Roman"/>
          <w:sz w:val="28"/>
          <w:szCs w:val="28"/>
        </w:rPr>
        <w:t xml:space="preserve">, </w:t>
      </w:r>
      <w:r w:rsidR="006D157D" w:rsidRPr="0031047C">
        <w:rPr>
          <w:rFonts w:ascii="Times New Roman" w:hAnsi="Times New Roman"/>
          <w:sz w:val="28"/>
          <w:szCs w:val="28"/>
        </w:rPr>
        <w:t>при длине идентификатора 25 символов</w:t>
      </w:r>
      <w:r w:rsidR="008A0FAF" w:rsidRPr="0031047C">
        <w:rPr>
          <w:rFonts w:ascii="Times New Roman" w:hAnsi="Times New Roman"/>
          <w:sz w:val="28"/>
          <w:szCs w:val="28"/>
        </w:rPr>
        <w:t>, а именно: е</w:t>
      </w:r>
      <w:r w:rsidR="00EC0B9F" w:rsidRPr="0031047C">
        <w:rPr>
          <w:rFonts w:ascii="Times New Roman" w:hAnsi="Times New Roman"/>
          <w:sz w:val="28"/>
          <w:szCs w:val="28"/>
        </w:rPr>
        <w:t xml:space="preserve">сли </w:t>
      </w:r>
      <w:r w:rsidR="006D157D" w:rsidRPr="0031047C">
        <w:rPr>
          <w:rFonts w:ascii="Times New Roman" w:hAnsi="Times New Roman"/>
          <w:sz w:val="28"/>
          <w:szCs w:val="28"/>
        </w:rPr>
        <w:t xml:space="preserve">позиции начиная с 3 по 22 заполнены </w:t>
      </w:r>
      <w:r w:rsidR="00444659" w:rsidRPr="0031047C">
        <w:rPr>
          <w:rFonts w:ascii="Times New Roman" w:hAnsi="Times New Roman"/>
          <w:sz w:val="28"/>
          <w:szCs w:val="28"/>
        </w:rPr>
        <w:t>«</w:t>
      </w:r>
      <w:r w:rsidR="006D157D" w:rsidRPr="0031047C">
        <w:rPr>
          <w:rFonts w:ascii="Times New Roman" w:hAnsi="Times New Roman"/>
          <w:sz w:val="28"/>
          <w:szCs w:val="28"/>
        </w:rPr>
        <w:t>0</w:t>
      </w:r>
      <w:r w:rsidR="00444659" w:rsidRPr="0031047C">
        <w:rPr>
          <w:rFonts w:ascii="Times New Roman" w:hAnsi="Times New Roman"/>
          <w:sz w:val="28"/>
          <w:szCs w:val="28"/>
        </w:rPr>
        <w:t xml:space="preserve">», </w:t>
      </w:r>
      <w:r w:rsidR="00CC31BF" w:rsidRPr="0031047C">
        <w:rPr>
          <w:rFonts w:ascii="Times New Roman" w:hAnsi="Times New Roman"/>
          <w:sz w:val="28"/>
          <w:szCs w:val="28"/>
        </w:rPr>
        <w:t>то возвращается</w:t>
      </w:r>
      <w:r w:rsidR="00EC0B9F" w:rsidRPr="0031047C">
        <w:rPr>
          <w:rFonts w:ascii="Times New Roman" w:hAnsi="Times New Roman"/>
          <w:sz w:val="28"/>
          <w:szCs w:val="28"/>
        </w:rPr>
        <w:t xml:space="preserve"> </w:t>
      </w:r>
      <w:r w:rsidR="00EC0B9F" w:rsidRPr="0031047C">
        <w:rPr>
          <w:rFonts w:ascii="Times New Roman" w:hAnsi="Times New Roman"/>
          <w:i/>
          <w:sz w:val="28"/>
          <w:szCs w:val="28"/>
        </w:rPr>
        <w:t>код ошибки «236» - «Некорректное значение идентификатора плательщика»</w:t>
      </w:r>
      <w:r w:rsidR="00EC0B9F" w:rsidRPr="0031047C">
        <w:rPr>
          <w:rFonts w:ascii="Times New Roman" w:hAnsi="Times New Roman"/>
          <w:sz w:val="28"/>
          <w:szCs w:val="28"/>
        </w:rPr>
        <w:t xml:space="preserve"> </w:t>
      </w:r>
      <w:r w:rsidR="002C6590" w:rsidRPr="0031047C">
        <w:rPr>
          <w:rFonts w:ascii="Times New Roman" w:hAnsi="Times New Roman"/>
          <w:sz w:val="28"/>
          <w:szCs w:val="28"/>
        </w:rPr>
        <w:t>(см.</w:t>
      </w:r>
      <w:r w:rsidR="008A0FAF" w:rsidRPr="0031047C">
        <w:rPr>
          <w:rFonts w:ascii="Times New Roman" w:hAnsi="Times New Roman"/>
          <w:sz w:val="28"/>
          <w:szCs w:val="28"/>
        </w:rPr>
        <w:t> </w:t>
      </w:r>
      <w:r w:rsidR="002C6590" w:rsidRPr="0031047C">
        <w:rPr>
          <w:rFonts w:ascii="Times New Roman" w:hAnsi="Times New Roman"/>
          <w:sz w:val="28"/>
          <w:szCs w:val="28"/>
        </w:rPr>
        <w:t xml:space="preserve">раздел </w:t>
      </w:r>
      <w:fldSimple w:instr=" REF _Ref410064346 \r \h  \* MERGEFORMAT ">
        <w:r w:rsidR="00496486">
          <w:rPr>
            <w:rFonts w:ascii="Times New Roman" w:hAnsi="Times New Roman"/>
            <w:sz w:val="28"/>
            <w:szCs w:val="28"/>
          </w:rPr>
          <w:t>6</w:t>
        </w:r>
      </w:fldSimple>
      <w:r w:rsidR="002C6590" w:rsidRPr="0031047C">
        <w:rPr>
          <w:rFonts w:ascii="Times New Roman" w:hAnsi="Times New Roman"/>
          <w:sz w:val="28"/>
          <w:szCs w:val="28"/>
        </w:rPr>
        <w:t>).</w:t>
      </w:r>
      <w:r w:rsidR="00EC0B9F" w:rsidRPr="0031047C">
        <w:rPr>
          <w:rFonts w:ascii="Times New Roman" w:hAnsi="Times New Roman"/>
          <w:sz w:val="28"/>
          <w:szCs w:val="28"/>
        </w:rPr>
        <w:t xml:space="preserve"> </w:t>
      </w:r>
    </w:p>
    <w:p w:rsidR="00F1748E" w:rsidRPr="00981B75" w:rsidRDefault="00EC0B9F" w:rsidP="00A95F57">
      <w:pPr>
        <w:spacing w:before="240" w:after="120"/>
        <w:ind w:left="709"/>
        <w:jc w:val="both"/>
        <w:rPr>
          <w:b/>
          <w:i/>
          <w:sz w:val="28"/>
          <w:szCs w:val="28"/>
        </w:rPr>
      </w:pPr>
      <w:r w:rsidRPr="00981B75">
        <w:rPr>
          <w:b/>
          <w:i/>
          <w:sz w:val="28"/>
          <w:szCs w:val="28"/>
        </w:rPr>
        <w:t>16. Сокращенное наименование ТОФК.</w:t>
      </w:r>
      <w:r w:rsidR="00543D95" w:rsidRPr="00981B75">
        <w:rPr>
          <w:b/>
          <w:i/>
          <w:sz w:val="28"/>
          <w:szCs w:val="28"/>
        </w:rPr>
        <w:t xml:space="preserve"> </w:t>
      </w:r>
      <w:r w:rsidRPr="00981B75">
        <w:rPr>
          <w:b/>
          <w:i/>
          <w:sz w:val="28"/>
          <w:szCs w:val="28"/>
        </w:rPr>
        <w:t>- необя</w:t>
      </w:r>
      <w:r w:rsidR="0031047C">
        <w:rPr>
          <w:b/>
          <w:i/>
          <w:sz w:val="28"/>
          <w:szCs w:val="28"/>
        </w:rPr>
        <w:t>зательное поле «TreasureBranch»</w:t>
      </w:r>
    </w:p>
    <w:p w:rsidR="00573B9D" w:rsidRPr="0031047C" w:rsidRDefault="000D78E1" w:rsidP="0031047C">
      <w:pPr>
        <w:pStyle w:val="af9"/>
        <w:spacing w:after="0" w:line="240" w:lineRule="auto"/>
        <w:ind w:left="851" w:firstLine="425"/>
        <w:rPr>
          <w:rFonts w:ascii="Times New Roman" w:hAnsi="Times New Roman"/>
          <w:sz w:val="28"/>
          <w:szCs w:val="28"/>
        </w:rPr>
      </w:pPr>
      <w:r w:rsidRPr="0031047C">
        <w:rPr>
          <w:rFonts w:ascii="Times New Roman" w:hAnsi="Times New Roman"/>
          <w:sz w:val="28"/>
          <w:szCs w:val="28"/>
        </w:rPr>
        <w:t xml:space="preserve">При наличии значения </w:t>
      </w:r>
      <w:r w:rsidR="00A325A9" w:rsidRPr="0031047C">
        <w:rPr>
          <w:rFonts w:ascii="Times New Roman" w:hAnsi="Times New Roman"/>
          <w:sz w:val="28"/>
          <w:szCs w:val="28"/>
        </w:rPr>
        <w:t>контролируется длина строки:</w:t>
      </w:r>
      <w:r w:rsidR="0031047C">
        <w:rPr>
          <w:rFonts w:ascii="Times New Roman" w:hAnsi="Times New Roman"/>
          <w:sz w:val="28"/>
          <w:szCs w:val="28"/>
        </w:rPr>
        <w:t xml:space="preserve"> </w:t>
      </w:r>
      <w:r w:rsidR="00A325A9" w:rsidRPr="0031047C">
        <w:rPr>
          <w:rFonts w:ascii="Times New Roman" w:hAnsi="Times New Roman"/>
          <w:sz w:val="28"/>
          <w:szCs w:val="28"/>
        </w:rPr>
        <w:t>от 1 до 255</w:t>
      </w:r>
      <w:r w:rsidR="008A0FAF" w:rsidRPr="0031047C">
        <w:rPr>
          <w:rFonts w:ascii="Times New Roman" w:hAnsi="Times New Roman"/>
          <w:sz w:val="28"/>
          <w:szCs w:val="28"/>
        </w:rPr>
        <w:t> </w:t>
      </w:r>
      <w:r w:rsidR="00A325A9" w:rsidRPr="0031047C">
        <w:rPr>
          <w:rFonts w:ascii="Times New Roman" w:hAnsi="Times New Roman"/>
          <w:sz w:val="28"/>
          <w:szCs w:val="28"/>
        </w:rPr>
        <w:t>символов.</w:t>
      </w:r>
    </w:p>
    <w:p w:rsidR="00573B9D" w:rsidRPr="00981B75" w:rsidRDefault="00002378" w:rsidP="00A95F57">
      <w:pPr>
        <w:ind w:left="851"/>
        <w:jc w:val="both"/>
      </w:pPr>
      <w:r w:rsidRPr="00981B75">
        <w:rPr>
          <w:sz w:val="28"/>
          <w:szCs w:val="28"/>
        </w:rPr>
        <w:t xml:space="preserve">В случае неуспешной проверки возвращается </w:t>
      </w:r>
      <w:r w:rsidR="00A15628" w:rsidRPr="008A0FAF">
        <w:rPr>
          <w:i/>
          <w:sz w:val="28"/>
          <w:szCs w:val="28"/>
        </w:rPr>
        <w:t>код ошибки «11»</w:t>
      </w:r>
      <w:r w:rsidRPr="008A0FAF">
        <w:rPr>
          <w:i/>
          <w:sz w:val="28"/>
          <w:szCs w:val="28"/>
        </w:rPr>
        <w:t xml:space="preserve"> </w:t>
      </w:r>
      <w:r w:rsidR="008A0FAF">
        <w:rPr>
          <w:i/>
          <w:sz w:val="28"/>
          <w:szCs w:val="28"/>
        </w:rPr>
        <w:noBreakHyphen/>
      </w:r>
      <w:r w:rsidR="009C2CAD" w:rsidRPr="008A0FAF">
        <w:rPr>
          <w:i/>
          <w:sz w:val="28"/>
          <w:szCs w:val="28"/>
        </w:rPr>
        <w:t xml:space="preserve"> «Формат </w:t>
      </w:r>
      <w:r w:rsidRPr="008A0FAF">
        <w:rPr>
          <w:i/>
          <w:sz w:val="28"/>
          <w:szCs w:val="28"/>
        </w:rPr>
        <w:t xml:space="preserve">запроса (файла) не соответствует </w:t>
      </w:r>
      <w:r w:rsidR="00A15628" w:rsidRPr="008A0FAF">
        <w:rPr>
          <w:i/>
          <w:sz w:val="28"/>
          <w:szCs w:val="28"/>
        </w:rPr>
        <w:t>xsd-схеме</w:t>
      </w:r>
      <w:r w:rsidRPr="008A0FAF">
        <w:rPr>
          <w:i/>
          <w:sz w:val="28"/>
          <w:szCs w:val="28"/>
        </w:rPr>
        <w:t>»</w:t>
      </w:r>
      <w:r w:rsidR="00543D95" w:rsidRPr="00981B75">
        <w:rPr>
          <w:sz w:val="28"/>
          <w:szCs w:val="28"/>
        </w:rPr>
        <w:t xml:space="preserve"> </w:t>
      </w:r>
      <w:r w:rsidR="002C6590" w:rsidRPr="00981B75">
        <w:rPr>
          <w:sz w:val="28"/>
          <w:szCs w:val="28"/>
        </w:rPr>
        <w:t>(см.</w:t>
      </w:r>
      <w:r w:rsidR="008A0FAF">
        <w:rPr>
          <w:sz w:val="28"/>
          <w:szCs w:val="28"/>
        </w:rPr>
        <w:t> </w:t>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p>
    <w:p w:rsidR="00EC0B9F" w:rsidRPr="00981B75" w:rsidRDefault="00A21618" w:rsidP="00A95F57">
      <w:pPr>
        <w:spacing w:before="240" w:after="120"/>
        <w:ind w:left="709"/>
        <w:jc w:val="both"/>
        <w:rPr>
          <w:b/>
          <w:i/>
          <w:sz w:val="28"/>
          <w:szCs w:val="28"/>
        </w:rPr>
      </w:pPr>
      <w:r w:rsidRPr="00981B75">
        <w:rPr>
          <w:b/>
          <w:i/>
          <w:sz w:val="28"/>
          <w:szCs w:val="28"/>
        </w:rPr>
        <w:t>17. Код ТОФК - необязательное поле «TOFK»</w:t>
      </w:r>
    </w:p>
    <w:p w:rsidR="00573B9D" w:rsidRPr="0031047C" w:rsidRDefault="000D78E1" w:rsidP="0031047C">
      <w:pPr>
        <w:pStyle w:val="af9"/>
        <w:spacing w:after="0" w:line="240" w:lineRule="auto"/>
        <w:ind w:left="851" w:firstLine="425"/>
        <w:rPr>
          <w:rFonts w:ascii="Times New Roman" w:hAnsi="Times New Roman"/>
          <w:sz w:val="28"/>
          <w:szCs w:val="28"/>
        </w:rPr>
      </w:pPr>
      <w:r w:rsidRPr="0031047C">
        <w:rPr>
          <w:rFonts w:ascii="Times New Roman" w:hAnsi="Times New Roman"/>
          <w:sz w:val="28"/>
          <w:szCs w:val="28"/>
        </w:rPr>
        <w:t xml:space="preserve">При наличии значения </w:t>
      </w:r>
      <w:r w:rsidR="00A325A9" w:rsidRPr="0031047C">
        <w:rPr>
          <w:rFonts w:ascii="Times New Roman" w:hAnsi="Times New Roman"/>
          <w:sz w:val="28"/>
          <w:szCs w:val="28"/>
        </w:rPr>
        <w:t>контролируется длина строки: 4 символа.</w:t>
      </w:r>
    </w:p>
    <w:p w:rsidR="00573B9D" w:rsidRPr="00981B75" w:rsidRDefault="00002378" w:rsidP="00A95F57">
      <w:pPr>
        <w:ind w:left="851"/>
        <w:jc w:val="both"/>
      </w:pPr>
      <w:r w:rsidRPr="00981B75">
        <w:rPr>
          <w:sz w:val="28"/>
          <w:szCs w:val="28"/>
        </w:rPr>
        <w:t xml:space="preserve">В случае неуспешной проверки возвращается </w:t>
      </w:r>
      <w:r w:rsidR="00A15628" w:rsidRPr="008A0FAF">
        <w:rPr>
          <w:i/>
          <w:sz w:val="28"/>
          <w:szCs w:val="28"/>
        </w:rPr>
        <w:t>код ошибки «11»</w:t>
      </w:r>
      <w:r w:rsidRPr="008A0FAF">
        <w:rPr>
          <w:i/>
          <w:sz w:val="28"/>
          <w:szCs w:val="28"/>
        </w:rPr>
        <w:t xml:space="preserve"> </w:t>
      </w:r>
      <w:r w:rsidR="008A0FAF">
        <w:rPr>
          <w:i/>
          <w:sz w:val="28"/>
          <w:szCs w:val="28"/>
        </w:rPr>
        <w:noBreakHyphen/>
      </w:r>
      <w:r w:rsidR="009C2CAD" w:rsidRPr="008A0FAF">
        <w:rPr>
          <w:i/>
          <w:sz w:val="28"/>
          <w:szCs w:val="28"/>
        </w:rPr>
        <w:t xml:space="preserve"> «Формат </w:t>
      </w:r>
      <w:r w:rsidRPr="008A0FAF">
        <w:rPr>
          <w:i/>
          <w:sz w:val="28"/>
          <w:szCs w:val="28"/>
        </w:rPr>
        <w:t xml:space="preserve">запроса (файла) не соответствует </w:t>
      </w:r>
      <w:r w:rsidR="00A15628" w:rsidRPr="008A0FAF">
        <w:rPr>
          <w:i/>
          <w:sz w:val="28"/>
          <w:szCs w:val="28"/>
        </w:rPr>
        <w:t>xsd-схеме</w:t>
      </w:r>
      <w:r w:rsidRPr="008A0FAF">
        <w:rPr>
          <w:i/>
          <w:sz w:val="28"/>
          <w:szCs w:val="28"/>
        </w:rPr>
        <w:t>»</w:t>
      </w:r>
      <w:r w:rsidR="00543D95" w:rsidRPr="008A0FAF">
        <w:rPr>
          <w:i/>
          <w:sz w:val="28"/>
          <w:szCs w:val="28"/>
        </w:rPr>
        <w:t xml:space="preserve"> </w:t>
      </w:r>
      <w:r w:rsidR="002C6590" w:rsidRPr="00981B75">
        <w:rPr>
          <w:sz w:val="28"/>
          <w:szCs w:val="28"/>
        </w:rPr>
        <w:t>(см.</w:t>
      </w:r>
      <w:r w:rsidR="008A0FAF">
        <w:rPr>
          <w:sz w:val="28"/>
          <w:szCs w:val="28"/>
        </w:rPr>
        <w:t> </w:t>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p>
    <w:p w:rsidR="00A21618" w:rsidRPr="00981B75" w:rsidRDefault="00A21618" w:rsidP="00A95F57">
      <w:pPr>
        <w:spacing w:before="120" w:after="120"/>
        <w:ind w:left="709"/>
        <w:jc w:val="both"/>
        <w:rPr>
          <w:b/>
          <w:i/>
          <w:sz w:val="28"/>
          <w:szCs w:val="28"/>
        </w:rPr>
      </w:pPr>
      <w:r w:rsidRPr="00981B75">
        <w:rPr>
          <w:b/>
          <w:i/>
          <w:sz w:val="28"/>
          <w:szCs w:val="28"/>
        </w:rPr>
        <w:t>18. Сокращенное наименование финансового органа</w:t>
      </w:r>
      <w:r w:rsidR="0031047C">
        <w:rPr>
          <w:b/>
          <w:i/>
          <w:sz w:val="28"/>
          <w:szCs w:val="28"/>
        </w:rPr>
        <w:t xml:space="preserve"> – необязательное поле «FOName»</w:t>
      </w:r>
    </w:p>
    <w:p w:rsidR="00573B9D" w:rsidRPr="0031047C" w:rsidRDefault="000D78E1" w:rsidP="0031047C">
      <w:pPr>
        <w:pStyle w:val="af9"/>
        <w:spacing w:after="0" w:line="240" w:lineRule="auto"/>
        <w:ind w:left="851" w:firstLine="425"/>
        <w:rPr>
          <w:rFonts w:ascii="Times New Roman" w:hAnsi="Times New Roman"/>
          <w:sz w:val="28"/>
          <w:szCs w:val="28"/>
        </w:rPr>
      </w:pPr>
      <w:r w:rsidRPr="0031047C">
        <w:rPr>
          <w:rFonts w:ascii="Times New Roman" w:hAnsi="Times New Roman"/>
          <w:sz w:val="28"/>
          <w:szCs w:val="28"/>
        </w:rPr>
        <w:t xml:space="preserve">При наличии значения </w:t>
      </w:r>
      <w:r w:rsidR="00A325A9" w:rsidRPr="0031047C">
        <w:rPr>
          <w:rFonts w:ascii="Times New Roman" w:hAnsi="Times New Roman"/>
          <w:sz w:val="28"/>
          <w:szCs w:val="28"/>
        </w:rPr>
        <w:t>контролируется длина строки:</w:t>
      </w:r>
      <w:r w:rsidR="00543D95" w:rsidRPr="0031047C">
        <w:rPr>
          <w:rFonts w:ascii="Times New Roman" w:hAnsi="Times New Roman"/>
          <w:sz w:val="28"/>
          <w:szCs w:val="28"/>
        </w:rPr>
        <w:t xml:space="preserve"> </w:t>
      </w:r>
      <w:r w:rsidR="00A325A9" w:rsidRPr="0031047C">
        <w:rPr>
          <w:rFonts w:ascii="Times New Roman" w:hAnsi="Times New Roman"/>
          <w:sz w:val="28"/>
          <w:szCs w:val="28"/>
        </w:rPr>
        <w:t xml:space="preserve">от </w:t>
      </w:r>
      <w:r w:rsidR="0031047C">
        <w:rPr>
          <w:rFonts w:ascii="Times New Roman" w:hAnsi="Times New Roman"/>
          <w:sz w:val="28"/>
          <w:szCs w:val="28"/>
        </w:rPr>
        <w:t>1 до 512 символов.</w:t>
      </w:r>
    </w:p>
    <w:p w:rsidR="00573B9D" w:rsidRPr="00981B75" w:rsidRDefault="00002378" w:rsidP="00A95F57">
      <w:pPr>
        <w:ind w:left="851"/>
        <w:jc w:val="both"/>
      </w:pPr>
      <w:r w:rsidRPr="00981B75">
        <w:rPr>
          <w:sz w:val="28"/>
          <w:szCs w:val="28"/>
        </w:rPr>
        <w:t xml:space="preserve">В случае неуспешной проверки возвращается </w:t>
      </w:r>
      <w:r w:rsidR="00A15628" w:rsidRPr="000D78E1">
        <w:rPr>
          <w:i/>
          <w:sz w:val="28"/>
          <w:szCs w:val="28"/>
        </w:rPr>
        <w:t>код ошибки «11»</w:t>
      </w:r>
      <w:r w:rsidRPr="000D78E1">
        <w:rPr>
          <w:i/>
          <w:sz w:val="28"/>
          <w:szCs w:val="28"/>
        </w:rPr>
        <w:t xml:space="preserve"> </w:t>
      </w:r>
      <w:r w:rsidR="009C2CAD" w:rsidRPr="000D78E1">
        <w:rPr>
          <w:i/>
          <w:sz w:val="28"/>
          <w:szCs w:val="28"/>
        </w:rPr>
        <w:t xml:space="preserve">- «Формат </w:t>
      </w:r>
      <w:r w:rsidRPr="000D78E1">
        <w:rPr>
          <w:i/>
          <w:sz w:val="28"/>
          <w:szCs w:val="28"/>
        </w:rPr>
        <w:t xml:space="preserve">запроса (файла) не соответствует </w:t>
      </w:r>
      <w:r w:rsidR="00A15628" w:rsidRPr="000D78E1">
        <w:rPr>
          <w:i/>
          <w:sz w:val="28"/>
          <w:szCs w:val="28"/>
        </w:rPr>
        <w:t>xsd-схеме</w:t>
      </w:r>
      <w:r w:rsidRPr="000D78E1">
        <w:rPr>
          <w:i/>
          <w:sz w:val="28"/>
          <w:szCs w:val="28"/>
        </w:rPr>
        <w:t>»</w:t>
      </w:r>
      <w:r w:rsidR="00543D95"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r w:rsidR="00A21618" w:rsidRPr="00981B75">
        <w:t xml:space="preserve"> </w:t>
      </w:r>
    </w:p>
    <w:p w:rsidR="00A21618" w:rsidRPr="00981B75" w:rsidRDefault="00A21618" w:rsidP="00A95F57">
      <w:pPr>
        <w:spacing w:before="240" w:after="120"/>
        <w:ind w:left="709"/>
        <w:jc w:val="both"/>
        <w:rPr>
          <w:b/>
          <w:i/>
          <w:sz w:val="28"/>
          <w:szCs w:val="28"/>
        </w:rPr>
      </w:pPr>
      <w:r w:rsidRPr="00981B75">
        <w:rPr>
          <w:b/>
          <w:i/>
          <w:sz w:val="28"/>
          <w:szCs w:val="28"/>
        </w:rPr>
        <w:t>19. Номер лицевого счета получателя или финансового органа в ТОФК</w:t>
      </w:r>
      <w:r w:rsidR="0031047C">
        <w:rPr>
          <w:b/>
          <w:i/>
          <w:sz w:val="28"/>
          <w:szCs w:val="28"/>
        </w:rPr>
        <w:t xml:space="preserve"> – необязательное поле «LSvUFK»</w:t>
      </w:r>
    </w:p>
    <w:p w:rsidR="00573B9D" w:rsidRPr="00981B75" w:rsidRDefault="00A325A9" w:rsidP="00A95F57">
      <w:pPr>
        <w:ind w:left="851"/>
        <w:jc w:val="both"/>
        <w:rPr>
          <w:sz w:val="28"/>
          <w:szCs w:val="28"/>
        </w:rPr>
      </w:pPr>
      <w:r w:rsidRPr="00981B75">
        <w:rPr>
          <w:sz w:val="28"/>
          <w:szCs w:val="28"/>
        </w:rPr>
        <w:t xml:space="preserve">При наличии значения </w:t>
      </w:r>
      <w:r w:rsidR="000D78E1">
        <w:rPr>
          <w:sz w:val="28"/>
          <w:szCs w:val="28"/>
        </w:rPr>
        <w:t xml:space="preserve">в поле </w:t>
      </w:r>
      <w:r w:rsidRPr="00981B75">
        <w:rPr>
          <w:sz w:val="28"/>
          <w:szCs w:val="28"/>
        </w:rPr>
        <w:t>контролируется длина строки: 11</w:t>
      </w:r>
      <w:r w:rsidR="000D78E1">
        <w:rPr>
          <w:sz w:val="28"/>
          <w:szCs w:val="28"/>
        </w:rPr>
        <w:t> </w:t>
      </w:r>
      <w:r w:rsidRPr="00981B75">
        <w:rPr>
          <w:sz w:val="28"/>
          <w:szCs w:val="28"/>
        </w:rPr>
        <w:t>символов, среди которых допускаются латинские буквы и цифры.</w:t>
      </w:r>
    </w:p>
    <w:p w:rsidR="00832CEA" w:rsidRPr="00981B75" w:rsidRDefault="00832CEA" w:rsidP="00A95F57">
      <w:pPr>
        <w:ind w:left="851"/>
        <w:jc w:val="both"/>
        <w:rPr>
          <w:sz w:val="28"/>
          <w:szCs w:val="28"/>
        </w:rPr>
      </w:pPr>
      <w:r w:rsidRPr="00981B75">
        <w:rPr>
          <w:sz w:val="28"/>
          <w:szCs w:val="28"/>
        </w:rPr>
        <w:t xml:space="preserve">Маска ввода: \w{11} </w:t>
      </w:r>
    </w:p>
    <w:p w:rsidR="00573B9D" w:rsidRPr="00981B75" w:rsidRDefault="00002378" w:rsidP="00A95F57">
      <w:pPr>
        <w:ind w:left="851"/>
        <w:jc w:val="both"/>
        <w:rPr>
          <w:sz w:val="28"/>
          <w:szCs w:val="28"/>
        </w:rPr>
      </w:pPr>
      <w:r w:rsidRPr="00981B75">
        <w:rPr>
          <w:sz w:val="28"/>
          <w:szCs w:val="28"/>
        </w:rPr>
        <w:t xml:space="preserve">В случае неуспешной проверки возвращается </w:t>
      </w:r>
      <w:r w:rsidR="00A15628" w:rsidRPr="000D78E1">
        <w:rPr>
          <w:i/>
          <w:sz w:val="28"/>
          <w:szCs w:val="28"/>
        </w:rPr>
        <w:t>код ошибки «11»</w:t>
      </w:r>
      <w:r w:rsidRPr="000D78E1">
        <w:rPr>
          <w:i/>
          <w:sz w:val="28"/>
          <w:szCs w:val="28"/>
        </w:rPr>
        <w:t xml:space="preserve"> </w:t>
      </w:r>
      <w:r w:rsidR="000D78E1">
        <w:rPr>
          <w:i/>
          <w:sz w:val="28"/>
          <w:szCs w:val="28"/>
        </w:rPr>
        <w:noBreakHyphen/>
      </w:r>
      <w:r w:rsidR="009C2CAD" w:rsidRPr="000D78E1">
        <w:rPr>
          <w:i/>
          <w:sz w:val="28"/>
          <w:szCs w:val="28"/>
        </w:rPr>
        <w:t xml:space="preserve"> «Формат </w:t>
      </w:r>
      <w:r w:rsidRPr="000D78E1">
        <w:rPr>
          <w:i/>
          <w:sz w:val="28"/>
          <w:szCs w:val="28"/>
        </w:rPr>
        <w:t xml:space="preserve">запроса (файла) не соответствует </w:t>
      </w:r>
      <w:r w:rsidR="00A15628" w:rsidRPr="000D78E1">
        <w:rPr>
          <w:i/>
          <w:sz w:val="28"/>
          <w:szCs w:val="28"/>
        </w:rPr>
        <w:t>xsd-схеме</w:t>
      </w:r>
      <w:r w:rsidRPr="000D78E1">
        <w:rPr>
          <w:i/>
          <w:sz w:val="28"/>
          <w:szCs w:val="28"/>
        </w:rPr>
        <w:t>»</w:t>
      </w:r>
      <w:r w:rsidR="00543D95" w:rsidRPr="00981B75">
        <w:rPr>
          <w:sz w:val="28"/>
          <w:szCs w:val="28"/>
        </w:rPr>
        <w:t xml:space="preserve"> </w:t>
      </w:r>
      <w:r w:rsidR="002C6590" w:rsidRPr="00981B75">
        <w:rPr>
          <w:sz w:val="28"/>
          <w:szCs w:val="28"/>
        </w:rPr>
        <w:t>(см.</w:t>
      </w:r>
      <w:r w:rsidR="000D78E1">
        <w:rPr>
          <w:sz w:val="28"/>
          <w:szCs w:val="28"/>
        </w:rPr>
        <w:t> </w:t>
      </w:r>
      <w:r w:rsidR="002C6590" w:rsidRPr="00981B75">
        <w:rPr>
          <w:sz w:val="28"/>
          <w:szCs w:val="28"/>
        </w:rPr>
        <w:t xml:space="preserve"> раздел </w:t>
      </w:r>
      <w:fldSimple w:instr=" REF _Ref410064346 \r \h  \* MERGEFORMAT ">
        <w:r w:rsidR="00496486">
          <w:rPr>
            <w:sz w:val="28"/>
            <w:szCs w:val="28"/>
          </w:rPr>
          <w:t>6</w:t>
        </w:r>
      </w:fldSimple>
      <w:r w:rsidR="002C6590" w:rsidRPr="00981B75">
        <w:rPr>
          <w:sz w:val="28"/>
          <w:szCs w:val="28"/>
        </w:rPr>
        <w:t>).</w:t>
      </w:r>
    </w:p>
    <w:p w:rsidR="00442F18" w:rsidRPr="00981B75" w:rsidRDefault="00442F18" w:rsidP="00A95F57">
      <w:pPr>
        <w:pStyle w:val="afffff9"/>
        <w:spacing w:before="240" w:after="120"/>
        <w:ind w:left="709"/>
        <w:jc w:val="both"/>
        <w:rPr>
          <w:b/>
          <w:i/>
          <w:sz w:val="28"/>
          <w:szCs w:val="28"/>
        </w:rPr>
      </w:pPr>
      <w:r w:rsidRPr="00981B75">
        <w:rPr>
          <w:b/>
          <w:i/>
          <w:sz w:val="28"/>
          <w:szCs w:val="28"/>
        </w:rPr>
        <w:t>20. Номер лицевого счета получателя в финансовом орган</w:t>
      </w:r>
      <w:r w:rsidR="0031047C">
        <w:rPr>
          <w:b/>
          <w:i/>
          <w:sz w:val="28"/>
          <w:szCs w:val="28"/>
        </w:rPr>
        <w:t>е – необязательное поле «LsvFO»</w:t>
      </w:r>
    </w:p>
    <w:p w:rsidR="00573B9D" w:rsidRPr="00981B75" w:rsidRDefault="00A325A9" w:rsidP="00A95F57">
      <w:pPr>
        <w:ind w:left="851"/>
        <w:jc w:val="both"/>
      </w:pPr>
      <w:r w:rsidRPr="00981B75">
        <w:rPr>
          <w:sz w:val="28"/>
          <w:szCs w:val="28"/>
        </w:rPr>
        <w:t>При наличии значения контролируется длина строки:</w:t>
      </w:r>
      <w:r w:rsidR="00543D95" w:rsidRPr="00981B75">
        <w:rPr>
          <w:sz w:val="28"/>
          <w:szCs w:val="28"/>
        </w:rPr>
        <w:t xml:space="preserve"> </w:t>
      </w:r>
      <w:r w:rsidRPr="00981B75">
        <w:rPr>
          <w:sz w:val="28"/>
          <w:szCs w:val="28"/>
        </w:rPr>
        <w:t>от 1 до 20</w:t>
      </w:r>
      <w:r w:rsidR="000D78E1">
        <w:rPr>
          <w:sz w:val="28"/>
          <w:szCs w:val="28"/>
        </w:rPr>
        <w:t> </w:t>
      </w:r>
      <w:r w:rsidRPr="00981B75">
        <w:rPr>
          <w:sz w:val="28"/>
          <w:szCs w:val="28"/>
        </w:rPr>
        <w:t>символов.</w:t>
      </w:r>
      <w:r w:rsidR="00543D95" w:rsidRPr="00981B75">
        <w:rPr>
          <w:sz w:val="28"/>
          <w:szCs w:val="28"/>
        </w:rPr>
        <w:t xml:space="preserve"> </w:t>
      </w:r>
    </w:p>
    <w:p w:rsidR="00573B9D" w:rsidRPr="00981B75" w:rsidRDefault="00002378" w:rsidP="00A95F57">
      <w:pPr>
        <w:ind w:left="851"/>
        <w:jc w:val="both"/>
      </w:pPr>
      <w:r w:rsidRPr="00981B75">
        <w:rPr>
          <w:sz w:val="28"/>
          <w:szCs w:val="28"/>
        </w:rPr>
        <w:t xml:space="preserve">В случае неуспешной проверки возвращается </w:t>
      </w:r>
      <w:r w:rsidR="00A15628" w:rsidRPr="000D78E1">
        <w:rPr>
          <w:i/>
          <w:sz w:val="28"/>
          <w:szCs w:val="28"/>
        </w:rPr>
        <w:t>код ошибки «11»</w:t>
      </w:r>
      <w:r w:rsidRPr="000D78E1">
        <w:rPr>
          <w:i/>
          <w:sz w:val="28"/>
          <w:szCs w:val="28"/>
        </w:rPr>
        <w:t xml:space="preserve"> </w:t>
      </w:r>
      <w:r w:rsidR="000D78E1">
        <w:rPr>
          <w:i/>
          <w:sz w:val="28"/>
          <w:szCs w:val="28"/>
        </w:rPr>
        <w:noBreakHyphen/>
      </w:r>
      <w:r w:rsidR="00AF720B">
        <w:rPr>
          <w:i/>
          <w:sz w:val="28"/>
          <w:szCs w:val="28"/>
        </w:rPr>
        <w:t xml:space="preserve"> </w:t>
      </w:r>
      <w:r w:rsidR="009C2CAD" w:rsidRPr="000D78E1">
        <w:rPr>
          <w:i/>
          <w:sz w:val="28"/>
          <w:szCs w:val="28"/>
        </w:rPr>
        <w:t xml:space="preserve">«Формат </w:t>
      </w:r>
      <w:r w:rsidRPr="000D78E1">
        <w:rPr>
          <w:i/>
          <w:sz w:val="28"/>
          <w:szCs w:val="28"/>
        </w:rPr>
        <w:t xml:space="preserve">запроса (файла) не соответствует </w:t>
      </w:r>
      <w:r w:rsidR="00A15628" w:rsidRPr="000D78E1">
        <w:rPr>
          <w:i/>
          <w:sz w:val="28"/>
          <w:szCs w:val="28"/>
        </w:rPr>
        <w:t>xsd-схеме</w:t>
      </w:r>
      <w:r w:rsidRPr="000D78E1">
        <w:rPr>
          <w:i/>
          <w:sz w:val="28"/>
          <w:szCs w:val="28"/>
        </w:rPr>
        <w:t>»</w:t>
      </w:r>
      <w:r w:rsidR="00543D95" w:rsidRPr="00981B75">
        <w:rPr>
          <w:sz w:val="28"/>
          <w:szCs w:val="28"/>
        </w:rPr>
        <w:t xml:space="preserve"> </w:t>
      </w:r>
      <w:r w:rsidR="002C6590" w:rsidRPr="00981B75">
        <w:rPr>
          <w:sz w:val="28"/>
          <w:szCs w:val="28"/>
        </w:rPr>
        <w:t>(см.</w:t>
      </w:r>
      <w:r w:rsidR="000D78E1">
        <w:rPr>
          <w:sz w:val="28"/>
          <w:szCs w:val="28"/>
        </w:rPr>
        <w:t> </w:t>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p>
    <w:p w:rsidR="00442F18" w:rsidRPr="00981B75" w:rsidRDefault="00442F18" w:rsidP="00A95F57">
      <w:pPr>
        <w:pStyle w:val="afffff9"/>
        <w:spacing w:before="240" w:after="120"/>
        <w:ind w:left="709"/>
        <w:jc w:val="both"/>
        <w:rPr>
          <w:b/>
          <w:i/>
          <w:sz w:val="28"/>
          <w:szCs w:val="28"/>
        </w:rPr>
      </w:pPr>
      <w:r w:rsidRPr="00981B75">
        <w:rPr>
          <w:b/>
          <w:i/>
          <w:sz w:val="28"/>
          <w:szCs w:val="28"/>
        </w:rPr>
        <w:t>21. Количество дней для получения акцепта плательщика – необязательное поле «AcptTerm</w:t>
      </w:r>
      <w:r w:rsidR="0031047C">
        <w:rPr>
          <w:b/>
          <w:i/>
          <w:sz w:val="28"/>
          <w:szCs w:val="28"/>
        </w:rPr>
        <w:t>»</w:t>
      </w:r>
    </w:p>
    <w:p w:rsidR="00573B9D" w:rsidRPr="00981B75" w:rsidRDefault="00A325A9" w:rsidP="00A95F57">
      <w:pPr>
        <w:ind w:left="851"/>
        <w:jc w:val="both"/>
        <w:rPr>
          <w:sz w:val="28"/>
          <w:szCs w:val="28"/>
        </w:rPr>
      </w:pPr>
      <w:r w:rsidRPr="00981B75">
        <w:rPr>
          <w:sz w:val="28"/>
          <w:szCs w:val="28"/>
        </w:rPr>
        <w:t>Любое целое положительное число (тип integer).</w:t>
      </w:r>
    </w:p>
    <w:p w:rsidR="00573B9D" w:rsidRPr="00981B75" w:rsidRDefault="00002378" w:rsidP="00A95F57">
      <w:pPr>
        <w:ind w:left="851"/>
        <w:jc w:val="both"/>
      </w:pPr>
      <w:r w:rsidRPr="00981B75">
        <w:rPr>
          <w:sz w:val="28"/>
          <w:szCs w:val="28"/>
        </w:rPr>
        <w:t xml:space="preserve">В случае неуспешной проверки возвращается </w:t>
      </w:r>
      <w:r w:rsidR="00A15628" w:rsidRPr="000D78E1">
        <w:rPr>
          <w:i/>
          <w:sz w:val="28"/>
          <w:szCs w:val="28"/>
        </w:rPr>
        <w:t>код ошибки «11»</w:t>
      </w:r>
      <w:r w:rsidRPr="000D78E1">
        <w:rPr>
          <w:i/>
          <w:sz w:val="28"/>
          <w:szCs w:val="28"/>
        </w:rPr>
        <w:t xml:space="preserve"> </w:t>
      </w:r>
      <w:r w:rsidR="000D78E1">
        <w:rPr>
          <w:i/>
          <w:sz w:val="28"/>
          <w:szCs w:val="28"/>
        </w:rPr>
        <w:noBreakHyphen/>
      </w:r>
      <w:r w:rsidR="009C2CAD" w:rsidRPr="000D78E1">
        <w:rPr>
          <w:i/>
          <w:sz w:val="28"/>
          <w:szCs w:val="28"/>
        </w:rPr>
        <w:t xml:space="preserve"> «Формат </w:t>
      </w:r>
      <w:r w:rsidRPr="000D78E1">
        <w:rPr>
          <w:i/>
          <w:sz w:val="28"/>
          <w:szCs w:val="28"/>
        </w:rPr>
        <w:t xml:space="preserve">запроса (файла) не соответствует </w:t>
      </w:r>
      <w:r w:rsidR="00A15628" w:rsidRPr="000D78E1">
        <w:rPr>
          <w:i/>
          <w:sz w:val="28"/>
          <w:szCs w:val="28"/>
        </w:rPr>
        <w:t>xsd-схеме</w:t>
      </w:r>
      <w:r w:rsidRPr="000D78E1">
        <w:rPr>
          <w:i/>
          <w:sz w:val="28"/>
          <w:szCs w:val="28"/>
        </w:rPr>
        <w:t>»</w:t>
      </w:r>
      <w:r w:rsidR="00543D95" w:rsidRPr="00981B75">
        <w:rPr>
          <w:sz w:val="28"/>
          <w:szCs w:val="28"/>
        </w:rPr>
        <w:t xml:space="preserve"> </w:t>
      </w:r>
      <w:r w:rsidR="002C6590" w:rsidRPr="00981B75">
        <w:rPr>
          <w:sz w:val="28"/>
          <w:szCs w:val="28"/>
        </w:rPr>
        <w:t>(см.</w:t>
      </w:r>
      <w:r w:rsidR="000D78E1">
        <w:rPr>
          <w:sz w:val="28"/>
          <w:szCs w:val="28"/>
        </w:rPr>
        <w:noBreakHyphen/>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p>
    <w:p w:rsidR="00581A14" w:rsidRPr="00981B75" w:rsidRDefault="00581A14" w:rsidP="00A95F57">
      <w:pPr>
        <w:pStyle w:val="afffff9"/>
        <w:spacing w:before="240" w:after="120"/>
        <w:ind w:left="709"/>
        <w:jc w:val="both"/>
        <w:rPr>
          <w:b/>
          <w:i/>
          <w:sz w:val="28"/>
          <w:szCs w:val="28"/>
        </w:rPr>
      </w:pPr>
      <w:r w:rsidRPr="00981B75">
        <w:rPr>
          <w:b/>
          <w:i/>
          <w:sz w:val="28"/>
          <w:szCs w:val="28"/>
        </w:rPr>
        <w:t>22. Условие оплаты – необязательн</w:t>
      </w:r>
      <w:r w:rsidR="00AF720B">
        <w:rPr>
          <w:b/>
          <w:i/>
          <w:sz w:val="28"/>
          <w:szCs w:val="28"/>
        </w:rPr>
        <w:t>ое поле «PaytCondition»</w:t>
      </w:r>
    </w:p>
    <w:p w:rsidR="00573B9D" w:rsidRPr="00981B75" w:rsidRDefault="00D27780" w:rsidP="00A95F57">
      <w:pPr>
        <w:ind w:left="851"/>
        <w:jc w:val="both"/>
        <w:rPr>
          <w:sz w:val="28"/>
          <w:szCs w:val="28"/>
        </w:rPr>
      </w:pPr>
      <w:r w:rsidRPr="00981B75">
        <w:rPr>
          <w:sz w:val="28"/>
          <w:szCs w:val="28"/>
        </w:rPr>
        <w:t>Ц</w:t>
      </w:r>
      <w:r w:rsidR="00581A14" w:rsidRPr="00981B75">
        <w:rPr>
          <w:sz w:val="28"/>
          <w:szCs w:val="28"/>
        </w:rPr>
        <w:t xml:space="preserve">елое положительное число (тип </w:t>
      </w:r>
      <w:r w:rsidR="00A325A9" w:rsidRPr="00981B75">
        <w:rPr>
          <w:sz w:val="28"/>
          <w:szCs w:val="28"/>
        </w:rPr>
        <w:t>integer</w:t>
      </w:r>
      <w:r w:rsidR="00153D00" w:rsidRPr="00981B75">
        <w:rPr>
          <w:sz w:val="28"/>
          <w:szCs w:val="28"/>
        </w:rPr>
        <w:t>) с допустимыми</w:t>
      </w:r>
      <w:r w:rsidR="00581A14" w:rsidRPr="00981B75">
        <w:rPr>
          <w:sz w:val="28"/>
          <w:szCs w:val="28"/>
        </w:rPr>
        <w:t xml:space="preserve"> значения</w:t>
      </w:r>
      <w:r w:rsidRPr="00981B75">
        <w:rPr>
          <w:sz w:val="28"/>
          <w:szCs w:val="28"/>
        </w:rPr>
        <w:t>ми</w:t>
      </w:r>
      <w:r w:rsidR="00581A14" w:rsidRPr="00981B75">
        <w:rPr>
          <w:sz w:val="28"/>
          <w:szCs w:val="28"/>
        </w:rPr>
        <w:t xml:space="preserve">: </w:t>
      </w:r>
    </w:p>
    <w:p w:rsidR="004708A6" w:rsidRPr="000D78E1" w:rsidRDefault="00153D00" w:rsidP="00E23EAD">
      <w:pPr>
        <w:pStyle w:val="afffff9"/>
        <w:numPr>
          <w:ilvl w:val="0"/>
          <w:numId w:val="54"/>
        </w:numPr>
        <w:jc w:val="both"/>
        <w:rPr>
          <w:sz w:val="28"/>
          <w:szCs w:val="28"/>
        </w:rPr>
      </w:pPr>
      <w:r w:rsidRPr="000D78E1">
        <w:rPr>
          <w:sz w:val="28"/>
          <w:szCs w:val="28"/>
        </w:rPr>
        <w:t>«1» - заранее данный акцепт плательщика;</w:t>
      </w:r>
    </w:p>
    <w:p w:rsidR="004708A6" w:rsidRPr="000D78E1" w:rsidRDefault="00153D00" w:rsidP="00E23EAD">
      <w:pPr>
        <w:pStyle w:val="afffff9"/>
        <w:numPr>
          <w:ilvl w:val="0"/>
          <w:numId w:val="54"/>
        </w:numPr>
        <w:jc w:val="both"/>
        <w:rPr>
          <w:sz w:val="28"/>
          <w:szCs w:val="28"/>
        </w:rPr>
      </w:pPr>
      <w:r w:rsidRPr="000D78E1">
        <w:rPr>
          <w:sz w:val="28"/>
          <w:szCs w:val="28"/>
        </w:rPr>
        <w:t>«2» - требуется получение акцепта плательщика.</w:t>
      </w:r>
    </w:p>
    <w:p w:rsidR="00573B9D" w:rsidRPr="00981B75" w:rsidRDefault="00002378" w:rsidP="00A95F57">
      <w:pPr>
        <w:ind w:left="851"/>
        <w:jc w:val="both"/>
      </w:pPr>
      <w:r w:rsidRPr="00981B75">
        <w:rPr>
          <w:sz w:val="28"/>
          <w:szCs w:val="28"/>
        </w:rPr>
        <w:t xml:space="preserve">В случае неуспешной проверки возвращается </w:t>
      </w:r>
      <w:r w:rsidR="00A15628" w:rsidRPr="000D78E1">
        <w:rPr>
          <w:i/>
          <w:sz w:val="28"/>
          <w:szCs w:val="28"/>
        </w:rPr>
        <w:t>код ошибки «11»</w:t>
      </w:r>
      <w:r w:rsidRPr="000D78E1">
        <w:rPr>
          <w:i/>
          <w:sz w:val="28"/>
          <w:szCs w:val="28"/>
        </w:rPr>
        <w:t xml:space="preserve"> </w:t>
      </w:r>
      <w:r w:rsidR="000D78E1">
        <w:rPr>
          <w:i/>
          <w:sz w:val="28"/>
          <w:szCs w:val="28"/>
        </w:rPr>
        <w:noBreakHyphen/>
      </w:r>
      <w:r w:rsidR="009C2CAD" w:rsidRPr="000D78E1">
        <w:rPr>
          <w:i/>
          <w:sz w:val="28"/>
          <w:szCs w:val="28"/>
        </w:rPr>
        <w:t xml:space="preserve"> «Формат </w:t>
      </w:r>
      <w:r w:rsidRPr="000D78E1">
        <w:rPr>
          <w:i/>
          <w:sz w:val="28"/>
          <w:szCs w:val="28"/>
        </w:rPr>
        <w:t xml:space="preserve">запроса (файла) не соответствует </w:t>
      </w:r>
      <w:r w:rsidR="00A15628" w:rsidRPr="000D78E1">
        <w:rPr>
          <w:i/>
          <w:sz w:val="28"/>
          <w:szCs w:val="28"/>
        </w:rPr>
        <w:t>xsd-схеме</w:t>
      </w:r>
      <w:r w:rsidRPr="000D78E1">
        <w:rPr>
          <w:i/>
          <w:sz w:val="28"/>
          <w:szCs w:val="28"/>
        </w:rPr>
        <w:t>»</w:t>
      </w:r>
      <w:r w:rsidR="00543D95" w:rsidRPr="00981B75">
        <w:rPr>
          <w:sz w:val="28"/>
          <w:szCs w:val="28"/>
        </w:rPr>
        <w:t xml:space="preserve"> </w:t>
      </w:r>
      <w:r w:rsidR="002C6590" w:rsidRPr="00981B75">
        <w:rPr>
          <w:sz w:val="28"/>
          <w:szCs w:val="28"/>
        </w:rPr>
        <w:t>(см.</w:t>
      </w:r>
      <w:r w:rsidR="000D78E1">
        <w:rPr>
          <w:sz w:val="28"/>
          <w:szCs w:val="28"/>
        </w:rPr>
        <w:t> </w:t>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p>
    <w:p w:rsidR="00581A14" w:rsidRPr="00981B75" w:rsidRDefault="00581A14" w:rsidP="00A95F57">
      <w:pPr>
        <w:pStyle w:val="afffff9"/>
        <w:spacing w:before="240" w:after="120"/>
        <w:ind w:left="709"/>
        <w:jc w:val="both"/>
        <w:rPr>
          <w:b/>
          <w:i/>
          <w:sz w:val="28"/>
          <w:szCs w:val="28"/>
        </w:rPr>
      </w:pPr>
      <w:r w:rsidRPr="00981B75">
        <w:rPr>
          <w:b/>
          <w:i/>
          <w:sz w:val="28"/>
          <w:szCs w:val="28"/>
        </w:rPr>
        <w:t xml:space="preserve">23. </w:t>
      </w:r>
      <w:r w:rsidR="00293883" w:rsidRPr="00981B75">
        <w:rPr>
          <w:b/>
          <w:i/>
          <w:sz w:val="28"/>
          <w:szCs w:val="28"/>
        </w:rPr>
        <w:t>Признак начисления: «Предварительное</w:t>
      </w:r>
      <w:r w:rsidR="0087704C" w:rsidRPr="00981B75">
        <w:rPr>
          <w:b/>
          <w:i/>
          <w:sz w:val="28"/>
          <w:szCs w:val="28"/>
        </w:rPr>
        <w:t xml:space="preserve"> начисление</w:t>
      </w:r>
      <w:r w:rsidR="00293883" w:rsidRPr="00981B75">
        <w:rPr>
          <w:b/>
          <w:i/>
          <w:sz w:val="28"/>
          <w:szCs w:val="28"/>
        </w:rPr>
        <w:t xml:space="preserve">» </w:t>
      </w:r>
      <w:r w:rsidRPr="00981B75">
        <w:rPr>
          <w:b/>
          <w:i/>
          <w:sz w:val="28"/>
          <w:szCs w:val="28"/>
        </w:rPr>
        <w:t>– необязательное поле «</w:t>
      </w:r>
      <w:r w:rsidR="00293883" w:rsidRPr="00981B75">
        <w:rPr>
          <w:b/>
          <w:i/>
          <w:sz w:val="28"/>
          <w:szCs w:val="28"/>
        </w:rPr>
        <w:t>Origin</w:t>
      </w:r>
      <w:r w:rsidR="00AF720B">
        <w:rPr>
          <w:b/>
          <w:i/>
          <w:sz w:val="28"/>
          <w:szCs w:val="28"/>
        </w:rPr>
        <w:t>»</w:t>
      </w:r>
    </w:p>
    <w:p w:rsidR="00573B9D" w:rsidRPr="00981B75" w:rsidRDefault="009F1646" w:rsidP="00A95F57">
      <w:pPr>
        <w:ind w:left="851"/>
        <w:jc w:val="both"/>
        <w:rPr>
          <w:sz w:val="28"/>
          <w:szCs w:val="28"/>
        </w:rPr>
      </w:pPr>
      <w:r w:rsidRPr="00981B75">
        <w:rPr>
          <w:sz w:val="28"/>
          <w:szCs w:val="28"/>
        </w:rPr>
        <w:t xml:space="preserve">При наличии значения контролируются </w:t>
      </w:r>
      <w:r w:rsidR="00A325A9" w:rsidRPr="00981B75">
        <w:rPr>
          <w:sz w:val="28"/>
          <w:szCs w:val="28"/>
        </w:rPr>
        <w:t>допустимы</w:t>
      </w:r>
      <w:r w:rsidRPr="00981B75">
        <w:rPr>
          <w:sz w:val="28"/>
          <w:szCs w:val="28"/>
        </w:rPr>
        <w:t>е</w:t>
      </w:r>
      <w:r w:rsidR="00AF720B">
        <w:rPr>
          <w:sz w:val="28"/>
          <w:szCs w:val="28"/>
        </w:rPr>
        <w:t xml:space="preserve"> значения:</w:t>
      </w:r>
    </w:p>
    <w:p w:rsidR="004708A6" w:rsidRPr="000D78E1" w:rsidRDefault="00153D00" w:rsidP="00E23EAD">
      <w:pPr>
        <w:pStyle w:val="afffff9"/>
        <w:numPr>
          <w:ilvl w:val="0"/>
          <w:numId w:val="55"/>
        </w:numPr>
        <w:jc w:val="both"/>
        <w:rPr>
          <w:sz w:val="28"/>
          <w:szCs w:val="28"/>
        </w:rPr>
      </w:pPr>
      <w:r w:rsidRPr="000D78E1">
        <w:rPr>
          <w:sz w:val="28"/>
          <w:szCs w:val="28"/>
        </w:rPr>
        <w:t>«PRIOR» -</w:t>
      </w:r>
      <w:r w:rsidR="00543D95" w:rsidRPr="000D78E1">
        <w:rPr>
          <w:sz w:val="28"/>
          <w:szCs w:val="28"/>
        </w:rPr>
        <w:t xml:space="preserve"> </w:t>
      </w:r>
      <w:r w:rsidR="003C502A" w:rsidRPr="000D78E1">
        <w:rPr>
          <w:sz w:val="28"/>
          <w:szCs w:val="28"/>
        </w:rPr>
        <w:t xml:space="preserve">предварительные </w:t>
      </w:r>
      <w:r w:rsidRPr="000D78E1">
        <w:rPr>
          <w:sz w:val="28"/>
          <w:szCs w:val="28"/>
        </w:rPr>
        <w:t>начисления, загруженные в ГИС</w:t>
      </w:r>
      <w:r w:rsidR="000D78E1">
        <w:rPr>
          <w:sz w:val="28"/>
          <w:szCs w:val="28"/>
        </w:rPr>
        <w:t> </w:t>
      </w:r>
      <w:r w:rsidRPr="000D78E1">
        <w:rPr>
          <w:sz w:val="28"/>
          <w:szCs w:val="28"/>
        </w:rPr>
        <w:t>ГМП Участником</w:t>
      </w:r>
      <w:r w:rsidR="00D27780" w:rsidRPr="000D78E1">
        <w:rPr>
          <w:sz w:val="28"/>
          <w:szCs w:val="28"/>
        </w:rPr>
        <w:t>;</w:t>
      </w:r>
    </w:p>
    <w:p w:rsidR="004708A6" w:rsidRPr="000D78E1" w:rsidRDefault="00153D00" w:rsidP="00E23EAD">
      <w:pPr>
        <w:pStyle w:val="afffff9"/>
        <w:numPr>
          <w:ilvl w:val="0"/>
          <w:numId w:val="55"/>
        </w:numPr>
        <w:jc w:val="both"/>
        <w:rPr>
          <w:sz w:val="28"/>
          <w:szCs w:val="28"/>
        </w:rPr>
      </w:pPr>
      <w:r w:rsidRPr="000D78E1">
        <w:rPr>
          <w:sz w:val="28"/>
          <w:szCs w:val="28"/>
        </w:rPr>
        <w:t xml:space="preserve">«TEMP» – </w:t>
      </w:r>
      <w:r w:rsidR="003C502A" w:rsidRPr="000D78E1">
        <w:rPr>
          <w:sz w:val="28"/>
          <w:szCs w:val="28"/>
        </w:rPr>
        <w:t xml:space="preserve">предварительные </w:t>
      </w:r>
      <w:r w:rsidRPr="000D78E1">
        <w:rPr>
          <w:sz w:val="28"/>
          <w:szCs w:val="28"/>
        </w:rPr>
        <w:t>начисления, сформированны</w:t>
      </w:r>
      <w:r w:rsidR="003738FD" w:rsidRPr="000D78E1">
        <w:rPr>
          <w:sz w:val="28"/>
          <w:szCs w:val="28"/>
        </w:rPr>
        <w:t>е</w:t>
      </w:r>
      <w:r w:rsidRPr="000D78E1">
        <w:rPr>
          <w:sz w:val="28"/>
          <w:szCs w:val="28"/>
        </w:rPr>
        <w:t xml:space="preserve"> </w:t>
      </w:r>
      <w:r w:rsidR="003C502A" w:rsidRPr="000D78E1">
        <w:rPr>
          <w:sz w:val="28"/>
          <w:szCs w:val="28"/>
        </w:rPr>
        <w:t>ГИС</w:t>
      </w:r>
      <w:r w:rsidR="000D78E1">
        <w:rPr>
          <w:sz w:val="28"/>
          <w:szCs w:val="28"/>
        </w:rPr>
        <w:t> </w:t>
      </w:r>
      <w:r w:rsidR="003C502A" w:rsidRPr="000D78E1">
        <w:rPr>
          <w:sz w:val="28"/>
          <w:szCs w:val="28"/>
        </w:rPr>
        <w:t xml:space="preserve">ГМП </w:t>
      </w:r>
      <w:r w:rsidRPr="000D78E1">
        <w:rPr>
          <w:sz w:val="28"/>
          <w:szCs w:val="28"/>
        </w:rPr>
        <w:t>по запросу участника (со сроком действия)</w:t>
      </w:r>
      <w:r w:rsidR="00D27780" w:rsidRPr="000D78E1">
        <w:rPr>
          <w:sz w:val="28"/>
          <w:szCs w:val="28"/>
        </w:rPr>
        <w:t>.</w:t>
      </w:r>
    </w:p>
    <w:p w:rsidR="009F1646" w:rsidRPr="00981B75" w:rsidRDefault="00002378" w:rsidP="00A95F57">
      <w:pPr>
        <w:ind w:left="851"/>
        <w:jc w:val="both"/>
      </w:pPr>
      <w:r w:rsidRPr="00981B75">
        <w:rPr>
          <w:sz w:val="28"/>
          <w:szCs w:val="28"/>
        </w:rPr>
        <w:t xml:space="preserve">В случае неуспешной проверки возвращается </w:t>
      </w:r>
      <w:r w:rsidR="00A15628" w:rsidRPr="000D78E1">
        <w:rPr>
          <w:i/>
          <w:sz w:val="28"/>
          <w:szCs w:val="28"/>
        </w:rPr>
        <w:t>код ошибки «11»</w:t>
      </w:r>
      <w:r w:rsidRPr="000D78E1">
        <w:rPr>
          <w:i/>
          <w:sz w:val="28"/>
          <w:szCs w:val="28"/>
        </w:rPr>
        <w:t xml:space="preserve"> </w:t>
      </w:r>
      <w:r w:rsidR="000D78E1">
        <w:rPr>
          <w:i/>
          <w:sz w:val="28"/>
          <w:szCs w:val="28"/>
        </w:rPr>
        <w:noBreakHyphen/>
      </w:r>
      <w:r w:rsidR="009C2CAD" w:rsidRPr="000D78E1">
        <w:rPr>
          <w:i/>
          <w:sz w:val="28"/>
          <w:szCs w:val="28"/>
        </w:rPr>
        <w:t xml:space="preserve"> «Формат </w:t>
      </w:r>
      <w:r w:rsidRPr="000D78E1">
        <w:rPr>
          <w:i/>
          <w:sz w:val="28"/>
          <w:szCs w:val="28"/>
        </w:rPr>
        <w:t xml:space="preserve">запроса (файла) не соответствует </w:t>
      </w:r>
      <w:r w:rsidR="00A15628" w:rsidRPr="000D78E1">
        <w:rPr>
          <w:i/>
          <w:sz w:val="28"/>
          <w:szCs w:val="28"/>
        </w:rPr>
        <w:t>xsd-схеме</w:t>
      </w:r>
      <w:r w:rsidRPr="000D78E1">
        <w:rPr>
          <w:i/>
          <w:sz w:val="28"/>
          <w:szCs w:val="28"/>
        </w:rPr>
        <w:t>»</w:t>
      </w:r>
      <w:r w:rsidR="00543D95" w:rsidRPr="00981B75">
        <w:rPr>
          <w:sz w:val="28"/>
          <w:szCs w:val="28"/>
        </w:rPr>
        <w:t xml:space="preserve"> </w:t>
      </w:r>
      <w:r w:rsidR="002C6590" w:rsidRPr="00981B75">
        <w:rPr>
          <w:sz w:val="28"/>
          <w:szCs w:val="28"/>
        </w:rPr>
        <w:t>(см.</w:t>
      </w:r>
      <w:r w:rsidR="000D78E1">
        <w:rPr>
          <w:sz w:val="28"/>
          <w:szCs w:val="28"/>
        </w:rPr>
        <w:t> </w:t>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p>
    <w:p w:rsidR="00A21618" w:rsidRPr="00981B75" w:rsidRDefault="00E0046B" w:rsidP="00A95F57">
      <w:pPr>
        <w:pStyle w:val="afffff9"/>
        <w:spacing w:before="240" w:after="120"/>
        <w:ind w:left="709"/>
        <w:jc w:val="both"/>
        <w:rPr>
          <w:b/>
          <w:i/>
          <w:sz w:val="28"/>
          <w:szCs w:val="28"/>
        </w:rPr>
      </w:pPr>
      <w:r w:rsidRPr="00981B75">
        <w:rPr>
          <w:b/>
          <w:i/>
          <w:sz w:val="28"/>
          <w:szCs w:val="28"/>
        </w:rPr>
        <w:t>2</w:t>
      </w:r>
      <w:r w:rsidR="00D27780" w:rsidRPr="00981B75">
        <w:rPr>
          <w:b/>
          <w:i/>
          <w:sz w:val="28"/>
          <w:szCs w:val="28"/>
        </w:rPr>
        <w:t>4</w:t>
      </w:r>
      <w:r w:rsidRPr="00981B75">
        <w:rPr>
          <w:b/>
          <w:i/>
          <w:sz w:val="28"/>
          <w:szCs w:val="28"/>
        </w:rPr>
        <w:t>. Дополнительные поля начисления - необязательный блок данных «AdditionalData»:</w:t>
      </w:r>
    </w:p>
    <w:p w:rsidR="00D27780" w:rsidRPr="00981B75" w:rsidRDefault="00E0046B" w:rsidP="00A95F57">
      <w:pPr>
        <w:pStyle w:val="afffff9"/>
        <w:spacing w:before="240" w:after="120"/>
        <w:ind w:left="993"/>
        <w:jc w:val="both"/>
        <w:rPr>
          <w:b/>
          <w:i/>
          <w:sz w:val="28"/>
          <w:szCs w:val="28"/>
        </w:rPr>
      </w:pPr>
      <w:r w:rsidRPr="00981B75">
        <w:rPr>
          <w:b/>
          <w:i/>
          <w:sz w:val="28"/>
          <w:szCs w:val="28"/>
        </w:rPr>
        <w:t>2</w:t>
      </w:r>
      <w:r w:rsidR="00D27780" w:rsidRPr="00981B75">
        <w:rPr>
          <w:b/>
          <w:i/>
          <w:sz w:val="28"/>
          <w:szCs w:val="28"/>
        </w:rPr>
        <w:t>4</w:t>
      </w:r>
      <w:r w:rsidRPr="00981B75">
        <w:rPr>
          <w:b/>
          <w:i/>
          <w:sz w:val="28"/>
          <w:szCs w:val="28"/>
        </w:rPr>
        <w:t>.1 Наименование поля – обязательное поле «</w:t>
      </w:r>
      <w:r w:rsidRPr="00981B75">
        <w:rPr>
          <w:b/>
          <w:i/>
          <w:sz w:val="28"/>
          <w:szCs w:val="28"/>
          <w:lang w:val="en-US"/>
        </w:rPr>
        <w:t>Name</w:t>
      </w:r>
      <w:r w:rsidRPr="00981B75">
        <w:rPr>
          <w:b/>
          <w:i/>
          <w:sz w:val="28"/>
          <w:szCs w:val="28"/>
        </w:rPr>
        <w:t>»</w:t>
      </w:r>
    </w:p>
    <w:p w:rsidR="00002378" w:rsidRPr="00981B75" w:rsidRDefault="00D27780" w:rsidP="00A95F57">
      <w:pPr>
        <w:pStyle w:val="afffff9"/>
        <w:ind w:left="1134"/>
        <w:jc w:val="both"/>
        <w:rPr>
          <w:sz w:val="28"/>
          <w:szCs w:val="28"/>
        </w:rPr>
      </w:pPr>
      <w:r w:rsidRPr="00981B75">
        <w:rPr>
          <w:sz w:val="28"/>
          <w:szCs w:val="28"/>
        </w:rPr>
        <w:t>При наличии значения контролируется длина строки:</w:t>
      </w:r>
      <w:r w:rsidR="00543D95" w:rsidRPr="00981B75">
        <w:rPr>
          <w:sz w:val="28"/>
          <w:szCs w:val="28"/>
        </w:rPr>
        <w:t xml:space="preserve"> </w:t>
      </w:r>
      <w:r w:rsidRPr="00981B75">
        <w:rPr>
          <w:sz w:val="28"/>
          <w:szCs w:val="28"/>
        </w:rPr>
        <w:t xml:space="preserve">от 1 до </w:t>
      </w:r>
      <w:r w:rsidR="00E0046B" w:rsidRPr="00981B75">
        <w:rPr>
          <w:sz w:val="28"/>
          <w:szCs w:val="28"/>
        </w:rPr>
        <w:t>100 символов.</w:t>
      </w:r>
    </w:p>
    <w:p w:rsidR="00E0046B" w:rsidRPr="00981B75" w:rsidRDefault="00002378" w:rsidP="00A95F57">
      <w:pPr>
        <w:pStyle w:val="afffff9"/>
        <w:ind w:left="1134"/>
        <w:jc w:val="both"/>
        <w:rPr>
          <w:sz w:val="28"/>
          <w:szCs w:val="28"/>
        </w:rPr>
      </w:pPr>
      <w:r w:rsidRPr="00981B75">
        <w:rPr>
          <w:sz w:val="28"/>
          <w:szCs w:val="28"/>
        </w:rPr>
        <w:t xml:space="preserve">В случае неуспешной проверки возвращается </w:t>
      </w:r>
      <w:r w:rsidR="00A15628" w:rsidRPr="000D78E1">
        <w:rPr>
          <w:i/>
          <w:sz w:val="28"/>
          <w:szCs w:val="28"/>
        </w:rPr>
        <w:t>код ошибки «11»</w:t>
      </w:r>
      <w:r w:rsidRPr="000D78E1">
        <w:rPr>
          <w:i/>
          <w:sz w:val="28"/>
          <w:szCs w:val="28"/>
        </w:rPr>
        <w:t xml:space="preserve"> </w:t>
      </w:r>
      <w:r w:rsidR="000D78E1">
        <w:rPr>
          <w:i/>
          <w:sz w:val="28"/>
          <w:szCs w:val="28"/>
        </w:rPr>
        <w:noBreakHyphen/>
      </w:r>
      <w:r w:rsidR="00CC4395">
        <w:rPr>
          <w:i/>
          <w:sz w:val="28"/>
          <w:szCs w:val="28"/>
        </w:rPr>
        <w:t> </w:t>
      </w:r>
      <w:r w:rsidR="009C2CAD" w:rsidRPr="000D78E1">
        <w:rPr>
          <w:i/>
          <w:sz w:val="28"/>
          <w:szCs w:val="28"/>
        </w:rPr>
        <w:t xml:space="preserve">«Формат </w:t>
      </w:r>
      <w:r w:rsidRPr="000D78E1">
        <w:rPr>
          <w:i/>
          <w:sz w:val="28"/>
          <w:szCs w:val="28"/>
        </w:rPr>
        <w:t xml:space="preserve">запроса (файла) не соответствует </w:t>
      </w:r>
      <w:r w:rsidR="00A15628" w:rsidRPr="000D78E1">
        <w:rPr>
          <w:i/>
          <w:sz w:val="28"/>
          <w:szCs w:val="28"/>
        </w:rPr>
        <w:t>xsd-схеме</w:t>
      </w:r>
      <w:r w:rsidRPr="000D78E1">
        <w:rPr>
          <w:i/>
          <w:sz w:val="28"/>
          <w:szCs w:val="28"/>
        </w:rPr>
        <w:t>»</w:t>
      </w:r>
      <w:r w:rsidR="00543D95" w:rsidRPr="00981B75">
        <w:rPr>
          <w:sz w:val="28"/>
          <w:szCs w:val="28"/>
        </w:rPr>
        <w:t xml:space="preserve"> </w:t>
      </w:r>
      <w:r w:rsidR="002C6590" w:rsidRPr="00981B75">
        <w:rPr>
          <w:sz w:val="28"/>
          <w:szCs w:val="28"/>
        </w:rPr>
        <w:t>(см.</w:t>
      </w:r>
      <w:r w:rsidR="000D78E1">
        <w:rPr>
          <w:sz w:val="28"/>
          <w:szCs w:val="28"/>
        </w:rPr>
        <w:t> </w:t>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p>
    <w:p w:rsidR="00D27780" w:rsidRPr="00981B75" w:rsidRDefault="00E0046B" w:rsidP="00A95F57">
      <w:pPr>
        <w:pStyle w:val="afffff9"/>
        <w:spacing w:before="240" w:after="120"/>
        <w:ind w:left="993"/>
        <w:jc w:val="both"/>
        <w:rPr>
          <w:b/>
          <w:i/>
          <w:sz w:val="28"/>
          <w:szCs w:val="28"/>
        </w:rPr>
      </w:pPr>
      <w:r w:rsidRPr="00981B75">
        <w:rPr>
          <w:b/>
          <w:i/>
          <w:sz w:val="28"/>
          <w:szCs w:val="28"/>
        </w:rPr>
        <w:t>2</w:t>
      </w:r>
      <w:r w:rsidR="00D27780" w:rsidRPr="00981B75">
        <w:rPr>
          <w:b/>
          <w:i/>
          <w:sz w:val="28"/>
          <w:szCs w:val="28"/>
        </w:rPr>
        <w:t>4</w:t>
      </w:r>
      <w:r w:rsidRPr="00981B75">
        <w:rPr>
          <w:b/>
          <w:i/>
          <w:sz w:val="28"/>
          <w:szCs w:val="28"/>
        </w:rPr>
        <w:t>.1 Значение поля – обязательное поле «</w:t>
      </w:r>
      <w:r w:rsidRPr="00981B75">
        <w:rPr>
          <w:b/>
          <w:i/>
          <w:sz w:val="28"/>
          <w:szCs w:val="28"/>
          <w:lang w:val="en-US"/>
        </w:rPr>
        <w:t>Value</w:t>
      </w:r>
      <w:r w:rsidRPr="00981B75">
        <w:rPr>
          <w:b/>
          <w:i/>
          <w:sz w:val="28"/>
          <w:szCs w:val="28"/>
        </w:rPr>
        <w:t>»</w:t>
      </w:r>
      <w:r w:rsidR="00543D95" w:rsidRPr="00981B75">
        <w:rPr>
          <w:b/>
          <w:i/>
          <w:sz w:val="28"/>
          <w:szCs w:val="28"/>
        </w:rPr>
        <w:t xml:space="preserve"> </w:t>
      </w:r>
    </w:p>
    <w:p w:rsidR="00573B9D" w:rsidRPr="00981B75" w:rsidRDefault="00D27780" w:rsidP="00A95F57">
      <w:pPr>
        <w:pStyle w:val="afffff9"/>
        <w:ind w:left="1134"/>
        <w:jc w:val="both"/>
        <w:rPr>
          <w:sz w:val="28"/>
          <w:szCs w:val="28"/>
        </w:rPr>
      </w:pPr>
      <w:r w:rsidRPr="00981B75">
        <w:rPr>
          <w:sz w:val="28"/>
          <w:szCs w:val="28"/>
        </w:rPr>
        <w:t>При наличии значения контролируется длина строки:</w:t>
      </w:r>
      <w:r w:rsidR="00543D95" w:rsidRPr="00981B75">
        <w:rPr>
          <w:sz w:val="28"/>
          <w:szCs w:val="28"/>
        </w:rPr>
        <w:t xml:space="preserve"> </w:t>
      </w:r>
      <w:r w:rsidRPr="00981B75">
        <w:rPr>
          <w:sz w:val="28"/>
          <w:szCs w:val="28"/>
        </w:rPr>
        <w:t>от 1 до 255 символов.</w:t>
      </w:r>
    </w:p>
    <w:p w:rsidR="00573B9D" w:rsidRPr="00981B75" w:rsidRDefault="00002378" w:rsidP="00A95F57">
      <w:pPr>
        <w:pStyle w:val="afffff9"/>
        <w:ind w:left="1134"/>
        <w:jc w:val="both"/>
        <w:rPr>
          <w:sz w:val="28"/>
          <w:szCs w:val="28"/>
        </w:rPr>
      </w:pPr>
      <w:r w:rsidRPr="00981B75">
        <w:rPr>
          <w:sz w:val="28"/>
          <w:szCs w:val="28"/>
        </w:rPr>
        <w:t xml:space="preserve">В случае неуспешной проверки возвращается </w:t>
      </w:r>
      <w:r w:rsidR="00A15628" w:rsidRPr="000D78E1">
        <w:rPr>
          <w:i/>
          <w:sz w:val="28"/>
          <w:szCs w:val="28"/>
        </w:rPr>
        <w:t>код ошибки «11»</w:t>
      </w:r>
      <w:r w:rsidRPr="000D78E1">
        <w:rPr>
          <w:i/>
          <w:sz w:val="28"/>
          <w:szCs w:val="28"/>
        </w:rPr>
        <w:t xml:space="preserve"> </w:t>
      </w:r>
      <w:r w:rsidR="000D78E1">
        <w:rPr>
          <w:i/>
          <w:sz w:val="28"/>
          <w:szCs w:val="28"/>
        </w:rPr>
        <w:noBreakHyphen/>
      </w:r>
      <w:r w:rsidR="009C2CAD" w:rsidRPr="000D78E1">
        <w:rPr>
          <w:i/>
          <w:sz w:val="28"/>
          <w:szCs w:val="28"/>
        </w:rPr>
        <w:t xml:space="preserve"> «Формат </w:t>
      </w:r>
      <w:r w:rsidRPr="000D78E1">
        <w:rPr>
          <w:i/>
          <w:sz w:val="28"/>
          <w:szCs w:val="28"/>
        </w:rPr>
        <w:t xml:space="preserve">запроса (файла) не соответствует </w:t>
      </w:r>
      <w:r w:rsidR="00A15628" w:rsidRPr="000D78E1">
        <w:rPr>
          <w:i/>
          <w:sz w:val="28"/>
          <w:szCs w:val="28"/>
        </w:rPr>
        <w:t>xsd-схеме</w:t>
      </w:r>
      <w:r w:rsidRPr="000D78E1">
        <w:rPr>
          <w:i/>
          <w:sz w:val="28"/>
          <w:szCs w:val="28"/>
        </w:rPr>
        <w:t>»</w:t>
      </w:r>
      <w:r w:rsidR="00543D95" w:rsidRPr="00981B75">
        <w:rPr>
          <w:sz w:val="28"/>
          <w:szCs w:val="28"/>
        </w:rPr>
        <w:t xml:space="preserve"> </w:t>
      </w:r>
      <w:r w:rsidR="002C6590" w:rsidRPr="00981B75">
        <w:rPr>
          <w:sz w:val="28"/>
          <w:szCs w:val="28"/>
        </w:rPr>
        <w:t>(см.</w:t>
      </w:r>
      <w:r w:rsidR="007051EB">
        <w:rPr>
          <w:sz w:val="28"/>
          <w:szCs w:val="28"/>
        </w:rPr>
        <w:t> </w:t>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p>
    <w:p w:rsidR="00E0046B" w:rsidRPr="00981B75" w:rsidRDefault="00E0046B" w:rsidP="00A95F57">
      <w:pPr>
        <w:pStyle w:val="afffff9"/>
        <w:spacing w:before="240" w:after="120"/>
        <w:ind w:left="709"/>
        <w:jc w:val="both"/>
        <w:rPr>
          <w:b/>
          <w:i/>
          <w:sz w:val="28"/>
          <w:szCs w:val="28"/>
        </w:rPr>
      </w:pPr>
      <w:r w:rsidRPr="00981B75">
        <w:rPr>
          <w:b/>
          <w:i/>
          <w:sz w:val="28"/>
          <w:szCs w:val="28"/>
        </w:rPr>
        <w:t>2</w:t>
      </w:r>
      <w:r w:rsidR="00D27780" w:rsidRPr="00981B75">
        <w:rPr>
          <w:b/>
          <w:i/>
          <w:sz w:val="28"/>
          <w:szCs w:val="28"/>
        </w:rPr>
        <w:t>5</w:t>
      </w:r>
      <w:r w:rsidRPr="00981B75">
        <w:rPr>
          <w:b/>
          <w:i/>
          <w:sz w:val="28"/>
          <w:szCs w:val="28"/>
        </w:rPr>
        <w:t>. Электронная подпись xml-документа – обязательный блок данных</w:t>
      </w:r>
      <w:r w:rsidR="00214952" w:rsidRPr="00981B75">
        <w:rPr>
          <w:b/>
          <w:i/>
          <w:sz w:val="28"/>
          <w:szCs w:val="28"/>
        </w:rPr>
        <w:t xml:space="preserve"> «Signature»:</w:t>
      </w:r>
    </w:p>
    <w:p w:rsidR="00573B9D" w:rsidRPr="00981B75" w:rsidRDefault="00214952" w:rsidP="00AF720B">
      <w:pPr>
        <w:ind w:left="851" w:firstLine="425"/>
        <w:jc w:val="both"/>
        <w:rPr>
          <w:sz w:val="28"/>
          <w:szCs w:val="28"/>
        </w:rPr>
      </w:pPr>
      <w:r w:rsidRPr="00981B75">
        <w:rPr>
          <w:sz w:val="28"/>
          <w:szCs w:val="28"/>
        </w:rPr>
        <w:t xml:space="preserve">Проверяется формат данных ЭП, в случае ошибки </w:t>
      </w:r>
      <w:r w:rsidRPr="00AF720B">
        <w:rPr>
          <w:i/>
          <w:sz w:val="28"/>
          <w:szCs w:val="28"/>
        </w:rPr>
        <w:t>возвращается код «13» - «ЭП под сущностью (запросом) не верна</w:t>
      </w:r>
      <w:r w:rsidRPr="00981B75">
        <w:rPr>
          <w:sz w:val="28"/>
          <w:szCs w:val="28"/>
        </w:rPr>
        <w:t xml:space="preserve">» </w:t>
      </w:r>
      <w:r w:rsidR="0033241F" w:rsidRPr="00981B75">
        <w:rPr>
          <w:sz w:val="28"/>
          <w:szCs w:val="28"/>
        </w:rPr>
        <w:t xml:space="preserve">(см. раздел </w:t>
      </w:r>
      <w:fldSimple w:instr=" REF _Ref410064346 \r \h  \* MERGEFORMAT ">
        <w:r w:rsidR="00496486">
          <w:rPr>
            <w:sz w:val="28"/>
            <w:szCs w:val="28"/>
          </w:rPr>
          <w:t>6</w:t>
        </w:r>
      </w:fldSimple>
      <w:r w:rsidR="0033241F" w:rsidRPr="00981B75">
        <w:rPr>
          <w:sz w:val="28"/>
          <w:szCs w:val="28"/>
        </w:rPr>
        <w:t>).</w:t>
      </w:r>
    </w:p>
    <w:p w:rsidR="002C43B7" w:rsidRPr="002C43B7" w:rsidRDefault="00214952" w:rsidP="00AF720B">
      <w:pPr>
        <w:ind w:left="851" w:firstLine="425"/>
        <w:jc w:val="both"/>
        <w:rPr>
          <w:sz w:val="28"/>
          <w:szCs w:val="28"/>
        </w:rPr>
      </w:pPr>
      <w:r w:rsidRPr="002C43B7">
        <w:rPr>
          <w:sz w:val="28"/>
          <w:szCs w:val="28"/>
        </w:rPr>
        <w:t xml:space="preserve">Проверяется корректность ЭП, в случае ошибки возвращаются </w:t>
      </w:r>
      <w:r w:rsidRPr="00AF720B">
        <w:rPr>
          <w:i/>
          <w:sz w:val="28"/>
          <w:szCs w:val="28"/>
        </w:rPr>
        <w:t>код ошибки «33» - «Неверный сертификат ключа проверки ЭП под сущностью (запросом)</w:t>
      </w:r>
      <w:r w:rsidRPr="00AF720B">
        <w:rPr>
          <w:sz w:val="28"/>
          <w:szCs w:val="28"/>
        </w:rPr>
        <w:t>»</w:t>
      </w:r>
      <w:r w:rsidRPr="002C43B7">
        <w:rPr>
          <w:sz w:val="28"/>
          <w:szCs w:val="28"/>
        </w:rPr>
        <w:t xml:space="preserve"> </w:t>
      </w:r>
      <w:r w:rsidR="002C6590" w:rsidRPr="002C43B7">
        <w:rPr>
          <w:sz w:val="28"/>
          <w:szCs w:val="28"/>
        </w:rPr>
        <w:t xml:space="preserve">(см. раздел </w:t>
      </w:r>
      <w:fldSimple w:instr=" REF _Ref410064346 \r \h  \* MERGEFORMAT ">
        <w:r w:rsidR="00496486">
          <w:rPr>
            <w:sz w:val="28"/>
            <w:szCs w:val="28"/>
          </w:rPr>
          <w:t>6</w:t>
        </w:r>
      </w:fldSimple>
      <w:r w:rsidR="002C6590" w:rsidRPr="002C43B7">
        <w:rPr>
          <w:sz w:val="28"/>
          <w:szCs w:val="28"/>
        </w:rPr>
        <w:t>).</w:t>
      </w:r>
      <w:r w:rsidR="002C43B7" w:rsidRPr="002C43B7">
        <w:rPr>
          <w:sz w:val="28"/>
          <w:szCs w:val="28"/>
        </w:rPr>
        <w:br w:type="page"/>
      </w:r>
    </w:p>
    <w:p w:rsidR="00F075B1" w:rsidRPr="00981B75" w:rsidRDefault="00153D00" w:rsidP="00A95F57">
      <w:pPr>
        <w:pStyle w:val="22"/>
        <w:keepNext w:val="0"/>
        <w:numPr>
          <w:ilvl w:val="1"/>
          <w:numId w:val="5"/>
        </w:numPr>
        <w:tabs>
          <w:tab w:val="left" w:pos="851"/>
        </w:tabs>
        <w:suppressAutoHyphens/>
        <w:spacing w:after="240"/>
        <w:ind w:left="788" w:hanging="431"/>
        <w:jc w:val="both"/>
        <w:rPr>
          <w:rFonts w:ascii="Times New Roman" w:hAnsi="Times New Roman"/>
          <w:i w:val="0"/>
          <w:lang w:val="ru-RU"/>
        </w:rPr>
      </w:pPr>
      <w:bookmarkStart w:id="91" w:name="_Toc412042019"/>
      <w:bookmarkStart w:id="92" w:name="_Toc462922922"/>
      <w:r w:rsidRPr="00981B75">
        <w:rPr>
          <w:rFonts w:ascii="Times New Roman" w:hAnsi="Times New Roman"/>
          <w:i w:val="0"/>
          <w:lang w:val="ru-RU"/>
        </w:rPr>
        <w:t>Плат</w:t>
      </w:r>
      <w:r w:rsidR="00F075B1" w:rsidRPr="00981B75">
        <w:rPr>
          <w:rFonts w:ascii="Times New Roman" w:hAnsi="Times New Roman" w:cs="Times New Roman"/>
          <w:i w:val="0"/>
          <w:lang w:val="ru-RU"/>
        </w:rPr>
        <w:t>е</w:t>
      </w:r>
      <w:r w:rsidRPr="00981B75">
        <w:rPr>
          <w:rFonts w:ascii="Times New Roman" w:hAnsi="Times New Roman"/>
          <w:i w:val="0"/>
          <w:lang w:val="ru-RU"/>
        </w:rPr>
        <w:t>ж</w:t>
      </w:r>
      <w:bookmarkEnd w:id="84"/>
      <w:bookmarkEnd w:id="85"/>
      <w:bookmarkEnd w:id="86"/>
      <w:bookmarkEnd w:id="87"/>
      <w:bookmarkEnd w:id="88"/>
      <w:bookmarkEnd w:id="89"/>
      <w:bookmarkEnd w:id="90"/>
      <w:bookmarkEnd w:id="91"/>
      <w:bookmarkEnd w:id="92"/>
    </w:p>
    <w:p w:rsidR="008C3750" w:rsidRPr="00981B75" w:rsidRDefault="00F075B1" w:rsidP="00A95F57">
      <w:pPr>
        <w:pStyle w:val="af9"/>
        <w:spacing w:line="240" w:lineRule="auto"/>
        <w:ind w:left="0" w:firstLine="720"/>
      </w:pPr>
      <w:r w:rsidRPr="00981B75">
        <w:rPr>
          <w:rFonts w:ascii="Times New Roman" w:hAnsi="Times New Roman"/>
          <w:sz w:val="28"/>
          <w:szCs w:val="28"/>
        </w:rPr>
        <w:t>Данные о платежах</w:t>
      </w:r>
      <w:r w:rsidR="005001AF" w:rsidRPr="00981B75">
        <w:rPr>
          <w:rFonts w:ascii="Times New Roman" w:hAnsi="Times New Roman"/>
          <w:sz w:val="28"/>
          <w:szCs w:val="28"/>
        </w:rPr>
        <w:t xml:space="preserve"> </w:t>
      </w:r>
      <w:r w:rsidRPr="00981B75">
        <w:rPr>
          <w:rFonts w:ascii="Times New Roman" w:hAnsi="Times New Roman"/>
          <w:sz w:val="28"/>
          <w:szCs w:val="28"/>
        </w:rPr>
        <w:t>приведены в файле Payment.xsd (</w:t>
      </w:r>
      <w:r w:rsidR="002702E6" w:rsidRPr="00981B75">
        <w:rPr>
          <w:rFonts w:ascii="Times New Roman" w:hAnsi="Times New Roman"/>
          <w:sz w:val="28"/>
          <w:szCs w:val="28"/>
        </w:rPr>
        <w:t xml:space="preserve">глава </w:t>
      </w:r>
      <w:fldSimple w:instr=" REF _Ref311196940 \r \h  \* MERGEFORMAT ">
        <w:r w:rsidR="00496486">
          <w:t>0</w:t>
        </w:r>
      </w:fldSimple>
      <w:r w:rsidRPr="00981B75">
        <w:rPr>
          <w:rFonts w:ascii="Times New Roman" w:hAnsi="Times New Roman"/>
          <w:sz w:val="28"/>
          <w:szCs w:val="28"/>
        </w:rPr>
        <w:t>. «</w:t>
      </w:r>
      <w:r w:rsidR="00A15628" w:rsidRPr="00981B75">
        <w:rPr>
          <w:rFonts w:ascii="Times New Roman" w:hAnsi="Times New Roman"/>
          <w:sz w:val="28"/>
          <w:szCs w:val="28"/>
        </w:rPr>
        <w:t>XSD-схем</w:t>
      </w:r>
      <w:r w:rsidR="00EB5D9C" w:rsidRPr="00981B75">
        <w:rPr>
          <w:rFonts w:ascii="Times New Roman" w:hAnsi="Times New Roman"/>
          <w:sz w:val="28"/>
          <w:szCs w:val="28"/>
        </w:rPr>
        <w:t>ы</w:t>
      </w:r>
      <w:r w:rsidRPr="00981B75">
        <w:rPr>
          <w:rFonts w:ascii="Times New Roman" w:hAnsi="Times New Roman"/>
          <w:sz w:val="28"/>
          <w:szCs w:val="28"/>
        </w:rPr>
        <w:t xml:space="preserve"> сущностей </w:t>
      </w:r>
      <w:r w:rsidR="00CC3166" w:rsidRPr="00981B75">
        <w:rPr>
          <w:rFonts w:ascii="Times New Roman" w:hAnsi="Times New Roman"/>
          <w:sz w:val="28"/>
          <w:szCs w:val="28"/>
        </w:rPr>
        <w:t xml:space="preserve">и сообщений </w:t>
      </w:r>
      <w:r w:rsidR="00C103C5" w:rsidRPr="00981B75">
        <w:rPr>
          <w:rFonts w:ascii="Times New Roman" w:hAnsi="Times New Roman"/>
          <w:sz w:val="28"/>
          <w:szCs w:val="28"/>
        </w:rPr>
        <w:t>ГИС ГМП</w:t>
      </w:r>
      <w:r w:rsidRPr="00981B75">
        <w:rPr>
          <w:rFonts w:ascii="Times New Roman" w:hAnsi="Times New Roman"/>
          <w:sz w:val="28"/>
          <w:szCs w:val="28"/>
        </w:rPr>
        <w:t>»)</w:t>
      </w:r>
      <w:r w:rsidR="00A27DA5" w:rsidRPr="00981B75">
        <w:rPr>
          <w:rFonts w:ascii="Times New Roman" w:hAnsi="Times New Roman"/>
          <w:sz w:val="28"/>
          <w:szCs w:val="28"/>
        </w:rPr>
        <w:t xml:space="preserve">, описание </w:t>
      </w:r>
      <w:r w:rsidR="005218D0" w:rsidRPr="00981B75">
        <w:rPr>
          <w:rFonts w:ascii="Times New Roman" w:hAnsi="Times New Roman"/>
          <w:sz w:val="28"/>
          <w:szCs w:val="28"/>
        </w:rPr>
        <w:t xml:space="preserve">параметров </w:t>
      </w:r>
      <w:r w:rsidR="00A27DA5" w:rsidRPr="00981B75">
        <w:rPr>
          <w:rFonts w:ascii="Times New Roman" w:hAnsi="Times New Roman"/>
          <w:sz w:val="28"/>
          <w:szCs w:val="28"/>
        </w:rPr>
        <w:t xml:space="preserve">приведено в </w:t>
      </w:r>
      <w:r w:rsidR="00AF720B">
        <w:rPr>
          <w:rFonts w:ascii="Times New Roman" w:hAnsi="Times New Roman"/>
          <w:sz w:val="28"/>
          <w:szCs w:val="28"/>
        </w:rPr>
        <w:t>т</w:t>
      </w:r>
      <w:r w:rsidR="001058C4" w:rsidRPr="00981B75">
        <w:rPr>
          <w:rFonts w:ascii="Times New Roman" w:hAnsi="Times New Roman"/>
          <w:sz w:val="28"/>
          <w:szCs w:val="28"/>
        </w:rPr>
        <w:t>аблице</w:t>
      </w:r>
      <w:r w:rsidR="00CC4395">
        <w:rPr>
          <w:rFonts w:ascii="Times New Roman" w:hAnsi="Times New Roman"/>
          <w:sz w:val="28"/>
          <w:szCs w:val="28"/>
        </w:rPr>
        <w:t xml:space="preserve"> ниже (см. </w:t>
      </w:r>
      <w:fldSimple w:instr=" REF _Ref310864717 \h  \* MERGEFORMAT ">
        <w:r w:rsidR="00496486" w:rsidRPr="00496486">
          <w:rPr>
            <w:rFonts w:ascii="Times New Roman" w:hAnsi="Times New Roman"/>
            <w:sz w:val="28"/>
            <w:szCs w:val="28"/>
          </w:rPr>
          <w:t xml:space="preserve">Таблица № 2. «Тип </w:t>
        </w:r>
        <w:r w:rsidR="00496486" w:rsidRPr="00496486">
          <w:rPr>
            <w:rFonts w:ascii="Times New Roman" w:hAnsi="Times New Roman"/>
            <w:sz w:val="28"/>
            <w:szCs w:val="28"/>
            <w:lang w:val="en-US"/>
          </w:rPr>
          <w:t>PaymentType</w:t>
        </w:r>
        <w:r w:rsidR="00496486" w:rsidRPr="00496486">
          <w:rPr>
            <w:rFonts w:ascii="Times New Roman" w:hAnsi="Times New Roman"/>
            <w:sz w:val="28"/>
            <w:szCs w:val="28"/>
          </w:rPr>
          <w:t>»</w:t>
        </w:r>
      </w:fldSimple>
      <w:r w:rsidR="00CC4395">
        <w:t>)</w:t>
      </w:r>
      <w:r w:rsidRPr="00981B75">
        <w:rPr>
          <w:rFonts w:ascii="Times New Roman" w:hAnsi="Times New Roman"/>
          <w:sz w:val="28"/>
          <w:szCs w:val="28"/>
        </w:rPr>
        <w:t>.</w:t>
      </w:r>
      <w:r w:rsidR="0038177E" w:rsidRPr="00981B75">
        <w:t xml:space="preserve"> </w:t>
      </w:r>
      <w:r w:rsidR="0038177E" w:rsidRPr="00981B75">
        <w:rPr>
          <w:rFonts w:ascii="Times New Roman" w:hAnsi="Times New Roman"/>
          <w:sz w:val="28"/>
          <w:szCs w:val="28"/>
        </w:rPr>
        <w:t>Описание контролей параметров приведено в разделе</w:t>
      </w:r>
      <w:r w:rsidR="004A0C0A" w:rsidRPr="00981B75">
        <w:rPr>
          <w:rFonts w:ascii="Times New Roman" w:hAnsi="Times New Roman"/>
          <w:sz w:val="28"/>
          <w:szCs w:val="28"/>
        </w:rPr>
        <w:t xml:space="preserve"> </w:t>
      </w:r>
      <w:r w:rsidR="004C6556">
        <w:rPr>
          <w:rFonts w:ascii="Times New Roman" w:hAnsi="Times New Roman"/>
          <w:sz w:val="28"/>
          <w:szCs w:val="28"/>
        </w:rPr>
        <w:fldChar w:fldCharType="begin"/>
      </w:r>
      <w:r w:rsidR="00CC4395">
        <w:rPr>
          <w:rFonts w:ascii="Times New Roman" w:hAnsi="Times New Roman"/>
          <w:sz w:val="28"/>
          <w:szCs w:val="28"/>
        </w:rPr>
        <w:instrText xml:space="preserve"> REF _Ref456344989 \r \h </w:instrText>
      </w:r>
      <w:r w:rsidR="004C6556">
        <w:rPr>
          <w:rFonts w:ascii="Times New Roman" w:hAnsi="Times New Roman"/>
          <w:sz w:val="28"/>
          <w:szCs w:val="28"/>
        </w:rPr>
      </w:r>
      <w:r w:rsidR="004C6556">
        <w:rPr>
          <w:rFonts w:ascii="Times New Roman" w:hAnsi="Times New Roman"/>
          <w:sz w:val="28"/>
          <w:szCs w:val="28"/>
        </w:rPr>
        <w:fldChar w:fldCharType="separate"/>
      </w:r>
      <w:r w:rsidR="00496486">
        <w:rPr>
          <w:rFonts w:ascii="Times New Roman" w:hAnsi="Times New Roman"/>
          <w:sz w:val="28"/>
          <w:szCs w:val="28"/>
        </w:rPr>
        <w:t>2.3.1</w:t>
      </w:r>
      <w:r w:rsidR="004C6556">
        <w:rPr>
          <w:rFonts w:ascii="Times New Roman" w:hAnsi="Times New Roman"/>
          <w:sz w:val="28"/>
          <w:szCs w:val="28"/>
        </w:rPr>
        <w:fldChar w:fldCharType="end"/>
      </w:r>
      <w:r w:rsidR="00CC4395">
        <w:rPr>
          <w:rFonts w:ascii="Times New Roman" w:hAnsi="Times New Roman"/>
          <w:sz w:val="28"/>
          <w:szCs w:val="28"/>
        </w:rPr>
        <w:t>)</w:t>
      </w:r>
    </w:p>
    <w:p w:rsidR="00396EFA" w:rsidRPr="00981B75" w:rsidRDefault="00396EFA" w:rsidP="00A95F57">
      <w:pPr>
        <w:pStyle w:val="2fe"/>
        <w:keepNext/>
        <w:spacing w:before="240"/>
        <w:jc w:val="both"/>
      </w:pPr>
      <w:bookmarkStart w:id="93" w:name="_Ref310864717"/>
      <w:r w:rsidRPr="00981B75">
        <w:t>Таблица №</w:t>
      </w:r>
      <w:r w:rsidR="00CC4395">
        <w:t> </w:t>
      </w:r>
      <w:r w:rsidR="004C6556" w:rsidRPr="00981B75">
        <w:fldChar w:fldCharType="begin"/>
      </w:r>
      <w:r w:rsidR="00B00172" w:rsidRPr="00981B75">
        <w:instrText xml:space="preserve"> SEQ Таблица_№ \* ARABIC </w:instrText>
      </w:r>
      <w:r w:rsidR="004C6556" w:rsidRPr="00981B75">
        <w:fldChar w:fldCharType="separate"/>
      </w:r>
      <w:r w:rsidR="00496486">
        <w:rPr>
          <w:noProof/>
        </w:rPr>
        <w:t>2</w:t>
      </w:r>
      <w:r w:rsidR="004C6556" w:rsidRPr="00981B75">
        <w:rPr>
          <w:noProof/>
        </w:rPr>
        <w:fldChar w:fldCharType="end"/>
      </w:r>
      <w:r w:rsidR="00A27DA5" w:rsidRPr="00981B75">
        <w:t>.</w:t>
      </w:r>
      <w:r w:rsidRPr="00981B75">
        <w:t xml:space="preserve"> «</w:t>
      </w:r>
      <w:r w:rsidRPr="00981B75">
        <w:rPr>
          <w:szCs w:val="28"/>
        </w:rPr>
        <w:t xml:space="preserve">Тип </w:t>
      </w:r>
      <w:r w:rsidRPr="00981B75">
        <w:rPr>
          <w:szCs w:val="28"/>
          <w:lang w:val="en-US"/>
        </w:rPr>
        <w:t>PaymentType</w:t>
      </w:r>
      <w:r w:rsidRPr="00981B75">
        <w:t>»</w:t>
      </w:r>
      <w:bookmarkEnd w:id="93"/>
    </w:p>
    <w:tbl>
      <w:tblPr>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47"/>
        <w:gridCol w:w="7"/>
        <w:gridCol w:w="1974"/>
        <w:gridCol w:w="1871"/>
        <w:gridCol w:w="18"/>
        <w:gridCol w:w="3036"/>
      </w:tblGrid>
      <w:tr w:rsidR="00F075B1" w:rsidRPr="00981B75" w:rsidTr="002C43B7">
        <w:trPr>
          <w:tblHeader/>
        </w:trPr>
        <w:tc>
          <w:tcPr>
            <w:tcW w:w="2947" w:type="dxa"/>
            <w:shd w:val="clear" w:color="auto" w:fill="D9D9D9"/>
          </w:tcPr>
          <w:p w:rsidR="00F075B1" w:rsidRPr="00981B75" w:rsidRDefault="00F075B1" w:rsidP="00A95F57">
            <w:pPr>
              <w:pStyle w:val="afb"/>
              <w:keepNext/>
              <w:jc w:val="both"/>
              <w:rPr>
                <w:rFonts w:ascii="Times New Roman" w:hAnsi="Times New Roman" w:cs="Times New Roman"/>
              </w:rPr>
            </w:pPr>
            <w:r w:rsidRPr="00981B75">
              <w:rPr>
                <w:rFonts w:ascii="Times New Roman" w:hAnsi="Times New Roman" w:cs="Times New Roman"/>
              </w:rPr>
              <w:t>Наименование</w:t>
            </w:r>
          </w:p>
        </w:tc>
        <w:tc>
          <w:tcPr>
            <w:tcW w:w="1981" w:type="dxa"/>
            <w:gridSpan w:val="2"/>
            <w:shd w:val="clear" w:color="auto" w:fill="D9D9D9"/>
          </w:tcPr>
          <w:p w:rsidR="00F075B1" w:rsidRPr="00981B75" w:rsidRDefault="000059FF" w:rsidP="00A95F57">
            <w:pPr>
              <w:pStyle w:val="afb"/>
              <w:keepNext/>
              <w:jc w:val="both"/>
              <w:rPr>
                <w:rFonts w:ascii="Times New Roman" w:hAnsi="Times New Roman" w:cs="Times New Roman"/>
              </w:rPr>
            </w:pPr>
            <w:r w:rsidRPr="00981B75">
              <w:rPr>
                <w:rFonts w:ascii="Times New Roman" w:hAnsi="Times New Roman" w:cs="Times New Roman"/>
              </w:rPr>
              <w:t>Кол-во тегов</w:t>
            </w:r>
            <w:r w:rsidR="00BF71E8" w:rsidRPr="00981B75">
              <w:rPr>
                <w:rFonts w:ascii="Times New Roman" w:hAnsi="Times New Roman" w:cs="Times New Roman"/>
              </w:rPr>
              <w:t>, обязательность</w:t>
            </w:r>
            <w:r w:rsidR="00B84E11" w:rsidRPr="00981B75">
              <w:rPr>
                <w:rFonts w:ascii="Times New Roman" w:hAnsi="Times New Roman" w:cs="Times New Roman"/>
              </w:rPr>
              <w:t xml:space="preserve"> тега или атрибута</w:t>
            </w:r>
          </w:p>
        </w:tc>
        <w:tc>
          <w:tcPr>
            <w:tcW w:w="1871" w:type="dxa"/>
            <w:shd w:val="clear" w:color="auto" w:fill="D9D9D9"/>
          </w:tcPr>
          <w:p w:rsidR="00F075B1" w:rsidRPr="00981B75" w:rsidRDefault="00F075B1" w:rsidP="00A95F57">
            <w:pPr>
              <w:pStyle w:val="afb"/>
              <w:keepNext/>
              <w:jc w:val="both"/>
              <w:rPr>
                <w:rFonts w:ascii="Times New Roman" w:hAnsi="Times New Roman" w:cs="Times New Roman"/>
              </w:rPr>
            </w:pPr>
            <w:r w:rsidRPr="00981B75">
              <w:rPr>
                <w:rFonts w:ascii="Times New Roman" w:hAnsi="Times New Roman" w:cs="Times New Roman"/>
              </w:rPr>
              <w:t>Тип данных</w:t>
            </w:r>
          </w:p>
        </w:tc>
        <w:tc>
          <w:tcPr>
            <w:tcW w:w="3054" w:type="dxa"/>
            <w:gridSpan w:val="2"/>
            <w:shd w:val="clear" w:color="auto" w:fill="D9D9D9"/>
          </w:tcPr>
          <w:p w:rsidR="00F075B1" w:rsidRPr="00981B75" w:rsidRDefault="00F075B1" w:rsidP="00A95F57">
            <w:pPr>
              <w:pStyle w:val="afb"/>
              <w:keepNext/>
              <w:jc w:val="both"/>
              <w:rPr>
                <w:rFonts w:ascii="Times New Roman" w:hAnsi="Times New Roman" w:cs="Times New Roman"/>
              </w:rPr>
            </w:pPr>
            <w:r w:rsidRPr="00981B75">
              <w:rPr>
                <w:rFonts w:ascii="Times New Roman" w:hAnsi="Times New Roman" w:cs="Times New Roman"/>
              </w:rPr>
              <w:t>Комментарий</w:t>
            </w:r>
          </w:p>
        </w:tc>
      </w:tr>
      <w:tr w:rsidR="002D1C3E" w:rsidRPr="00981B75" w:rsidTr="002C43B7">
        <w:tblPrEx>
          <w:jc w:val="center"/>
        </w:tblPrEx>
        <w:trPr>
          <w:cantSplit/>
          <w:jc w:val="center"/>
        </w:trPr>
        <w:tc>
          <w:tcPr>
            <w:tcW w:w="2954" w:type="dxa"/>
            <w:gridSpan w:val="2"/>
          </w:tcPr>
          <w:p w:rsidR="002D1C3E" w:rsidRPr="00981B75" w:rsidRDefault="002D1C3E" w:rsidP="00A95F57">
            <w:pPr>
              <w:pStyle w:val="aff"/>
              <w:rPr>
                <w:rFonts w:ascii="Times New Roman" w:hAnsi="Times New Roman"/>
                <w:sz w:val="24"/>
                <w:szCs w:val="24"/>
                <w:lang w:val="en-US"/>
              </w:rPr>
            </w:pPr>
            <w:r w:rsidRPr="00981B75">
              <w:rPr>
                <w:rFonts w:ascii="Times New Roman" w:hAnsi="Times New Roman"/>
                <w:sz w:val="24"/>
                <w:szCs w:val="24"/>
                <w:lang w:val="en-US"/>
              </w:rPr>
              <w:t>Id</w:t>
            </w:r>
            <w:r w:rsidRPr="00981B75">
              <w:rPr>
                <w:rFonts w:ascii="Times New Roman" w:hAnsi="Times New Roman"/>
                <w:sz w:val="24"/>
                <w:szCs w:val="24"/>
              </w:rPr>
              <w:t xml:space="preserve"> </w:t>
            </w:r>
            <w:r w:rsidRPr="00981B75">
              <w:rPr>
                <w:rFonts w:ascii="Times New Roman" w:hAnsi="Times New Roman"/>
                <w:sz w:val="24"/>
                <w:szCs w:val="24"/>
                <w:lang w:val="en-US"/>
              </w:rPr>
              <w:t>(</w:t>
            </w:r>
            <w:r w:rsidRPr="00981B75">
              <w:rPr>
                <w:rFonts w:ascii="Times New Roman" w:hAnsi="Times New Roman"/>
                <w:sz w:val="24"/>
                <w:szCs w:val="24"/>
              </w:rPr>
              <w:t>атрибут)</w:t>
            </w:r>
          </w:p>
        </w:tc>
        <w:tc>
          <w:tcPr>
            <w:tcW w:w="1974" w:type="dxa"/>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rPr>
              <w:t>1, обязателен</w:t>
            </w:r>
          </w:p>
        </w:tc>
        <w:tc>
          <w:tcPr>
            <w:tcW w:w="1889" w:type="dxa"/>
            <w:gridSpan w:val="2"/>
          </w:tcPr>
          <w:p w:rsidR="002D1C3E" w:rsidRPr="00981B75" w:rsidRDefault="002D1C3E" w:rsidP="00A95F57">
            <w:pPr>
              <w:pStyle w:val="aff"/>
              <w:rPr>
                <w:rFonts w:ascii="Times New Roman" w:hAnsi="Times New Roman"/>
                <w:sz w:val="24"/>
                <w:szCs w:val="24"/>
                <w:lang w:val="en-US"/>
              </w:rPr>
            </w:pPr>
            <w:r w:rsidRPr="00981B75">
              <w:rPr>
                <w:rFonts w:ascii="Times New Roman" w:hAnsi="Times New Roman"/>
                <w:sz w:val="24"/>
                <w:szCs w:val="24"/>
                <w:lang w:val="en-US"/>
              </w:rPr>
              <w:t>ID</w:t>
            </w:r>
          </w:p>
        </w:tc>
        <w:tc>
          <w:tcPr>
            <w:tcW w:w="3036" w:type="dxa"/>
          </w:tcPr>
          <w:p w:rsidR="002D1C3E" w:rsidRPr="00981B75" w:rsidRDefault="0088485C" w:rsidP="00A95F57">
            <w:pPr>
              <w:pStyle w:val="aff"/>
              <w:rPr>
                <w:rFonts w:ascii="Times New Roman" w:hAnsi="Times New Roman"/>
                <w:sz w:val="24"/>
                <w:szCs w:val="24"/>
              </w:rPr>
            </w:pPr>
            <w:r w:rsidRPr="00981B75">
              <w:rPr>
                <w:rFonts w:ascii="Times New Roman" w:hAnsi="Times New Roman"/>
                <w:sz w:val="24"/>
                <w:szCs w:val="24"/>
              </w:rPr>
              <w:t>Идентификатор документа.</w:t>
            </w:r>
            <w:r w:rsidRPr="00981B75">
              <w:rPr>
                <w:b/>
                <w:i/>
                <w:sz w:val="28"/>
                <w:szCs w:val="28"/>
              </w:rPr>
              <w:t xml:space="preserve"> </w:t>
            </w:r>
            <w:r w:rsidR="002D1C3E" w:rsidRPr="00981B75">
              <w:rPr>
                <w:rFonts w:ascii="Times New Roman" w:hAnsi="Times New Roman"/>
                <w:sz w:val="24"/>
                <w:szCs w:val="24"/>
              </w:rPr>
              <w:t xml:space="preserve">Необходим для наложения ЭП в формате </w:t>
            </w:r>
            <w:r w:rsidR="002D1C3E" w:rsidRPr="00981B75">
              <w:rPr>
                <w:rFonts w:ascii="Times New Roman" w:hAnsi="Times New Roman"/>
                <w:sz w:val="24"/>
                <w:szCs w:val="24"/>
                <w:lang w:val="en-US"/>
              </w:rPr>
              <w:t>XadES</w:t>
            </w:r>
            <w:r w:rsidR="002D1C3E" w:rsidRPr="00981B75">
              <w:rPr>
                <w:rFonts w:ascii="Times New Roman" w:hAnsi="Times New Roman"/>
                <w:sz w:val="24"/>
                <w:szCs w:val="24"/>
              </w:rPr>
              <w:t>. Должен иметь структуру &lt;</w:t>
            </w:r>
            <w:r w:rsidR="002D1C3E" w:rsidRPr="00981B75">
              <w:rPr>
                <w:rFonts w:ascii="Times New Roman" w:hAnsi="Times New Roman"/>
                <w:i/>
                <w:sz w:val="24"/>
                <w:szCs w:val="24"/>
              </w:rPr>
              <w:t>буква [</w:t>
            </w:r>
            <w:r w:rsidR="002D1C3E" w:rsidRPr="00981B75">
              <w:rPr>
                <w:rFonts w:ascii="Times New Roman" w:hAnsi="Times New Roman"/>
                <w:i/>
                <w:sz w:val="24"/>
                <w:szCs w:val="24"/>
                <w:lang w:val="en-US"/>
              </w:rPr>
              <w:t>A</w:t>
            </w:r>
            <w:r w:rsidR="002D1C3E" w:rsidRPr="00981B75">
              <w:rPr>
                <w:rFonts w:ascii="Times New Roman" w:hAnsi="Times New Roman"/>
                <w:i/>
                <w:sz w:val="24"/>
                <w:szCs w:val="24"/>
              </w:rPr>
              <w:t>-</w:t>
            </w:r>
            <w:r w:rsidR="002D1C3E" w:rsidRPr="00981B75">
              <w:rPr>
                <w:rFonts w:ascii="Times New Roman" w:hAnsi="Times New Roman"/>
                <w:i/>
                <w:sz w:val="24"/>
                <w:szCs w:val="24"/>
                <w:lang w:val="en-US"/>
              </w:rPr>
              <w:t>Z</w:t>
            </w:r>
            <w:r w:rsidR="002D1C3E" w:rsidRPr="00981B75">
              <w:rPr>
                <w:rFonts w:ascii="Times New Roman" w:hAnsi="Times New Roman"/>
                <w:i/>
                <w:sz w:val="24"/>
                <w:szCs w:val="24"/>
              </w:rPr>
              <w:t>]</w:t>
            </w:r>
            <w:r w:rsidR="002D1C3E" w:rsidRPr="00981B75">
              <w:rPr>
                <w:rFonts w:ascii="Times New Roman" w:hAnsi="Times New Roman"/>
                <w:sz w:val="24"/>
                <w:szCs w:val="24"/>
              </w:rPr>
              <w:t>&gt;</w:t>
            </w:r>
            <w:r w:rsidR="002D1C3E" w:rsidRPr="00981B75">
              <w:rPr>
                <w:rFonts w:ascii="Times New Roman" w:hAnsi="Times New Roman"/>
                <w:b/>
                <w:sz w:val="24"/>
                <w:szCs w:val="24"/>
              </w:rPr>
              <w:t>_</w:t>
            </w:r>
            <w:r w:rsidR="002D1C3E" w:rsidRPr="00981B75">
              <w:rPr>
                <w:rFonts w:ascii="Times New Roman" w:hAnsi="Times New Roman"/>
                <w:sz w:val="24"/>
                <w:szCs w:val="24"/>
              </w:rPr>
              <w:t>&lt;</w:t>
            </w:r>
            <w:r w:rsidR="002D1C3E" w:rsidRPr="00981B75">
              <w:rPr>
                <w:rFonts w:ascii="Times New Roman" w:hAnsi="Times New Roman"/>
                <w:i/>
                <w:sz w:val="24"/>
                <w:szCs w:val="24"/>
                <w:lang w:val="en-US"/>
              </w:rPr>
              <w:t>GUID</w:t>
            </w:r>
            <w:r w:rsidR="002D1C3E" w:rsidRPr="00981B75">
              <w:rPr>
                <w:rFonts w:ascii="Times New Roman" w:hAnsi="Times New Roman"/>
                <w:sz w:val="24"/>
                <w:szCs w:val="24"/>
              </w:rPr>
              <w:t>&gt;.</w:t>
            </w:r>
          </w:p>
        </w:tc>
      </w:tr>
      <w:tr w:rsidR="002D1C3E" w:rsidRPr="00981B75" w:rsidTr="002C43B7">
        <w:tblPrEx>
          <w:jc w:val="center"/>
        </w:tblPrEx>
        <w:trPr>
          <w:cantSplit/>
          <w:jc w:val="center"/>
        </w:trPr>
        <w:tc>
          <w:tcPr>
            <w:tcW w:w="2954" w:type="dxa"/>
            <w:gridSpan w:val="2"/>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lang w:val="en-US"/>
              </w:rPr>
              <w:t>SupplierBillID</w:t>
            </w:r>
          </w:p>
        </w:tc>
        <w:tc>
          <w:tcPr>
            <w:tcW w:w="1974" w:type="dxa"/>
          </w:tcPr>
          <w:p w:rsidR="002D1C3E" w:rsidRPr="00E6261F" w:rsidRDefault="004E0950" w:rsidP="00A95F57">
            <w:pPr>
              <w:pStyle w:val="aff"/>
              <w:rPr>
                <w:rFonts w:ascii="Times New Roman" w:hAnsi="Times New Roman"/>
                <w:sz w:val="24"/>
                <w:szCs w:val="24"/>
              </w:rPr>
            </w:pPr>
            <w:r>
              <w:rPr>
                <w:rFonts w:ascii="Times New Roman" w:hAnsi="Times New Roman"/>
                <w:sz w:val="24"/>
                <w:szCs w:val="24"/>
              </w:rPr>
              <w:t>0..</w:t>
            </w:r>
            <w:r w:rsidR="002D1C3E" w:rsidRPr="00E6261F">
              <w:rPr>
                <w:rFonts w:ascii="Times New Roman" w:hAnsi="Times New Roman"/>
                <w:sz w:val="24"/>
                <w:szCs w:val="24"/>
              </w:rPr>
              <w:t xml:space="preserve">1, </w:t>
            </w:r>
            <w:r w:rsidR="002B7353" w:rsidRPr="00E6261F">
              <w:rPr>
                <w:rFonts w:ascii="Times New Roman" w:hAnsi="Times New Roman"/>
                <w:sz w:val="24"/>
                <w:szCs w:val="24"/>
              </w:rPr>
              <w:t>не</w:t>
            </w:r>
            <w:r w:rsidR="002D1C3E" w:rsidRPr="00E6261F">
              <w:rPr>
                <w:rFonts w:ascii="Times New Roman" w:hAnsi="Times New Roman"/>
                <w:sz w:val="24"/>
                <w:szCs w:val="24"/>
              </w:rPr>
              <w:t>обязательно</w:t>
            </w:r>
          </w:p>
        </w:tc>
        <w:tc>
          <w:tcPr>
            <w:tcW w:w="1889" w:type="dxa"/>
            <w:gridSpan w:val="2"/>
          </w:tcPr>
          <w:p w:rsidR="002D1C3E" w:rsidRPr="00E6261F" w:rsidRDefault="002D1C3E" w:rsidP="00270608">
            <w:pPr>
              <w:pStyle w:val="aff"/>
              <w:rPr>
                <w:rFonts w:ascii="Times New Roman" w:hAnsi="Times New Roman"/>
                <w:sz w:val="24"/>
                <w:szCs w:val="24"/>
              </w:rPr>
            </w:pPr>
            <w:r w:rsidRPr="00E6261F">
              <w:rPr>
                <w:rFonts w:ascii="Times New Roman" w:hAnsi="Times New Roman"/>
                <w:sz w:val="24"/>
                <w:szCs w:val="24"/>
                <w:lang w:val="en-US"/>
              </w:rPr>
              <w:t>SupplierBillIDType</w:t>
            </w:r>
            <w:r w:rsidRPr="00E6261F">
              <w:rPr>
                <w:rFonts w:ascii="Times New Roman" w:hAnsi="Times New Roman"/>
                <w:sz w:val="24"/>
                <w:szCs w:val="24"/>
              </w:rPr>
              <w:t xml:space="preserve"> (описание см. в </w:t>
            </w:r>
            <w:r w:rsidR="00270608" w:rsidRPr="00E6261F">
              <w:rPr>
                <w:rFonts w:ascii="Times New Roman" w:hAnsi="Times New Roman"/>
                <w:sz w:val="24"/>
                <w:szCs w:val="24"/>
              </w:rPr>
              <w:t xml:space="preserve">разделе </w:t>
            </w:r>
            <w:fldSimple w:instr=" REF _Ref461470510 \n \h  \* MERGEFORMAT ">
              <w:r w:rsidR="00496486">
                <w:rPr>
                  <w:rFonts w:ascii="Times New Roman" w:hAnsi="Times New Roman"/>
                  <w:sz w:val="24"/>
                  <w:szCs w:val="24"/>
                </w:rPr>
                <w:t>2.5.6.9</w:t>
              </w:r>
            </w:fldSimple>
            <w:r w:rsidRPr="00E6261F">
              <w:rPr>
                <w:rFonts w:ascii="Times New Roman" w:hAnsi="Times New Roman"/>
                <w:sz w:val="24"/>
                <w:szCs w:val="24"/>
              </w:rPr>
              <w:t xml:space="preserve">) </w:t>
            </w:r>
          </w:p>
        </w:tc>
        <w:tc>
          <w:tcPr>
            <w:tcW w:w="3036" w:type="dxa"/>
          </w:tcPr>
          <w:p w:rsidR="005A3304" w:rsidRPr="00E6261F" w:rsidRDefault="005A3304" w:rsidP="005A3304">
            <w:r w:rsidRPr="00E6261F">
              <w:rPr>
                <w:b/>
              </w:rPr>
              <w:t xml:space="preserve">Обязательно, </w:t>
            </w:r>
            <w:r w:rsidRPr="00E6261F">
              <w:t xml:space="preserve">если </w:t>
            </w:r>
            <w:r w:rsidRPr="00E6261F">
              <w:rPr>
                <w:i/>
              </w:rPr>
              <w:t xml:space="preserve"> первые цифры номера банковского счета получателя средств (</w:t>
            </w:r>
            <w:r w:rsidR="00DD710C" w:rsidRPr="00DD710C">
              <w:rPr>
                <w:i/>
              </w:rPr>
              <w:t>AccountNumber</w:t>
            </w:r>
            <w:r w:rsidRPr="00E6261F">
              <w:rPr>
                <w:i/>
              </w:rPr>
              <w:t>) не равны «40302»</w:t>
            </w:r>
          </w:p>
          <w:p w:rsidR="005A3304" w:rsidRPr="00E6261F" w:rsidRDefault="005A3304" w:rsidP="00A95F57">
            <w:pPr>
              <w:autoSpaceDE w:val="0"/>
              <w:autoSpaceDN w:val="0"/>
              <w:adjustRightInd w:val="0"/>
              <w:jc w:val="both"/>
            </w:pPr>
          </w:p>
          <w:p w:rsidR="001048CA" w:rsidRPr="00E6261F" w:rsidRDefault="002D1C3E" w:rsidP="00A95F57">
            <w:pPr>
              <w:autoSpaceDE w:val="0"/>
              <w:autoSpaceDN w:val="0"/>
              <w:adjustRightInd w:val="0"/>
              <w:jc w:val="both"/>
            </w:pPr>
            <w:r w:rsidRPr="00E6261F">
              <w:t xml:space="preserve">УИН. </w:t>
            </w:r>
          </w:p>
          <w:p w:rsidR="002B7353" w:rsidRPr="00E6261F" w:rsidRDefault="002D1C3E" w:rsidP="002954F8">
            <w:pPr>
              <w:autoSpaceDE w:val="0"/>
              <w:autoSpaceDN w:val="0"/>
              <w:adjustRightInd w:val="0"/>
              <w:spacing w:after="60"/>
              <w:jc w:val="both"/>
            </w:pPr>
            <w:r w:rsidRPr="00E6261F">
              <w:t>В случае отсутствия УИН указывается значение «0».</w:t>
            </w:r>
          </w:p>
        </w:tc>
      </w:tr>
      <w:tr w:rsidR="002D1C3E" w:rsidRPr="00981B75" w:rsidTr="002C43B7">
        <w:tblPrEx>
          <w:jc w:val="center"/>
        </w:tblPrEx>
        <w:trPr>
          <w:cantSplit/>
          <w:jc w:val="center"/>
        </w:trPr>
        <w:tc>
          <w:tcPr>
            <w:tcW w:w="2954" w:type="dxa"/>
            <w:gridSpan w:val="2"/>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lang w:val="en-US"/>
              </w:rPr>
              <w:t>Narrative</w:t>
            </w:r>
          </w:p>
        </w:tc>
        <w:tc>
          <w:tcPr>
            <w:tcW w:w="1974" w:type="dxa"/>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rPr>
              <w:t>1, обязательно</w:t>
            </w:r>
          </w:p>
        </w:tc>
        <w:tc>
          <w:tcPr>
            <w:tcW w:w="1889" w:type="dxa"/>
            <w:gridSpan w:val="2"/>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lang w:val="en-US"/>
              </w:rPr>
              <w:t>String</w:t>
            </w:r>
          </w:p>
        </w:tc>
        <w:tc>
          <w:tcPr>
            <w:tcW w:w="3036" w:type="dxa"/>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rPr>
              <w:t>Назначение платежа.</w:t>
            </w:r>
          </w:p>
        </w:tc>
      </w:tr>
      <w:tr w:rsidR="002D1C3E" w:rsidRPr="00981B75" w:rsidTr="002C43B7">
        <w:tblPrEx>
          <w:jc w:val="center"/>
        </w:tblPrEx>
        <w:trPr>
          <w:cantSplit/>
          <w:jc w:val="center"/>
        </w:trPr>
        <w:tc>
          <w:tcPr>
            <w:tcW w:w="2954" w:type="dxa"/>
            <w:gridSpan w:val="2"/>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lang w:val="en-US"/>
              </w:rPr>
              <w:t>Amount</w:t>
            </w:r>
          </w:p>
        </w:tc>
        <w:tc>
          <w:tcPr>
            <w:tcW w:w="1974" w:type="dxa"/>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rPr>
              <w:t>1, обязательно</w:t>
            </w:r>
          </w:p>
        </w:tc>
        <w:tc>
          <w:tcPr>
            <w:tcW w:w="1889" w:type="dxa"/>
            <w:gridSpan w:val="2"/>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lang w:val="en-US"/>
              </w:rPr>
              <w:t>unsignedLong</w:t>
            </w:r>
          </w:p>
        </w:tc>
        <w:tc>
          <w:tcPr>
            <w:tcW w:w="3036" w:type="dxa"/>
          </w:tcPr>
          <w:p w:rsidR="002D1C3E" w:rsidRPr="00981B75" w:rsidRDefault="002D1C3E" w:rsidP="00A95F57">
            <w:pPr>
              <w:pStyle w:val="aff"/>
              <w:rPr>
                <w:rFonts w:ascii="Times New Roman" w:hAnsi="Times New Roman"/>
                <w:bCs/>
                <w:sz w:val="24"/>
                <w:szCs w:val="24"/>
              </w:rPr>
            </w:pPr>
            <w:r w:rsidRPr="00981B75">
              <w:rPr>
                <w:rFonts w:ascii="Times New Roman" w:hAnsi="Times New Roman"/>
                <w:bCs/>
                <w:sz w:val="24"/>
                <w:szCs w:val="24"/>
              </w:rPr>
              <w:t>Сумма платежа. Целое число, показывающее сумму в копейках.</w:t>
            </w:r>
          </w:p>
        </w:tc>
      </w:tr>
      <w:tr w:rsidR="00326BA9" w:rsidRPr="00981B75" w:rsidTr="002C43B7">
        <w:tblPrEx>
          <w:jc w:val="center"/>
        </w:tblPrEx>
        <w:trPr>
          <w:cantSplit/>
          <w:jc w:val="center"/>
        </w:trPr>
        <w:tc>
          <w:tcPr>
            <w:tcW w:w="2954" w:type="dxa"/>
            <w:gridSpan w:val="2"/>
          </w:tcPr>
          <w:p w:rsidR="00326BA9" w:rsidRPr="00981B75" w:rsidRDefault="00326BA9" w:rsidP="00A95F57">
            <w:pPr>
              <w:pStyle w:val="aff"/>
              <w:rPr>
                <w:rFonts w:ascii="Times New Roman" w:hAnsi="Times New Roman"/>
                <w:sz w:val="24"/>
                <w:szCs w:val="24"/>
                <w:lang w:val="en-US"/>
              </w:rPr>
            </w:pPr>
            <w:r w:rsidRPr="00981B75">
              <w:rPr>
                <w:rFonts w:ascii="Times New Roman" w:hAnsi="Times New Roman"/>
                <w:sz w:val="24"/>
                <w:szCs w:val="24"/>
                <w:lang w:val="en-US"/>
              </w:rPr>
              <w:t>PaymentDate</w:t>
            </w:r>
          </w:p>
        </w:tc>
        <w:tc>
          <w:tcPr>
            <w:tcW w:w="1974" w:type="dxa"/>
          </w:tcPr>
          <w:p w:rsidR="00326BA9" w:rsidRPr="00981B75" w:rsidRDefault="00326BA9" w:rsidP="00A95F57">
            <w:pPr>
              <w:pStyle w:val="aff"/>
              <w:rPr>
                <w:rFonts w:ascii="Times New Roman" w:hAnsi="Times New Roman"/>
                <w:sz w:val="24"/>
                <w:szCs w:val="24"/>
                <w:lang w:val="en-US"/>
              </w:rPr>
            </w:pPr>
            <w:r w:rsidRPr="00981B75">
              <w:rPr>
                <w:rFonts w:ascii="Times New Roman" w:hAnsi="Times New Roman"/>
                <w:sz w:val="24"/>
                <w:szCs w:val="24"/>
                <w:lang w:val="en-US"/>
              </w:rPr>
              <w:t>1</w:t>
            </w:r>
            <w:r w:rsidRPr="00981B75">
              <w:rPr>
                <w:rFonts w:ascii="Times New Roman" w:hAnsi="Times New Roman"/>
                <w:sz w:val="24"/>
                <w:szCs w:val="24"/>
              </w:rPr>
              <w:t>, обязательно</w:t>
            </w:r>
          </w:p>
        </w:tc>
        <w:tc>
          <w:tcPr>
            <w:tcW w:w="1889" w:type="dxa"/>
            <w:gridSpan w:val="2"/>
          </w:tcPr>
          <w:p w:rsidR="00326BA9" w:rsidRPr="00981B75" w:rsidRDefault="00326BA9" w:rsidP="00A95F57">
            <w:pPr>
              <w:pStyle w:val="aff"/>
              <w:rPr>
                <w:rFonts w:ascii="Times New Roman" w:hAnsi="Times New Roman"/>
                <w:sz w:val="24"/>
                <w:szCs w:val="24"/>
                <w:lang w:val="en-US"/>
              </w:rPr>
            </w:pPr>
            <w:r w:rsidRPr="00981B75">
              <w:rPr>
                <w:rFonts w:ascii="Times New Roman" w:hAnsi="Times New Roman"/>
                <w:sz w:val="24"/>
                <w:szCs w:val="24"/>
                <w:lang w:val="en-US"/>
              </w:rPr>
              <w:t>dateTime</w:t>
            </w:r>
          </w:p>
        </w:tc>
        <w:tc>
          <w:tcPr>
            <w:tcW w:w="3036" w:type="dxa"/>
          </w:tcPr>
          <w:p w:rsidR="00326BA9" w:rsidRPr="00981B75" w:rsidRDefault="00326BA9" w:rsidP="00A95F57">
            <w:pPr>
              <w:pStyle w:val="aff"/>
              <w:rPr>
                <w:rFonts w:ascii="Times New Roman" w:hAnsi="Times New Roman"/>
                <w:sz w:val="24"/>
                <w:szCs w:val="24"/>
              </w:rPr>
            </w:pPr>
            <w:r w:rsidRPr="00981B75">
              <w:rPr>
                <w:rFonts w:ascii="Times New Roman" w:hAnsi="Times New Roman"/>
                <w:sz w:val="24"/>
                <w:szCs w:val="24"/>
              </w:rPr>
              <w:t>Дата и время приема к исполнению распоряжения плательщика.</w:t>
            </w:r>
          </w:p>
        </w:tc>
      </w:tr>
      <w:tr w:rsidR="002D1C3E" w:rsidRPr="00981B75" w:rsidTr="002C43B7">
        <w:tblPrEx>
          <w:jc w:val="center"/>
        </w:tblPrEx>
        <w:trPr>
          <w:cantSplit/>
          <w:jc w:val="center"/>
        </w:trPr>
        <w:tc>
          <w:tcPr>
            <w:tcW w:w="2954" w:type="dxa"/>
            <w:gridSpan w:val="2"/>
          </w:tcPr>
          <w:p w:rsidR="002D1C3E" w:rsidRPr="00981B75" w:rsidRDefault="002D1C3E" w:rsidP="00A95F57">
            <w:pPr>
              <w:pStyle w:val="aff"/>
              <w:rPr>
                <w:rFonts w:ascii="Times New Roman" w:hAnsi="Times New Roman"/>
                <w:sz w:val="24"/>
                <w:szCs w:val="24"/>
                <w:lang w:val="en-US"/>
              </w:rPr>
            </w:pPr>
            <w:r w:rsidRPr="00981B75">
              <w:rPr>
                <w:rFonts w:ascii="Times New Roman" w:hAnsi="Times New Roman"/>
                <w:sz w:val="24"/>
                <w:szCs w:val="24"/>
                <w:lang w:val="en-US"/>
              </w:rPr>
              <w:t>ReceiptDate</w:t>
            </w:r>
          </w:p>
        </w:tc>
        <w:tc>
          <w:tcPr>
            <w:tcW w:w="1974" w:type="dxa"/>
          </w:tcPr>
          <w:p w:rsidR="002D1C3E" w:rsidRPr="00981B75" w:rsidRDefault="002D1C3E" w:rsidP="00A95F57">
            <w:pPr>
              <w:pStyle w:val="aff"/>
              <w:rPr>
                <w:rFonts w:ascii="Times New Roman" w:hAnsi="Times New Roman"/>
                <w:sz w:val="24"/>
                <w:szCs w:val="24"/>
                <w:lang w:val="en-US"/>
              </w:rPr>
            </w:pPr>
            <w:r w:rsidRPr="00981B75">
              <w:rPr>
                <w:rFonts w:ascii="Times New Roman" w:hAnsi="Times New Roman"/>
                <w:sz w:val="24"/>
                <w:szCs w:val="24"/>
                <w:lang w:val="en-US"/>
              </w:rPr>
              <w:t>0..1, необязательно</w:t>
            </w:r>
          </w:p>
        </w:tc>
        <w:tc>
          <w:tcPr>
            <w:tcW w:w="1889" w:type="dxa"/>
            <w:gridSpan w:val="2"/>
          </w:tcPr>
          <w:p w:rsidR="002D1C3E" w:rsidRPr="00981B75" w:rsidRDefault="002D1C3E" w:rsidP="00A95F57">
            <w:pPr>
              <w:pStyle w:val="aff"/>
              <w:rPr>
                <w:rFonts w:ascii="Times New Roman" w:hAnsi="Times New Roman"/>
                <w:sz w:val="24"/>
                <w:szCs w:val="24"/>
                <w:lang w:val="en-US"/>
              </w:rPr>
            </w:pPr>
            <w:r w:rsidRPr="00981B75">
              <w:rPr>
                <w:rFonts w:ascii="Times New Roman" w:hAnsi="Times New Roman"/>
                <w:sz w:val="24"/>
                <w:szCs w:val="24"/>
                <w:lang w:val="en-US"/>
              </w:rPr>
              <w:t>date</w:t>
            </w:r>
          </w:p>
        </w:tc>
        <w:tc>
          <w:tcPr>
            <w:tcW w:w="3036" w:type="dxa"/>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rPr>
              <w:t>Дата поступления распоряжения в банк плательщика. Обязательно для заполнения в случае поступления распоряжения</w:t>
            </w:r>
            <w:r w:rsidR="00C16023" w:rsidRPr="00981B75">
              <w:rPr>
                <w:rFonts w:ascii="Times New Roman" w:hAnsi="Times New Roman"/>
                <w:sz w:val="24"/>
                <w:szCs w:val="24"/>
              </w:rPr>
              <w:t xml:space="preserve"> </w:t>
            </w:r>
            <w:r w:rsidRPr="00981B75">
              <w:rPr>
                <w:rFonts w:ascii="Times New Roman" w:hAnsi="Times New Roman"/>
                <w:sz w:val="24"/>
                <w:szCs w:val="24"/>
              </w:rPr>
              <w:t>в кредитную организацию.</w:t>
            </w:r>
          </w:p>
        </w:tc>
      </w:tr>
      <w:tr w:rsidR="002D1C3E" w:rsidRPr="00981B75" w:rsidTr="002C43B7">
        <w:tblPrEx>
          <w:jc w:val="center"/>
        </w:tblPrEx>
        <w:trPr>
          <w:cantSplit/>
          <w:jc w:val="center"/>
        </w:trPr>
        <w:tc>
          <w:tcPr>
            <w:tcW w:w="2954" w:type="dxa"/>
            <w:gridSpan w:val="2"/>
          </w:tcPr>
          <w:p w:rsidR="002D1C3E" w:rsidRPr="00981B75" w:rsidRDefault="002D1C3E" w:rsidP="00A95F57">
            <w:pPr>
              <w:pStyle w:val="aff"/>
              <w:rPr>
                <w:rFonts w:ascii="Times New Roman" w:hAnsi="Times New Roman"/>
                <w:sz w:val="24"/>
                <w:szCs w:val="24"/>
                <w:lang w:val="en-US"/>
              </w:rPr>
            </w:pPr>
            <w:r w:rsidRPr="00981B75">
              <w:rPr>
                <w:rFonts w:ascii="Times New Roman" w:hAnsi="Times New Roman"/>
                <w:sz w:val="24"/>
                <w:szCs w:val="24"/>
                <w:lang w:val="en-US"/>
              </w:rPr>
              <w:t>BudgetIndex</w:t>
            </w:r>
          </w:p>
        </w:tc>
        <w:tc>
          <w:tcPr>
            <w:tcW w:w="1974" w:type="dxa"/>
          </w:tcPr>
          <w:p w:rsidR="002D1C3E" w:rsidRPr="00E6261F" w:rsidRDefault="004E0950" w:rsidP="00A95F57">
            <w:pPr>
              <w:pStyle w:val="aff"/>
              <w:rPr>
                <w:rFonts w:ascii="Times New Roman" w:hAnsi="Times New Roman"/>
                <w:sz w:val="24"/>
                <w:szCs w:val="24"/>
              </w:rPr>
            </w:pPr>
            <w:r>
              <w:rPr>
                <w:rFonts w:ascii="Times New Roman" w:hAnsi="Times New Roman"/>
                <w:sz w:val="24"/>
                <w:szCs w:val="24"/>
              </w:rPr>
              <w:t>0..</w:t>
            </w:r>
            <w:r w:rsidR="002D1C3E" w:rsidRPr="00E6261F">
              <w:rPr>
                <w:rFonts w:ascii="Times New Roman" w:hAnsi="Times New Roman"/>
                <w:sz w:val="24"/>
                <w:szCs w:val="24"/>
              </w:rPr>
              <w:t xml:space="preserve">1, </w:t>
            </w:r>
            <w:r w:rsidR="002B7353" w:rsidRPr="00E6261F">
              <w:rPr>
                <w:rFonts w:ascii="Times New Roman" w:hAnsi="Times New Roman"/>
                <w:sz w:val="24"/>
                <w:szCs w:val="24"/>
              </w:rPr>
              <w:t>не</w:t>
            </w:r>
            <w:r w:rsidR="002D1C3E" w:rsidRPr="00E6261F">
              <w:rPr>
                <w:rFonts w:ascii="Times New Roman" w:hAnsi="Times New Roman"/>
                <w:sz w:val="24"/>
                <w:szCs w:val="24"/>
              </w:rPr>
              <w:t>обязательно</w:t>
            </w:r>
          </w:p>
        </w:tc>
        <w:tc>
          <w:tcPr>
            <w:tcW w:w="1889" w:type="dxa"/>
            <w:gridSpan w:val="2"/>
          </w:tcPr>
          <w:p w:rsidR="002D1C3E" w:rsidRPr="00E6261F" w:rsidRDefault="002D1C3E" w:rsidP="00270608">
            <w:pPr>
              <w:pStyle w:val="aff"/>
              <w:rPr>
                <w:rFonts w:ascii="Times New Roman" w:hAnsi="Times New Roman"/>
                <w:sz w:val="24"/>
                <w:szCs w:val="24"/>
              </w:rPr>
            </w:pPr>
            <w:r w:rsidRPr="00E6261F">
              <w:rPr>
                <w:rFonts w:ascii="Times New Roman" w:hAnsi="Times New Roman"/>
                <w:sz w:val="24"/>
                <w:szCs w:val="24"/>
                <w:lang w:val="en-US"/>
              </w:rPr>
              <w:t>BudgetIndexType</w:t>
            </w:r>
            <w:r w:rsidRPr="00E6261F">
              <w:rPr>
                <w:rFonts w:ascii="Times New Roman" w:hAnsi="Times New Roman"/>
                <w:sz w:val="24"/>
                <w:szCs w:val="24"/>
              </w:rPr>
              <w:t xml:space="preserve"> (см. описание в </w:t>
            </w:r>
            <w:r w:rsidR="00270608" w:rsidRPr="00E6261F">
              <w:rPr>
                <w:rFonts w:ascii="Times New Roman" w:hAnsi="Times New Roman"/>
                <w:sz w:val="24"/>
                <w:szCs w:val="24"/>
              </w:rPr>
              <w:t xml:space="preserve">разделе </w:t>
            </w:r>
            <w:fldSimple w:instr=" REF _Ref461471012 \n \h  \* MERGEFORMAT ">
              <w:r w:rsidR="00496486">
                <w:rPr>
                  <w:rFonts w:ascii="Times New Roman" w:hAnsi="Times New Roman"/>
                  <w:sz w:val="24"/>
                  <w:szCs w:val="24"/>
                </w:rPr>
                <w:t>2.5.5</w:t>
              </w:r>
            </w:fldSimple>
            <w:r w:rsidRPr="00E6261F">
              <w:rPr>
                <w:rFonts w:ascii="Times New Roman" w:hAnsi="Times New Roman"/>
                <w:sz w:val="24"/>
                <w:szCs w:val="24"/>
              </w:rPr>
              <w:t>)</w:t>
            </w:r>
          </w:p>
        </w:tc>
        <w:tc>
          <w:tcPr>
            <w:tcW w:w="3036" w:type="dxa"/>
          </w:tcPr>
          <w:p w:rsidR="005A3304" w:rsidRPr="00E6261F" w:rsidRDefault="005A3304" w:rsidP="005A3304">
            <w:r w:rsidRPr="00E6261F">
              <w:rPr>
                <w:b/>
              </w:rPr>
              <w:t xml:space="preserve">Обязательно, </w:t>
            </w:r>
            <w:r w:rsidRPr="00E6261F">
              <w:t xml:space="preserve">если </w:t>
            </w:r>
            <w:r w:rsidRPr="00E6261F">
              <w:rPr>
                <w:i/>
              </w:rPr>
              <w:t xml:space="preserve"> первые цифры номера банковского счета получателя средств (</w:t>
            </w:r>
            <w:r w:rsidR="00DD710C" w:rsidRPr="00DD710C">
              <w:rPr>
                <w:i/>
              </w:rPr>
              <w:t>AccountNumber</w:t>
            </w:r>
            <w:r w:rsidRPr="00E6261F">
              <w:rPr>
                <w:i/>
              </w:rPr>
              <w:t>) не равны «40302»</w:t>
            </w:r>
          </w:p>
          <w:p w:rsidR="005A3304" w:rsidRPr="00E6261F" w:rsidRDefault="005A3304" w:rsidP="00A95F57">
            <w:pPr>
              <w:pStyle w:val="aff"/>
              <w:rPr>
                <w:rFonts w:ascii="Times New Roman" w:hAnsi="Times New Roman"/>
                <w:sz w:val="24"/>
                <w:szCs w:val="24"/>
              </w:rPr>
            </w:pPr>
          </w:p>
          <w:p w:rsidR="002B7353" w:rsidRPr="00E6261F" w:rsidRDefault="002D1C3E" w:rsidP="00A95F57">
            <w:pPr>
              <w:pStyle w:val="aff"/>
              <w:rPr>
                <w:rFonts w:ascii="Times New Roman" w:hAnsi="Times New Roman"/>
                <w:sz w:val="24"/>
                <w:szCs w:val="24"/>
              </w:rPr>
            </w:pPr>
            <w:r w:rsidRPr="00E6261F">
              <w:rPr>
                <w:rFonts w:ascii="Times New Roman" w:hAnsi="Times New Roman"/>
                <w:sz w:val="24"/>
                <w:szCs w:val="24"/>
              </w:rPr>
              <w:t>Реквизиты платежа 101, 106-110, предусмотренные приказом Минфина России от 12 ноября 2013 г. №107н.</w:t>
            </w:r>
          </w:p>
        </w:tc>
      </w:tr>
      <w:tr w:rsidR="002D1C3E" w:rsidRPr="00981B75" w:rsidTr="002C43B7">
        <w:tblPrEx>
          <w:jc w:val="center"/>
        </w:tblPrEx>
        <w:trPr>
          <w:cantSplit/>
          <w:jc w:val="center"/>
        </w:trPr>
        <w:tc>
          <w:tcPr>
            <w:tcW w:w="2954" w:type="dxa"/>
            <w:gridSpan w:val="2"/>
          </w:tcPr>
          <w:p w:rsidR="002D1C3E" w:rsidRPr="00981B75" w:rsidRDefault="002D1C3E" w:rsidP="00A95F57">
            <w:pPr>
              <w:pStyle w:val="aff"/>
              <w:rPr>
                <w:rFonts w:ascii="Times New Roman" w:hAnsi="Times New Roman"/>
                <w:sz w:val="24"/>
                <w:szCs w:val="24"/>
                <w:lang w:val="en-US"/>
              </w:rPr>
            </w:pPr>
            <w:r w:rsidRPr="00981B75">
              <w:rPr>
                <w:rFonts w:ascii="Times New Roman" w:hAnsi="Times New Roman"/>
                <w:sz w:val="24"/>
                <w:szCs w:val="24"/>
                <w:lang w:val="en-US"/>
              </w:rPr>
              <w:t>PaymentIdentificationData</w:t>
            </w:r>
          </w:p>
        </w:tc>
        <w:tc>
          <w:tcPr>
            <w:tcW w:w="1974" w:type="dxa"/>
          </w:tcPr>
          <w:p w:rsidR="002D1C3E" w:rsidRPr="004E0950" w:rsidRDefault="002D1C3E" w:rsidP="00A95F57">
            <w:pPr>
              <w:pStyle w:val="aff"/>
              <w:rPr>
                <w:rFonts w:ascii="Times New Roman" w:hAnsi="Times New Roman"/>
                <w:sz w:val="24"/>
                <w:szCs w:val="24"/>
                <w:lang w:val="en-US"/>
              </w:rPr>
            </w:pPr>
            <w:r w:rsidRPr="004E0950">
              <w:rPr>
                <w:rFonts w:ascii="Times New Roman" w:hAnsi="Times New Roman"/>
                <w:sz w:val="24"/>
                <w:szCs w:val="24"/>
                <w:lang w:val="en-US"/>
              </w:rPr>
              <w:t>1</w:t>
            </w:r>
            <w:r w:rsidRPr="00981B75">
              <w:rPr>
                <w:rFonts w:ascii="Times New Roman" w:hAnsi="Times New Roman"/>
                <w:sz w:val="24"/>
                <w:szCs w:val="24"/>
              </w:rPr>
              <w:t>, обязательно</w:t>
            </w:r>
          </w:p>
        </w:tc>
        <w:tc>
          <w:tcPr>
            <w:tcW w:w="1889" w:type="dxa"/>
            <w:gridSpan w:val="2"/>
          </w:tcPr>
          <w:p w:rsidR="002D1C3E" w:rsidRPr="004E0950" w:rsidRDefault="00966DD7" w:rsidP="00270608">
            <w:pPr>
              <w:pStyle w:val="aff"/>
              <w:rPr>
                <w:rFonts w:ascii="Times New Roman" w:hAnsi="Times New Roman"/>
                <w:sz w:val="24"/>
                <w:szCs w:val="24"/>
                <w:lang w:val="en-US"/>
              </w:rPr>
            </w:pPr>
            <w:r w:rsidRPr="00981B75">
              <w:rPr>
                <w:rFonts w:ascii="Times New Roman" w:hAnsi="Times New Roman"/>
                <w:sz w:val="24"/>
                <w:szCs w:val="24"/>
                <w:lang w:val="en-US"/>
              </w:rPr>
              <w:t>PaymentIdentifica</w:t>
            </w:r>
            <w:r w:rsidR="002D1C3E" w:rsidRPr="00981B75">
              <w:rPr>
                <w:rFonts w:ascii="Times New Roman" w:hAnsi="Times New Roman"/>
                <w:sz w:val="24"/>
                <w:szCs w:val="24"/>
                <w:lang w:val="en-US"/>
              </w:rPr>
              <w:t>tionDataType</w:t>
            </w:r>
            <w:r w:rsidR="002D1C3E" w:rsidRPr="004E0950">
              <w:rPr>
                <w:rFonts w:ascii="Times New Roman" w:hAnsi="Times New Roman"/>
                <w:sz w:val="24"/>
                <w:szCs w:val="24"/>
                <w:lang w:val="en-US"/>
              </w:rPr>
              <w:t xml:space="preserve"> (</w:t>
            </w:r>
            <w:r w:rsidR="002D1C3E" w:rsidRPr="00981B75">
              <w:rPr>
                <w:rFonts w:ascii="Times New Roman" w:hAnsi="Times New Roman"/>
                <w:sz w:val="24"/>
                <w:szCs w:val="24"/>
              </w:rPr>
              <w:t>см</w:t>
            </w:r>
            <w:r w:rsidR="002D1C3E" w:rsidRPr="004E0950">
              <w:rPr>
                <w:rFonts w:ascii="Times New Roman" w:hAnsi="Times New Roman"/>
                <w:sz w:val="24"/>
                <w:szCs w:val="24"/>
                <w:lang w:val="en-US"/>
              </w:rPr>
              <w:t xml:space="preserve">. </w:t>
            </w:r>
            <w:r w:rsidR="001427FE" w:rsidRPr="00981B75">
              <w:rPr>
                <w:rFonts w:ascii="Times New Roman" w:hAnsi="Times New Roman"/>
                <w:sz w:val="24"/>
                <w:szCs w:val="24"/>
              </w:rPr>
              <w:t>описание</w:t>
            </w:r>
            <w:r w:rsidR="001427FE" w:rsidRPr="004E0950">
              <w:rPr>
                <w:rFonts w:ascii="Times New Roman" w:hAnsi="Times New Roman"/>
                <w:sz w:val="24"/>
                <w:szCs w:val="24"/>
                <w:lang w:val="en-US"/>
              </w:rPr>
              <w:t xml:space="preserve"> </w:t>
            </w:r>
            <w:r w:rsidR="002D1C3E" w:rsidRPr="00981B75">
              <w:rPr>
                <w:rFonts w:ascii="Times New Roman" w:hAnsi="Times New Roman"/>
                <w:sz w:val="24"/>
                <w:szCs w:val="24"/>
              </w:rPr>
              <w:t>в</w:t>
            </w:r>
            <w:r w:rsidR="002D1C3E" w:rsidRPr="004E0950">
              <w:rPr>
                <w:rFonts w:ascii="Times New Roman" w:hAnsi="Times New Roman"/>
                <w:sz w:val="24"/>
                <w:szCs w:val="24"/>
                <w:lang w:val="en-US"/>
              </w:rPr>
              <w:t xml:space="preserve"> </w:t>
            </w:r>
            <w:r w:rsidR="00270608">
              <w:rPr>
                <w:rFonts w:ascii="Times New Roman" w:hAnsi="Times New Roman"/>
                <w:sz w:val="24"/>
                <w:szCs w:val="24"/>
              </w:rPr>
              <w:t>разделе</w:t>
            </w:r>
            <w:r w:rsidR="00270608" w:rsidRPr="004E0950">
              <w:rPr>
                <w:rFonts w:ascii="Times New Roman" w:hAnsi="Times New Roman"/>
                <w:sz w:val="24"/>
                <w:szCs w:val="24"/>
                <w:lang w:val="en-US"/>
              </w:rPr>
              <w:t xml:space="preserve"> </w:t>
            </w:r>
            <w:r w:rsidR="004C6556">
              <w:fldChar w:fldCharType="begin"/>
            </w:r>
            <w:r w:rsidR="00270608" w:rsidRPr="004E0950">
              <w:rPr>
                <w:rFonts w:ascii="Times New Roman" w:hAnsi="Times New Roman"/>
                <w:sz w:val="24"/>
                <w:szCs w:val="24"/>
                <w:lang w:val="en-US"/>
              </w:rPr>
              <w:instrText xml:space="preserve"> </w:instrText>
            </w:r>
            <w:r w:rsidR="00270608" w:rsidRPr="00270608">
              <w:rPr>
                <w:rFonts w:ascii="Times New Roman" w:hAnsi="Times New Roman"/>
                <w:sz w:val="24"/>
                <w:szCs w:val="24"/>
                <w:lang w:val="en-US"/>
              </w:rPr>
              <w:instrText>REF</w:instrText>
            </w:r>
            <w:r w:rsidR="00270608" w:rsidRPr="004E0950">
              <w:rPr>
                <w:rFonts w:ascii="Times New Roman" w:hAnsi="Times New Roman"/>
                <w:sz w:val="24"/>
                <w:szCs w:val="24"/>
                <w:lang w:val="en-US"/>
              </w:rPr>
              <w:instrText xml:space="preserve"> _</w:instrText>
            </w:r>
            <w:r w:rsidR="00270608" w:rsidRPr="00270608">
              <w:rPr>
                <w:rFonts w:ascii="Times New Roman" w:hAnsi="Times New Roman"/>
                <w:sz w:val="24"/>
                <w:szCs w:val="24"/>
                <w:lang w:val="en-US"/>
              </w:rPr>
              <w:instrText>Ref</w:instrText>
            </w:r>
            <w:r w:rsidR="00270608" w:rsidRPr="004E0950">
              <w:rPr>
                <w:rFonts w:ascii="Times New Roman" w:hAnsi="Times New Roman"/>
                <w:sz w:val="24"/>
                <w:szCs w:val="24"/>
                <w:lang w:val="en-US"/>
              </w:rPr>
              <w:instrText>461471064 \</w:instrText>
            </w:r>
            <w:r w:rsidR="00270608" w:rsidRPr="00270608">
              <w:rPr>
                <w:rFonts w:ascii="Times New Roman" w:hAnsi="Times New Roman"/>
                <w:sz w:val="24"/>
                <w:szCs w:val="24"/>
                <w:lang w:val="en-US"/>
              </w:rPr>
              <w:instrText>n</w:instrText>
            </w:r>
            <w:r w:rsidR="00270608" w:rsidRPr="004E0950">
              <w:rPr>
                <w:rFonts w:ascii="Times New Roman" w:hAnsi="Times New Roman"/>
                <w:sz w:val="24"/>
                <w:szCs w:val="24"/>
                <w:lang w:val="en-US"/>
              </w:rPr>
              <w:instrText xml:space="preserve"> \</w:instrText>
            </w:r>
            <w:r w:rsidR="00270608" w:rsidRPr="00270608">
              <w:rPr>
                <w:rFonts w:ascii="Times New Roman" w:hAnsi="Times New Roman"/>
                <w:sz w:val="24"/>
                <w:szCs w:val="24"/>
                <w:lang w:val="en-US"/>
              </w:rPr>
              <w:instrText>h</w:instrText>
            </w:r>
            <w:r w:rsidR="00270608" w:rsidRPr="004E0950">
              <w:rPr>
                <w:rFonts w:ascii="Times New Roman" w:hAnsi="Times New Roman"/>
                <w:sz w:val="24"/>
                <w:szCs w:val="24"/>
                <w:lang w:val="en-US"/>
              </w:rPr>
              <w:instrText xml:space="preserve"> </w:instrText>
            </w:r>
            <w:r w:rsidR="004C6556">
              <w:fldChar w:fldCharType="separate"/>
            </w:r>
            <w:r w:rsidR="00496486">
              <w:rPr>
                <w:rFonts w:ascii="Times New Roman" w:hAnsi="Times New Roman"/>
                <w:sz w:val="24"/>
                <w:szCs w:val="24"/>
                <w:lang w:val="en-US"/>
              </w:rPr>
              <w:t>2.5.4</w:t>
            </w:r>
            <w:r w:rsidR="004C6556">
              <w:fldChar w:fldCharType="end"/>
            </w:r>
            <w:r w:rsidR="002D1C3E" w:rsidRPr="004E0950">
              <w:rPr>
                <w:rFonts w:ascii="Times New Roman" w:hAnsi="Times New Roman"/>
                <w:sz w:val="24"/>
                <w:szCs w:val="24"/>
                <w:lang w:val="en-US"/>
              </w:rPr>
              <w:t>)</w:t>
            </w:r>
          </w:p>
        </w:tc>
        <w:tc>
          <w:tcPr>
            <w:tcW w:w="3036" w:type="dxa"/>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rPr>
              <w:t>Данные, необходимые для идентификации распоряжения.</w:t>
            </w:r>
          </w:p>
        </w:tc>
      </w:tr>
      <w:tr w:rsidR="002D1C3E" w:rsidRPr="00981B75" w:rsidTr="002C43B7">
        <w:tblPrEx>
          <w:jc w:val="center"/>
        </w:tblPrEx>
        <w:trPr>
          <w:cantSplit/>
          <w:jc w:val="center"/>
        </w:trPr>
        <w:tc>
          <w:tcPr>
            <w:tcW w:w="2954" w:type="dxa"/>
            <w:gridSpan w:val="2"/>
          </w:tcPr>
          <w:p w:rsidR="002D1C3E" w:rsidRPr="00981B75" w:rsidRDefault="002D1C3E" w:rsidP="00A95F57">
            <w:pPr>
              <w:pStyle w:val="aff"/>
              <w:rPr>
                <w:lang w:val="en-US"/>
              </w:rPr>
            </w:pPr>
            <w:r w:rsidRPr="00981B75">
              <w:rPr>
                <w:rFonts w:ascii="Times New Roman" w:hAnsi="Times New Roman"/>
                <w:sz w:val="24"/>
                <w:szCs w:val="24"/>
                <w:lang w:val="en-US"/>
              </w:rPr>
              <w:t>AccDoc</w:t>
            </w:r>
          </w:p>
        </w:tc>
        <w:tc>
          <w:tcPr>
            <w:tcW w:w="1974" w:type="dxa"/>
          </w:tcPr>
          <w:p w:rsidR="002D1C3E" w:rsidRPr="00981B75" w:rsidRDefault="002D1C3E" w:rsidP="00A95F57">
            <w:pPr>
              <w:widowControl w:val="0"/>
              <w:autoSpaceDE w:val="0"/>
              <w:autoSpaceDN w:val="0"/>
              <w:adjustRightInd w:val="0"/>
              <w:jc w:val="both"/>
            </w:pPr>
            <w:r w:rsidRPr="00981B75">
              <w:t>0..1, необязательно</w:t>
            </w:r>
          </w:p>
        </w:tc>
        <w:tc>
          <w:tcPr>
            <w:tcW w:w="1889" w:type="dxa"/>
            <w:gridSpan w:val="2"/>
          </w:tcPr>
          <w:p w:rsidR="002D1C3E" w:rsidRPr="00981B75" w:rsidRDefault="002D1C3E" w:rsidP="00A95F57">
            <w:pPr>
              <w:widowControl w:val="0"/>
              <w:autoSpaceDE w:val="0"/>
              <w:autoSpaceDN w:val="0"/>
              <w:adjustRightInd w:val="0"/>
              <w:jc w:val="both"/>
              <w:rPr>
                <w:rFonts w:cs="Calibri"/>
              </w:rPr>
            </w:pPr>
            <w:r w:rsidRPr="00981B75">
              <w:rPr>
                <w:rFonts w:cs="Calibri"/>
              </w:rPr>
              <w:t>Контейнер</w:t>
            </w:r>
          </w:p>
        </w:tc>
        <w:tc>
          <w:tcPr>
            <w:tcW w:w="3036" w:type="dxa"/>
          </w:tcPr>
          <w:p w:rsidR="002D1C3E" w:rsidRPr="00981B75" w:rsidRDefault="002D1C3E" w:rsidP="00A95F57">
            <w:pPr>
              <w:widowControl w:val="0"/>
              <w:autoSpaceDE w:val="0"/>
              <w:autoSpaceDN w:val="0"/>
              <w:adjustRightInd w:val="0"/>
              <w:jc w:val="both"/>
              <w:rPr>
                <w:rFonts w:cs="Calibri"/>
              </w:rPr>
            </w:pPr>
            <w:r w:rsidRPr="00981B75">
              <w:rPr>
                <w:rFonts w:cs="Calibri"/>
              </w:rPr>
              <w:t>Реквизиты платежного документа.</w:t>
            </w:r>
          </w:p>
        </w:tc>
      </w:tr>
      <w:tr w:rsidR="002D1C3E" w:rsidRPr="00981B75" w:rsidTr="002C43B7">
        <w:tblPrEx>
          <w:jc w:val="center"/>
        </w:tblPrEx>
        <w:trPr>
          <w:cantSplit/>
          <w:jc w:val="center"/>
        </w:trPr>
        <w:tc>
          <w:tcPr>
            <w:tcW w:w="2954" w:type="dxa"/>
            <w:gridSpan w:val="2"/>
          </w:tcPr>
          <w:p w:rsidR="002D1C3E" w:rsidRPr="00981B75" w:rsidRDefault="002D1C3E" w:rsidP="00A95F57">
            <w:pPr>
              <w:pStyle w:val="aff"/>
              <w:ind w:left="284"/>
              <w:rPr>
                <w:rFonts w:ascii="Times New Roman" w:hAnsi="Times New Roman"/>
                <w:sz w:val="24"/>
                <w:szCs w:val="24"/>
              </w:rPr>
            </w:pPr>
            <w:r w:rsidRPr="00981B75">
              <w:rPr>
                <w:rFonts w:ascii="Times New Roman" w:hAnsi="Times New Roman"/>
                <w:sz w:val="24"/>
                <w:szCs w:val="24"/>
                <w:lang w:val="en-US"/>
              </w:rPr>
              <w:t>AccDocNo</w:t>
            </w:r>
          </w:p>
        </w:tc>
        <w:tc>
          <w:tcPr>
            <w:tcW w:w="1974" w:type="dxa"/>
          </w:tcPr>
          <w:p w:rsidR="002D1C3E" w:rsidRPr="00981B75" w:rsidRDefault="002D1C3E" w:rsidP="00A95F57">
            <w:pPr>
              <w:widowControl w:val="0"/>
              <w:autoSpaceDE w:val="0"/>
              <w:autoSpaceDN w:val="0"/>
              <w:adjustRightInd w:val="0"/>
              <w:jc w:val="both"/>
            </w:pPr>
            <w:r w:rsidRPr="00981B75">
              <w:t>0..1, необязательно</w:t>
            </w:r>
          </w:p>
        </w:tc>
        <w:tc>
          <w:tcPr>
            <w:tcW w:w="1889" w:type="dxa"/>
            <w:gridSpan w:val="2"/>
          </w:tcPr>
          <w:p w:rsidR="002D1C3E" w:rsidRPr="00981B75" w:rsidRDefault="002D1C3E" w:rsidP="00A95F57">
            <w:pPr>
              <w:widowControl w:val="0"/>
              <w:autoSpaceDE w:val="0"/>
              <w:autoSpaceDN w:val="0"/>
              <w:adjustRightInd w:val="0"/>
              <w:jc w:val="both"/>
              <w:rPr>
                <w:rFonts w:cs="Calibri"/>
              </w:rPr>
            </w:pPr>
            <w:r w:rsidRPr="00981B75">
              <w:rPr>
                <w:rFonts w:cs="Calibri"/>
                <w:lang w:val="en-US"/>
              </w:rPr>
              <w:t>string</w:t>
            </w:r>
          </w:p>
        </w:tc>
        <w:tc>
          <w:tcPr>
            <w:tcW w:w="3036" w:type="dxa"/>
          </w:tcPr>
          <w:p w:rsidR="002D1C3E" w:rsidRPr="00981B75" w:rsidRDefault="002D1C3E" w:rsidP="00A95F57">
            <w:pPr>
              <w:widowControl w:val="0"/>
              <w:autoSpaceDE w:val="0"/>
              <w:autoSpaceDN w:val="0"/>
              <w:adjustRightInd w:val="0"/>
              <w:jc w:val="both"/>
              <w:rPr>
                <w:rFonts w:cs="Calibri"/>
              </w:rPr>
            </w:pPr>
            <w:r w:rsidRPr="00981B75">
              <w:rPr>
                <w:rFonts w:cs="Calibri"/>
              </w:rPr>
              <w:t>Номер платежного документа.</w:t>
            </w:r>
          </w:p>
        </w:tc>
      </w:tr>
      <w:tr w:rsidR="002D1C3E" w:rsidRPr="00981B75" w:rsidTr="002C43B7">
        <w:tblPrEx>
          <w:jc w:val="center"/>
        </w:tblPrEx>
        <w:trPr>
          <w:cantSplit/>
          <w:jc w:val="center"/>
        </w:trPr>
        <w:tc>
          <w:tcPr>
            <w:tcW w:w="2954" w:type="dxa"/>
            <w:gridSpan w:val="2"/>
          </w:tcPr>
          <w:p w:rsidR="002D1C3E" w:rsidRPr="00981B75" w:rsidRDefault="002D1C3E" w:rsidP="00A95F57">
            <w:pPr>
              <w:pStyle w:val="aff"/>
              <w:ind w:left="284"/>
              <w:rPr>
                <w:rFonts w:ascii="Times New Roman" w:hAnsi="Times New Roman"/>
                <w:sz w:val="24"/>
                <w:szCs w:val="24"/>
              </w:rPr>
            </w:pPr>
            <w:r w:rsidRPr="00981B75">
              <w:rPr>
                <w:rFonts w:ascii="Times New Roman" w:hAnsi="Times New Roman"/>
                <w:sz w:val="24"/>
                <w:szCs w:val="24"/>
                <w:lang w:val="en-US"/>
              </w:rPr>
              <w:t>AccDocDate</w:t>
            </w:r>
          </w:p>
        </w:tc>
        <w:tc>
          <w:tcPr>
            <w:tcW w:w="1974" w:type="dxa"/>
          </w:tcPr>
          <w:p w:rsidR="002D1C3E" w:rsidRPr="00981B75" w:rsidRDefault="002D1C3E" w:rsidP="00A95F57">
            <w:pPr>
              <w:widowControl w:val="0"/>
              <w:autoSpaceDE w:val="0"/>
              <w:autoSpaceDN w:val="0"/>
              <w:adjustRightInd w:val="0"/>
              <w:jc w:val="both"/>
            </w:pPr>
            <w:r w:rsidRPr="00981B75">
              <w:t>1, обязательно</w:t>
            </w:r>
          </w:p>
        </w:tc>
        <w:tc>
          <w:tcPr>
            <w:tcW w:w="1889" w:type="dxa"/>
            <w:gridSpan w:val="2"/>
          </w:tcPr>
          <w:p w:rsidR="002D1C3E" w:rsidRPr="00981B75" w:rsidRDefault="002D1C3E" w:rsidP="00A95F57">
            <w:pPr>
              <w:widowControl w:val="0"/>
              <w:autoSpaceDE w:val="0"/>
              <w:autoSpaceDN w:val="0"/>
              <w:adjustRightInd w:val="0"/>
              <w:jc w:val="both"/>
              <w:rPr>
                <w:rFonts w:cs="Calibri"/>
              </w:rPr>
            </w:pPr>
            <w:r w:rsidRPr="00981B75">
              <w:rPr>
                <w:rFonts w:cs="Calibri"/>
                <w:lang w:val="en-US"/>
              </w:rPr>
              <w:t>date</w:t>
            </w:r>
          </w:p>
        </w:tc>
        <w:tc>
          <w:tcPr>
            <w:tcW w:w="3036" w:type="dxa"/>
          </w:tcPr>
          <w:p w:rsidR="002D1C3E" w:rsidRPr="00981B75" w:rsidRDefault="002D1C3E" w:rsidP="00A95F57">
            <w:pPr>
              <w:widowControl w:val="0"/>
              <w:autoSpaceDE w:val="0"/>
              <w:autoSpaceDN w:val="0"/>
              <w:adjustRightInd w:val="0"/>
              <w:jc w:val="both"/>
              <w:rPr>
                <w:rFonts w:cs="Calibri"/>
              </w:rPr>
            </w:pPr>
            <w:r w:rsidRPr="00981B75">
              <w:rPr>
                <w:rFonts w:cs="Calibri"/>
              </w:rPr>
              <w:t>Дата платежного документа.</w:t>
            </w:r>
          </w:p>
        </w:tc>
      </w:tr>
      <w:tr w:rsidR="002D1C3E" w:rsidRPr="00981B75" w:rsidTr="002C43B7">
        <w:tblPrEx>
          <w:jc w:val="center"/>
        </w:tblPrEx>
        <w:trPr>
          <w:cantSplit/>
          <w:jc w:val="center"/>
        </w:trPr>
        <w:tc>
          <w:tcPr>
            <w:tcW w:w="2954" w:type="dxa"/>
            <w:gridSpan w:val="2"/>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lang w:val="en-US"/>
              </w:rPr>
              <w:t>Payer</w:t>
            </w:r>
          </w:p>
        </w:tc>
        <w:tc>
          <w:tcPr>
            <w:tcW w:w="1974" w:type="dxa"/>
          </w:tcPr>
          <w:p w:rsidR="002D1C3E" w:rsidRPr="00E6261F" w:rsidRDefault="004E0950" w:rsidP="00A95F57">
            <w:pPr>
              <w:widowControl w:val="0"/>
              <w:autoSpaceDE w:val="0"/>
              <w:autoSpaceDN w:val="0"/>
              <w:adjustRightInd w:val="0"/>
              <w:jc w:val="both"/>
            </w:pPr>
            <w:r>
              <w:t>0..</w:t>
            </w:r>
            <w:r w:rsidR="002D1C3E" w:rsidRPr="00E6261F">
              <w:t xml:space="preserve">1, </w:t>
            </w:r>
            <w:r w:rsidR="002B7353" w:rsidRPr="00E6261F">
              <w:t>не</w:t>
            </w:r>
            <w:r w:rsidR="002D1C3E" w:rsidRPr="00E6261F">
              <w:t>обязательно</w:t>
            </w:r>
          </w:p>
        </w:tc>
        <w:tc>
          <w:tcPr>
            <w:tcW w:w="1889" w:type="dxa"/>
            <w:gridSpan w:val="2"/>
          </w:tcPr>
          <w:p w:rsidR="002D1C3E" w:rsidRPr="00E6261F" w:rsidRDefault="002D1C3E" w:rsidP="00A95F57">
            <w:pPr>
              <w:widowControl w:val="0"/>
              <w:autoSpaceDE w:val="0"/>
              <w:autoSpaceDN w:val="0"/>
              <w:adjustRightInd w:val="0"/>
              <w:jc w:val="both"/>
              <w:rPr>
                <w:rFonts w:cs="Calibri"/>
              </w:rPr>
            </w:pPr>
            <w:r w:rsidRPr="00E6261F">
              <w:rPr>
                <w:rFonts w:cs="Calibri"/>
              </w:rPr>
              <w:t>Контейнер</w:t>
            </w:r>
          </w:p>
        </w:tc>
        <w:tc>
          <w:tcPr>
            <w:tcW w:w="3036" w:type="dxa"/>
          </w:tcPr>
          <w:p w:rsidR="005A3304" w:rsidRPr="00E6261F" w:rsidRDefault="005A3304" w:rsidP="005A3304">
            <w:r w:rsidRPr="00E6261F">
              <w:rPr>
                <w:b/>
              </w:rPr>
              <w:t xml:space="preserve">Обязательно, </w:t>
            </w:r>
            <w:r w:rsidRPr="00E6261F">
              <w:t xml:space="preserve">если </w:t>
            </w:r>
            <w:r w:rsidRPr="00E6261F">
              <w:rPr>
                <w:i/>
              </w:rPr>
              <w:t xml:space="preserve"> первые цифры номера банковского счета получателя средств (</w:t>
            </w:r>
            <w:r w:rsidR="00DD710C" w:rsidRPr="00DD710C">
              <w:rPr>
                <w:i/>
              </w:rPr>
              <w:t>AccountNumber</w:t>
            </w:r>
            <w:r w:rsidRPr="00E6261F">
              <w:rPr>
                <w:i/>
              </w:rPr>
              <w:t>) не равны «40302»</w:t>
            </w:r>
          </w:p>
          <w:p w:rsidR="005A3304" w:rsidRPr="00E6261F" w:rsidRDefault="005A3304" w:rsidP="005A3304">
            <w:pPr>
              <w:widowControl w:val="0"/>
              <w:autoSpaceDE w:val="0"/>
              <w:autoSpaceDN w:val="0"/>
              <w:adjustRightInd w:val="0"/>
              <w:jc w:val="both"/>
              <w:rPr>
                <w:rFonts w:cs="Calibri"/>
              </w:rPr>
            </w:pPr>
          </w:p>
          <w:p w:rsidR="002B7353" w:rsidRPr="00E6261F" w:rsidRDefault="002D1C3E" w:rsidP="002954F8">
            <w:pPr>
              <w:widowControl w:val="0"/>
              <w:autoSpaceDE w:val="0"/>
              <w:autoSpaceDN w:val="0"/>
              <w:adjustRightInd w:val="0"/>
              <w:spacing w:after="60"/>
              <w:jc w:val="both"/>
              <w:rPr>
                <w:rFonts w:cs="Calibri"/>
              </w:rPr>
            </w:pPr>
            <w:r w:rsidRPr="00E6261F">
              <w:rPr>
                <w:rFonts w:cs="Calibri"/>
                <w:lang w:val="en-US"/>
              </w:rPr>
              <w:t>C</w:t>
            </w:r>
            <w:r w:rsidRPr="00E6261F">
              <w:rPr>
                <w:rFonts w:cs="Calibri"/>
              </w:rPr>
              <w:t>ведения о плательщике.</w:t>
            </w:r>
          </w:p>
        </w:tc>
      </w:tr>
      <w:tr w:rsidR="002D1C3E" w:rsidRPr="00981B75" w:rsidTr="002C43B7">
        <w:tblPrEx>
          <w:jc w:val="center"/>
        </w:tblPrEx>
        <w:trPr>
          <w:cantSplit/>
          <w:jc w:val="center"/>
        </w:trPr>
        <w:tc>
          <w:tcPr>
            <w:tcW w:w="2954" w:type="dxa"/>
            <w:gridSpan w:val="2"/>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ind w:left="284"/>
              <w:rPr>
                <w:rFonts w:ascii="Times New Roman" w:hAnsi="Times New Roman"/>
                <w:sz w:val="24"/>
                <w:szCs w:val="24"/>
                <w:lang w:val="en-US"/>
              </w:rPr>
            </w:pPr>
            <w:r w:rsidRPr="00981B75">
              <w:rPr>
                <w:rFonts w:ascii="Times New Roman" w:hAnsi="Times New Roman"/>
                <w:sz w:val="24"/>
                <w:szCs w:val="24"/>
                <w:lang w:val="en-US"/>
              </w:rPr>
              <w:t>PayerIdentifier</w:t>
            </w:r>
          </w:p>
        </w:tc>
        <w:tc>
          <w:tcPr>
            <w:tcW w:w="1974" w:type="dxa"/>
            <w:tcBorders>
              <w:top w:val="single" w:sz="4" w:space="0" w:color="auto"/>
              <w:left w:val="single" w:sz="4" w:space="0" w:color="auto"/>
              <w:bottom w:val="single" w:sz="4" w:space="0" w:color="auto"/>
              <w:right w:val="single" w:sz="4" w:space="0" w:color="auto"/>
            </w:tcBorders>
          </w:tcPr>
          <w:p w:rsidR="002D1C3E" w:rsidRPr="00E6261F" w:rsidRDefault="004E0950" w:rsidP="00A95F57">
            <w:pPr>
              <w:pStyle w:val="aff"/>
              <w:rPr>
                <w:rFonts w:ascii="Times New Roman" w:hAnsi="Times New Roman"/>
                <w:sz w:val="24"/>
                <w:szCs w:val="24"/>
              </w:rPr>
            </w:pPr>
            <w:r>
              <w:rPr>
                <w:rFonts w:ascii="Times New Roman" w:hAnsi="Times New Roman"/>
                <w:sz w:val="24"/>
                <w:szCs w:val="24"/>
              </w:rPr>
              <w:t>0..</w:t>
            </w:r>
            <w:r w:rsidR="002D1C3E" w:rsidRPr="00E6261F">
              <w:rPr>
                <w:rFonts w:ascii="Times New Roman" w:hAnsi="Times New Roman"/>
                <w:sz w:val="24"/>
                <w:szCs w:val="24"/>
              </w:rPr>
              <w:t xml:space="preserve">1, </w:t>
            </w:r>
            <w:r w:rsidR="002B7353" w:rsidRPr="00E6261F">
              <w:rPr>
                <w:rFonts w:ascii="Times New Roman" w:hAnsi="Times New Roman"/>
                <w:sz w:val="24"/>
                <w:szCs w:val="24"/>
              </w:rPr>
              <w:t>не</w:t>
            </w:r>
            <w:r w:rsidR="002D1C3E" w:rsidRPr="00E6261F">
              <w:rPr>
                <w:rFonts w:ascii="Times New Roman" w:hAnsi="Times New Roman"/>
                <w:sz w:val="24"/>
                <w:szCs w:val="24"/>
              </w:rPr>
              <w:t>обязательно</w:t>
            </w:r>
          </w:p>
        </w:tc>
        <w:tc>
          <w:tcPr>
            <w:tcW w:w="1889" w:type="dxa"/>
            <w:gridSpan w:val="2"/>
            <w:tcBorders>
              <w:top w:val="single" w:sz="4" w:space="0" w:color="auto"/>
              <w:left w:val="single" w:sz="4" w:space="0" w:color="auto"/>
              <w:bottom w:val="single" w:sz="4" w:space="0" w:color="auto"/>
              <w:right w:val="single" w:sz="4" w:space="0" w:color="auto"/>
            </w:tcBorders>
          </w:tcPr>
          <w:p w:rsidR="002D1C3E" w:rsidRPr="004E0950" w:rsidRDefault="002D1C3E" w:rsidP="00A95F57">
            <w:pPr>
              <w:pStyle w:val="aff"/>
              <w:rPr>
                <w:rFonts w:ascii="Times New Roman" w:hAnsi="Times New Roman"/>
                <w:sz w:val="24"/>
                <w:szCs w:val="24"/>
                <w:lang w:val="en-US"/>
              </w:rPr>
            </w:pPr>
            <w:r w:rsidRPr="00E6261F">
              <w:rPr>
                <w:rFonts w:ascii="Times New Roman" w:hAnsi="Times New Roman"/>
                <w:sz w:val="24"/>
                <w:szCs w:val="24"/>
                <w:lang w:val="en-US"/>
              </w:rPr>
              <w:t>String</w:t>
            </w:r>
          </w:p>
        </w:tc>
        <w:tc>
          <w:tcPr>
            <w:tcW w:w="3036" w:type="dxa"/>
            <w:tcBorders>
              <w:top w:val="single" w:sz="4" w:space="0" w:color="auto"/>
              <w:left w:val="single" w:sz="4" w:space="0" w:color="auto"/>
              <w:bottom w:val="single" w:sz="4" w:space="0" w:color="auto"/>
              <w:right w:val="single" w:sz="4" w:space="0" w:color="auto"/>
            </w:tcBorders>
          </w:tcPr>
          <w:p w:rsidR="005A3304" w:rsidRPr="00E6261F" w:rsidRDefault="005A3304" w:rsidP="005A3304">
            <w:r w:rsidRPr="00E6261F">
              <w:rPr>
                <w:b/>
              </w:rPr>
              <w:t xml:space="preserve">Обязательно, </w:t>
            </w:r>
            <w:r w:rsidRPr="00E6261F">
              <w:t xml:space="preserve">если </w:t>
            </w:r>
            <w:r w:rsidRPr="00E6261F">
              <w:rPr>
                <w:i/>
              </w:rPr>
              <w:t xml:space="preserve"> первые цифры номера банковского счета получателя средств (</w:t>
            </w:r>
            <w:r w:rsidR="00DD710C" w:rsidRPr="00DD710C">
              <w:rPr>
                <w:i/>
              </w:rPr>
              <w:t>AccountNumber</w:t>
            </w:r>
            <w:r w:rsidRPr="00E6261F">
              <w:rPr>
                <w:i/>
              </w:rPr>
              <w:t>) не равны «40302»</w:t>
            </w:r>
          </w:p>
          <w:p w:rsidR="005A3304" w:rsidRPr="00E6261F" w:rsidRDefault="005A3304" w:rsidP="00A95F57">
            <w:pPr>
              <w:pStyle w:val="aff"/>
              <w:rPr>
                <w:rFonts w:ascii="Times New Roman" w:hAnsi="Times New Roman"/>
                <w:sz w:val="24"/>
                <w:szCs w:val="24"/>
              </w:rPr>
            </w:pPr>
          </w:p>
          <w:p w:rsidR="002D1C3E" w:rsidRPr="00E6261F" w:rsidRDefault="002D1C3E" w:rsidP="00A95F57">
            <w:pPr>
              <w:pStyle w:val="aff"/>
              <w:rPr>
                <w:rFonts w:ascii="Times New Roman" w:hAnsi="Times New Roman"/>
                <w:sz w:val="24"/>
                <w:szCs w:val="24"/>
              </w:rPr>
            </w:pPr>
            <w:r w:rsidRPr="00E6261F">
              <w:rPr>
                <w:rFonts w:ascii="Times New Roman" w:hAnsi="Times New Roman"/>
                <w:sz w:val="24"/>
                <w:szCs w:val="24"/>
              </w:rPr>
              <w:t>Идентификатор плательщика.</w:t>
            </w:r>
          </w:p>
          <w:p w:rsidR="002B7353" w:rsidRPr="00E6261F" w:rsidRDefault="002D1C3E" w:rsidP="00A95F57">
            <w:pPr>
              <w:pStyle w:val="aff"/>
              <w:rPr>
                <w:rFonts w:ascii="Times New Roman" w:hAnsi="Times New Roman"/>
                <w:sz w:val="24"/>
                <w:szCs w:val="24"/>
              </w:rPr>
            </w:pPr>
            <w:r w:rsidRPr="00E6261F">
              <w:rPr>
                <w:rFonts w:ascii="Times New Roman" w:hAnsi="Times New Roman"/>
                <w:sz w:val="24"/>
                <w:szCs w:val="24"/>
              </w:rPr>
              <w:t>Алгоритм формирования идентификатора плательщика описан в пункте</w:t>
            </w:r>
            <w:fldSimple w:instr=" REF _Ref410063680 \w \h  \* MERGEFORMAT ">
              <w:r w:rsidR="00496486" w:rsidRPr="00496486">
                <w:rPr>
                  <w:rFonts w:ascii="Times New Roman" w:hAnsi="Times New Roman"/>
                  <w:sz w:val="24"/>
                  <w:szCs w:val="24"/>
                </w:rPr>
                <w:t>3.2</w:t>
              </w:r>
            </w:fldSimple>
            <w:r w:rsidR="00EA738A" w:rsidRPr="00E6261F">
              <w:rPr>
                <w:rFonts w:ascii="Times New Roman" w:hAnsi="Times New Roman"/>
                <w:sz w:val="24"/>
                <w:szCs w:val="24"/>
              </w:rPr>
              <w:t>.</w:t>
            </w:r>
          </w:p>
        </w:tc>
      </w:tr>
      <w:tr w:rsidR="002D1C3E" w:rsidRPr="00981B75" w:rsidTr="002C43B7">
        <w:tblPrEx>
          <w:jc w:val="center"/>
        </w:tblPrEx>
        <w:trPr>
          <w:cantSplit/>
          <w:jc w:val="center"/>
        </w:trPr>
        <w:tc>
          <w:tcPr>
            <w:tcW w:w="2954" w:type="dxa"/>
            <w:gridSpan w:val="2"/>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ind w:left="284"/>
              <w:rPr>
                <w:rFonts w:ascii="Times New Roman" w:hAnsi="Times New Roman"/>
                <w:sz w:val="24"/>
                <w:szCs w:val="24"/>
              </w:rPr>
            </w:pPr>
            <w:r w:rsidRPr="00981B75">
              <w:rPr>
                <w:rFonts w:ascii="Times New Roman" w:hAnsi="Times New Roman"/>
                <w:sz w:val="24"/>
                <w:szCs w:val="24"/>
                <w:lang w:val="en-US"/>
              </w:rPr>
              <w:t>PayerName</w:t>
            </w:r>
          </w:p>
        </w:tc>
        <w:tc>
          <w:tcPr>
            <w:tcW w:w="1974" w:type="dxa"/>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rPr>
              <w:t>0..1, необязательно</w:t>
            </w:r>
          </w:p>
        </w:tc>
        <w:tc>
          <w:tcPr>
            <w:tcW w:w="1889" w:type="dxa"/>
            <w:gridSpan w:val="2"/>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lang w:val="en-US"/>
              </w:rPr>
              <w:t>String</w:t>
            </w:r>
          </w:p>
        </w:tc>
        <w:tc>
          <w:tcPr>
            <w:tcW w:w="3036" w:type="dxa"/>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rPr>
              <w:t>Наименование плательщика. Указывается только для плательщиков-ЮЛ.</w:t>
            </w:r>
          </w:p>
        </w:tc>
      </w:tr>
      <w:tr w:rsidR="002D1C3E" w:rsidRPr="00981B75" w:rsidTr="002C43B7">
        <w:tblPrEx>
          <w:jc w:val="center"/>
        </w:tblPrEx>
        <w:trPr>
          <w:cantSplit/>
          <w:jc w:val="center"/>
        </w:trPr>
        <w:tc>
          <w:tcPr>
            <w:tcW w:w="2954" w:type="dxa"/>
            <w:gridSpan w:val="2"/>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ind w:left="284"/>
              <w:rPr>
                <w:rFonts w:ascii="Times New Roman" w:hAnsi="Times New Roman"/>
                <w:sz w:val="24"/>
                <w:szCs w:val="24"/>
              </w:rPr>
            </w:pPr>
            <w:r w:rsidRPr="00981B75">
              <w:rPr>
                <w:rFonts w:ascii="Times New Roman" w:hAnsi="Times New Roman"/>
                <w:sz w:val="24"/>
                <w:szCs w:val="24"/>
                <w:lang w:val="en-US"/>
              </w:rPr>
              <w:t>PayerAccount</w:t>
            </w:r>
          </w:p>
        </w:tc>
        <w:tc>
          <w:tcPr>
            <w:tcW w:w="1974" w:type="dxa"/>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rPr>
              <w:t>0..1, необязательно</w:t>
            </w:r>
          </w:p>
        </w:tc>
        <w:tc>
          <w:tcPr>
            <w:tcW w:w="1889" w:type="dxa"/>
            <w:gridSpan w:val="2"/>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rPr>
                <w:rFonts w:ascii="Times New Roman" w:hAnsi="Times New Roman"/>
                <w:sz w:val="24"/>
                <w:szCs w:val="24"/>
                <w:lang w:val="en-US"/>
              </w:rPr>
            </w:pPr>
            <w:r w:rsidRPr="00981B75">
              <w:rPr>
                <w:rFonts w:ascii="Times New Roman" w:hAnsi="Times New Roman"/>
                <w:sz w:val="24"/>
                <w:szCs w:val="24"/>
                <w:lang w:val="en-US"/>
              </w:rPr>
              <w:t>String</w:t>
            </w:r>
          </w:p>
        </w:tc>
        <w:tc>
          <w:tcPr>
            <w:tcW w:w="3036" w:type="dxa"/>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rPr>
              <w:t>Номер счета плательщика (при наличии) в</w:t>
            </w:r>
            <w:r w:rsidR="00543D95" w:rsidRPr="00981B75">
              <w:rPr>
                <w:rFonts w:ascii="Times New Roman" w:hAnsi="Times New Roman"/>
                <w:sz w:val="24"/>
                <w:szCs w:val="24"/>
              </w:rPr>
              <w:t xml:space="preserve"> </w:t>
            </w:r>
            <w:r w:rsidRPr="00981B75">
              <w:rPr>
                <w:rFonts w:ascii="Times New Roman" w:hAnsi="Times New Roman"/>
                <w:sz w:val="24"/>
                <w:szCs w:val="24"/>
              </w:rPr>
              <w:t>организации, принявшей платеж.</w:t>
            </w:r>
          </w:p>
        </w:tc>
      </w:tr>
      <w:tr w:rsidR="002D1C3E" w:rsidRPr="00981B75" w:rsidTr="002C43B7">
        <w:tblPrEx>
          <w:jc w:val="center"/>
        </w:tblPrEx>
        <w:trPr>
          <w:cantSplit/>
          <w:jc w:val="center"/>
        </w:trPr>
        <w:tc>
          <w:tcPr>
            <w:tcW w:w="2954" w:type="dxa"/>
            <w:gridSpan w:val="2"/>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rPr>
                <w:rFonts w:ascii="Times New Roman" w:hAnsi="Times New Roman"/>
                <w:sz w:val="24"/>
                <w:szCs w:val="24"/>
                <w:lang w:val="en-US"/>
              </w:rPr>
            </w:pPr>
            <w:r w:rsidRPr="00981B75">
              <w:rPr>
                <w:rFonts w:ascii="Times New Roman" w:hAnsi="Times New Roman"/>
                <w:sz w:val="24"/>
                <w:szCs w:val="24"/>
                <w:lang w:val="en-US"/>
              </w:rPr>
              <w:t>Payee</w:t>
            </w:r>
          </w:p>
        </w:tc>
        <w:tc>
          <w:tcPr>
            <w:tcW w:w="1974" w:type="dxa"/>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rPr>
              <w:t>1, обязательно</w:t>
            </w:r>
          </w:p>
        </w:tc>
        <w:tc>
          <w:tcPr>
            <w:tcW w:w="1889" w:type="dxa"/>
            <w:gridSpan w:val="2"/>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rPr>
              <w:t>Контейнер</w:t>
            </w:r>
          </w:p>
        </w:tc>
        <w:tc>
          <w:tcPr>
            <w:tcW w:w="3036" w:type="dxa"/>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rPr>
              <w:t>Сведения о получателе средств.</w:t>
            </w:r>
          </w:p>
        </w:tc>
      </w:tr>
      <w:tr w:rsidR="002D1C3E" w:rsidRPr="00981B75" w:rsidTr="002C43B7">
        <w:tblPrEx>
          <w:jc w:val="center"/>
        </w:tblPrEx>
        <w:trPr>
          <w:cantSplit/>
          <w:jc w:val="center"/>
        </w:trPr>
        <w:tc>
          <w:tcPr>
            <w:tcW w:w="2954" w:type="dxa"/>
            <w:gridSpan w:val="2"/>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ind w:left="284"/>
              <w:rPr>
                <w:rFonts w:ascii="Times New Roman" w:hAnsi="Times New Roman"/>
                <w:sz w:val="24"/>
                <w:szCs w:val="24"/>
                <w:lang w:val="en-US"/>
              </w:rPr>
            </w:pPr>
            <w:r w:rsidRPr="00981B75">
              <w:rPr>
                <w:rFonts w:ascii="Times New Roman" w:hAnsi="Times New Roman"/>
                <w:sz w:val="24"/>
                <w:szCs w:val="24"/>
                <w:lang w:val="en-US"/>
              </w:rPr>
              <w:t>PayeeName</w:t>
            </w:r>
          </w:p>
        </w:tc>
        <w:tc>
          <w:tcPr>
            <w:tcW w:w="1974" w:type="dxa"/>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rPr>
              <w:t>1, обязательно</w:t>
            </w:r>
          </w:p>
        </w:tc>
        <w:tc>
          <w:tcPr>
            <w:tcW w:w="1889" w:type="dxa"/>
            <w:gridSpan w:val="2"/>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lang w:val="en-US"/>
              </w:rPr>
              <w:t>String</w:t>
            </w:r>
          </w:p>
        </w:tc>
        <w:tc>
          <w:tcPr>
            <w:tcW w:w="3036" w:type="dxa"/>
            <w:tcBorders>
              <w:top w:val="single" w:sz="4" w:space="0" w:color="auto"/>
              <w:left w:val="single" w:sz="4" w:space="0" w:color="auto"/>
              <w:bottom w:val="single" w:sz="4" w:space="0" w:color="auto"/>
              <w:right w:val="single" w:sz="4" w:space="0" w:color="auto"/>
            </w:tcBorders>
          </w:tcPr>
          <w:p w:rsidR="002D1C3E" w:rsidRPr="00981B75" w:rsidRDefault="00C16023" w:rsidP="00A95F57">
            <w:pPr>
              <w:pStyle w:val="aff"/>
              <w:rPr>
                <w:rFonts w:ascii="Times New Roman" w:hAnsi="Times New Roman"/>
                <w:sz w:val="24"/>
                <w:szCs w:val="24"/>
              </w:rPr>
            </w:pPr>
            <w:r w:rsidRPr="00981B75">
              <w:rPr>
                <w:rFonts w:ascii="Times New Roman" w:hAnsi="Times New Roman"/>
                <w:sz w:val="24"/>
                <w:szCs w:val="24"/>
              </w:rPr>
              <w:t>Сокращенное н</w:t>
            </w:r>
            <w:r w:rsidR="002D1C3E" w:rsidRPr="00981B75">
              <w:rPr>
                <w:rFonts w:ascii="Times New Roman" w:hAnsi="Times New Roman"/>
                <w:sz w:val="24"/>
                <w:szCs w:val="24"/>
              </w:rPr>
              <w:t>аименование получателя средств и иная информация, содержащаяся в реквизите «Получатель» распоряжения, за исключением ИНН, КПП.</w:t>
            </w:r>
          </w:p>
        </w:tc>
      </w:tr>
      <w:tr w:rsidR="002D1C3E" w:rsidRPr="00981B75" w:rsidTr="002C43B7">
        <w:tblPrEx>
          <w:jc w:val="center"/>
        </w:tblPrEx>
        <w:trPr>
          <w:cantSplit/>
          <w:jc w:val="center"/>
        </w:trPr>
        <w:tc>
          <w:tcPr>
            <w:tcW w:w="2954" w:type="dxa"/>
            <w:gridSpan w:val="2"/>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ind w:left="284"/>
              <w:rPr>
                <w:rFonts w:ascii="Times New Roman" w:hAnsi="Times New Roman"/>
                <w:sz w:val="24"/>
                <w:szCs w:val="24"/>
                <w:lang w:val="en-US"/>
              </w:rPr>
            </w:pPr>
            <w:r w:rsidRPr="00981B75">
              <w:rPr>
                <w:rFonts w:ascii="Times New Roman" w:hAnsi="Times New Roman"/>
                <w:sz w:val="24"/>
                <w:szCs w:val="24"/>
                <w:lang w:val="en-US"/>
              </w:rPr>
              <w:t>PayeeINN</w:t>
            </w:r>
          </w:p>
        </w:tc>
        <w:tc>
          <w:tcPr>
            <w:tcW w:w="1974" w:type="dxa"/>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lang w:val="en-US"/>
              </w:rPr>
              <w:t>1</w:t>
            </w:r>
            <w:r w:rsidRPr="00981B75">
              <w:rPr>
                <w:rFonts w:ascii="Times New Roman" w:hAnsi="Times New Roman"/>
                <w:sz w:val="24"/>
                <w:szCs w:val="24"/>
              </w:rPr>
              <w:t>, обязательно</w:t>
            </w:r>
          </w:p>
        </w:tc>
        <w:tc>
          <w:tcPr>
            <w:tcW w:w="1889" w:type="dxa"/>
            <w:gridSpan w:val="2"/>
            <w:tcBorders>
              <w:top w:val="single" w:sz="4" w:space="0" w:color="auto"/>
              <w:left w:val="single" w:sz="4" w:space="0" w:color="auto"/>
              <w:bottom w:val="single" w:sz="4" w:space="0" w:color="auto"/>
              <w:right w:val="single" w:sz="4" w:space="0" w:color="auto"/>
            </w:tcBorders>
          </w:tcPr>
          <w:p w:rsidR="002D1C3E" w:rsidRPr="00981B75" w:rsidRDefault="002D1C3E" w:rsidP="008F6949">
            <w:pPr>
              <w:pStyle w:val="aff"/>
              <w:rPr>
                <w:rFonts w:ascii="Times New Roman" w:hAnsi="Times New Roman"/>
                <w:sz w:val="24"/>
                <w:szCs w:val="24"/>
              </w:rPr>
            </w:pPr>
            <w:r w:rsidRPr="00981B75">
              <w:rPr>
                <w:rFonts w:ascii="Times New Roman" w:hAnsi="Times New Roman"/>
                <w:sz w:val="24"/>
                <w:szCs w:val="24"/>
                <w:lang w:val="en-US"/>
              </w:rPr>
              <w:t>INNType</w:t>
            </w:r>
            <w:r w:rsidRPr="00981B75">
              <w:rPr>
                <w:rFonts w:ascii="Times New Roman" w:hAnsi="Times New Roman"/>
                <w:sz w:val="24"/>
                <w:szCs w:val="24"/>
              </w:rPr>
              <w:t xml:space="preserve"> (см. описание в </w:t>
            </w:r>
            <w:r w:rsidR="008F6949">
              <w:rPr>
                <w:rFonts w:ascii="Times New Roman" w:hAnsi="Times New Roman"/>
                <w:sz w:val="24"/>
                <w:szCs w:val="24"/>
              </w:rPr>
              <w:t>разделе</w:t>
            </w:r>
            <w:r w:rsidR="004C6556">
              <w:rPr>
                <w:rFonts w:ascii="Times New Roman" w:hAnsi="Times New Roman"/>
                <w:sz w:val="24"/>
                <w:szCs w:val="24"/>
              </w:rPr>
              <w:fldChar w:fldCharType="begin"/>
            </w:r>
            <w:r w:rsidR="008F6949">
              <w:rPr>
                <w:rFonts w:ascii="Times New Roman" w:hAnsi="Times New Roman"/>
                <w:sz w:val="24"/>
                <w:szCs w:val="24"/>
              </w:rPr>
              <w:instrText xml:space="preserve"> REF _Ref461471153 \n \h </w:instrText>
            </w:r>
            <w:r w:rsidR="004C6556">
              <w:rPr>
                <w:rFonts w:ascii="Times New Roman" w:hAnsi="Times New Roman"/>
                <w:sz w:val="24"/>
                <w:szCs w:val="24"/>
              </w:rPr>
            </w:r>
            <w:r w:rsidR="004C6556">
              <w:rPr>
                <w:rFonts w:ascii="Times New Roman" w:hAnsi="Times New Roman"/>
                <w:sz w:val="24"/>
                <w:szCs w:val="24"/>
              </w:rPr>
              <w:fldChar w:fldCharType="separate"/>
            </w:r>
            <w:r w:rsidR="00496486">
              <w:rPr>
                <w:rFonts w:ascii="Times New Roman" w:hAnsi="Times New Roman"/>
                <w:sz w:val="24"/>
                <w:szCs w:val="24"/>
              </w:rPr>
              <w:t>2.5.6.2</w:t>
            </w:r>
            <w:r w:rsidR="004C6556">
              <w:rPr>
                <w:rFonts w:ascii="Times New Roman" w:hAnsi="Times New Roman"/>
                <w:sz w:val="24"/>
                <w:szCs w:val="24"/>
              </w:rPr>
              <w:fldChar w:fldCharType="end"/>
            </w:r>
            <w:r w:rsidR="008F6949">
              <w:rPr>
                <w:rFonts w:ascii="Times New Roman" w:hAnsi="Times New Roman"/>
                <w:sz w:val="24"/>
                <w:szCs w:val="24"/>
              </w:rPr>
              <w:t>)</w:t>
            </w:r>
          </w:p>
        </w:tc>
        <w:tc>
          <w:tcPr>
            <w:tcW w:w="3036" w:type="dxa"/>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rPr>
              <w:t>ИНН получателя средств.</w:t>
            </w:r>
          </w:p>
        </w:tc>
      </w:tr>
      <w:tr w:rsidR="002D1C3E" w:rsidRPr="00981B75" w:rsidTr="002C43B7">
        <w:tblPrEx>
          <w:jc w:val="center"/>
        </w:tblPrEx>
        <w:trPr>
          <w:cantSplit/>
          <w:jc w:val="center"/>
        </w:trPr>
        <w:tc>
          <w:tcPr>
            <w:tcW w:w="2954" w:type="dxa"/>
            <w:gridSpan w:val="2"/>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ind w:left="284"/>
              <w:rPr>
                <w:rFonts w:ascii="Times New Roman" w:hAnsi="Times New Roman"/>
                <w:sz w:val="24"/>
                <w:szCs w:val="24"/>
                <w:lang w:val="en-US"/>
              </w:rPr>
            </w:pPr>
            <w:r w:rsidRPr="00981B75">
              <w:rPr>
                <w:rFonts w:ascii="Times New Roman" w:hAnsi="Times New Roman"/>
                <w:sz w:val="24"/>
                <w:szCs w:val="24"/>
                <w:lang w:val="en-US"/>
              </w:rPr>
              <w:t>PayeeKPP</w:t>
            </w:r>
          </w:p>
        </w:tc>
        <w:tc>
          <w:tcPr>
            <w:tcW w:w="1974" w:type="dxa"/>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lang w:val="en-US"/>
              </w:rPr>
              <w:t>1</w:t>
            </w:r>
            <w:r w:rsidRPr="00981B75">
              <w:rPr>
                <w:rFonts w:ascii="Times New Roman" w:hAnsi="Times New Roman"/>
                <w:sz w:val="24"/>
                <w:szCs w:val="24"/>
              </w:rPr>
              <w:t>, обязательно</w:t>
            </w:r>
          </w:p>
        </w:tc>
        <w:tc>
          <w:tcPr>
            <w:tcW w:w="1889" w:type="dxa"/>
            <w:gridSpan w:val="2"/>
            <w:tcBorders>
              <w:top w:val="single" w:sz="4" w:space="0" w:color="auto"/>
              <w:left w:val="single" w:sz="4" w:space="0" w:color="auto"/>
              <w:bottom w:val="single" w:sz="4" w:space="0" w:color="auto"/>
              <w:right w:val="single" w:sz="4" w:space="0" w:color="auto"/>
            </w:tcBorders>
          </w:tcPr>
          <w:p w:rsidR="002D1C3E" w:rsidRPr="00981B75" w:rsidRDefault="002D1C3E" w:rsidP="008F6949">
            <w:pPr>
              <w:pStyle w:val="aff"/>
              <w:rPr>
                <w:rFonts w:ascii="Times New Roman" w:hAnsi="Times New Roman"/>
                <w:sz w:val="24"/>
                <w:szCs w:val="24"/>
              </w:rPr>
            </w:pPr>
            <w:r w:rsidRPr="00981B75">
              <w:rPr>
                <w:rFonts w:ascii="Times New Roman" w:hAnsi="Times New Roman"/>
                <w:sz w:val="24"/>
                <w:szCs w:val="24"/>
                <w:lang w:val="en-US"/>
              </w:rPr>
              <w:t>KPPType</w:t>
            </w:r>
            <w:r w:rsidRPr="00981B75">
              <w:rPr>
                <w:rFonts w:ascii="Times New Roman" w:hAnsi="Times New Roman"/>
                <w:sz w:val="24"/>
                <w:szCs w:val="24"/>
              </w:rPr>
              <w:t xml:space="preserve"> (см. описание в </w:t>
            </w:r>
            <w:r w:rsidR="008F6949">
              <w:rPr>
                <w:rFonts w:ascii="Times New Roman" w:hAnsi="Times New Roman"/>
                <w:sz w:val="24"/>
                <w:szCs w:val="24"/>
              </w:rPr>
              <w:t xml:space="preserve">разделе </w:t>
            </w:r>
            <w:r w:rsidR="004C6556">
              <w:fldChar w:fldCharType="begin"/>
            </w:r>
            <w:r w:rsidR="008F6949">
              <w:rPr>
                <w:rFonts w:ascii="Times New Roman" w:hAnsi="Times New Roman"/>
                <w:sz w:val="24"/>
                <w:szCs w:val="24"/>
              </w:rPr>
              <w:instrText xml:space="preserve"> REF _Ref461471198 \n \h </w:instrText>
            </w:r>
            <w:r w:rsidR="004C6556">
              <w:fldChar w:fldCharType="separate"/>
            </w:r>
            <w:r w:rsidR="00496486">
              <w:rPr>
                <w:rFonts w:ascii="Times New Roman" w:hAnsi="Times New Roman"/>
                <w:sz w:val="24"/>
                <w:szCs w:val="24"/>
              </w:rPr>
              <w:t>2.5.6.3</w:t>
            </w:r>
            <w:r w:rsidR="004C6556">
              <w:fldChar w:fldCharType="end"/>
            </w:r>
            <w:r w:rsidRPr="00981B75">
              <w:rPr>
                <w:rFonts w:ascii="Times New Roman" w:hAnsi="Times New Roman"/>
                <w:sz w:val="24"/>
                <w:szCs w:val="24"/>
              </w:rPr>
              <w:t>)</w:t>
            </w:r>
          </w:p>
        </w:tc>
        <w:tc>
          <w:tcPr>
            <w:tcW w:w="3036" w:type="dxa"/>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rPr>
                <w:rFonts w:ascii="Times New Roman" w:hAnsi="Times New Roman"/>
                <w:sz w:val="24"/>
                <w:szCs w:val="24"/>
              </w:rPr>
            </w:pPr>
            <w:r w:rsidRPr="00981B75">
              <w:rPr>
                <w:rFonts w:ascii="Times New Roman" w:hAnsi="Times New Roman"/>
                <w:sz w:val="24"/>
                <w:szCs w:val="24"/>
              </w:rPr>
              <w:t>КПП получателя средств.</w:t>
            </w:r>
          </w:p>
        </w:tc>
      </w:tr>
      <w:tr w:rsidR="002D1C3E" w:rsidRPr="00981B75" w:rsidTr="002C43B7">
        <w:tblPrEx>
          <w:jc w:val="center"/>
        </w:tblPrEx>
        <w:trPr>
          <w:cantSplit/>
          <w:jc w:val="center"/>
        </w:trPr>
        <w:tc>
          <w:tcPr>
            <w:tcW w:w="2954" w:type="dxa"/>
            <w:gridSpan w:val="2"/>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ind w:left="284"/>
              <w:rPr>
                <w:rFonts w:ascii="Times New Roman" w:hAnsi="Times New Roman"/>
                <w:sz w:val="24"/>
                <w:szCs w:val="24"/>
                <w:lang w:val="en-US"/>
              </w:rPr>
            </w:pPr>
            <w:r w:rsidRPr="00981B75">
              <w:rPr>
                <w:rFonts w:ascii="Times New Roman" w:hAnsi="Times New Roman"/>
                <w:sz w:val="24"/>
                <w:szCs w:val="24"/>
                <w:lang w:val="en-US"/>
              </w:rPr>
              <w:t>PayeeBankAcc</w:t>
            </w:r>
          </w:p>
        </w:tc>
        <w:tc>
          <w:tcPr>
            <w:tcW w:w="1974" w:type="dxa"/>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rPr>
                <w:rFonts w:ascii="Times New Roman" w:hAnsi="Times New Roman"/>
                <w:sz w:val="24"/>
                <w:szCs w:val="24"/>
                <w:lang w:val="en-US"/>
              </w:rPr>
            </w:pPr>
            <w:r w:rsidRPr="00981B75">
              <w:rPr>
                <w:rFonts w:ascii="Times New Roman" w:hAnsi="Times New Roman"/>
                <w:sz w:val="24"/>
                <w:szCs w:val="24"/>
                <w:lang w:val="en-US"/>
              </w:rPr>
              <w:t>1</w:t>
            </w:r>
            <w:r w:rsidRPr="00981B75">
              <w:rPr>
                <w:rFonts w:ascii="Times New Roman" w:hAnsi="Times New Roman"/>
                <w:sz w:val="24"/>
                <w:szCs w:val="24"/>
              </w:rPr>
              <w:t>, обязательно</w:t>
            </w:r>
          </w:p>
        </w:tc>
        <w:tc>
          <w:tcPr>
            <w:tcW w:w="1889" w:type="dxa"/>
            <w:gridSpan w:val="2"/>
            <w:tcBorders>
              <w:top w:val="single" w:sz="4" w:space="0" w:color="auto"/>
              <w:left w:val="single" w:sz="4" w:space="0" w:color="auto"/>
              <w:bottom w:val="single" w:sz="4" w:space="0" w:color="auto"/>
              <w:right w:val="single" w:sz="4" w:space="0" w:color="auto"/>
            </w:tcBorders>
          </w:tcPr>
          <w:p w:rsidR="002D1C3E" w:rsidRPr="00981B75" w:rsidRDefault="002D1C3E" w:rsidP="008F6949">
            <w:pPr>
              <w:pStyle w:val="aff"/>
              <w:rPr>
                <w:rFonts w:ascii="Times New Roman" w:hAnsi="Times New Roman"/>
                <w:sz w:val="24"/>
                <w:szCs w:val="24"/>
              </w:rPr>
            </w:pPr>
            <w:r w:rsidRPr="00981B75">
              <w:rPr>
                <w:rFonts w:ascii="Times New Roman" w:hAnsi="Times New Roman"/>
                <w:sz w:val="24"/>
                <w:szCs w:val="24"/>
                <w:lang w:val="en-US"/>
              </w:rPr>
              <w:t>AccountType</w:t>
            </w:r>
            <w:r w:rsidRPr="00981B75">
              <w:rPr>
                <w:rFonts w:ascii="Times New Roman" w:hAnsi="Times New Roman"/>
                <w:sz w:val="24"/>
                <w:szCs w:val="24"/>
              </w:rPr>
              <w:t xml:space="preserve"> (см. описание в </w:t>
            </w:r>
            <w:r w:rsidR="008F6949">
              <w:rPr>
                <w:rFonts w:ascii="Times New Roman" w:hAnsi="Times New Roman"/>
                <w:sz w:val="24"/>
                <w:szCs w:val="24"/>
              </w:rPr>
              <w:t>разделе</w:t>
            </w:r>
            <w:r w:rsidR="008F6949" w:rsidRPr="00981B75">
              <w:rPr>
                <w:rFonts w:ascii="Times New Roman" w:hAnsi="Times New Roman"/>
                <w:sz w:val="24"/>
                <w:szCs w:val="24"/>
              </w:rPr>
              <w:t xml:space="preserve"> </w:t>
            </w:r>
            <w:r w:rsidR="004C6556">
              <w:fldChar w:fldCharType="begin"/>
            </w:r>
            <w:r w:rsidR="008F6949">
              <w:rPr>
                <w:rFonts w:ascii="Times New Roman" w:hAnsi="Times New Roman"/>
                <w:sz w:val="24"/>
                <w:szCs w:val="24"/>
              </w:rPr>
              <w:instrText xml:space="preserve"> REF _Ref461471230 \n \h </w:instrText>
            </w:r>
            <w:r w:rsidR="004C6556">
              <w:fldChar w:fldCharType="separate"/>
            </w:r>
            <w:r w:rsidR="00496486">
              <w:rPr>
                <w:rFonts w:ascii="Times New Roman" w:hAnsi="Times New Roman"/>
                <w:sz w:val="24"/>
                <w:szCs w:val="24"/>
              </w:rPr>
              <w:t>2.5.2</w:t>
            </w:r>
            <w:r w:rsidR="004C6556">
              <w:fldChar w:fldCharType="end"/>
            </w:r>
            <w:r w:rsidRPr="00981B75">
              <w:rPr>
                <w:rFonts w:ascii="Times New Roman" w:hAnsi="Times New Roman"/>
                <w:sz w:val="24"/>
                <w:szCs w:val="24"/>
              </w:rPr>
              <w:t>)</w:t>
            </w:r>
          </w:p>
        </w:tc>
        <w:tc>
          <w:tcPr>
            <w:tcW w:w="3036" w:type="dxa"/>
            <w:tcBorders>
              <w:top w:val="single" w:sz="4" w:space="0" w:color="auto"/>
              <w:left w:val="single" w:sz="4" w:space="0" w:color="auto"/>
              <w:bottom w:val="single" w:sz="4" w:space="0" w:color="auto"/>
              <w:right w:val="single" w:sz="4" w:space="0" w:color="auto"/>
            </w:tcBorders>
          </w:tcPr>
          <w:p w:rsidR="002D1C3E" w:rsidRPr="00981B75" w:rsidRDefault="002D1C3E" w:rsidP="00A95F57">
            <w:pPr>
              <w:pStyle w:val="aff"/>
              <w:rPr>
                <w:rFonts w:ascii="Times New Roman" w:hAnsi="Times New Roman"/>
                <w:bCs/>
                <w:sz w:val="24"/>
                <w:szCs w:val="24"/>
              </w:rPr>
            </w:pPr>
            <w:r w:rsidRPr="00981B75">
              <w:rPr>
                <w:rFonts w:ascii="Times New Roman" w:hAnsi="Times New Roman"/>
                <w:bCs/>
                <w:sz w:val="24"/>
                <w:szCs w:val="24"/>
              </w:rPr>
              <w:t>Реквизиты счета получателя средств.</w:t>
            </w:r>
          </w:p>
        </w:tc>
      </w:tr>
      <w:tr w:rsidR="00A56DC2" w:rsidRPr="00981B75" w:rsidTr="002C43B7">
        <w:tc>
          <w:tcPr>
            <w:tcW w:w="2947" w:type="dxa"/>
          </w:tcPr>
          <w:p w:rsidR="00A56DC2" w:rsidRPr="00981B75" w:rsidRDefault="00A56DC2" w:rsidP="00A95F57">
            <w:pPr>
              <w:pStyle w:val="aff"/>
              <w:rPr>
                <w:rFonts w:ascii="Times New Roman" w:hAnsi="Times New Roman"/>
                <w:sz w:val="24"/>
                <w:szCs w:val="24"/>
                <w:lang w:val="en-US"/>
              </w:rPr>
            </w:pPr>
            <w:r w:rsidRPr="00981B75">
              <w:rPr>
                <w:rFonts w:ascii="Times New Roman" w:hAnsi="Times New Roman"/>
                <w:sz w:val="24"/>
                <w:szCs w:val="24"/>
                <w:lang w:val="en-US"/>
              </w:rPr>
              <w:t>RecipientServicesIdentifier</w:t>
            </w:r>
          </w:p>
        </w:tc>
        <w:tc>
          <w:tcPr>
            <w:tcW w:w="1981" w:type="dxa"/>
            <w:gridSpan w:val="2"/>
          </w:tcPr>
          <w:p w:rsidR="00A56DC2" w:rsidRPr="00981B75" w:rsidRDefault="007A2593" w:rsidP="00A95F57">
            <w:pPr>
              <w:pStyle w:val="aff"/>
              <w:rPr>
                <w:rFonts w:ascii="Times New Roman" w:hAnsi="Times New Roman"/>
                <w:sz w:val="24"/>
                <w:szCs w:val="24"/>
              </w:rPr>
            </w:pPr>
            <w:r w:rsidRPr="00981B75">
              <w:rPr>
                <w:rFonts w:ascii="Times New Roman" w:hAnsi="Times New Roman"/>
                <w:sz w:val="24"/>
                <w:szCs w:val="24"/>
              </w:rPr>
              <w:t>0..1, необязательно</w:t>
            </w:r>
          </w:p>
        </w:tc>
        <w:tc>
          <w:tcPr>
            <w:tcW w:w="1871" w:type="dxa"/>
          </w:tcPr>
          <w:p w:rsidR="00A56DC2" w:rsidRPr="00981B75" w:rsidRDefault="00A56DC2" w:rsidP="00A95F57">
            <w:pPr>
              <w:pStyle w:val="aff"/>
              <w:rPr>
                <w:rFonts w:ascii="Times New Roman" w:hAnsi="Times New Roman"/>
                <w:sz w:val="24"/>
                <w:szCs w:val="24"/>
              </w:rPr>
            </w:pPr>
            <w:r w:rsidRPr="00981B75">
              <w:rPr>
                <w:rFonts w:ascii="Times New Roman" w:hAnsi="Times New Roman"/>
                <w:sz w:val="24"/>
                <w:szCs w:val="24"/>
                <w:lang w:val="en-US"/>
              </w:rPr>
              <w:t>String</w:t>
            </w:r>
          </w:p>
        </w:tc>
        <w:tc>
          <w:tcPr>
            <w:tcW w:w="3054" w:type="dxa"/>
            <w:gridSpan w:val="2"/>
          </w:tcPr>
          <w:p w:rsidR="00A56DC2" w:rsidRPr="00981B75" w:rsidRDefault="00A56DC2" w:rsidP="00A95F57">
            <w:pPr>
              <w:pStyle w:val="aff"/>
              <w:rPr>
                <w:rFonts w:ascii="Times New Roman" w:hAnsi="Times New Roman"/>
                <w:sz w:val="24"/>
                <w:szCs w:val="24"/>
              </w:rPr>
            </w:pPr>
            <w:r w:rsidRPr="00981B75">
              <w:rPr>
                <w:rFonts w:ascii="Times New Roman" w:hAnsi="Times New Roman"/>
                <w:sz w:val="24"/>
                <w:szCs w:val="24"/>
              </w:rPr>
              <w:t>Идентификатор получателя услуги</w:t>
            </w:r>
            <w:r w:rsidR="00AE4BB5" w:rsidRPr="00981B75">
              <w:rPr>
                <w:rFonts w:ascii="Times New Roman" w:hAnsi="Times New Roman"/>
                <w:sz w:val="24"/>
                <w:szCs w:val="24"/>
              </w:rPr>
              <w:t xml:space="preserve"> / </w:t>
            </w:r>
            <w:r w:rsidR="005C295D" w:rsidRPr="00981B75">
              <w:rPr>
                <w:rFonts w:ascii="Times New Roman" w:hAnsi="Times New Roman"/>
                <w:sz w:val="24"/>
                <w:szCs w:val="24"/>
              </w:rPr>
              <w:t>плательщика</w:t>
            </w:r>
            <w:r w:rsidRPr="00981B75">
              <w:rPr>
                <w:rFonts w:ascii="Times New Roman" w:hAnsi="Times New Roman"/>
                <w:sz w:val="24"/>
                <w:szCs w:val="24"/>
              </w:rPr>
              <w:t xml:space="preserve">. Алгоритм формирования идентификатора получателя услуги совпадает с алгоритмом формирования идентификатора плательщика, описанного в пункте </w:t>
            </w:r>
            <w:fldSimple w:instr=" REF _Ref397013410 \n \h  \* MERGEFORMAT ">
              <w:r w:rsidR="00496486" w:rsidRPr="00496486">
                <w:rPr>
                  <w:rFonts w:ascii="Times New Roman" w:hAnsi="Times New Roman"/>
                  <w:sz w:val="24"/>
                  <w:szCs w:val="24"/>
                </w:rPr>
                <w:t>3.2</w:t>
              </w:r>
            </w:fldSimple>
            <w:r w:rsidRPr="00981B75">
              <w:rPr>
                <w:rFonts w:ascii="Times New Roman" w:hAnsi="Times New Roman"/>
                <w:sz w:val="24"/>
                <w:szCs w:val="24"/>
              </w:rPr>
              <w:t>.</w:t>
            </w:r>
            <w:r w:rsidR="00AE4BB5" w:rsidRPr="00981B75">
              <w:rPr>
                <w:rFonts w:ascii="Times New Roman" w:hAnsi="Times New Roman"/>
                <w:sz w:val="24"/>
                <w:szCs w:val="24"/>
              </w:rPr>
              <w:t xml:space="preserve"> Заполняется в случае, если</w:t>
            </w:r>
            <w:r w:rsidR="005001AF" w:rsidRPr="00981B75">
              <w:rPr>
                <w:rFonts w:ascii="Times New Roman" w:hAnsi="Times New Roman"/>
                <w:sz w:val="24"/>
                <w:szCs w:val="24"/>
              </w:rPr>
              <w:t xml:space="preserve"> </w:t>
            </w:r>
            <w:r w:rsidR="005C295D" w:rsidRPr="00981B75">
              <w:rPr>
                <w:rFonts w:ascii="Times New Roman" w:hAnsi="Times New Roman"/>
                <w:sz w:val="24"/>
                <w:szCs w:val="24"/>
              </w:rPr>
              <w:t>плательщик</w:t>
            </w:r>
            <w:r w:rsidR="005001AF" w:rsidRPr="00981B75">
              <w:rPr>
                <w:rFonts w:ascii="Times New Roman" w:hAnsi="Times New Roman"/>
                <w:sz w:val="24"/>
                <w:szCs w:val="24"/>
              </w:rPr>
              <w:t xml:space="preserve"> не является получателем услуги</w:t>
            </w:r>
            <w:r w:rsidR="00AE4BB5" w:rsidRPr="00981B75">
              <w:rPr>
                <w:rFonts w:ascii="Times New Roman" w:hAnsi="Times New Roman"/>
                <w:sz w:val="24"/>
                <w:szCs w:val="24"/>
              </w:rPr>
              <w:t>.</w:t>
            </w:r>
          </w:p>
        </w:tc>
      </w:tr>
      <w:tr w:rsidR="004E4AF7" w:rsidRPr="00981B75" w:rsidTr="002C43B7">
        <w:tblPrEx>
          <w:jc w:val="center"/>
        </w:tblPrEx>
        <w:trPr>
          <w:cantSplit/>
          <w:jc w:val="center"/>
        </w:trPr>
        <w:tc>
          <w:tcPr>
            <w:tcW w:w="2947" w:type="dxa"/>
            <w:tcBorders>
              <w:top w:val="single" w:sz="4" w:space="0" w:color="auto"/>
              <w:left w:val="single" w:sz="4" w:space="0" w:color="auto"/>
              <w:bottom w:val="single" w:sz="4" w:space="0" w:color="auto"/>
              <w:right w:val="single" w:sz="4" w:space="0" w:color="auto"/>
            </w:tcBorders>
          </w:tcPr>
          <w:p w:rsidR="004E4AF7" w:rsidRPr="00981B75" w:rsidRDefault="004E4AF7" w:rsidP="00A95F57">
            <w:pPr>
              <w:pStyle w:val="aff"/>
              <w:rPr>
                <w:rFonts w:ascii="Times New Roman" w:hAnsi="Times New Roman"/>
                <w:sz w:val="24"/>
                <w:szCs w:val="24"/>
              </w:rPr>
            </w:pPr>
            <w:r w:rsidRPr="00981B75">
              <w:rPr>
                <w:rFonts w:ascii="Times New Roman" w:hAnsi="Times New Roman"/>
                <w:sz w:val="24"/>
                <w:szCs w:val="24"/>
                <w:lang w:val="en-US"/>
              </w:rPr>
              <w:t>PayerPA</w:t>
            </w:r>
          </w:p>
        </w:tc>
        <w:tc>
          <w:tcPr>
            <w:tcW w:w="1981" w:type="dxa"/>
            <w:gridSpan w:val="2"/>
            <w:tcBorders>
              <w:top w:val="single" w:sz="4" w:space="0" w:color="auto"/>
              <w:left w:val="single" w:sz="4" w:space="0" w:color="auto"/>
              <w:bottom w:val="single" w:sz="4" w:space="0" w:color="auto"/>
              <w:right w:val="single" w:sz="4" w:space="0" w:color="auto"/>
            </w:tcBorders>
          </w:tcPr>
          <w:p w:rsidR="004E4AF7" w:rsidRPr="00981B75" w:rsidRDefault="004E4AF7" w:rsidP="00A95F57">
            <w:pPr>
              <w:pStyle w:val="aff"/>
              <w:rPr>
                <w:rFonts w:ascii="Times New Roman" w:hAnsi="Times New Roman"/>
                <w:sz w:val="24"/>
                <w:szCs w:val="24"/>
              </w:rPr>
            </w:pPr>
            <w:r w:rsidRPr="00981B75">
              <w:rPr>
                <w:rFonts w:ascii="Times New Roman" w:hAnsi="Times New Roman"/>
                <w:sz w:val="24"/>
                <w:szCs w:val="24"/>
              </w:rPr>
              <w:t>0..1, необязательно</w:t>
            </w:r>
          </w:p>
        </w:tc>
        <w:tc>
          <w:tcPr>
            <w:tcW w:w="1871" w:type="dxa"/>
            <w:tcBorders>
              <w:top w:val="single" w:sz="4" w:space="0" w:color="auto"/>
              <w:left w:val="single" w:sz="4" w:space="0" w:color="auto"/>
              <w:bottom w:val="single" w:sz="4" w:space="0" w:color="auto"/>
              <w:right w:val="single" w:sz="4" w:space="0" w:color="auto"/>
            </w:tcBorders>
          </w:tcPr>
          <w:p w:rsidR="004E4AF7" w:rsidRPr="00981B75" w:rsidRDefault="004E4AF7" w:rsidP="00A95F57">
            <w:pPr>
              <w:pStyle w:val="aff"/>
              <w:rPr>
                <w:rFonts w:ascii="Times New Roman" w:hAnsi="Times New Roman"/>
                <w:sz w:val="24"/>
                <w:szCs w:val="24"/>
              </w:rPr>
            </w:pPr>
            <w:r w:rsidRPr="00981B75">
              <w:rPr>
                <w:rFonts w:ascii="Times New Roman" w:hAnsi="Times New Roman"/>
                <w:sz w:val="24"/>
                <w:szCs w:val="24"/>
                <w:lang w:val="en-US"/>
              </w:rPr>
              <w:t>String</w:t>
            </w:r>
          </w:p>
        </w:tc>
        <w:tc>
          <w:tcPr>
            <w:tcW w:w="3054" w:type="dxa"/>
            <w:gridSpan w:val="2"/>
            <w:tcBorders>
              <w:top w:val="single" w:sz="4" w:space="0" w:color="auto"/>
              <w:left w:val="single" w:sz="4" w:space="0" w:color="auto"/>
              <w:bottom w:val="single" w:sz="4" w:space="0" w:color="auto"/>
              <w:right w:val="single" w:sz="4" w:space="0" w:color="auto"/>
            </w:tcBorders>
          </w:tcPr>
          <w:p w:rsidR="004E4AF7" w:rsidRPr="00981B75" w:rsidRDefault="004E4AF7" w:rsidP="00A95F57">
            <w:pPr>
              <w:pStyle w:val="aff"/>
              <w:rPr>
                <w:rFonts w:ascii="Times New Roman" w:hAnsi="Times New Roman"/>
                <w:sz w:val="24"/>
                <w:szCs w:val="24"/>
              </w:rPr>
            </w:pPr>
            <w:r w:rsidRPr="00981B75">
              <w:rPr>
                <w:rFonts w:ascii="Times New Roman" w:hAnsi="Times New Roman"/>
                <w:sz w:val="24"/>
                <w:szCs w:val="24"/>
              </w:rPr>
              <w:t>Дополнительный идентификатор получателя услуги в учетной системе получателя средств.</w:t>
            </w:r>
          </w:p>
        </w:tc>
      </w:tr>
      <w:tr w:rsidR="00E44D74" w:rsidRPr="00981B75" w:rsidTr="002C43B7">
        <w:tblPrEx>
          <w:jc w:val="center"/>
        </w:tblPrEx>
        <w:trPr>
          <w:jc w:val="center"/>
        </w:trPr>
        <w:tc>
          <w:tcPr>
            <w:tcW w:w="2947" w:type="dxa"/>
          </w:tcPr>
          <w:p w:rsidR="00E44D74" w:rsidRPr="00981B75" w:rsidRDefault="00E44D74" w:rsidP="00A95F57">
            <w:pPr>
              <w:pStyle w:val="aff"/>
              <w:rPr>
                <w:rFonts w:ascii="Times New Roman" w:hAnsi="Times New Roman"/>
                <w:sz w:val="24"/>
                <w:szCs w:val="24"/>
              </w:rPr>
            </w:pPr>
            <w:r w:rsidRPr="00981B75">
              <w:rPr>
                <w:rFonts w:ascii="Times New Roman" w:hAnsi="Times New Roman"/>
                <w:sz w:val="24"/>
                <w:szCs w:val="24"/>
                <w:lang w:val="en-US"/>
              </w:rPr>
              <w:t>ChangeStatus</w:t>
            </w:r>
          </w:p>
        </w:tc>
        <w:tc>
          <w:tcPr>
            <w:tcW w:w="1981" w:type="dxa"/>
            <w:gridSpan w:val="2"/>
          </w:tcPr>
          <w:p w:rsidR="00E44D74" w:rsidRPr="00981B75" w:rsidRDefault="00E44D74" w:rsidP="00A95F57">
            <w:pPr>
              <w:pStyle w:val="aff"/>
              <w:rPr>
                <w:rFonts w:ascii="Times New Roman" w:hAnsi="Times New Roman"/>
                <w:sz w:val="24"/>
                <w:szCs w:val="24"/>
              </w:rPr>
            </w:pPr>
            <w:r w:rsidRPr="00981B75">
              <w:rPr>
                <w:rFonts w:ascii="Times New Roman" w:hAnsi="Times New Roman"/>
                <w:sz w:val="24"/>
                <w:szCs w:val="24"/>
              </w:rPr>
              <w:t>1, обязательно</w:t>
            </w:r>
          </w:p>
        </w:tc>
        <w:tc>
          <w:tcPr>
            <w:tcW w:w="1871" w:type="dxa"/>
          </w:tcPr>
          <w:p w:rsidR="00E44D74" w:rsidRPr="00981B75" w:rsidRDefault="00E44D74" w:rsidP="00A95F57">
            <w:pPr>
              <w:pStyle w:val="aff"/>
              <w:rPr>
                <w:rFonts w:ascii="Times New Roman" w:hAnsi="Times New Roman"/>
                <w:sz w:val="24"/>
                <w:szCs w:val="24"/>
              </w:rPr>
            </w:pPr>
            <w:r w:rsidRPr="00981B75">
              <w:rPr>
                <w:rFonts w:ascii="Times New Roman" w:hAnsi="Times New Roman"/>
                <w:sz w:val="24"/>
                <w:szCs w:val="24"/>
              </w:rPr>
              <w:t>Контейнер</w:t>
            </w:r>
          </w:p>
        </w:tc>
        <w:tc>
          <w:tcPr>
            <w:tcW w:w="3054" w:type="dxa"/>
            <w:gridSpan w:val="2"/>
          </w:tcPr>
          <w:p w:rsidR="00E44D74" w:rsidRPr="00981B75" w:rsidRDefault="00E44D74" w:rsidP="00A95F57">
            <w:pPr>
              <w:pStyle w:val="aff"/>
              <w:rPr>
                <w:rFonts w:ascii="Times New Roman" w:hAnsi="Times New Roman"/>
                <w:sz w:val="24"/>
                <w:szCs w:val="24"/>
              </w:rPr>
            </w:pPr>
            <w:r w:rsidRPr="00981B75">
              <w:rPr>
                <w:rFonts w:ascii="Times New Roman" w:hAnsi="Times New Roman"/>
                <w:sz w:val="24"/>
                <w:szCs w:val="24"/>
              </w:rPr>
              <w:t xml:space="preserve">Сведения о статусе платежа и </w:t>
            </w:r>
            <w:r w:rsidR="00F90280" w:rsidRPr="00981B75">
              <w:rPr>
                <w:rFonts w:ascii="Times New Roman" w:hAnsi="Times New Roman"/>
                <w:sz w:val="24"/>
                <w:szCs w:val="24"/>
              </w:rPr>
              <w:t>основаниях его изменения</w:t>
            </w:r>
            <w:r w:rsidRPr="00981B75">
              <w:rPr>
                <w:rFonts w:ascii="Times New Roman" w:hAnsi="Times New Roman"/>
                <w:sz w:val="24"/>
                <w:szCs w:val="24"/>
              </w:rPr>
              <w:t>.</w:t>
            </w:r>
          </w:p>
        </w:tc>
      </w:tr>
      <w:tr w:rsidR="00E44D74" w:rsidRPr="00981B75" w:rsidTr="002C43B7">
        <w:tblPrEx>
          <w:jc w:val="center"/>
        </w:tblPrEx>
        <w:trPr>
          <w:jc w:val="center"/>
        </w:trPr>
        <w:tc>
          <w:tcPr>
            <w:tcW w:w="2947" w:type="dxa"/>
          </w:tcPr>
          <w:p w:rsidR="00E44D74" w:rsidRPr="00981B75" w:rsidRDefault="00E44D74" w:rsidP="00A95F57">
            <w:pPr>
              <w:pStyle w:val="aff"/>
              <w:ind w:left="284"/>
              <w:rPr>
                <w:rFonts w:ascii="Times New Roman" w:hAnsi="Times New Roman"/>
                <w:sz w:val="24"/>
                <w:szCs w:val="24"/>
                <w:lang w:val="en-US"/>
              </w:rPr>
            </w:pPr>
            <w:r w:rsidRPr="00981B75">
              <w:rPr>
                <w:rFonts w:ascii="Times New Roman" w:hAnsi="Times New Roman"/>
                <w:sz w:val="24"/>
                <w:szCs w:val="24"/>
                <w:lang w:val="en-US"/>
              </w:rPr>
              <w:t>meaning (</w:t>
            </w:r>
            <w:r w:rsidRPr="00981B75">
              <w:rPr>
                <w:rFonts w:ascii="Times New Roman" w:hAnsi="Times New Roman"/>
                <w:sz w:val="24"/>
                <w:szCs w:val="24"/>
              </w:rPr>
              <w:t>атрибут</w:t>
            </w:r>
            <w:r w:rsidRPr="00981B75">
              <w:rPr>
                <w:rFonts w:ascii="Times New Roman" w:hAnsi="Times New Roman"/>
                <w:sz w:val="24"/>
                <w:szCs w:val="24"/>
                <w:lang w:val="en-US"/>
              </w:rPr>
              <w:t>)</w:t>
            </w:r>
          </w:p>
        </w:tc>
        <w:tc>
          <w:tcPr>
            <w:tcW w:w="1981" w:type="dxa"/>
            <w:gridSpan w:val="2"/>
          </w:tcPr>
          <w:p w:rsidR="00E44D74" w:rsidRPr="00981B75" w:rsidRDefault="00E44D74" w:rsidP="00A95F57">
            <w:pPr>
              <w:pStyle w:val="aff"/>
              <w:rPr>
                <w:rFonts w:ascii="Times New Roman" w:hAnsi="Times New Roman"/>
                <w:sz w:val="24"/>
                <w:szCs w:val="24"/>
              </w:rPr>
            </w:pPr>
            <w:r w:rsidRPr="00981B75">
              <w:rPr>
                <w:rFonts w:ascii="Times New Roman" w:hAnsi="Times New Roman"/>
                <w:sz w:val="24"/>
                <w:szCs w:val="24"/>
              </w:rPr>
              <w:t>1, обязательно</w:t>
            </w:r>
          </w:p>
        </w:tc>
        <w:tc>
          <w:tcPr>
            <w:tcW w:w="1871" w:type="dxa"/>
          </w:tcPr>
          <w:p w:rsidR="00E44D74" w:rsidRPr="00981B75" w:rsidRDefault="00E44D74" w:rsidP="00A95F57">
            <w:pPr>
              <w:pStyle w:val="aff"/>
              <w:rPr>
                <w:rFonts w:ascii="Times New Roman" w:hAnsi="Times New Roman"/>
                <w:sz w:val="24"/>
                <w:szCs w:val="24"/>
              </w:rPr>
            </w:pPr>
            <w:r w:rsidRPr="00981B75">
              <w:rPr>
                <w:rFonts w:ascii="Times New Roman" w:hAnsi="Times New Roman"/>
                <w:sz w:val="24"/>
                <w:szCs w:val="24"/>
                <w:lang w:val="en-US"/>
              </w:rPr>
              <w:t>String</w:t>
            </w:r>
          </w:p>
        </w:tc>
        <w:tc>
          <w:tcPr>
            <w:tcW w:w="3054" w:type="dxa"/>
            <w:gridSpan w:val="2"/>
          </w:tcPr>
          <w:p w:rsidR="00E44D74" w:rsidRPr="00981B75" w:rsidRDefault="00E44D74" w:rsidP="00A95F57">
            <w:pPr>
              <w:pStyle w:val="aff"/>
              <w:rPr>
                <w:rFonts w:ascii="Times New Roman" w:hAnsi="Times New Roman"/>
                <w:sz w:val="24"/>
                <w:szCs w:val="24"/>
              </w:rPr>
            </w:pPr>
            <w:r w:rsidRPr="00981B75">
              <w:rPr>
                <w:rFonts w:ascii="Times New Roman" w:hAnsi="Times New Roman"/>
                <w:sz w:val="24"/>
                <w:szCs w:val="24"/>
              </w:rPr>
              <w:t>Статус, отражающий изменение данных платежа.</w:t>
            </w:r>
          </w:p>
          <w:p w:rsidR="00E44D74" w:rsidRPr="00981B75" w:rsidRDefault="00E44D74" w:rsidP="00A95F57">
            <w:pPr>
              <w:pStyle w:val="aff"/>
              <w:rPr>
                <w:rFonts w:ascii="Times New Roman" w:hAnsi="Times New Roman"/>
                <w:sz w:val="24"/>
                <w:szCs w:val="24"/>
              </w:rPr>
            </w:pPr>
            <w:r w:rsidRPr="00981B75">
              <w:rPr>
                <w:rFonts w:ascii="Times New Roman" w:hAnsi="Times New Roman"/>
                <w:sz w:val="24"/>
                <w:szCs w:val="24"/>
              </w:rPr>
              <w:t>Возможные значения:</w:t>
            </w:r>
          </w:p>
          <w:p w:rsidR="00E44D74" w:rsidRPr="00981B75" w:rsidRDefault="00E44D74" w:rsidP="00A95F57">
            <w:pPr>
              <w:pStyle w:val="aff"/>
              <w:rPr>
                <w:rFonts w:ascii="Times New Roman" w:hAnsi="Times New Roman"/>
                <w:sz w:val="24"/>
                <w:szCs w:val="24"/>
              </w:rPr>
            </w:pPr>
            <w:r w:rsidRPr="00981B75">
              <w:rPr>
                <w:rFonts w:ascii="Times New Roman" w:hAnsi="Times New Roman"/>
                <w:sz w:val="24"/>
                <w:szCs w:val="24"/>
              </w:rPr>
              <w:t xml:space="preserve">1 </w:t>
            </w:r>
            <w:r w:rsidR="002954F8" w:rsidRPr="00981B75">
              <w:rPr>
                <w:rFonts w:ascii="Times New Roman" w:hAnsi="Times New Roman"/>
                <w:sz w:val="24"/>
                <w:szCs w:val="24"/>
              </w:rPr>
              <w:t>–</w:t>
            </w:r>
            <w:r w:rsidRPr="00981B75">
              <w:rPr>
                <w:rFonts w:ascii="Times New Roman" w:hAnsi="Times New Roman"/>
                <w:sz w:val="24"/>
                <w:szCs w:val="24"/>
              </w:rPr>
              <w:t xml:space="preserve"> новое;</w:t>
            </w:r>
          </w:p>
          <w:p w:rsidR="00E44D74" w:rsidRPr="00981B75" w:rsidRDefault="00E44D74" w:rsidP="00A95F57">
            <w:pPr>
              <w:pStyle w:val="aff"/>
              <w:rPr>
                <w:rFonts w:ascii="Times New Roman" w:hAnsi="Times New Roman"/>
                <w:sz w:val="24"/>
                <w:szCs w:val="24"/>
              </w:rPr>
            </w:pPr>
            <w:r w:rsidRPr="00981B75">
              <w:rPr>
                <w:rFonts w:ascii="Times New Roman" w:hAnsi="Times New Roman"/>
                <w:sz w:val="24"/>
                <w:szCs w:val="24"/>
              </w:rPr>
              <w:t xml:space="preserve">2 </w:t>
            </w:r>
            <w:r w:rsidR="002954F8" w:rsidRPr="00981B75">
              <w:rPr>
                <w:rFonts w:ascii="Times New Roman" w:hAnsi="Times New Roman"/>
                <w:sz w:val="24"/>
                <w:szCs w:val="24"/>
              </w:rPr>
              <w:t>–</w:t>
            </w:r>
            <w:r w:rsidRPr="00981B75">
              <w:rPr>
                <w:rFonts w:ascii="Times New Roman" w:hAnsi="Times New Roman"/>
                <w:sz w:val="24"/>
                <w:szCs w:val="24"/>
              </w:rPr>
              <w:t xml:space="preserve"> </w:t>
            </w:r>
            <w:r w:rsidR="00F27A33" w:rsidRPr="00981B75">
              <w:rPr>
                <w:rFonts w:ascii="Times New Roman" w:hAnsi="Times New Roman"/>
                <w:sz w:val="24"/>
                <w:szCs w:val="24"/>
              </w:rPr>
              <w:t>уточнение</w:t>
            </w:r>
            <w:r w:rsidRPr="00981B75">
              <w:rPr>
                <w:rFonts w:ascii="Times New Roman" w:hAnsi="Times New Roman"/>
                <w:sz w:val="24"/>
                <w:szCs w:val="24"/>
              </w:rPr>
              <w:t>;</w:t>
            </w:r>
          </w:p>
          <w:p w:rsidR="00E44D74" w:rsidRPr="00981B75" w:rsidRDefault="00E44D74" w:rsidP="00A95F57">
            <w:pPr>
              <w:pStyle w:val="aff"/>
              <w:rPr>
                <w:rFonts w:ascii="Times New Roman" w:hAnsi="Times New Roman"/>
                <w:sz w:val="24"/>
                <w:szCs w:val="24"/>
              </w:rPr>
            </w:pPr>
            <w:r w:rsidRPr="00981B75">
              <w:rPr>
                <w:rFonts w:ascii="Times New Roman" w:hAnsi="Times New Roman"/>
                <w:sz w:val="24"/>
                <w:szCs w:val="24"/>
              </w:rPr>
              <w:t xml:space="preserve">3 </w:t>
            </w:r>
            <w:r w:rsidR="002954F8" w:rsidRPr="00981B75">
              <w:rPr>
                <w:rFonts w:ascii="Times New Roman" w:hAnsi="Times New Roman"/>
                <w:sz w:val="24"/>
                <w:szCs w:val="24"/>
              </w:rPr>
              <w:t>–</w:t>
            </w:r>
            <w:r w:rsidRPr="00981B75">
              <w:rPr>
                <w:rFonts w:ascii="Times New Roman" w:hAnsi="Times New Roman"/>
                <w:sz w:val="24"/>
                <w:szCs w:val="24"/>
              </w:rPr>
              <w:t xml:space="preserve"> аннулирование.</w:t>
            </w:r>
          </w:p>
        </w:tc>
      </w:tr>
      <w:tr w:rsidR="00E44D74" w:rsidRPr="00981B75" w:rsidTr="002C43B7">
        <w:tblPrEx>
          <w:jc w:val="center"/>
        </w:tblPrEx>
        <w:trPr>
          <w:jc w:val="center"/>
        </w:trPr>
        <w:tc>
          <w:tcPr>
            <w:tcW w:w="2947" w:type="dxa"/>
          </w:tcPr>
          <w:p w:rsidR="00E44D74" w:rsidRPr="00981B75" w:rsidRDefault="00E44D74" w:rsidP="00A95F57">
            <w:pPr>
              <w:pStyle w:val="aff"/>
              <w:ind w:left="284"/>
              <w:rPr>
                <w:rFonts w:ascii="Times New Roman" w:hAnsi="Times New Roman"/>
                <w:sz w:val="24"/>
                <w:szCs w:val="24"/>
                <w:lang w:val="en-US"/>
              </w:rPr>
            </w:pPr>
            <w:r w:rsidRPr="00981B75">
              <w:rPr>
                <w:rFonts w:ascii="Times New Roman" w:hAnsi="Times New Roman"/>
                <w:sz w:val="24"/>
                <w:szCs w:val="24"/>
                <w:lang w:val="en-US"/>
              </w:rPr>
              <w:t>Reason</w:t>
            </w:r>
          </w:p>
        </w:tc>
        <w:tc>
          <w:tcPr>
            <w:tcW w:w="1981" w:type="dxa"/>
            <w:gridSpan w:val="2"/>
          </w:tcPr>
          <w:p w:rsidR="00E44D74" w:rsidRPr="00981B75" w:rsidRDefault="00E44D74" w:rsidP="00A95F57">
            <w:pPr>
              <w:pStyle w:val="aff"/>
              <w:rPr>
                <w:rFonts w:ascii="Times New Roman" w:hAnsi="Times New Roman"/>
                <w:sz w:val="24"/>
                <w:szCs w:val="24"/>
              </w:rPr>
            </w:pPr>
            <w:r w:rsidRPr="00981B75">
              <w:rPr>
                <w:rFonts w:ascii="Times New Roman" w:hAnsi="Times New Roman"/>
                <w:sz w:val="24"/>
                <w:szCs w:val="24"/>
              </w:rPr>
              <w:t>0..1, необязательно</w:t>
            </w:r>
          </w:p>
        </w:tc>
        <w:tc>
          <w:tcPr>
            <w:tcW w:w="1871" w:type="dxa"/>
          </w:tcPr>
          <w:p w:rsidR="00E44D74" w:rsidRPr="00981B75" w:rsidRDefault="00E44D74" w:rsidP="00A95F57">
            <w:pPr>
              <w:pStyle w:val="aff"/>
              <w:rPr>
                <w:rFonts w:ascii="Times New Roman" w:hAnsi="Times New Roman"/>
                <w:sz w:val="24"/>
                <w:szCs w:val="24"/>
              </w:rPr>
            </w:pPr>
            <w:r w:rsidRPr="00981B75">
              <w:rPr>
                <w:rFonts w:ascii="Times New Roman" w:hAnsi="Times New Roman"/>
                <w:sz w:val="24"/>
                <w:szCs w:val="24"/>
                <w:lang w:val="en-US"/>
              </w:rPr>
              <w:t>String</w:t>
            </w:r>
          </w:p>
        </w:tc>
        <w:tc>
          <w:tcPr>
            <w:tcW w:w="3054" w:type="dxa"/>
            <w:gridSpan w:val="2"/>
          </w:tcPr>
          <w:p w:rsidR="00E44D74" w:rsidRPr="00981B75" w:rsidRDefault="00E44D74" w:rsidP="002954F8">
            <w:pPr>
              <w:pStyle w:val="aff"/>
              <w:rPr>
                <w:rFonts w:ascii="Times New Roman" w:hAnsi="Times New Roman"/>
                <w:sz w:val="24"/>
                <w:szCs w:val="24"/>
              </w:rPr>
            </w:pPr>
            <w:r w:rsidRPr="00981B75">
              <w:rPr>
                <w:rFonts w:ascii="Times New Roman" w:hAnsi="Times New Roman"/>
                <w:sz w:val="24"/>
                <w:szCs w:val="24"/>
              </w:rPr>
              <w:t xml:space="preserve">Основание </w:t>
            </w:r>
            <w:r w:rsidR="00425294" w:rsidRPr="00981B75">
              <w:rPr>
                <w:rFonts w:ascii="Times New Roman" w:hAnsi="Times New Roman"/>
                <w:sz w:val="24"/>
                <w:szCs w:val="24"/>
              </w:rPr>
              <w:t>изменения</w:t>
            </w:r>
            <w:r w:rsidRPr="00981B75">
              <w:rPr>
                <w:rFonts w:ascii="Times New Roman" w:hAnsi="Times New Roman"/>
                <w:sz w:val="24"/>
                <w:szCs w:val="24"/>
              </w:rPr>
              <w:t xml:space="preserve">. Указание является обязательным, если </w:t>
            </w:r>
            <w:r w:rsidRPr="00981B75">
              <w:rPr>
                <w:rFonts w:ascii="Times New Roman" w:hAnsi="Times New Roman"/>
                <w:sz w:val="24"/>
                <w:szCs w:val="24"/>
                <w:lang w:val="en-US"/>
              </w:rPr>
              <w:t>meaning</w:t>
            </w:r>
            <w:r w:rsidR="002954F8">
              <w:rPr>
                <w:rFonts w:ascii="Times New Roman" w:hAnsi="Times New Roman"/>
                <w:sz w:val="24"/>
                <w:szCs w:val="24"/>
              </w:rPr>
              <w:t> </w:t>
            </w:r>
            <w:r w:rsidRPr="00981B75">
              <w:rPr>
                <w:rFonts w:ascii="Times New Roman" w:hAnsi="Times New Roman"/>
                <w:sz w:val="24"/>
                <w:szCs w:val="24"/>
              </w:rPr>
              <w:t>=</w:t>
            </w:r>
            <w:r w:rsidR="002954F8">
              <w:rPr>
                <w:rFonts w:ascii="Times New Roman" w:hAnsi="Times New Roman"/>
                <w:sz w:val="24"/>
                <w:szCs w:val="24"/>
              </w:rPr>
              <w:t> </w:t>
            </w:r>
            <w:r w:rsidRPr="00981B75">
              <w:rPr>
                <w:rFonts w:ascii="Times New Roman" w:hAnsi="Times New Roman"/>
                <w:sz w:val="24"/>
                <w:szCs w:val="24"/>
              </w:rPr>
              <w:t>«3».</w:t>
            </w:r>
          </w:p>
        </w:tc>
      </w:tr>
      <w:tr w:rsidR="00A56DC2" w:rsidRPr="00981B75" w:rsidTr="002C43B7">
        <w:tc>
          <w:tcPr>
            <w:tcW w:w="2947" w:type="dxa"/>
          </w:tcPr>
          <w:p w:rsidR="00A56DC2" w:rsidRPr="00981B75" w:rsidRDefault="00A56DC2" w:rsidP="00A95F57">
            <w:pPr>
              <w:pStyle w:val="aff"/>
              <w:rPr>
                <w:rFonts w:ascii="Times New Roman" w:hAnsi="Times New Roman"/>
                <w:sz w:val="24"/>
                <w:szCs w:val="24"/>
              </w:rPr>
            </w:pPr>
            <w:r w:rsidRPr="00981B75">
              <w:rPr>
                <w:rFonts w:ascii="Times New Roman" w:hAnsi="Times New Roman"/>
                <w:sz w:val="24"/>
                <w:szCs w:val="24"/>
                <w:lang w:val="en-US"/>
              </w:rPr>
              <w:t>KBK</w:t>
            </w:r>
          </w:p>
        </w:tc>
        <w:tc>
          <w:tcPr>
            <w:tcW w:w="1981" w:type="dxa"/>
            <w:gridSpan w:val="2"/>
          </w:tcPr>
          <w:p w:rsidR="00A56DC2" w:rsidRPr="00E6261F" w:rsidRDefault="004E0950" w:rsidP="00A95F57">
            <w:pPr>
              <w:pStyle w:val="aff"/>
              <w:rPr>
                <w:rFonts w:ascii="Times New Roman" w:hAnsi="Times New Roman"/>
                <w:sz w:val="24"/>
                <w:szCs w:val="24"/>
              </w:rPr>
            </w:pPr>
            <w:r>
              <w:rPr>
                <w:rFonts w:ascii="Times New Roman" w:hAnsi="Times New Roman"/>
                <w:sz w:val="24"/>
                <w:szCs w:val="24"/>
              </w:rPr>
              <w:t>0..</w:t>
            </w:r>
            <w:r w:rsidR="00A56DC2" w:rsidRPr="00E6261F">
              <w:rPr>
                <w:rFonts w:ascii="Times New Roman" w:hAnsi="Times New Roman"/>
                <w:sz w:val="24"/>
                <w:szCs w:val="24"/>
              </w:rPr>
              <w:t>1</w:t>
            </w:r>
            <w:r w:rsidR="007A2593" w:rsidRPr="00E6261F">
              <w:rPr>
                <w:rFonts w:ascii="Times New Roman" w:hAnsi="Times New Roman"/>
                <w:sz w:val="24"/>
                <w:szCs w:val="24"/>
              </w:rPr>
              <w:t xml:space="preserve">, </w:t>
            </w:r>
            <w:r w:rsidR="002B7353" w:rsidRPr="00E6261F">
              <w:rPr>
                <w:rFonts w:ascii="Times New Roman" w:hAnsi="Times New Roman"/>
                <w:sz w:val="24"/>
                <w:szCs w:val="24"/>
              </w:rPr>
              <w:t>не</w:t>
            </w:r>
            <w:r w:rsidR="007A2593" w:rsidRPr="00E6261F">
              <w:rPr>
                <w:rFonts w:ascii="Times New Roman" w:hAnsi="Times New Roman"/>
                <w:sz w:val="24"/>
                <w:szCs w:val="24"/>
              </w:rPr>
              <w:t>обязательно</w:t>
            </w:r>
          </w:p>
        </w:tc>
        <w:tc>
          <w:tcPr>
            <w:tcW w:w="1871" w:type="dxa"/>
          </w:tcPr>
          <w:p w:rsidR="00A56DC2" w:rsidRPr="00E6261F" w:rsidRDefault="001E4838" w:rsidP="008F6949">
            <w:pPr>
              <w:pStyle w:val="aff"/>
              <w:rPr>
                <w:rFonts w:ascii="Times New Roman" w:hAnsi="Times New Roman"/>
                <w:sz w:val="24"/>
                <w:szCs w:val="24"/>
              </w:rPr>
            </w:pPr>
            <w:r w:rsidRPr="00E6261F">
              <w:rPr>
                <w:rFonts w:ascii="Times New Roman" w:hAnsi="Times New Roman"/>
                <w:sz w:val="24"/>
                <w:szCs w:val="24"/>
                <w:lang w:val="en-US"/>
              </w:rPr>
              <w:t>KBKType</w:t>
            </w:r>
            <w:r w:rsidR="00C14D34" w:rsidRPr="00E6261F">
              <w:rPr>
                <w:rFonts w:ascii="Times New Roman" w:hAnsi="Times New Roman"/>
                <w:sz w:val="24"/>
                <w:szCs w:val="24"/>
              </w:rPr>
              <w:t xml:space="preserve"> </w:t>
            </w:r>
            <w:r w:rsidR="008B42C8" w:rsidRPr="00E6261F">
              <w:rPr>
                <w:rFonts w:ascii="Times New Roman" w:hAnsi="Times New Roman"/>
                <w:sz w:val="24"/>
                <w:szCs w:val="24"/>
              </w:rPr>
              <w:t xml:space="preserve">(см. описание в </w:t>
            </w:r>
            <w:r w:rsidR="008F6949" w:rsidRPr="00E6261F">
              <w:rPr>
                <w:rFonts w:ascii="Times New Roman" w:hAnsi="Times New Roman"/>
                <w:sz w:val="24"/>
                <w:szCs w:val="24"/>
              </w:rPr>
              <w:t xml:space="preserve">разделе </w:t>
            </w:r>
            <w:fldSimple w:instr=" REF _Ref461470656 \n \h  \* MERGEFORMAT ">
              <w:r w:rsidR="00496486">
                <w:rPr>
                  <w:rFonts w:ascii="Times New Roman" w:hAnsi="Times New Roman"/>
                  <w:sz w:val="24"/>
                  <w:szCs w:val="24"/>
                </w:rPr>
                <w:t>2.5.6.5</w:t>
              </w:r>
            </w:fldSimple>
            <w:r w:rsidR="008B42C8" w:rsidRPr="00E6261F">
              <w:rPr>
                <w:rFonts w:ascii="Times New Roman" w:hAnsi="Times New Roman"/>
                <w:sz w:val="24"/>
                <w:szCs w:val="24"/>
              </w:rPr>
              <w:t>)</w:t>
            </w:r>
          </w:p>
        </w:tc>
        <w:tc>
          <w:tcPr>
            <w:tcW w:w="3054" w:type="dxa"/>
            <w:gridSpan w:val="2"/>
          </w:tcPr>
          <w:p w:rsidR="005A3304" w:rsidRPr="00E6261F" w:rsidRDefault="005A3304" w:rsidP="005A3304">
            <w:r w:rsidRPr="00E6261F">
              <w:rPr>
                <w:b/>
              </w:rPr>
              <w:t xml:space="preserve">Обязательно, </w:t>
            </w:r>
            <w:r w:rsidRPr="00E6261F">
              <w:t xml:space="preserve">если </w:t>
            </w:r>
            <w:r w:rsidRPr="00E6261F">
              <w:rPr>
                <w:i/>
              </w:rPr>
              <w:t xml:space="preserve"> первые цифры номера банковского счета получателя средств (</w:t>
            </w:r>
            <w:r w:rsidR="00DD710C" w:rsidRPr="00DD710C">
              <w:rPr>
                <w:i/>
              </w:rPr>
              <w:t>AccountNumber</w:t>
            </w:r>
            <w:r w:rsidRPr="00E6261F">
              <w:rPr>
                <w:i/>
              </w:rPr>
              <w:t>) не равны «40302»</w:t>
            </w:r>
          </w:p>
          <w:p w:rsidR="005A3304" w:rsidRPr="00E6261F" w:rsidRDefault="005A3304" w:rsidP="00A95F57">
            <w:pPr>
              <w:pStyle w:val="aff"/>
              <w:rPr>
                <w:rFonts w:ascii="Times New Roman" w:hAnsi="Times New Roman"/>
                <w:sz w:val="24"/>
                <w:szCs w:val="24"/>
              </w:rPr>
            </w:pPr>
          </w:p>
          <w:p w:rsidR="002B7353" w:rsidRPr="00E6261F" w:rsidRDefault="00C510EE" w:rsidP="00A95F57">
            <w:pPr>
              <w:pStyle w:val="aff"/>
              <w:rPr>
                <w:rFonts w:ascii="Times New Roman" w:hAnsi="Times New Roman"/>
                <w:sz w:val="24"/>
                <w:szCs w:val="24"/>
              </w:rPr>
            </w:pPr>
            <w:r w:rsidRPr="00E6261F">
              <w:rPr>
                <w:rFonts w:ascii="Times New Roman" w:hAnsi="Times New Roman"/>
                <w:sz w:val="24"/>
                <w:szCs w:val="24"/>
              </w:rPr>
              <w:t>КБК или двадцатизначный код, содержащий в 1 - 17 разрядах нули, в 18 - 20 разрядах - код классификации операций сектора государственного управления бюджетной классификации Российской Федерации. В случае отсутствия следует указывать значение «0».</w:t>
            </w:r>
          </w:p>
        </w:tc>
      </w:tr>
      <w:tr w:rsidR="00626DC4" w:rsidRPr="00981B75" w:rsidTr="002C43B7">
        <w:tc>
          <w:tcPr>
            <w:tcW w:w="2947" w:type="dxa"/>
          </w:tcPr>
          <w:p w:rsidR="00626DC4" w:rsidRPr="00981B75" w:rsidRDefault="00626DC4" w:rsidP="00A95F57">
            <w:pPr>
              <w:pStyle w:val="aff"/>
              <w:rPr>
                <w:rFonts w:ascii="Times New Roman" w:hAnsi="Times New Roman"/>
                <w:sz w:val="24"/>
                <w:szCs w:val="24"/>
                <w:lang w:val="en-US"/>
              </w:rPr>
            </w:pPr>
            <w:r w:rsidRPr="00981B75">
              <w:rPr>
                <w:rFonts w:ascii="Times New Roman" w:hAnsi="Times New Roman"/>
                <w:sz w:val="24"/>
                <w:szCs w:val="24"/>
                <w:lang w:val="en-US"/>
              </w:rPr>
              <w:t>TransKind</w:t>
            </w:r>
          </w:p>
        </w:tc>
        <w:tc>
          <w:tcPr>
            <w:tcW w:w="1981" w:type="dxa"/>
            <w:gridSpan w:val="2"/>
          </w:tcPr>
          <w:p w:rsidR="00626DC4" w:rsidRPr="00981B75" w:rsidRDefault="00626DC4" w:rsidP="00A95F57">
            <w:pPr>
              <w:pStyle w:val="aff"/>
              <w:rPr>
                <w:rFonts w:ascii="Times New Roman" w:hAnsi="Times New Roman"/>
                <w:sz w:val="24"/>
                <w:szCs w:val="24"/>
              </w:rPr>
            </w:pPr>
            <w:r w:rsidRPr="00981B75">
              <w:rPr>
                <w:rFonts w:ascii="Times New Roman" w:hAnsi="Times New Roman"/>
                <w:sz w:val="24"/>
                <w:szCs w:val="24"/>
              </w:rPr>
              <w:t>0..1, необязательно</w:t>
            </w:r>
          </w:p>
        </w:tc>
        <w:tc>
          <w:tcPr>
            <w:tcW w:w="1871" w:type="dxa"/>
          </w:tcPr>
          <w:p w:rsidR="00626DC4" w:rsidRPr="00981B75" w:rsidRDefault="00A56CAA" w:rsidP="00A95F57">
            <w:pPr>
              <w:pStyle w:val="aff"/>
              <w:rPr>
                <w:rFonts w:ascii="Times New Roman" w:hAnsi="Times New Roman"/>
                <w:sz w:val="24"/>
                <w:szCs w:val="24"/>
                <w:lang w:val="en-US"/>
              </w:rPr>
            </w:pPr>
            <w:r w:rsidRPr="00981B75">
              <w:rPr>
                <w:rFonts w:ascii="Times New Roman" w:hAnsi="Times New Roman"/>
                <w:sz w:val="24"/>
                <w:szCs w:val="24"/>
                <w:lang w:val="en-US"/>
              </w:rPr>
              <w:t>S</w:t>
            </w:r>
            <w:r w:rsidR="00626DC4" w:rsidRPr="00981B75">
              <w:rPr>
                <w:rFonts w:ascii="Times New Roman" w:hAnsi="Times New Roman"/>
                <w:sz w:val="24"/>
                <w:szCs w:val="24"/>
                <w:lang w:val="en-US"/>
              </w:rPr>
              <w:t>tring</w:t>
            </w:r>
          </w:p>
        </w:tc>
        <w:tc>
          <w:tcPr>
            <w:tcW w:w="3054" w:type="dxa"/>
            <w:gridSpan w:val="2"/>
          </w:tcPr>
          <w:p w:rsidR="00626DC4" w:rsidRPr="00981B75" w:rsidRDefault="00626DC4" w:rsidP="00A95F57">
            <w:pPr>
              <w:pStyle w:val="aff"/>
              <w:rPr>
                <w:rFonts w:ascii="Times New Roman" w:hAnsi="Times New Roman"/>
                <w:sz w:val="24"/>
                <w:szCs w:val="24"/>
              </w:rPr>
            </w:pPr>
            <w:r w:rsidRPr="00981B75">
              <w:rPr>
                <w:rFonts w:ascii="Times New Roman" w:hAnsi="Times New Roman"/>
                <w:sz w:val="24"/>
                <w:szCs w:val="24"/>
              </w:rPr>
              <w:t>Вид операции.</w:t>
            </w:r>
          </w:p>
          <w:p w:rsidR="00626DC4" w:rsidRPr="00981B75" w:rsidRDefault="00626DC4" w:rsidP="00A95F57">
            <w:pPr>
              <w:pStyle w:val="aff"/>
              <w:rPr>
                <w:rFonts w:ascii="Times New Roman" w:hAnsi="Times New Roman"/>
                <w:sz w:val="24"/>
                <w:szCs w:val="24"/>
              </w:rPr>
            </w:pPr>
            <w:r w:rsidRPr="00981B75">
              <w:rPr>
                <w:rFonts w:ascii="Times New Roman" w:hAnsi="Times New Roman"/>
                <w:sz w:val="24"/>
                <w:szCs w:val="24"/>
              </w:rPr>
              <w:t xml:space="preserve">Указывается шифр платежного документа. Возможные значения: </w:t>
            </w:r>
          </w:p>
          <w:p w:rsidR="00626DC4" w:rsidRPr="00981B75" w:rsidRDefault="00626DC4" w:rsidP="00A95F57">
            <w:pPr>
              <w:pStyle w:val="aff"/>
              <w:rPr>
                <w:rFonts w:ascii="Times New Roman" w:hAnsi="Times New Roman"/>
                <w:sz w:val="24"/>
                <w:szCs w:val="24"/>
              </w:rPr>
            </w:pPr>
            <w:r w:rsidRPr="00981B75">
              <w:rPr>
                <w:rFonts w:ascii="Times New Roman" w:hAnsi="Times New Roman"/>
                <w:sz w:val="24"/>
                <w:szCs w:val="24"/>
              </w:rPr>
              <w:t>01 </w:t>
            </w:r>
            <w:r w:rsidR="002954F8" w:rsidRPr="00981B75">
              <w:rPr>
                <w:rFonts w:ascii="Times New Roman" w:hAnsi="Times New Roman"/>
                <w:sz w:val="24"/>
                <w:szCs w:val="24"/>
              </w:rPr>
              <w:t>–</w:t>
            </w:r>
            <w:r w:rsidR="009266D3" w:rsidRPr="00981B75">
              <w:rPr>
                <w:rFonts w:ascii="Times New Roman" w:hAnsi="Times New Roman"/>
                <w:sz w:val="24"/>
                <w:szCs w:val="24"/>
              </w:rPr>
              <w:t> </w:t>
            </w:r>
            <w:r w:rsidRPr="00981B75">
              <w:rPr>
                <w:rFonts w:ascii="Times New Roman" w:hAnsi="Times New Roman"/>
                <w:sz w:val="24"/>
                <w:szCs w:val="24"/>
              </w:rPr>
              <w:t xml:space="preserve">платежное поручение; </w:t>
            </w:r>
          </w:p>
          <w:p w:rsidR="00626DC4" w:rsidRPr="00981B75" w:rsidRDefault="00626DC4" w:rsidP="00A95F57">
            <w:pPr>
              <w:pStyle w:val="aff"/>
              <w:rPr>
                <w:rFonts w:ascii="Times New Roman" w:hAnsi="Times New Roman"/>
                <w:sz w:val="24"/>
                <w:szCs w:val="24"/>
              </w:rPr>
            </w:pPr>
            <w:r w:rsidRPr="00981B75">
              <w:rPr>
                <w:rFonts w:ascii="Times New Roman" w:hAnsi="Times New Roman"/>
                <w:sz w:val="24"/>
                <w:szCs w:val="24"/>
              </w:rPr>
              <w:t>06 </w:t>
            </w:r>
            <w:r w:rsidR="002954F8" w:rsidRPr="00981B75">
              <w:rPr>
                <w:rFonts w:ascii="Times New Roman" w:hAnsi="Times New Roman"/>
                <w:sz w:val="24"/>
                <w:szCs w:val="24"/>
              </w:rPr>
              <w:t>–</w:t>
            </w:r>
            <w:r w:rsidRPr="00981B75">
              <w:rPr>
                <w:rFonts w:ascii="Times New Roman" w:hAnsi="Times New Roman"/>
                <w:sz w:val="24"/>
                <w:szCs w:val="24"/>
              </w:rPr>
              <w:t xml:space="preserve"> инкассовое поручение; </w:t>
            </w:r>
          </w:p>
          <w:p w:rsidR="00626DC4" w:rsidRPr="00981B75" w:rsidRDefault="00626DC4" w:rsidP="00A95F57">
            <w:pPr>
              <w:pStyle w:val="aff"/>
              <w:rPr>
                <w:rFonts w:ascii="Times New Roman" w:hAnsi="Times New Roman"/>
                <w:sz w:val="24"/>
                <w:szCs w:val="24"/>
              </w:rPr>
            </w:pPr>
            <w:r w:rsidRPr="00981B75">
              <w:rPr>
                <w:rFonts w:ascii="Times New Roman" w:hAnsi="Times New Roman"/>
                <w:sz w:val="24"/>
                <w:szCs w:val="24"/>
              </w:rPr>
              <w:t>02 </w:t>
            </w:r>
            <w:r w:rsidR="002954F8" w:rsidRPr="00981B75">
              <w:rPr>
                <w:rFonts w:ascii="Times New Roman" w:hAnsi="Times New Roman"/>
                <w:sz w:val="24"/>
                <w:szCs w:val="24"/>
              </w:rPr>
              <w:t>–</w:t>
            </w:r>
            <w:r w:rsidRPr="00981B75">
              <w:rPr>
                <w:rFonts w:ascii="Times New Roman" w:hAnsi="Times New Roman"/>
                <w:sz w:val="24"/>
                <w:szCs w:val="24"/>
              </w:rPr>
              <w:t xml:space="preserve"> платежное требование;</w:t>
            </w:r>
          </w:p>
          <w:p w:rsidR="00F27A33" w:rsidRPr="00981B75" w:rsidRDefault="00626DC4" w:rsidP="00A95F57">
            <w:pPr>
              <w:pStyle w:val="aff"/>
              <w:rPr>
                <w:rFonts w:ascii="Times New Roman" w:hAnsi="Times New Roman"/>
                <w:sz w:val="24"/>
                <w:szCs w:val="24"/>
              </w:rPr>
            </w:pPr>
            <w:r w:rsidRPr="00981B75">
              <w:rPr>
                <w:rFonts w:ascii="Times New Roman" w:hAnsi="Times New Roman"/>
                <w:sz w:val="24"/>
                <w:szCs w:val="24"/>
              </w:rPr>
              <w:t xml:space="preserve">16 </w:t>
            </w:r>
            <w:r w:rsidR="002954F8" w:rsidRPr="00981B75">
              <w:rPr>
                <w:rFonts w:ascii="Times New Roman" w:hAnsi="Times New Roman"/>
                <w:sz w:val="24"/>
                <w:szCs w:val="24"/>
              </w:rPr>
              <w:t>–</w:t>
            </w:r>
            <w:r w:rsidRPr="00981B75">
              <w:rPr>
                <w:rFonts w:ascii="Times New Roman" w:hAnsi="Times New Roman"/>
                <w:sz w:val="24"/>
                <w:szCs w:val="24"/>
              </w:rPr>
              <w:t xml:space="preserve"> платежный ордер</w:t>
            </w:r>
            <w:r w:rsidR="00F27A33" w:rsidRPr="00981B75">
              <w:rPr>
                <w:rFonts w:ascii="Times New Roman" w:hAnsi="Times New Roman"/>
                <w:sz w:val="24"/>
                <w:szCs w:val="24"/>
              </w:rPr>
              <w:t>;</w:t>
            </w:r>
          </w:p>
          <w:p w:rsidR="00626DC4" w:rsidRPr="00981B75" w:rsidRDefault="00F27A33" w:rsidP="00A95F57">
            <w:pPr>
              <w:pStyle w:val="aff"/>
              <w:rPr>
                <w:rFonts w:ascii="Times New Roman" w:hAnsi="Times New Roman"/>
                <w:sz w:val="24"/>
                <w:szCs w:val="24"/>
              </w:rPr>
            </w:pPr>
            <w:r w:rsidRPr="00981B75">
              <w:rPr>
                <w:rFonts w:ascii="Times New Roman" w:hAnsi="Times New Roman"/>
                <w:sz w:val="24"/>
                <w:szCs w:val="24"/>
              </w:rPr>
              <w:t>ПД</w:t>
            </w:r>
            <w:r w:rsidR="00A8714F" w:rsidRPr="00981B75">
              <w:rPr>
                <w:rFonts w:ascii="Times New Roman" w:hAnsi="Times New Roman"/>
                <w:sz w:val="24"/>
                <w:szCs w:val="24"/>
              </w:rPr>
              <w:t xml:space="preserve"> </w:t>
            </w:r>
            <w:r w:rsidR="002954F8" w:rsidRPr="00981B75">
              <w:rPr>
                <w:rFonts w:ascii="Times New Roman" w:hAnsi="Times New Roman"/>
                <w:sz w:val="24"/>
                <w:szCs w:val="24"/>
              </w:rPr>
              <w:t>–</w:t>
            </w:r>
            <w:r w:rsidR="00081901" w:rsidRPr="00981B75">
              <w:rPr>
                <w:rFonts w:ascii="Times New Roman" w:hAnsi="Times New Roman"/>
                <w:sz w:val="24"/>
                <w:szCs w:val="24"/>
              </w:rPr>
              <w:t xml:space="preserve"> </w:t>
            </w:r>
            <w:r w:rsidR="00A8714F" w:rsidRPr="00981B75">
              <w:rPr>
                <w:rFonts w:ascii="Times New Roman" w:hAnsi="Times New Roman"/>
                <w:sz w:val="24"/>
                <w:szCs w:val="24"/>
              </w:rPr>
              <w:t>платежный документ ФЛ</w:t>
            </w:r>
          </w:p>
        </w:tc>
      </w:tr>
      <w:tr w:rsidR="00626DC4" w:rsidRPr="00981B75" w:rsidTr="002C43B7">
        <w:tc>
          <w:tcPr>
            <w:tcW w:w="2947" w:type="dxa"/>
          </w:tcPr>
          <w:p w:rsidR="00626DC4" w:rsidRPr="00981B75" w:rsidRDefault="00626DC4" w:rsidP="00A95F57">
            <w:pPr>
              <w:widowControl w:val="0"/>
              <w:autoSpaceDE w:val="0"/>
              <w:autoSpaceDN w:val="0"/>
              <w:adjustRightInd w:val="0"/>
              <w:jc w:val="both"/>
              <w:rPr>
                <w:rFonts w:cs="Calibri"/>
                <w:sz w:val="22"/>
                <w:szCs w:val="22"/>
                <w:lang w:eastAsia="en-US"/>
              </w:rPr>
            </w:pPr>
            <w:r w:rsidRPr="00981B75">
              <w:t>TransContent</w:t>
            </w:r>
          </w:p>
        </w:tc>
        <w:tc>
          <w:tcPr>
            <w:tcW w:w="1981" w:type="dxa"/>
            <w:gridSpan w:val="2"/>
          </w:tcPr>
          <w:p w:rsidR="00626DC4" w:rsidRPr="00981B75" w:rsidRDefault="00626DC4" w:rsidP="00A95F57">
            <w:pPr>
              <w:pStyle w:val="aff"/>
              <w:rPr>
                <w:rFonts w:ascii="Times New Roman" w:hAnsi="Times New Roman"/>
                <w:sz w:val="24"/>
                <w:szCs w:val="24"/>
              </w:rPr>
            </w:pPr>
            <w:r w:rsidRPr="00981B75">
              <w:rPr>
                <w:rFonts w:ascii="Times New Roman" w:hAnsi="Times New Roman"/>
                <w:sz w:val="24"/>
                <w:szCs w:val="24"/>
              </w:rPr>
              <w:t>0..1, необязательно</w:t>
            </w:r>
          </w:p>
        </w:tc>
        <w:tc>
          <w:tcPr>
            <w:tcW w:w="1871" w:type="dxa"/>
          </w:tcPr>
          <w:p w:rsidR="00626DC4" w:rsidRPr="00981B75" w:rsidRDefault="00A56CAA" w:rsidP="00A95F57">
            <w:pPr>
              <w:pStyle w:val="aff"/>
              <w:rPr>
                <w:rFonts w:ascii="Times New Roman" w:hAnsi="Times New Roman"/>
                <w:sz w:val="24"/>
                <w:szCs w:val="24"/>
                <w:lang w:val="en-US"/>
              </w:rPr>
            </w:pPr>
            <w:r w:rsidRPr="00981B75">
              <w:rPr>
                <w:rFonts w:ascii="Times New Roman" w:hAnsi="Times New Roman"/>
                <w:sz w:val="24"/>
                <w:szCs w:val="24"/>
                <w:lang w:val="en-US"/>
              </w:rPr>
              <w:t>S</w:t>
            </w:r>
            <w:r w:rsidR="00626DC4" w:rsidRPr="00981B75">
              <w:rPr>
                <w:rFonts w:ascii="Times New Roman" w:hAnsi="Times New Roman"/>
                <w:sz w:val="24"/>
                <w:szCs w:val="24"/>
                <w:lang w:val="en-US"/>
              </w:rPr>
              <w:t>tring</w:t>
            </w:r>
          </w:p>
        </w:tc>
        <w:tc>
          <w:tcPr>
            <w:tcW w:w="3054" w:type="dxa"/>
            <w:gridSpan w:val="2"/>
          </w:tcPr>
          <w:p w:rsidR="00626DC4" w:rsidRPr="00981B75" w:rsidRDefault="00626DC4" w:rsidP="00A95F57">
            <w:pPr>
              <w:pStyle w:val="aff"/>
              <w:rPr>
                <w:rFonts w:ascii="Times New Roman" w:hAnsi="Times New Roman"/>
                <w:sz w:val="24"/>
                <w:szCs w:val="24"/>
              </w:rPr>
            </w:pPr>
            <w:r w:rsidRPr="00981B75">
              <w:rPr>
                <w:rFonts w:ascii="Times New Roman" w:hAnsi="Times New Roman"/>
                <w:sz w:val="24"/>
                <w:szCs w:val="24"/>
              </w:rPr>
              <w:t>Содержание операции. Указывается при частичном исполнении</w:t>
            </w:r>
            <w:r w:rsidR="00297F35" w:rsidRPr="00981B75">
              <w:rPr>
                <w:rFonts w:ascii="Times New Roman" w:hAnsi="Times New Roman"/>
                <w:sz w:val="24"/>
                <w:szCs w:val="24"/>
              </w:rPr>
              <w:t xml:space="preserve"> распоряжения</w:t>
            </w:r>
            <w:r w:rsidRPr="00981B75">
              <w:rPr>
                <w:rFonts w:ascii="Times New Roman" w:hAnsi="Times New Roman"/>
                <w:sz w:val="24"/>
                <w:szCs w:val="24"/>
              </w:rPr>
              <w:t>.</w:t>
            </w:r>
          </w:p>
        </w:tc>
      </w:tr>
      <w:tr w:rsidR="00626DC4" w:rsidRPr="00981B75" w:rsidTr="002C43B7">
        <w:tblPrEx>
          <w:jc w:val="center"/>
        </w:tblPrEx>
        <w:trPr>
          <w:jc w:val="center"/>
        </w:trPr>
        <w:tc>
          <w:tcPr>
            <w:tcW w:w="2947" w:type="dxa"/>
            <w:tcBorders>
              <w:top w:val="single" w:sz="4" w:space="0" w:color="auto"/>
              <w:left w:val="single" w:sz="4" w:space="0" w:color="auto"/>
              <w:bottom w:val="single" w:sz="4" w:space="0" w:color="auto"/>
              <w:right w:val="single" w:sz="4" w:space="0" w:color="auto"/>
            </w:tcBorders>
          </w:tcPr>
          <w:p w:rsidR="00626DC4" w:rsidRPr="00981B75" w:rsidRDefault="00626DC4" w:rsidP="00A95F57">
            <w:pPr>
              <w:pStyle w:val="aff"/>
              <w:rPr>
                <w:rFonts w:ascii="Times New Roman" w:hAnsi="Times New Roman"/>
                <w:sz w:val="24"/>
                <w:szCs w:val="24"/>
                <w:lang w:val="en-US"/>
              </w:rPr>
            </w:pPr>
            <w:r w:rsidRPr="00981B75">
              <w:rPr>
                <w:rFonts w:ascii="Times New Roman" w:hAnsi="Times New Roman"/>
                <w:sz w:val="24"/>
                <w:szCs w:val="24"/>
                <w:lang w:val="en-US"/>
              </w:rPr>
              <w:t>PaytCondition</w:t>
            </w:r>
          </w:p>
        </w:tc>
        <w:tc>
          <w:tcPr>
            <w:tcW w:w="1981" w:type="dxa"/>
            <w:gridSpan w:val="2"/>
            <w:tcBorders>
              <w:top w:val="single" w:sz="4" w:space="0" w:color="auto"/>
              <w:left w:val="single" w:sz="4" w:space="0" w:color="auto"/>
              <w:bottom w:val="single" w:sz="4" w:space="0" w:color="auto"/>
              <w:right w:val="single" w:sz="4" w:space="0" w:color="auto"/>
            </w:tcBorders>
          </w:tcPr>
          <w:p w:rsidR="00626DC4" w:rsidRPr="00981B75" w:rsidRDefault="00626DC4" w:rsidP="00A95F57">
            <w:pPr>
              <w:pStyle w:val="aff"/>
              <w:rPr>
                <w:rFonts w:ascii="Times New Roman" w:hAnsi="Times New Roman"/>
                <w:sz w:val="24"/>
                <w:szCs w:val="24"/>
                <w:lang w:val="en-US"/>
              </w:rPr>
            </w:pPr>
            <w:r w:rsidRPr="00981B75">
              <w:rPr>
                <w:rFonts w:ascii="Times New Roman" w:hAnsi="Times New Roman"/>
                <w:sz w:val="24"/>
                <w:szCs w:val="24"/>
                <w:lang w:val="en-US"/>
              </w:rPr>
              <w:t>0..1, необязательно</w:t>
            </w:r>
          </w:p>
        </w:tc>
        <w:tc>
          <w:tcPr>
            <w:tcW w:w="1871" w:type="dxa"/>
            <w:tcBorders>
              <w:top w:val="single" w:sz="4" w:space="0" w:color="auto"/>
              <w:left w:val="single" w:sz="4" w:space="0" w:color="auto"/>
              <w:bottom w:val="single" w:sz="4" w:space="0" w:color="auto"/>
              <w:right w:val="single" w:sz="4" w:space="0" w:color="auto"/>
            </w:tcBorders>
          </w:tcPr>
          <w:p w:rsidR="00626DC4" w:rsidRPr="00981B75" w:rsidRDefault="00626DC4" w:rsidP="00A95F57">
            <w:pPr>
              <w:pStyle w:val="aff"/>
              <w:rPr>
                <w:rFonts w:ascii="Times New Roman" w:hAnsi="Times New Roman"/>
                <w:sz w:val="24"/>
                <w:szCs w:val="24"/>
                <w:lang w:val="en-US"/>
              </w:rPr>
            </w:pPr>
            <w:r w:rsidRPr="00981B75">
              <w:rPr>
                <w:rFonts w:ascii="Times New Roman" w:hAnsi="Times New Roman"/>
                <w:sz w:val="24"/>
                <w:szCs w:val="24"/>
                <w:lang w:val="en-US"/>
              </w:rPr>
              <w:t>Integer</w:t>
            </w:r>
          </w:p>
        </w:tc>
        <w:tc>
          <w:tcPr>
            <w:tcW w:w="3054" w:type="dxa"/>
            <w:gridSpan w:val="2"/>
            <w:tcBorders>
              <w:top w:val="single" w:sz="4" w:space="0" w:color="auto"/>
              <w:left w:val="single" w:sz="4" w:space="0" w:color="auto"/>
              <w:bottom w:val="single" w:sz="4" w:space="0" w:color="auto"/>
              <w:right w:val="single" w:sz="4" w:space="0" w:color="auto"/>
            </w:tcBorders>
          </w:tcPr>
          <w:p w:rsidR="00626DC4" w:rsidRPr="00981B75" w:rsidRDefault="00626DC4" w:rsidP="00A95F57">
            <w:pPr>
              <w:pStyle w:val="aff"/>
              <w:rPr>
                <w:rFonts w:ascii="Times New Roman" w:hAnsi="Times New Roman"/>
                <w:sz w:val="24"/>
                <w:szCs w:val="24"/>
              </w:rPr>
            </w:pPr>
            <w:r w:rsidRPr="00981B75">
              <w:rPr>
                <w:rFonts w:ascii="Times New Roman" w:hAnsi="Times New Roman"/>
                <w:sz w:val="24"/>
                <w:szCs w:val="24"/>
              </w:rPr>
              <w:t>Условие оплаты. Возможные значения:</w:t>
            </w:r>
          </w:p>
          <w:p w:rsidR="00626DC4" w:rsidRPr="00981B75" w:rsidRDefault="00626DC4" w:rsidP="00A95F57">
            <w:pPr>
              <w:pStyle w:val="aff"/>
              <w:rPr>
                <w:rFonts w:ascii="Times New Roman" w:hAnsi="Times New Roman"/>
                <w:sz w:val="24"/>
                <w:szCs w:val="24"/>
              </w:rPr>
            </w:pPr>
            <w:r w:rsidRPr="00981B75">
              <w:rPr>
                <w:rFonts w:ascii="Times New Roman" w:hAnsi="Times New Roman"/>
                <w:sz w:val="24"/>
                <w:szCs w:val="24"/>
              </w:rPr>
              <w:t>1 </w:t>
            </w:r>
            <w:r w:rsidR="002954F8" w:rsidRPr="00981B75">
              <w:rPr>
                <w:rFonts w:ascii="Times New Roman" w:hAnsi="Times New Roman"/>
                <w:sz w:val="24"/>
                <w:szCs w:val="24"/>
              </w:rPr>
              <w:t>–</w:t>
            </w:r>
            <w:r w:rsidRPr="00981B75">
              <w:rPr>
                <w:rFonts w:ascii="Times New Roman" w:hAnsi="Times New Roman"/>
                <w:sz w:val="24"/>
                <w:szCs w:val="24"/>
              </w:rPr>
              <w:t xml:space="preserve"> заранее данный акцепт плательщика;</w:t>
            </w:r>
          </w:p>
          <w:p w:rsidR="00626DC4" w:rsidRPr="00981B75" w:rsidRDefault="00626DC4" w:rsidP="00A95F57">
            <w:pPr>
              <w:pStyle w:val="aff"/>
              <w:rPr>
                <w:rFonts w:ascii="Times New Roman" w:hAnsi="Times New Roman"/>
                <w:sz w:val="24"/>
                <w:szCs w:val="24"/>
              </w:rPr>
            </w:pPr>
            <w:r w:rsidRPr="00981B75">
              <w:rPr>
                <w:rFonts w:ascii="Times New Roman" w:hAnsi="Times New Roman"/>
                <w:sz w:val="24"/>
                <w:szCs w:val="24"/>
              </w:rPr>
              <w:t xml:space="preserve">2 </w:t>
            </w:r>
            <w:r w:rsidR="002954F8" w:rsidRPr="00981B75">
              <w:rPr>
                <w:rFonts w:ascii="Times New Roman" w:hAnsi="Times New Roman"/>
                <w:sz w:val="24"/>
                <w:szCs w:val="24"/>
              </w:rPr>
              <w:t>–</w:t>
            </w:r>
            <w:r w:rsidRPr="00981B75">
              <w:rPr>
                <w:rFonts w:ascii="Times New Roman" w:hAnsi="Times New Roman"/>
                <w:sz w:val="24"/>
                <w:szCs w:val="24"/>
              </w:rPr>
              <w:t xml:space="preserve"> требуется получение акцепта плательщика.</w:t>
            </w:r>
          </w:p>
        </w:tc>
      </w:tr>
      <w:tr w:rsidR="00626DC4" w:rsidRPr="00981B75" w:rsidTr="002C43B7">
        <w:tblPrEx>
          <w:jc w:val="center"/>
        </w:tblPrEx>
        <w:trPr>
          <w:jc w:val="center"/>
        </w:trPr>
        <w:tc>
          <w:tcPr>
            <w:tcW w:w="2947" w:type="dxa"/>
            <w:tcBorders>
              <w:top w:val="single" w:sz="4" w:space="0" w:color="auto"/>
              <w:left w:val="single" w:sz="4" w:space="0" w:color="auto"/>
              <w:bottom w:val="single" w:sz="4" w:space="0" w:color="auto"/>
              <w:right w:val="single" w:sz="4" w:space="0" w:color="auto"/>
            </w:tcBorders>
          </w:tcPr>
          <w:p w:rsidR="00626DC4" w:rsidRPr="00981B75" w:rsidRDefault="00626DC4" w:rsidP="00A95F57">
            <w:pPr>
              <w:pStyle w:val="aff"/>
              <w:rPr>
                <w:rFonts w:ascii="Times New Roman" w:hAnsi="Times New Roman"/>
                <w:sz w:val="24"/>
                <w:szCs w:val="24"/>
                <w:lang w:val="en-US"/>
              </w:rPr>
            </w:pPr>
            <w:r w:rsidRPr="00981B75">
              <w:rPr>
                <w:rFonts w:ascii="Times New Roman" w:hAnsi="Times New Roman"/>
                <w:sz w:val="24"/>
                <w:szCs w:val="24"/>
                <w:lang w:val="en-US"/>
              </w:rPr>
              <w:t>AcptTerm</w:t>
            </w:r>
          </w:p>
        </w:tc>
        <w:tc>
          <w:tcPr>
            <w:tcW w:w="1981" w:type="dxa"/>
            <w:gridSpan w:val="2"/>
            <w:tcBorders>
              <w:top w:val="single" w:sz="4" w:space="0" w:color="auto"/>
              <w:left w:val="single" w:sz="4" w:space="0" w:color="auto"/>
              <w:bottom w:val="single" w:sz="4" w:space="0" w:color="auto"/>
              <w:right w:val="single" w:sz="4" w:space="0" w:color="auto"/>
            </w:tcBorders>
          </w:tcPr>
          <w:p w:rsidR="00626DC4" w:rsidRPr="00981B75" w:rsidRDefault="00626DC4" w:rsidP="00A95F57">
            <w:pPr>
              <w:pStyle w:val="aff"/>
              <w:rPr>
                <w:rFonts w:ascii="Times New Roman" w:hAnsi="Times New Roman"/>
                <w:sz w:val="24"/>
                <w:szCs w:val="24"/>
                <w:lang w:val="en-US"/>
              </w:rPr>
            </w:pPr>
            <w:r w:rsidRPr="00981B75">
              <w:rPr>
                <w:rFonts w:ascii="Times New Roman" w:hAnsi="Times New Roman"/>
                <w:sz w:val="24"/>
                <w:szCs w:val="24"/>
                <w:lang w:val="en-US"/>
              </w:rPr>
              <w:t>0..1, необязательно</w:t>
            </w:r>
          </w:p>
        </w:tc>
        <w:tc>
          <w:tcPr>
            <w:tcW w:w="1871" w:type="dxa"/>
            <w:tcBorders>
              <w:top w:val="single" w:sz="4" w:space="0" w:color="auto"/>
              <w:left w:val="single" w:sz="4" w:space="0" w:color="auto"/>
              <w:bottom w:val="single" w:sz="4" w:space="0" w:color="auto"/>
              <w:right w:val="single" w:sz="4" w:space="0" w:color="auto"/>
            </w:tcBorders>
          </w:tcPr>
          <w:p w:rsidR="00626DC4" w:rsidRPr="00981B75" w:rsidRDefault="00626DC4" w:rsidP="00A95F57">
            <w:pPr>
              <w:pStyle w:val="aff"/>
              <w:rPr>
                <w:rFonts w:ascii="Times New Roman" w:hAnsi="Times New Roman"/>
                <w:sz w:val="24"/>
                <w:szCs w:val="24"/>
                <w:lang w:val="en-US"/>
              </w:rPr>
            </w:pPr>
            <w:r w:rsidRPr="00981B75">
              <w:rPr>
                <w:rFonts w:ascii="Times New Roman" w:hAnsi="Times New Roman"/>
                <w:sz w:val="24"/>
                <w:szCs w:val="24"/>
                <w:lang w:val="en-US"/>
              </w:rPr>
              <w:t>Integer</w:t>
            </w:r>
          </w:p>
        </w:tc>
        <w:tc>
          <w:tcPr>
            <w:tcW w:w="3054" w:type="dxa"/>
            <w:gridSpan w:val="2"/>
            <w:tcBorders>
              <w:top w:val="single" w:sz="4" w:space="0" w:color="auto"/>
              <w:left w:val="single" w:sz="4" w:space="0" w:color="auto"/>
              <w:bottom w:val="single" w:sz="4" w:space="0" w:color="auto"/>
              <w:right w:val="single" w:sz="4" w:space="0" w:color="auto"/>
            </w:tcBorders>
          </w:tcPr>
          <w:p w:rsidR="00626DC4" w:rsidRPr="00981B75" w:rsidRDefault="00626DC4" w:rsidP="00A95F57">
            <w:pPr>
              <w:pStyle w:val="aff"/>
              <w:rPr>
                <w:rFonts w:ascii="Times New Roman" w:hAnsi="Times New Roman"/>
                <w:sz w:val="24"/>
                <w:szCs w:val="24"/>
              </w:rPr>
            </w:pPr>
            <w:r w:rsidRPr="00981B75">
              <w:rPr>
                <w:rFonts w:ascii="Times New Roman" w:hAnsi="Times New Roman"/>
                <w:sz w:val="24"/>
                <w:szCs w:val="24"/>
              </w:rPr>
              <w:t>Количество дней для получения акцепта плательщика.</w:t>
            </w:r>
          </w:p>
        </w:tc>
      </w:tr>
      <w:tr w:rsidR="00626DC4" w:rsidRPr="00981B75" w:rsidTr="002C43B7">
        <w:tc>
          <w:tcPr>
            <w:tcW w:w="2947" w:type="dxa"/>
          </w:tcPr>
          <w:p w:rsidR="00626DC4" w:rsidRPr="00981B75" w:rsidRDefault="00626DC4" w:rsidP="00A95F57">
            <w:pPr>
              <w:widowControl w:val="0"/>
              <w:autoSpaceDE w:val="0"/>
              <w:autoSpaceDN w:val="0"/>
              <w:adjustRightInd w:val="0"/>
              <w:jc w:val="both"/>
              <w:rPr>
                <w:rFonts w:cs="Calibri"/>
                <w:sz w:val="22"/>
                <w:szCs w:val="22"/>
                <w:lang w:eastAsia="en-US"/>
              </w:rPr>
            </w:pPr>
            <w:r w:rsidRPr="00981B75">
              <w:t>MaturityDate</w:t>
            </w:r>
          </w:p>
        </w:tc>
        <w:tc>
          <w:tcPr>
            <w:tcW w:w="1981" w:type="dxa"/>
            <w:gridSpan w:val="2"/>
          </w:tcPr>
          <w:p w:rsidR="00626DC4" w:rsidRPr="00981B75" w:rsidRDefault="00626DC4" w:rsidP="00A95F57">
            <w:pPr>
              <w:widowControl w:val="0"/>
              <w:autoSpaceDE w:val="0"/>
              <w:autoSpaceDN w:val="0"/>
              <w:adjustRightInd w:val="0"/>
              <w:jc w:val="both"/>
              <w:rPr>
                <w:rFonts w:cs="Calibri"/>
                <w:sz w:val="22"/>
                <w:szCs w:val="22"/>
                <w:lang w:eastAsia="en-US"/>
              </w:rPr>
            </w:pPr>
            <w:r w:rsidRPr="00981B75">
              <w:rPr>
                <w:lang w:val="en-US"/>
              </w:rPr>
              <w:t>0..1, необязательно</w:t>
            </w:r>
          </w:p>
        </w:tc>
        <w:tc>
          <w:tcPr>
            <w:tcW w:w="1871" w:type="dxa"/>
          </w:tcPr>
          <w:p w:rsidR="00626DC4" w:rsidRPr="00981B75" w:rsidRDefault="00626DC4" w:rsidP="00A95F57">
            <w:pPr>
              <w:widowControl w:val="0"/>
              <w:autoSpaceDE w:val="0"/>
              <w:autoSpaceDN w:val="0"/>
              <w:adjustRightInd w:val="0"/>
              <w:jc w:val="both"/>
              <w:rPr>
                <w:rFonts w:cs="Calibri"/>
                <w:sz w:val="22"/>
                <w:szCs w:val="22"/>
                <w:lang w:val="en-US" w:eastAsia="en-US"/>
              </w:rPr>
            </w:pPr>
            <w:r w:rsidRPr="00981B75">
              <w:rPr>
                <w:rFonts w:cs="Calibri"/>
                <w:sz w:val="22"/>
                <w:szCs w:val="22"/>
                <w:lang w:val="en-US" w:eastAsia="en-US"/>
              </w:rPr>
              <w:t>Date</w:t>
            </w:r>
          </w:p>
        </w:tc>
        <w:tc>
          <w:tcPr>
            <w:tcW w:w="3054" w:type="dxa"/>
            <w:gridSpan w:val="2"/>
          </w:tcPr>
          <w:p w:rsidR="00626DC4" w:rsidRPr="00981B75" w:rsidRDefault="00626DC4" w:rsidP="00A95F57">
            <w:pPr>
              <w:widowControl w:val="0"/>
              <w:autoSpaceDE w:val="0"/>
              <w:autoSpaceDN w:val="0"/>
              <w:adjustRightInd w:val="0"/>
              <w:jc w:val="both"/>
            </w:pPr>
            <w:r w:rsidRPr="00981B75">
              <w:rPr>
                <w:rFonts w:cs="Calibri"/>
              </w:rPr>
              <w:t>Окончание срока акцепта.</w:t>
            </w:r>
          </w:p>
        </w:tc>
      </w:tr>
      <w:tr w:rsidR="00626DC4" w:rsidRPr="00981B75" w:rsidTr="002C43B7">
        <w:tc>
          <w:tcPr>
            <w:tcW w:w="2947" w:type="dxa"/>
          </w:tcPr>
          <w:p w:rsidR="00626DC4" w:rsidRPr="00981B75" w:rsidRDefault="00626DC4" w:rsidP="00A95F57">
            <w:pPr>
              <w:pStyle w:val="aff"/>
              <w:rPr>
                <w:rFonts w:ascii="Times New Roman" w:hAnsi="Times New Roman"/>
                <w:sz w:val="24"/>
                <w:szCs w:val="24"/>
                <w:lang w:val="en-US"/>
              </w:rPr>
            </w:pPr>
            <w:r w:rsidRPr="00981B75">
              <w:rPr>
                <w:rFonts w:ascii="Times New Roman" w:hAnsi="Times New Roman"/>
                <w:sz w:val="24"/>
                <w:szCs w:val="24"/>
                <w:lang w:val="en-US"/>
              </w:rPr>
              <w:t>DocDispatchDate</w:t>
            </w:r>
          </w:p>
        </w:tc>
        <w:tc>
          <w:tcPr>
            <w:tcW w:w="1981" w:type="dxa"/>
            <w:gridSpan w:val="2"/>
          </w:tcPr>
          <w:p w:rsidR="00626DC4" w:rsidRPr="00981B75" w:rsidRDefault="00626DC4" w:rsidP="00A95F57">
            <w:pPr>
              <w:pStyle w:val="aff"/>
              <w:rPr>
                <w:rFonts w:ascii="Times New Roman" w:hAnsi="Times New Roman"/>
                <w:sz w:val="24"/>
                <w:szCs w:val="24"/>
                <w:lang w:val="en-US"/>
              </w:rPr>
            </w:pPr>
            <w:r w:rsidRPr="00981B75">
              <w:rPr>
                <w:rFonts w:ascii="Times New Roman" w:hAnsi="Times New Roman"/>
                <w:sz w:val="24"/>
                <w:szCs w:val="24"/>
                <w:lang w:val="en-US"/>
              </w:rPr>
              <w:t>0..1, необязательно</w:t>
            </w:r>
          </w:p>
        </w:tc>
        <w:tc>
          <w:tcPr>
            <w:tcW w:w="1871" w:type="dxa"/>
          </w:tcPr>
          <w:p w:rsidR="00626DC4" w:rsidRPr="00981B75" w:rsidRDefault="00626DC4" w:rsidP="00A95F57">
            <w:pPr>
              <w:pStyle w:val="aff"/>
              <w:rPr>
                <w:rFonts w:ascii="Times New Roman" w:hAnsi="Times New Roman"/>
                <w:sz w:val="24"/>
                <w:szCs w:val="24"/>
                <w:lang w:val="en-US"/>
              </w:rPr>
            </w:pPr>
            <w:r w:rsidRPr="00981B75">
              <w:rPr>
                <w:rFonts w:ascii="Times New Roman" w:hAnsi="Times New Roman"/>
                <w:sz w:val="24"/>
                <w:szCs w:val="24"/>
                <w:lang w:val="en-US"/>
              </w:rPr>
              <w:t>Date</w:t>
            </w:r>
          </w:p>
        </w:tc>
        <w:tc>
          <w:tcPr>
            <w:tcW w:w="3054" w:type="dxa"/>
            <w:gridSpan w:val="2"/>
          </w:tcPr>
          <w:p w:rsidR="00626DC4" w:rsidRPr="00981B75" w:rsidRDefault="00626DC4" w:rsidP="00A95F57">
            <w:pPr>
              <w:pStyle w:val="aff"/>
              <w:rPr>
                <w:rFonts w:ascii="Times New Roman" w:hAnsi="Times New Roman"/>
                <w:sz w:val="24"/>
                <w:szCs w:val="24"/>
              </w:rPr>
            </w:pPr>
            <w:r w:rsidRPr="00981B75">
              <w:rPr>
                <w:rFonts w:ascii="Times New Roman" w:hAnsi="Times New Roman"/>
                <w:sz w:val="24"/>
                <w:szCs w:val="24"/>
              </w:rPr>
              <w:t>Дата отсылки (вручения) плательщику документов в случае, если эти документы были отосланы (вручены) получателем средств плательщику.</w:t>
            </w:r>
          </w:p>
        </w:tc>
      </w:tr>
      <w:tr w:rsidR="00626DC4" w:rsidRPr="00981B75" w:rsidTr="002C43B7">
        <w:tc>
          <w:tcPr>
            <w:tcW w:w="2947" w:type="dxa"/>
          </w:tcPr>
          <w:p w:rsidR="00626DC4" w:rsidRPr="00981B75" w:rsidRDefault="00626DC4" w:rsidP="00A95F57">
            <w:pPr>
              <w:pStyle w:val="aff"/>
              <w:rPr>
                <w:rFonts w:ascii="Times New Roman" w:hAnsi="Times New Roman"/>
                <w:sz w:val="24"/>
                <w:szCs w:val="24"/>
                <w:lang w:val="en-US"/>
              </w:rPr>
            </w:pPr>
            <w:r w:rsidRPr="00981B75">
              <w:rPr>
                <w:rFonts w:ascii="Times New Roman" w:hAnsi="Times New Roman"/>
                <w:sz w:val="24"/>
                <w:szCs w:val="24"/>
                <w:lang w:val="en-US"/>
              </w:rPr>
              <w:t>PartialPayt</w:t>
            </w:r>
          </w:p>
        </w:tc>
        <w:tc>
          <w:tcPr>
            <w:tcW w:w="1981" w:type="dxa"/>
            <w:gridSpan w:val="2"/>
          </w:tcPr>
          <w:p w:rsidR="00626DC4" w:rsidRPr="00981B75" w:rsidRDefault="00F31FB5" w:rsidP="00A95F57">
            <w:pPr>
              <w:pStyle w:val="aff"/>
              <w:rPr>
                <w:rFonts w:ascii="Times New Roman" w:hAnsi="Times New Roman"/>
                <w:sz w:val="24"/>
                <w:szCs w:val="24"/>
                <w:lang w:val="en-US"/>
              </w:rPr>
            </w:pPr>
            <w:r w:rsidRPr="00981B75">
              <w:rPr>
                <w:rFonts w:ascii="Times New Roman" w:hAnsi="Times New Roman"/>
                <w:sz w:val="24"/>
                <w:szCs w:val="24"/>
                <w:lang w:val="en-US"/>
              </w:rPr>
              <w:t>0..1, необязательно</w:t>
            </w:r>
          </w:p>
        </w:tc>
        <w:tc>
          <w:tcPr>
            <w:tcW w:w="1871" w:type="dxa"/>
          </w:tcPr>
          <w:p w:rsidR="00626DC4" w:rsidRPr="00981B75" w:rsidRDefault="00F31FB5" w:rsidP="00A95F57">
            <w:pPr>
              <w:pStyle w:val="aff"/>
              <w:rPr>
                <w:rFonts w:ascii="Times New Roman" w:hAnsi="Times New Roman"/>
                <w:sz w:val="24"/>
                <w:szCs w:val="24"/>
              </w:rPr>
            </w:pPr>
            <w:r w:rsidRPr="00981B75">
              <w:rPr>
                <w:rFonts w:ascii="Times New Roman" w:hAnsi="Times New Roman"/>
                <w:sz w:val="24"/>
                <w:szCs w:val="24"/>
              </w:rPr>
              <w:t>Контейнер</w:t>
            </w:r>
          </w:p>
        </w:tc>
        <w:tc>
          <w:tcPr>
            <w:tcW w:w="3054" w:type="dxa"/>
            <w:gridSpan w:val="2"/>
          </w:tcPr>
          <w:p w:rsidR="00626DC4" w:rsidRPr="00981B75" w:rsidRDefault="00F31FB5" w:rsidP="00A95F57">
            <w:pPr>
              <w:pStyle w:val="aff"/>
              <w:rPr>
                <w:rFonts w:ascii="Times New Roman" w:hAnsi="Times New Roman"/>
                <w:sz w:val="24"/>
                <w:szCs w:val="24"/>
              </w:rPr>
            </w:pPr>
            <w:r w:rsidRPr="00981B75">
              <w:rPr>
                <w:rFonts w:ascii="Times New Roman" w:hAnsi="Times New Roman"/>
                <w:sz w:val="24"/>
                <w:szCs w:val="24"/>
              </w:rPr>
              <w:t>Информация о частичном платеже.</w:t>
            </w:r>
          </w:p>
        </w:tc>
      </w:tr>
      <w:tr w:rsidR="00F31FB5" w:rsidRPr="00981B75" w:rsidTr="002C43B7">
        <w:tc>
          <w:tcPr>
            <w:tcW w:w="2947" w:type="dxa"/>
          </w:tcPr>
          <w:p w:rsidR="00F31FB5" w:rsidRPr="00981B75" w:rsidRDefault="00F31FB5" w:rsidP="00A95F57">
            <w:pPr>
              <w:pStyle w:val="aff"/>
              <w:ind w:left="284"/>
              <w:rPr>
                <w:rFonts w:cs="Calibri"/>
                <w:sz w:val="22"/>
                <w:szCs w:val="22"/>
              </w:rPr>
            </w:pPr>
            <w:r w:rsidRPr="00981B75">
              <w:rPr>
                <w:rFonts w:ascii="Times New Roman" w:hAnsi="Times New Roman"/>
                <w:sz w:val="24"/>
                <w:szCs w:val="24"/>
                <w:lang w:val="en-US"/>
              </w:rPr>
              <w:t>PaytNo</w:t>
            </w:r>
          </w:p>
        </w:tc>
        <w:tc>
          <w:tcPr>
            <w:tcW w:w="1981" w:type="dxa"/>
            <w:gridSpan w:val="2"/>
          </w:tcPr>
          <w:p w:rsidR="00F31FB5" w:rsidRPr="00981B75" w:rsidRDefault="00F31FB5" w:rsidP="00A95F57">
            <w:pPr>
              <w:widowControl w:val="0"/>
              <w:autoSpaceDE w:val="0"/>
              <w:autoSpaceDN w:val="0"/>
              <w:adjustRightInd w:val="0"/>
              <w:jc w:val="both"/>
              <w:rPr>
                <w:rFonts w:cs="Calibri"/>
                <w:sz w:val="22"/>
                <w:szCs w:val="22"/>
                <w:lang w:eastAsia="en-US"/>
              </w:rPr>
            </w:pPr>
            <w:r w:rsidRPr="00981B75">
              <w:rPr>
                <w:lang w:val="en-US"/>
              </w:rPr>
              <w:t>0..1, необязательно</w:t>
            </w:r>
          </w:p>
        </w:tc>
        <w:tc>
          <w:tcPr>
            <w:tcW w:w="1871" w:type="dxa"/>
          </w:tcPr>
          <w:p w:rsidR="00F31FB5" w:rsidRPr="00981B75" w:rsidRDefault="00F31FB5" w:rsidP="00A95F57">
            <w:pPr>
              <w:widowControl w:val="0"/>
              <w:autoSpaceDE w:val="0"/>
              <w:autoSpaceDN w:val="0"/>
              <w:adjustRightInd w:val="0"/>
              <w:jc w:val="both"/>
              <w:rPr>
                <w:rFonts w:cs="Calibri"/>
                <w:sz w:val="22"/>
                <w:szCs w:val="22"/>
                <w:lang w:val="en-US" w:eastAsia="en-US"/>
              </w:rPr>
            </w:pPr>
            <w:r w:rsidRPr="00981B75">
              <w:rPr>
                <w:rFonts w:cs="Calibri"/>
                <w:lang w:val="en-US"/>
              </w:rPr>
              <w:t>String</w:t>
            </w:r>
          </w:p>
        </w:tc>
        <w:tc>
          <w:tcPr>
            <w:tcW w:w="3054" w:type="dxa"/>
            <w:gridSpan w:val="2"/>
          </w:tcPr>
          <w:p w:rsidR="00F31FB5" w:rsidRPr="00981B75" w:rsidRDefault="00F31FB5" w:rsidP="00A95F57">
            <w:pPr>
              <w:widowControl w:val="0"/>
              <w:autoSpaceDE w:val="0"/>
              <w:autoSpaceDN w:val="0"/>
              <w:adjustRightInd w:val="0"/>
              <w:jc w:val="both"/>
              <w:rPr>
                <w:rFonts w:cs="Calibri"/>
              </w:rPr>
            </w:pPr>
            <w:r w:rsidRPr="00981B75">
              <w:rPr>
                <w:rFonts w:cs="Calibri"/>
              </w:rPr>
              <w:t>Номер частичного платежа.</w:t>
            </w:r>
          </w:p>
          <w:p w:rsidR="00F31FB5" w:rsidRPr="00981B75" w:rsidRDefault="00F31FB5" w:rsidP="00A95F57">
            <w:pPr>
              <w:widowControl w:val="0"/>
              <w:autoSpaceDE w:val="0"/>
              <w:autoSpaceDN w:val="0"/>
              <w:adjustRightInd w:val="0"/>
              <w:jc w:val="both"/>
              <w:rPr>
                <w:rFonts w:cs="Calibri"/>
                <w:sz w:val="22"/>
                <w:szCs w:val="22"/>
                <w:lang w:eastAsia="en-US"/>
              </w:rPr>
            </w:pPr>
            <w:r w:rsidRPr="00981B75">
              <w:rPr>
                <w:rFonts w:cs="Calibri"/>
              </w:rPr>
              <w:t>Соответствует значению соответствующего реквизита распоряжения, по которому осуществляется частичное исполнение.</w:t>
            </w:r>
          </w:p>
        </w:tc>
      </w:tr>
      <w:tr w:rsidR="00F31FB5" w:rsidRPr="00981B75" w:rsidTr="002C43B7">
        <w:tc>
          <w:tcPr>
            <w:tcW w:w="2947" w:type="dxa"/>
          </w:tcPr>
          <w:p w:rsidR="00F31FB5" w:rsidRPr="00981B75" w:rsidRDefault="00F31FB5" w:rsidP="00A95F57">
            <w:pPr>
              <w:pStyle w:val="aff"/>
              <w:ind w:left="284"/>
              <w:rPr>
                <w:rFonts w:cs="Calibri"/>
                <w:sz w:val="22"/>
                <w:szCs w:val="22"/>
                <w:lang w:val="en-US"/>
              </w:rPr>
            </w:pPr>
            <w:r w:rsidRPr="00981B75">
              <w:rPr>
                <w:rFonts w:ascii="Times New Roman" w:hAnsi="Times New Roman"/>
                <w:sz w:val="24"/>
                <w:szCs w:val="24"/>
                <w:lang w:val="en-US"/>
              </w:rPr>
              <w:t>TransKind</w:t>
            </w:r>
          </w:p>
        </w:tc>
        <w:tc>
          <w:tcPr>
            <w:tcW w:w="1981" w:type="dxa"/>
            <w:gridSpan w:val="2"/>
          </w:tcPr>
          <w:p w:rsidR="00F31FB5" w:rsidRPr="00981B75" w:rsidRDefault="00F31FB5" w:rsidP="00A95F57">
            <w:pPr>
              <w:widowControl w:val="0"/>
              <w:autoSpaceDE w:val="0"/>
              <w:autoSpaceDN w:val="0"/>
              <w:adjustRightInd w:val="0"/>
              <w:jc w:val="both"/>
              <w:rPr>
                <w:rFonts w:cs="Calibri"/>
                <w:sz w:val="22"/>
                <w:szCs w:val="22"/>
                <w:lang w:eastAsia="en-US"/>
              </w:rPr>
            </w:pPr>
            <w:r w:rsidRPr="00981B75">
              <w:t>1, обязательно</w:t>
            </w:r>
          </w:p>
        </w:tc>
        <w:tc>
          <w:tcPr>
            <w:tcW w:w="1871" w:type="dxa"/>
          </w:tcPr>
          <w:p w:rsidR="00F31FB5" w:rsidRPr="00981B75" w:rsidRDefault="00A56CAA" w:rsidP="00A95F57">
            <w:pPr>
              <w:widowControl w:val="0"/>
              <w:autoSpaceDE w:val="0"/>
              <w:autoSpaceDN w:val="0"/>
              <w:adjustRightInd w:val="0"/>
              <w:jc w:val="both"/>
              <w:rPr>
                <w:rFonts w:cs="Calibri"/>
                <w:sz w:val="22"/>
                <w:szCs w:val="22"/>
                <w:lang w:val="en-US" w:eastAsia="en-US"/>
              </w:rPr>
            </w:pPr>
            <w:r w:rsidRPr="00981B75">
              <w:rPr>
                <w:rFonts w:cs="Calibri"/>
                <w:lang w:val="en-US"/>
              </w:rPr>
              <w:t>S</w:t>
            </w:r>
            <w:r w:rsidR="00F31FB5" w:rsidRPr="00981B75">
              <w:rPr>
                <w:rFonts w:cs="Calibri"/>
                <w:lang w:val="en-US"/>
              </w:rPr>
              <w:t>tring</w:t>
            </w:r>
          </w:p>
        </w:tc>
        <w:tc>
          <w:tcPr>
            <w:tcW w:w="3054" w:type="dxa"/>
            <w:gridSpan w:val="2"/>
          </w:tcPr>
          <w:p w:rsidR="00F31FB5" w:rsidRPr="00981B75" w:rsidRDefault="00F31FB5" w:rsidP="00A95F57">
            <w:pPr>
              <w:widowControl w:val="0"/>
              <w:autoSpaceDE w:val="0"/>
              <w:autoSpaceDN w:val="0"/>
              <w:adjustRightInd w:val="0"/>
              <w:jc w:val="both"/>
              <w:rPr>
                <w:rFonts w:cs="Calibri"/>
                <w:sz w:val="22"/>
                <w:szCs w:val="22"/>
                <w:lang w:eastAsia="en-US"/>
              </w:rPr>
            </w:pPr>
            <w:r w:rsidRPr="00981B75">
              <w:rPr>
                <w:rFonts w:cs="Calibri"/>
              </w:rPr>
              <w:t>Вид операции. Проставляется шифр исполняемого распоряжения.</w:t>
            </w:r>
          </w:p>
        </w:tc>
      </w:tr>
      <w:tr w:rsidR="00F31FB5" w:rsidRPr="00981B75" w:rsidTr="002C43B7">
        <w:tc>
          <w:tcPr>
            <w:tcW w:w="2947" w:type="dxa"/>
          </w:tcPr>
          <w:p w:rsidR="00F31FB5" w:rsidRPr="00981B75" w:rsidRDefault="00F31FB5" w:rsidP="00A95F57">
            <w:pPr>
              <w:pStyle w:val="aff"/>
              <w:ind w:left="284"/>
              <w:rPr>
                <w:rFonts w:cs="Calibri"/>
                <w:lang w:val="en-US"/>
              </w:rPr>
            </w:pPr>
            <w:r w:rsidRPr="00981B75">
              <w:rPr>
                <w:rFonts w:ascii="Times New Roman" w:hAnsi="Times New Roman"/>
                <w:sz w:val="24"/>
                <w:szCs w:val="24"/>
                <w:lang w:val="en-US"/>
              </w:rPr>
              <w:t>SumResidualPayt</w:t>
            </w:r>
          </w:p>
        </w:tc>
        <w:tc>
          <w:tcPr>
            <w:tcW w:w="1981" w:type="dxa"/>
            <w:gridSpan w:val="2"/>
          </w:tcPr>
          <w:p w:rsidR="00F31FB5" w:rsidRPr="00981B75" w:rsidRDefault="00F31FB5" w:rsidP="00A95F57">
            <w:pPr>
              <w:widowControl w:val="0"/>
              <w:autoSpaceDE w:val="0"/>
              <w:autoSpaceDN w:val="0"/>
              <w:adjustRightInd w:val="0"/>
              <w:jc w:val="both"/>
            </w:pPr>
            <w:r w:rsidRPr="00981B75">
              <w:rPr>
                <w:lang w:val="en-US"/>
              </w:rPr>
              <w:t>0..1, необязательно</w:t>
            </w:r>
          </w:p>
        </w:tc>
        <w:tc>
          <w:tcPr>
            <w:tcW w:w="1871" w:type="dxa"/>
          </w:tcPr>
          <w:p w:rsidR="00F31FB5" w:rsidRPr="00981B75" w:rsidRDefault="006355B8" w:rsidP="00A95F57">
            <w:pPr>
              <w:widowControl w:val="0"/>
              <w:autoSpaceDE w:val="0"/>
              <w:autoSpaceDN w:val="0"/>
              <w:adjustRightInd w:val="0"/>
              <w:jc w:val="both"/>
              <w:rPr>
                <w:rFonts w:cs="Calibri"/>
                <w:lang w:val="en-US"/>
              </w:rPr>
            </w:pPr>
            <w:r>
              <w:rPr>
                <w:lang w:val="en-US"/>
              </w:rPr>
              <w:t>Integer</w:t>
            </w:r>
          </w:p>
        </w:tc>
        <w:tc>
          <w:tcPr>
            <w:tcW w:w="3054" w:type="dxa"/>
            <w:gridSpan w:val="2"/>
          </w:tcPr>
          <w:p w:rsidR="00F31FB5" w:rsidRPr="00981B75" w:rsidRDefault="00F31FB5" w:rsidP="00A95F57">
            <w:pPr>
              <w:widowControl w:val="0"/>
              <w:autoSpaceDE w:val="0"/>
              <w:autoSpaceDN w:val="0"/>
              <w:adjustRightInd w:val="0"/>
              <w:jc w:val="both"/>
              <w:rPr>
                <w:rFonts w:cs="Calibri"/>
              </w:rPr>
            </w:pPr>
            <w:r w:rsidRPr="00981B75">
              <w:rPr>
                <w:rFonts w:cs="Calibri"/>
              </w:rPr>
              <w:t>Сумма остатка платежа.</w:t>
            </w:r>
          </w:p>
        </w:tc>
      </w:tr>
      <w:tr w:rsidR="00F31FB5" w:rsidRPr="00981B75" w:rsidTr="002C43B7">
        <w:tc>
          <w:tcPr>
            <w:tcW w:w="2947" w:type="dxa"/>
          </w:tcPr>
          <w:p w:rsidR="00F31FB5" w:rsidRPr="00981B75" w:rsidRDefault="00F31FB5" w:rsidP="00A95F57">
            <w:pPr>
              <w:pStyle w:val="aff"/>
              <w:ind w:left="284"/>
              <w:rPr>
                <w:lang w:val="en-US"/>
              </w:rPr>
            </w:pPr>
            <w:r w:rsidRPr="00981B75">
              <w:rPr>
                <w:rFonts w:ascii="Times New Roman" w:hAnsi="Times New Roman"/>
                <w:sz w:val="24"/>
                <w:szCs w:val="24"/>
                <w:lang w:val="en-US"/>
              </w:rPr>
              <w:t>AccDoc</w:t>
            </w:r>
          </w:p>
        </w:tc>
        <w:tc>
          <w:tcPr>
            <w:tcW w:w="1981" w:type="dxa"/>
            <w:gridSpan w:val="2"/>
          </w:tcPr>
          <w:p w:rsidR="00F31FB5" w:rsidRPr="00981B75" w:rsidRDefault="00F31FB5" w:rsidP="00A95F57">
            <w:pPr>
              <w:widowControl w:val="0"/>
              <w:autoSpaceDE w:val="0"/>
              <w:autoSpaceDN w:val="0"/>
              <w:adjustRightInd w:val="0"/>
              <w:jc w:val="both"/>
              <w:rPr>
                <w:lang w:val="en-US"/>
              </w:rPr>
            </w:pPr>
            <w:r w:rsidRPr="00981B75">
              <w:t>1, обязательно</w:t>
            </w:r>
          </w:p>
        </w:tc>
        <w:tc>
          <w:tcPr>
            <w:tcW w:w="1871" w:type="dxa"/>
          </w:tcPr>
          <w:p w:rsidR="00F31FB5" w:rsidRPr="00981B75" w:rsidRDefault="00F31FB5" w:rsidP="00A95F57">
            <w:pPr>
              <w:widowControl w:val="0"/>
              <w:autoSpaceDE w:val="0"/>
              <w:autoSpaceDN w:val="0"/>
              <w:adjustRightInd w:val="0"/>
              <w:jc w:val="both"/>
              <w:rPr>
                <w:rFonts w:cs="Calibri"/>
              </w:rPr>
            </w:pPr>
            <w:r w:rsidRPr="00981B75">
              <w:rPr>
                <w:rFonts w:cs="Calibri"/>
              </w:rPr>
              <w:t>Контейнер</w:t>
            </w:r>
          </w:p>
        </w:tc>
        <w:tc>
          <w:tcPr>
            <w:tcW w:w="3054" w:type="dxa"/>
            <w:gridSpan w:val="2"/>
          </w:tcPr>
          <w:p w:rsidR="00F31FB5" w:rsidRPr="00981B75" w:rsidRDefault="00F31FB5" w:rsidP="00CC4395">
            <w:pPr>
              <w:widowControl w:val="0"/>
              <w:autoSpaceDE w:val="0"/>
              <w:autoSpaceDN w:val="0"/>
              <w:adjustRightInd w:val="0"/>
              <w:jc w:val="both"/>
              <w:rPr>
                <w:rFonts w:cs="Calibri"/>
              </w:rPr>
            </w:pPr>
            <w:r w:rsidRPr="00981B75">
              <w:rPr>
                <w:rFonts w:cs="Calibri"/>
              </w:rPr>
              <w:t>Реквизиты платежного документа</w:t>
            </w:r>
            <w:r w:rsidR="00CC4395">
              <w:rPr>
                <w:rFonts w:cs="Calibri"/>
              </w:rPr>
              <w:t xml:space="preserve"> (</w:t>
            </w:r>
            <w:r w:rsidRPr="00981B75">
              <w:rPr>
                <w:rFonts w:cs="Calibri"/>
              </w:rPr>
              <w:t>по которому осуществляется частичное исполнение</w:t>
            </w:r>
            <w:r w:rsidR="00CC4395">
              <w:rPr>
                <w:rFonts w:cs="Calibri"/>
              </w:rPr>
              <w:t>)</w:t>
            </w:r>
            <w:r w:rsidRPr="00981B75">
              <w:rPr>
                <w:rFonts w:cs="Calibri"/>
              </w:rPr>
              <w:t>.</w:t>
            </w:r>
          </w:p>
        </w:tc>
      </w:tr>
      <w:tr w:rsidR="00F31FB5" w:rsidRPr="00981B75" w:rsidTr="002C43B7">
        <w:tc>
          <w:tcPr>
            <w:tcW w:w="2947" w:type="dxa"/>
          </w:tcPr>
          <w:p w:rsidR="00F31FB5" w:rsidRPr="00981B75" w:rsidRDefault="00F31FB5" w:rsidP="00A95F57">
            <w:pPr>
              <w:pStyle w:val="aff"/>
              <w:ind w:left="454"/>
              <w:rPr>
                <w:rFonts w:ascii="Times New Roman" w:hAnsi="Times New Roman"/>
                <w:sz w:val="24"/>
                <w:szCs w:val="24"/>
                <w:lang w:val="en-US"/>
              </w:rPr>
            </w:pPr>
            <w:r w:rsidRPr="00981B75">
              <w:rPr>
                <w:rFonts w:ascii="Times New Roman" w:hAnsi="Times New Roman"/>
                <w:sz w:val="24"/>
                <w:szCs w:val="24"/>
                <w:lang w:val="en-US"/>
              </w:rPr>
              <w:t>AccDocNo</w:t>
            </w:r>
          </w:p>
        </w:tc>
        <w:tc>
          <w:tcPr>
            <w:tcW w:w="1981" w:type="dxa"/>
            <w:gridSpan w:val="2"/>
          </w:tcPr>
          <w:p w:rsidR="00F31FB5" w:rsidRPr="00981B75" w:rsidRDefault="00326BA9" w:rsidP="00A95F57">
            <w:pPr>
              <w:widowControl w:val="0"/>
              <w:autoSpaceDE w:val="0"/>
              <w:autoSpaceDN w:val="0"/>
              <w:adjustRightInd w:val="0"/>
              <w:jc w:val="both"/>
            </w:pPr>
            <w:r w:rsidRPr="00981B75">
              <w:t>0..</w:t>
            </w:r>
            <w:r w:rsidR="00F31FB5" w:rsidRPr="00981B75">
              <w:t xml:space="preserve">1, </w:t>
            </w:r>
            <w:r w:rsidRPr="00981B75">
              <w:t>не</w:t>
            </w:r>
            <w:r w:rsidR="00F31FB5" w:rsidRPr="00981B75">
              <w:t>обязательно</w:t>
            </w:r>
          </w:p>
        </w:tc>
        <w:tc>
          <w:tcPr>
            <w:tcW w:w="1871" w:type="dxa"/>
          </w:tcPr>
          <w:p w:rsidR="00F31FB5" w:rsidRPr="00981B75" w:rsidRDefault="00A56CAA" w:rsidP="00A95F57">
            <w:pPr>
              <w:widowControl w:val="0"/>
              <w:autoSpaceDE w:val="0"/>
              <w:autoSpaceDN w:val="0"/>
              <w:adjustRightInd w:val="0"/>
              <w:jc w:val="both"/>
              <w:rPr>
                <w:rFonts w:cs="Calibri"/>
              </w:rPr>
            </w:pPr>
            <w:r w:rsidRPr="00981B75">
              <w:rPr>
                <w:rFonts w:cs="Calibri"/>
                <w:lang w:val="en-US"/>
              </w:rPr>
              <w:t>S</w:t>
            </w:r>
            <w:r w:rsidR="00F31FB5" w:rsidRPr="00981B75">
              <w:rPr>
                <w:rFonts w:cs="Calibri"/>
                <w:lang w:val="en-US"/>
              </w:rPr>
              <w:t>tring</w:t>
            </w:r>
          </w:p>
        </w:tc>
        <w:tc>
          <w:tcPr>
            <w:tcW w:w="3054" w:type="dxa"/>
            <w:gridSpan w:val="2"/>
          </w:tcPr>
          <w:p w:rsidR="00F31FB5" w:rsidRPr="00981B75" w:rsidRDefault="00F31FB5" w:rsidP="00A95F57">
            <w:pPr>
              <w:widowControl w:val="0"/>
              <w:autoSpaceDE w:val="0"/>
              <w:autoSpaceDN w:val="0"/>
              <w:adjustRightInd w:val="0"/>
              <w:jc w:val="both"/>
              <w:rPr>
                <w:rFonts w:cs="Calibri"/>
              </w:rPr>
            </w:pPr>
            <w:r w:rsidRPr="00981B75">
              <w:rPr>
                <w:rFonts w:cs="Calibri"/>
              </w:rPr>
              <w:t>Номер платежного документа, по которому осуществляется частичное исполнение.</w:t>
            </w:r>
          </w:p>
        </w:tc>
      </w:tr>
      <w:tr w:rsidR="00F31FB5" w:rsidRPr="00981B75" w:rsidTr="002C43B7">
        <w:tc>
          <w:tcPr>
            <w:tcW w:w="2947" w:type="dxa"/>
          </w:tcPr>
          <w:p w:rsidR="00F31FB5" w:rsidRPr="00981B75" w:rsidRDefault="00F31FB5" w:rsidP="00A95F57">
            <w:pPr>
              <w:pStyle w:val="aff"/>
              <w:ind w:left="454"/>
              <w:rPr>
                <w:rFonts w:ascii="Times New Roman" w:hAnsi="Times New Roman"/>
                <w:sz w:val="24"/>
                <w:szCs w:val="24"/>
              </w:rPr>
            </w:pPr>
            <w:r w:rsidRPr="00981B75">
              <w:rPr>
                <w:rFonts w:ascii="Times New Roman" w:hAnsi="Times New Roman"/>
                <w:sz w:val="24"/>
                <w:szCs w:val="24"/>
                <w:lang w:val="en-US"/>
              </w:rPr>
              <w:t>AccDocDate</w:t>
            </w:r>
          </w:p>
        </w:tc>
        <w:tc>
          <w:tcPr>
            <w:tcW w:w="1981" w:type="dxa"/>
            <w:gridSpan w:val="2"/>
          </w:tcPr>
          <w:p w:rsidR="00F31FB5" w:rsidRPr="00981B75" w:rsidRDefault="00F31FB5" w:rsidP="00A95F57">
            <w:pPr>
              <w:widowControl w:val="0"/>
              <w:autoSpaceDE w:val="0"/>
              <w:autoSpaceDN w:val="0"/>
              <w:adjustRightInd w:val="0"/>
              <w:jc w:val="both"/>
            </w:pPr>
            <w:r w:rsidRPr="00981B75">
              <w:t>1, обязательно</w:t>
            </w:r>
          </w:p>
        </w:tc>
        <w:tc>
          <w:tcPr>
            <w:tcW w:w="1871" w:type="dxa"/>
          </w:tcPr>
          <w:p w:rsidR="00F31FB5" w:rsidRPr="00981B75" w:rsidRDefault="00F31FB5" w:rsidP="00A95F57">
            <w:pPr>
              <w:widowControl w:val="0"/>
              <w:autoSpaceDE w:val="0"/>
              <w:autoSpaceDN w:val="0"/>
              <w:adjustRightInd w:val="0"/>
              <w:jc w:val="both"/>
              <w:rPr>
                <w:rFonts w:cs="Calibri"/>
              </w:rPr>
            </w:pPr>
            <w:r w:rsidRPr="00981B75">
              <w:rPr>
                <w:rFonts w:cs="Calibri"/>
                <w:lang w:val="en-US"/>
              </w:rPr>
              <w:t>date</w:t>
            </w:r>
          </w:p>
        </w:tc>
        <w:tc>
          <w:tcPr>
            <w:tcW w:w="3054" w:type="dxa"/>
            <w:gridSpan w:val="2"/>
          </w:tcPr>
          <w:p w:rsidR="00F31FB5" w:rsidRPr="00981B75" w:rsidRDefault="00F31FB5" w:rsidP="00A95F57">
            <w:pPr>
              <w:widowControl w:val="0"/>
              <w:autoSpaceDE w:val="0"/>
              <w:autoSpaceDN w:val="0"/>
              <w:adjustRightInd w:val="0"/>
              <w:jc w:val="both"/>
              <w:rPr>
                <w:rFonts w:cs="Calibri"/>
              </w:rPr>
            </w:pPr>
            <w:r w:rsidRPr="00981B75">
              <w:rPr>
                <w:rFonts w:cs="Calibri"/>
              </w:rPr>
              <w:t>Дата платежного документа, по которому осуществляется частичное исполнение.</w:t>
            </w:r>
          </w:p>
        </w:tc>
      </w:tr>
      <w:tr w:rsidR="00F31FB5" w:rsidRPr="00981B75" w:rsidTr="002C43B7">
        <w:tc>
          <w:tcPr>
            <w:tcW w:w="2947" w:type="dxa"/>
          </w:tcPr>
          <w:p w:rsidR="00F31FB5" w:rsidRPr="00981B75" w:rsidRDefault="00F31FB5" w:rsidP="00A95F57">
            <w:pPr>
              <w:pStyle w:val="aff"/>
              <w:ind w:left="284"/>
              <w:rPr>
                <w:rFonts w:ascii="Times New Roman" w:hAnsi="Times New Roman"/>
                <w:sz w:val="24"/>
                <w:szCs w:val="24"/>
                <w:lang w:val="en-US"/>
              </w:rPr>
            </w:pPr>
            <w:r w:rsidRPr="00981B75">
              <w:rPr>
                <w:rFonts w:ascii="Times New Roman" w:hAnsi="Times New Roman"/>
                <w:sz w:val="24"/>
                <w:szCs w:val="24"/>
                <w:lang w:val="en-US"/>
              </w:rPr>
              <w:t>Priority</w:t>
            </w:r>
          </w:p>
        </w:tc>
        <w:tc>
          <w:tcPr>
            <w:tcW w:w="1981" w:type="dxa"/>
            <w:gridSpan w:val="2"/>
          </w:tcPr>
          <w:p w:rsidR="00F31FB5" w:rsidRPr="00981B75" w:rsidRDefault="00F31FB5" w:rsidP="00A95F57">
            <w:pPr>
              <w:widowControl w:val="0"/>
              <w:autoSpaceDE w:val="0"/>
              <w:autoSpaceDN w:val="0"/>
              <w:adjustRightInd w:val="0"/>
              <w:jc w:val="both"/>
            </w:pPr>
            <w:r w:rsidRPr="00981B75">
              <w:rPr>
                <w:lang w:val="en-US"/>
              </w:rPr>
              <w:t>0..1, необязательно</w:t>
            </w:r>
          </w:p>
        </w:tc>
        <w:tc>
          <w:tcPr>
            <w:tcW w:w="1871" w:type="dxa"/>
          </w:tcPr>
          <w:p w:rsidR="00F31FB5" w:rsidRPr="00981B75" w:rsidRDefault="00A56CAA" w:rsidP="00A95F57">
            <w:pPr>
              <w:widowControl w:val="0"/>
              <w:autoSpaceDE w:val="0"/>
              <w:autoSpaceDN w:val="0"/>
              <w:adjustRightInd w:val="0"/>
              <w:jc w:val="both"/>
              <w:rPr>
                <w:rFonts w:cs="Calibri"/>
                <w:lang w:val="en-US"/>
              </w:rPr>
            </w:pPr>
            <w:r w:rsidRPr="00981B75">
              <w:rPr>
                <w:rFonts w:cs="Calibri"/>
                <w:lang w:val="en-US"/>
              </w:rPr>
              <w:t>S</w:t>
            </w:r>
            <w:r w:rsidR="00F31FB5" w:rsidRPr="00981B75">
              <w:rPr>
                <w:rFonts w:cs="Calibri"/>
                <w:lang w:val="en-US"/>
              </w:rPr>
              <w:t>tring</w:t>
            </w:r>
          </w:p>
        </w:tc>
        <w:tc>
          <w:tcPr>
            <w:tcW w:w="3054" w:type="dxa"/>
            <w:gridSpan w:val="2"/>
          </w:tcPr>
          <w:p w:rsidR="00CC4395" w:rsidRDefault="00F31FB5" w:rsidP="00A95F57">
            <w:pPr>
              <w:widowControl w:val="0"/>
              <w:autoSpaceDE w:val="0"/>
              <w:autoSpaceDN w:val="0"/>
              <w:adjustRightInd w:val="0"/>
              <w:jc w:val="both"/>
              <w:rPr>
                <w:rFonts w:cs="Calibri"/>
              </w:rPr>
            </w:pPr>
            <w:r w:rsidRPr="00981B75">
              <w:rPr>
                <w:rFonts w:cs="Calibri"/>
              </w:rPr>
              <w:t>Очереднос</w:t>
            </w:r>
            <w:r w:rsidR="00CC4395">
              <w:rPr>
                <w:rFonts w:cs="Calibri"/>
              </w:rPr>
              <w:t>ть платежа. Возможные значения:</w:t>
            </w:r>
          </w:p>
          <w:p w:rsidR="00F31FB5" w:rsidRPr="00981B75" w:rsidRDefault="00F31FB5" w:rsidP="00A95F57">
            <w:pPr>
              <w:widowControl w:val="0"/>
              <w:autoSpaceDE w:val="0"/>
              <w:autoSpaceDN w:val="0"/>
              <w:adjustRightInd w:val="0"/>
              <w:jc w:val="both"/>
              <w:rPr>
                <w:rFonts w:cs="Calibri"/>
              </w:rPr>
            </w:pPr>
            <w:r w:rsidRPr="00981B75">
              <w:rPr>
                <w:rFonts w:cs="Calibri"/>
              </w:rPr>
              <w:t>0, 1-6.</w:t>
            </w:r>
          </w:p>
        </w:tc>
      </w:tr>
      <w:tr w:rsidR="00762482" w:rsidRPr="00981B75" w:rsidTr="002C43B7">
        <w:tc>
          <w:tcPr>
            <w:tcW w:w="2947" w:type="dxa"/>
          </w:tcPr>
          <w:p w:rsidR="00762482" w:rsidRPr="00981B75" w:rsidRDefault="008A1278" w:rsidP="00A95F57">
            <w:pPr>
              <w:pStyle w:val="aff"/>
              <w:rPr>
                <w:rFonts w:ascii="Times New Roman" w:hAnsi="Times New Roman"/>
                <w:sz w:val="24"/>
                <w:szCs w:val="24"/>
              </w:rPr>
            </w:pPr>
            <w:r w:rsidRPr="00981B75">
              <w:rPr>
                <w:rFonts w:ascii="Times New Roman" w:hAnsi="Times New Roman"/>
                <w:sz w:val="24"/>
                <w:szCs w:val="24"/>
                <w:lang w:val="en-US"/>
              </w:rPr>
              <w:t>OKTMO</w:t>
            </w:r>
          </w:p>
        </w:tc>
        <w:tc>
          <w:tcPr>
            <w:tcW w:w="1981" w:type="dxa"/>
            <w:gridSpan w:val="2"/>
          </w:tcPr>
          <w:p w:rsidR="00762482" w:rsidRPr="00E6261F" w:rsidRDefault="009C7D63" w:rsidP="00A95F57">
            <w:pPr>
              <w:pStyle w:val="aff"/>
              <w:rPr>
                <w:rFonts w:ascii="Times New Roman" w:hAnsi="Times New Roman"/>
                <w:sz w:val="24"/>
                <w:szCs w:val="24"/>
              </w:rPr>
            </w:pPr>
            <w:r>
              <w:rPr>
                <w:rFonts w:ascii="Times New Roman" w:hAnsi="Times New Roman"/>
                <w:sz w:val="24"/>
                <w:szCs w:val="24"/>
              </w:rPr>
              <w:t>0..</w:t>
            </w:r>
            <w:r w:rsidR="00762482" w:rsidRPr="00E6261F">
              <w:rPr>
                <w:rFonts w:ascii="Times New Roman" w:hAnsi="Times New Roman"/>
                <w:sz w:val="24"/>
                <w:szCs w:val="24"/>
              </w:rPr>
              <w:t xml:space="preserve">1, </w:t>
            </w:r>
            <w:r w:rsidR="002B7353" w:rsidRPr="00E6261F">
              <w:rPr>
                <w:rFonts w:ascii="Times New Roman" w:hAnsi="Times New Roman"/>
                <w:sz w:val="24"/>
                <w:szCs w:val="24"/>
              </w:rPr>
              <w:t>не</w:t>
            </w:r>
            <w:r w:rsidR="00762482" w:rsidRPr="00E6261F">
              <w:rPr>
                <w:rFonts w:ascii="Times New Roman" w:hAnsi="Times New Roman"/>
                <w:sz w:val="24"/>
                <w:szCs w:val="24"/>
              </w:rPr>
              <w:t>обязательно</w:t>
            </w:r>
          </w:p>
        </w:tc>
        <w:tc>
          <w:tcPr>
            <w:tcW w:w="1871" w:type="dxa"/>
          </w:tcPr>
          <w:p w:rsidR="00762482" w:rsidRPr="00E6261F" w:rsidRDefault="008A1278" w:rsidP="008F6949">
            <w:pPr>
              <w:pStyle w:val="aff"/>
              <w:rPr>
                <w:rFonts w:ascii="Times New Roman" w:hAnsi="Times New Roman"/>
                <w:sz w:val="24"/>
                <w:szCs w:val="24"/>
              </w:rPr>
            </w:pPr>
            <w:r w:rsidRPr="00E6261F">
              <w:rPr>
                <w:rFonts w:ascii="Times New Roman" w:hAnsi="Times New Roman"/>
                <w:sz w:val="24"/>
                <w:szCs w:val="24"/>
                <w:lang w:val="en-US"/>
              </w:rPr>
              <w:t>OKTMOType</w:t>
            </w:r>
            <w:r w:rsidR="00C14D34" w:rsidRPr="00E6261F">
              <w:rPr>
                <w:rFonts w:ascii="Times New Roman" w:hAnsi="Times New Roman"/>
                <w:sz w:val="24"/>
                <w:szCs w:val="24"/>
              </w:rPr>
              <w:t xml:space="preserve"> </w:t>
            </w:r>
            <w:r w:rsidR="008B42C8" w:rsidRPr="00E6261F">
              <w:rPr>
                <w:rFonts w:ascii="Times New Roman" w:hAnsi="Times New Roman"/>
                <w:sz w:val="24"/>
                <w:szCs w:val="24"/>
              </w:rPr>
              <w:t xml:space="preserve">(см. описание в </w:t>
            </w:r>
            <w:r w:rsidR="008F6949" w:rsidRPr="00E6261F">
              <w:rPr>
                <w:rFonts w:ascii="Times New Roman" w:hAnsi="Times New Roman"/>
                <w:sz w:val="24"/>
                <w:szCs w:val="24"/>
              </w:rPr>
              <w:t xml:space="preserve">разделе </w:t>
            </w:r>
            <w:fldSimple w:instr=" REF _Ref461470728 \n \h  \* MERGEFORMAT ">
              <w:r w:rsidR="00496486">
                <w:rPr>
                  <w:rFonts w:ascii="Times New Roman" w:hAnsi="Times New Roman"/>
                  <w:sz w:val="24"/>
                  <w:szCs w:val="24"/>
                </w:rPr>
                <w:t>2.5.6.4</w:t>
              </w:r>
            </w:fldSimple>
            <w:r w:rsidR="008B42C8" w:rsidRPr="00E6261F">
              <w:rPr>
                <w:rFonts w:ascii="Times New Roman" w:hAnsi="Times New Roman"/>
                <w:sz w:val="24"/>
                <w:szCs w:val="24"/>
              </w:rPr>
              <w:t>)</w:t>
            </w:r>
          </w:p>
        </w:tc>
        <w:tc>
          <w:tcPr>
            <w:tcW w:w="3054" w:type="dxa"/>
            <w:gridSpan w:val="2"/>
          </w:tcPr>
          <w:p w:rsidR="005A3304" w:rsidRPr="00E6261F" w:rsidRDefault="005A3304" w:rsidP="005A3304">
            <w:r w:rsidRPr="00E6261F">
              <w:rPr>
                <w:b/>
              </w:rPr>
              <w:t xml:space="preserve">Обязательно, </w:t>
            </w:r>
            <w:r w:rsidRPr="00E6261F">
              <w:t xml:space="preserve">если </w:t>
            </w:r>
            <w:r w:rsidRPr="00E6261F">
              <w:rPr>
                <w:i/>
              </w:rPr>
              <w:t xml:space="preserve"> первые цифры номера банковского счета получателя средств (</w:t>
            </w:r>
            <w:r w:rsidR="00DD710C" w:rsidRPr="00DD710C">
              <w:rPr>
                <w:i/>
              </w:rPr>
              <w:t>AccountNumber</w:t>
            </w:r>
            <w:r w:rsidRPr="00E6261F">
              <w:rPr>
                <w:i/>
              </w:rPr>
              <w:t>) не равны «40302»</w:t>
            </w:r>
          </w:p>
          <w:p w:rsidR="005A3304" w:rsidRPr="00E6261F" w:rsidRDefault="005A3304" w:rsidP="00A95F57">
            <w:pPr>
              <w:pStyle w:val="aff"/>
              <w:rPr>
                <w:rFonts w:ascii="Times New Roman" w:hAnsi="Times New Roman"/>
                <w:sz w:val="24"/>
                <w:szCs w:val="24"/>
              </w:rPr>
            </w:pPr>
          </w:p>
          <w:p w:rsidR="002B7353" w:rsidRPr="00E6261F" w:rsidRDefault="00762482" w:rsidP="00A95F57">
            <w:pPr>
              <w:pStyle w:val="aff"/>
              <w:rPr>
                <w:rFonts w:ascii="Times New Roman" w:hAnsi="Times New Roman"/>
                <w:sz w:val="24"/>
                <w:szCs w:val="24"/>
              </w:rPr>
            </w:pPr>
            <w:r w:rsidRPr="00E6261F">
              <w:rPr>
                <w:rFonts w:ascii="Times New Roman" w:hAnsi="Times New Roman"/>
                <w:sz w:val="24"/>
                <w:szCs w:val="24"/>
              </w:rPr>
              <w:t>Код</w:t>
            </w:r>
            <w:r w:rsidR="000254EA" w:rsidRPr="00E6261F">
              <w:rPr>
                <w:rFonts w:ascii="Times New Roman" w:hAnsi="Times New Roman"/>
                <w:sz w:val="24"/>
                <w:szCs w:val="24"/>
              </w:rPr>
              <w:t xml:space="preserve"> </w:t>
            </w:r>
            <w:r w:rsidRPr="00E6261F">
              <w:rPr>
                <w:rFonts w:ascii="Times New Roman" w:hAnsi="Times New Roman"/>
                <w:sz w:val="24"/>
                <w:szCs w:val="24"/>
              </w:rPr>
              <w:t>ОКТМО</w:t>
            </w:r>
            <w:r w:rsidR="00E15626" w:rsidRPr="00E6261F">
              <w:rPr>
                <w:rFonts w:ascii="Times New Roman" w:hAnsi="Times New Roman"/>
                <w:sz w:val="24"/>
                <w:szCs w:val="24"/>
              </w:rPr>
              <w:t>, указанный в распоряжении о переводе денежных средств</w:t>
            </w:r>
            <w:r w:rsidR="001C7235" w:rsidRPr="00E6261F">
              <w:rPr>
                <w:rFonts w:ascii="Times New Roman" w:hAnsi="Times New Roman"/>
                <w:sz w:val="24"/>
                <w:szCs w:val="24"/>
              </w:rPr>
              <w:t>.</w:t>
            </w:r>
            <w:r w:rsidR="00FD72F2" w:rsidRPr="00E6261F">
              <w:rPr>
                <w:rFonts w:ascii="Times New Roman" w:hAnsi="Times New Roman"/>
                <w:sz w:val="24"/>
                <w:szCs w:val="24"/>
              </w:rPr>
              <w:t xml:space="preserve"> </w:t>
            </w:r>
            <w:r w:rsidR="00237DCF" w:rsidRPr="00E6261F">
              <w:rPr>
                <w:rFonts w:ascii="Times New Roman" w:hAnsi="Times New Roman"/>
                <w:sz w:val="24"/>
                <w:szCs w:val="24"/>
              </w:rPr>
              <w:t>В случае отсутствия следует указывать значение «0», а также</w:t>
            </w:r>
            <w:r w:rsidR="00543D95" w:rsidRPr="00E6261F">
              <w:rPr>
                <w:rFonts w:ascii="Times New Roman" w:hAnsi="Times New Roman"/>
                <w:sz w:val="24"/>
                <w:szCs w:val="24"/>
              </w:rPr>
              <w:t xml:space="preserve"> </w:t>
            </w:r>
            <w:r w:rsidR="00237DCF" w:rsidRPr="00E6261F">
              <w:rPr>
                <w:rFonts w:ascii="Times New Roman" w:hAnsi="Times New Roman"/>
                <w:sz w:val="24"/>
                <w:szCs w:val="24"/>
              </w:rPr>
              <w:t>в</w:t>
            </w:r>
            <w:r w:rsidR="00FD72F2" w:rsidRPr="00E6261F">
              <w:rPr>
                <w:rFonts w:ascii="Times New Roman" w:hAnsi="Times New Roman"/>
                <w:sz w:val="24"/>
                <w:szCs w:val="24"/>
              </w:rPr>
              <w:t xml:space="preserve"> случае формирования извещения при приеме наличных денежных средств в кассу </w:t>
            </w:r>
            <w:r w:rsidR="00E15626" w:rsidRPr="00E6261F">
              <w:rPr>
                <w:rFonts w:ascii="Times New Roman" w:hAnsi="Times New Roman"/>
                <w:sz w:val="24"/>
                <w:szCs w:val="24"/>
              </w:rPr>
              <w:t>получателя платежа</w:t>
            </w:r>
            <w:r w:rsidR="00C510EE" w:rsidRPr="00E6261F">
              <w:rPr>
                <w:rFonts w:ascii="Times New Roman" w:hAnsi="Times New Roman"/>
                <w:sz w:val="24"/>
                <w:szCs w:val="24"/>
              </w:rPr>
              <w:t xml:space="preserve">, следует </w:t>
            </w:r>
            <w:r w:rsidR="00FD72F2" w:rsidRPr="00E6261F">
              <w:rPr>
                <w:rFonts w:ascii="Times New Roman" w:hAnsi="Times New Roman"/>
                <w:sz w:val="24"/>
                <w:szCs w:val="24"/>
              </w:rPr>
              <w:t>указывать значение «0»</w:t>
            </w:r>
            <w:r w:rsidR="00C510EE" w:rsidRPr="00E6261F">
              <w:rPr>
                <w:rFonts w:ascii="Times New Roman" w:hAnsi="Times New Roman"/>
                <w:sz w:val="24"/>
                <w:szCs w:val="24"/>
              </w:rPr>
              <w:t>.</w:t>
            </w:r>
          </w:p>
        </w:tc>
      </w:tr>
      <w:tr w:rsidR="00326BA9" w:rsidRPr="00981B75" w:rsidTr="002C43B7">
        <w:tblPrEx>
          <w:jc w:val="center"/>
        </w:tblPrEx>
        <w:trPr>
          <w:cantSplit/>
          <w:jc w:val="center"/>
        </w:trPr>
        <w:tc>
          <w:tcPr>
            <w:tcW w:w="2947" w:type="dxa"/>
            <w:tcBorders>
              <w:top w:val="single" w:sz="4" w:space="0" w:color="auto"/>
              <w:left w:val="single" w:sz="4" w:space="0" w:color="auto"/>
              <w:bottom w:val="single" w:sz="4" w:space="0" w:color="auto"/>
              <w:right w:val="single" w:sz="4" w:space="0" w:color="auto"/>
            </w:tcBorders>
          </w:tcPr>
          <w:p w:rsidR="00326BA9" w:rsidRPr="00981B75" w:rsidRDefault="00326BA9" w:rsidP="00A95F57">
            <w:pPr>
              <w:pStyle w:val="aff"/>
              <w:rPr>
                <w:rFonts w:ascii="Times New Roman" w:hAnsi="Times New Roman"/>
                <w:sz w:val="24"/>
                <w:szCs w:val="24"/>
              </w:rPr>
            </w:pPr>
            <w:r w:rsidRPr="00981B75">
              <w:rPr>
                <w:rFonts w:ascii="Times New Roman" w:hAnsi="Times New Roman"/>
                <w:sz w:val="24"/>
                <w:szCs w:val="24"/>
                <w:lang w:val="en-US"/>
              </w:rPr>
              <w:t>AdditionalData</w:t>
            </w:r>
          </w:p>
        </w:tc>
        <w:tc>
          <w:tcPr>
            <w:tcW w:w="1981" w:type="dxa"/>
            <w:gridSpan w:val="2"/>
            <w:tcBorders>
              <w:top w:val="single" w:sz="4" w:space="0" w:color="auto"/>
              <w:left w:val="single" w:sz="4" w:space="0" w:color="auto"/>
              <w:bottom w:val="single" w:sz="4" w:space="0" w:color="auto"/>
              <w:right w:val="single" w:sz="4" w:space="0" w:color="auto"/>
            </w:tcBorders>
          </w:tcPr>
          <w:p w:rsidR="00326BA9" w:rsidRPr="00981B75" w:rsidRDefault="00326BA9" w:rsidP="00A95F57">
            <w:pPr>
              <w:pStyle w:val="aff"/>
              <w:rPr>
                <w:rFonts w:ascii="Times New Roman" w:hAnsi="Times New Roman"/>
                <w:sz w:val="24"/>
                <w:szCs w:val="24"/>
              </w:rPr>
            </w:pPr>
            <w:r w:rsidRPr="00981B75">
              <w:rPr>
                <w:rFonts w:ascii="Times New Roman" w:hAnsi="Times New Roman"/>
                <w:sz w:val="24"/>
                <w:szCs w:val="24"/>
              </w:rPr>
              <w:t>0..</w:t>
            </w:r>
            <w:r w:rsidRPr="00981B75">
              <w:rPr>
                <w:rFonts w:ascii="Times New Roman" w:hAnsi="Times New Roman"/>
                <w:sz w:val="24"/>
                <w:szCs w:val="24"/>
                <w:lang w:val="en-US"/>
              </w:rPr>
              <w:t>n</w:t>
            </w:r>
            <w:r w:rsidRPr="00981B75">
              <w:rPr>
                <w:rFonts w:ascii="Times New Roman" w:hAnsi="Times New Roman"/>
                <w:sz w:val="24"/>
                <w:szCs w:val="24"/>
              </w:rPr>
              <w:t>, необязательно</w:t>
            </w:r>
          </w:p>
        </w:tc>
        <w:tc>
          <w:tcPr>
            <w:tcW w:w="1889" w:type="dxa"/>
            <w:gridSpan w:val="2"/>
            <w:tcBorders>
              <w:top w:val="single" w:sz="4" w:space="0" w:color="auto"/>
              <w:left w:val="single" w:sz="4" w:space="0" w:color="auto"/>
              <w:bottom w:val="single" w:sz="4" w:space="0" w:color="auto"/>
              <w:right w:val="single" w:sz="4" w:space="0" w:color="auto"/>
            </w:tcBorders>
          </w:tcPr>
          <w:p w:rsidR="00326BA9" w:rsidRPr="00981B75" w:rsidRDefault="00326BA9" w:rsidP="00A95F57">
            <w:pPr>
              <w:pStyle w:val="aff"/>
              <w:rPr>
                <w:rFonts w:ascii="Times New Roman" w:hAnsi="Times New Roman"/>
                <w:sz w:val="24"/>
                <w:szCs w:val="24"/>
              </w:rPr>
            </w:pPr>
            <w:r w:rsidRPr="00981B75">
              <w:rPr>
                <w:rFonts w:ascii="Times New Roman" w:hAnsi="Times New Roman"/>
                <w:sz w:val="24"/>
                <w:szCs w:val="24"/>
              </w:rPr>
              <w:t>Контейнер</w:t>
            </w:r>
          </w:p>
        </w:tc>
        <w:tc>
          <w:tcPr>
            <w:tcW w:w="3036" w:type="dxa"/>
            <w:tcBorders>
              <w:top w:val="single" w:sz="4" w:space="0" w:color="auto"/>
              <w:left w:val="single" w:sz="4" w:space="0" w:color="auto"/>
              <w:bottom w:val="single" w:sz="4" w:space="0" w:color="auto"/>
              <w:right w:val="single" w:sz="4" w:space="0" w:color="auto"/>
            </w:tcBorders>
          </w:tcPr>
          <w:p w:rsidR="00326BA9" w:rsidRPr="00981B75" w:rsidRDefault="00326BA9" w:rsidP="00A95F57">
            <w:pPr>
              <w:pStyle w:val="aff"/>
              <w:rPr>
                <w:rFonts w:ascii="Times New Roman" w:hAnsi="Times New Roman"/>
                <w:bCs/>
                <w:sz w:val="24"/>
                <w:szCs w:val="24"/>
              </w:rPr>
            </w:pPr>
            <w:r w:rsidRPr="00981B75">
              <w:rPr>
                <w:rFonts w:ascii="Times New Roman" w:hAnsi="Times New Roman"/>
                <w:bCs/>
                <w:sz w:val="24"/>
                <w:szCs w:val="24"/>
              </w:rPr>
              <w:t>Дополнительные поля платежа.</w:t>
            </w:r>
          </w:p>
        </w:tc>
      </w:tr>
      <w:tr w:rsidR="00326BA9" w:rsidRPr="00981B75" w:rsidTr="002C43B7">
        <w:tblPrEx>
          <w:jc w:val="center"/>
        </w:tblPrEx>
        <w:trPr>
          <w:cantSplit/>
          <w:jc w:val="center"/>
        </w:trPr>
        <w:tc>
          <w:tcPr>
            <w:tcW w:w="2947" w:type="dxa"/>
            <w:tcBorders>
              <w:top w:val="single" w:sz="4" w:space="0" w:color="auto"/>
              <w:left w:val="single" w:sz="4" w:space="0" w:color="auto"/>
              <w:bottom w:val="single" w:sz="4" w:space="0" w:color="auto"/>
              <w:right w:val="single" w:sz="4" w:space="0" w:color="auto"/>
            </w:tcBorders>
          </w:tcPr>
          <w:p w:rsidR="00326BA9" w:rsidRPr="00981B75" w:rsidRDefault="00326BA9" w:rsidP="00A95F57">
            <w:pPr>
              <w:pStyle w:val="aff"/>
              <w:ind w:left="195"/>
              <w:rPr>
                <w:rFonts w:ascii="Times New Roman" w:hAnsi="Times New Roman"/>
                <w:sz w:val="24"/>
                <w:szCs w:val="24"/>
              </w:rPr>
            </w:pPr>
            <w:r w:rsidRPr="00981B75">
              <w:rPr>
                <w:rFonts w:ascii="Times New Roman" w:hAnsi="Times New Roman"/>
                <w:sz w:val="24"/>
                <w:szCs w:val="24"/>
                <w:lang w:val="en-US"/>
              </w:rPr>
              <w:t>Name</w:t>
            </w:r>
          </w:p>
        </w:tc>
        <w:tc>
          <w:tcPr>
            <w:tcW w:w="1981" w:type="dxa"/>
            <w:gridSpan w:val="2"/>
            <w:tcBorders>
              <w:top w:val="single" w:sz="4" w:space="0" w:color="auto"/>
              <w:left w:val="single" w:sz="4" w:space="0" w:color="auto"/>
              <w:bottom w:val="single" w:sz="4" w:space="0" w:color="auto"/>
              <w:right w:val="single" w:sz="4" w:space="0" w:color="auto"/>
            </w:tcBorders>
          </w:tcPr>
          <w:p w:rsidR="00326BA9" w:rsidRPr="00981B75" w:rsidRDefault="00326BA9" w:rsidP="00A95F57">
            <w:pPr>
              <w:pStyle w:val="aff"/>
              <w:rPr>
                <w:rFonts w:ascii="Times New Roman" w:hAnsi="Times New Roman"/>
                <w:sz w:val="24"/>
                <w:szCs w:val="24"/>
              </w:rPr>
            </w:pPr>
            <w:r w:rsidRPr="00981B75">
              <w:rPr>
                <w:rFonts w:ascii="Times New Roman" w:hAnsi="Times New Roman"/>
                <w:sz w:val="24"/>
                <w:szCs w:val="24"/>
              </w:rPr>
              <w:t>1, обязательно</w:t>
            </w:r>
          </w:p>
        </w:tc>
        <w:tc>
          <w:tcPr>
            <w:tcW w:w="1889" w:type="dxa"/>
            <w:gridSpan w:val="2"/>
            <w:tcBorders>
              <w:top w:val="single" w:sz="4" w:space="0" w:color="auto"/>
              <w:left w:val="single" w:sz="4" w:space="0" w:color="auto"/>
              <w:bottom w:val="single" w:sz="4" w:space="0" w:color="auto"/>
              <w:right w:val="single" w:sz="4" w:space="0" w:color="auto"/>
            </w:tcBorders>
          </w:tcPr>
          <w:p w:rsidR="00326BA9" w:rsidRPr="00981B75" w:rsidRDefault="00326BA9" w:rsidP="00A95F57">
            <w:pPr>
              <w:pStyle w:val="aff"/>
              <w:rPr>
                <w:rFonts w:ascii="Times New Roman" w:hAnsi="Times New Roman"/>
                <w:sz w:val="24"/>
                <w:szCs w:val="24"/>
              </w:rPr>
            </w:pPr>
            <w:r w:rsidRPr="00981B75">
              <w:rPr>
                <w:rFonts w:ascii="Times New Roman" w:hAnsi="Times New Roman"/>
                <w:sz w:val="24"/>
                <w:szCs w:val="24"/>
                <w:lang w:val="en-US"/>
              </w:rPr>
              <w:t>String</w:t>
            </w:r>
          </w:p>
        </w:tc>
        <w:tc>
          <w:tcPr>
            <w:tcW w:w="3036" w:type="dxa"/>
            <w:tcBorders>
              <w:top w:val="single" w:sz="4" w:space="0" w:color="auto"/>
              <w:left w:val="single" w:sz="4" w:space="0" w:color="auto"/>
              <w:bottom w:val="single" w:sz="4" w:space="0" w:color="auto"/>
              <w:right w:val="single" w:sz="4" w:space="0" w:color="auto"/>
            </w:tcBorders>
          </w:tcPr>
          <w:p w:rsidR="00326BA9" w:rsidRPr="00981B75" w:rsidRDefault="00326BA9" w:rsidP="00A95F57">
            <w:pPr>
              <w:pStyle w:val="aff"/>
              <w:rPr>
                <w:rFonts w:ascii="Times New Roman" w:hAnsi="Times New Roman"/>
                <w:bCs/>
                <w:sz w:val="24"/>
                <w:szCs w:val="24"/>
              </w:rPr>
            </w:pPr>
            <w:r w:rsidRPr="00981B75">
              <w:rPr>
                <w:rFonts w:ascii="Times New Roman" w:hAnsi="Times New Roman"/>
                <w:bCs/>
                <w:sz w:val="24"/>
                <w:szCs w:val="24"/>
              </w:rPr>
              <w:t>Наименование поля.</w:t>
            </w:r>
          </w:p>
        </w:tc>
      </w:tr>
      <w:tr w:rsidR="00326BA9" w:rsidRPr="00981B75" w:rsidTr="002C43B7">
        <w:tblPrEx>
          <w:jc w:val="center"/>
        </w:tblPrEx>
        <w:trPr>
          <w:cantSplit/>
          <w:jc w:val="center"/>
        </w:trPr>
        <w:tc>
          <w:tcPr>
            <w:tcW w:w="2947" w:type="dxa"/>
            <w:tcBorders>
              <w:top w:val="single" w:sz="4" w:space="0" w:color="auto"/>
              <w:left w:val="single" w:sz="4" w:space="0" w:color="auto"/>
              <w:bottom w:val="single" w:sz="4" w:space="0" w:color="auto"/>
              <w:right w:val="single" w:sz="4" w:space="0" w:color="auto"/>
            </w:tcBorders>
          </w:tcPr>
          <w:p w:rsidR="00326BA9" w:rsidRPr="00981B75" w:rsidRDefault="00326BA9" w:rsidP="00A95F57">
            <w:pPr>
              <w:pStyle w:val="aff"/>
              <w:ind w:left="195"/>
              <w:rPr>
                <w:rFonts w:ascii="Times New Roman" w:hAnsi="Times New Roman"/>
                <w:sz w:val="24"/>
                <w:szCs w:val="24"/>
              </w:rPr>
            </w:pPr>
            <w:r w:rsidRPr="00981B75">
              <w:rPr>
                <w:rFonts w:ascii="Times New Roman" w:hAnsi="Times New Roman"/>
                <w:sz w:val="24"/>
                <w:szCs w:val="24"/>
                <w:lang w:val="en-US"/>
              </w:rPr>
              <w:t>Value</w:t>
            </w:r>
            <w:r w:rsidRPr="00981B75">
              <w:rPr>
                <w:rFonts w:ascii="Times New Roman" w:hAnsi="Times New Roman"/>
                <w:sz w:val="24"/>
                <w:szCs w:val="24"/>
              </w:rPr>
              <w:t xml:space="preserve"> </w:t>
            </w:r>
          </w:p>
        </w:tc>
        <w:tc>
          <w:tcPr>
            <w:tcW w:w="1981" w:type="dxa"/>
            <w:gridSpan w:val="2"/>
            <w:tcBorders>
              <w:top w:val="single" w:sz="4" w:space="0" w:color="auto"/>
              <w:left w:val="single" w:sz="4" w:space="0" w:color="auto"/>
              <w:bottom w:val="single" w:sz="4" w:space="0" w:color="auto"/>
              <w:right w:val="single" w:sz="4" w:space="0" w:color="auto"/>
            </w:tcBorders>
          </w:tcPr>
          <w:p w:rsidR="00326BA9" w:rsidRPr="00981B75" w:rsidRDefault="00326BA9" w:rsidP="00A95F57">
            <w:pPr>
              <w:pStyle w:val="aff"/>
              <w:rPr>
                <w:rFonts w:ascii="Times New Roman" w:hAnsi="Times New Roman"/>
                <w:sz w:val="24"/>
                <w:szCs w:val="24"/>
              </w:rPr>
            </w:pPr>
            <w:r w:rsidRPr="00981B75">
              <w:rPr>
                <w:rFonts w:ascii="Times New Roman" w:hAnsi="Times New Roman"/>
                <w:sz w:val="24"/>
                <w:szCs w:val="24"/>
              </w:rPr>
              <w:t>1, обязательно</w:t>
            </w:r>
          </w:p>
        </w:tc>
        <w:tc>
          <w:tcPr>
            <w:tcW w:w="1889" w:type="dxa"/>
            <w:gridSpan w:val="2"/>
            <w:tcBorders>
              <w:top w:val="single" w:sz="4" w:space="0" w:color="auto"/>
              <w:left w:val="single" w:sz="4" w:space="0" w:color="auto"/>
              <w:bottom w:val="single" w:sz="4" w:space="0" w:color="auto"/>
              <w:right w:val="single" w:sz="4" w:space="0" w:color="auto"/>
            </w:tcBorders>
          </w:tcPr>
          <w:p w:rsidR="00326BA9" w:rsidRPr="00981B75" w:rsidRDefault="00326BA9" w:rsidP="00A95F57">
            <w:pPr>
              <w:pStyle w:val="aff"/>
              <w:rPr>
                <w:rFonts w:ascii="Times New Roman" w:hAnsi="Times New Roman"/>
                <w:sz w:val="24"/>
                <w:szCs w:val="24"/>
              </w:rPr>
            </w:pPr>
            <w:r w:rsidRPr="00981B75">
              <w:rPr>
                <w:rFonts w:ascii="Times New Roman" w:hAnsi="Times New Roman"/>
                <w:sz w:val="24"/>
                <w:szCs w:val="24"/>
                <w:lang w:val="en-US"/>
              </w:rPr>
              <w:t>String</w:t>
            </w:r>
          </w:p>
        </w:tc>
        <w:tc>
          <w:tcPr>
            <w:tcW w:w="3036" w:type="dxa"/>
            <w:tcBorders>
              <w:top w:val="single" w:sz="4" w:space="0" w:color="auto"/>
              <w:left w:val="single" w:sz="4" w:space="0" w:color="auto"/>
              <w:bottom w:val="single" w:sz="4" w:space="0" w:color="auto"/>
              <w:right w:val="single" w:sz="4" w:space="0" w:color="auto"/>
            </w:tcBorders>
          </w:tcPr>
          <w:p w:rsidR="00326BA9" w:rsidRPr="00981B75" w:rsidRDefault="00326BA9" w:rsidP="00A95F57">
            <w:pPr>
              <w:pStyle w:val="aff"/>
              <w:rPr>
                <w:rFonts w:ascii="Times New Roman" w:hAnsi="Times New Roman"/>
                <w:bCs/>
                <w:sz w:val="24"/>
                <w:szCs w:val="24"/>
              </w:rPr>
            </w:pPr>
            <w:r w:rsidRPr="00981B75">
              <w:rPr>
                <w:rFonts w:ascii="Times New Roman" w:hAnsi="Times New Roman"/>
                <w:bCs/>
                <w:sz w:val="24"/>
                <w:szCs w:val="24"/>
              </w:rPr>
              <w:t>Значение поля.</w:t>
            </w:r>
          </w:p>
        </w:tc>
      </w:tr>
      <w:tr w:rsidR="00A56DC2" w:rsidRPr="00981B75" w:rsidTr="002C43B7">
        <w:tc>
          <w:tcPr>
            <w:tcW w:w="2947" w:type="dxa"/>
          </w:tcPr>
          <w:p w:rsidR="00A56DC2" w:rsidRPr="00981B75" w:rsidRDefault="00A56DC2" w:rsidP="00A95F57">
            <w:pPr>
              <w:pStyle w:val="aff"/>
              <w:rPr>
                <w:rFonts w:ascii="Times New Roman" w:hAnsi="Times New Roman"/>
                <w:sz w:val="24"/>
                <w:szCs w:val="24"/>
              </w:rPr>
            </w:pPr>
            <w:r w:rsidRPr="00981B75">
              <w:rPr>
                <w:rFonts w:ascii="Times New Roman" w:hAnsi="Times New Roman"/>
                <w:sz w:val="24"/>
                <w:szCs w:val="24"/>
                <w:lang w:val="en-US"/>
              </w:rPr>
              <w:t>Signature</w:t>
            </w:r>
          </w:p>
        </w:tc>
        <w:tc>
          <w:tcPr>
            <w:tcW w:w="1981" w:type="dxa"/>
            <w:gridSpan w:val="2"/>
          </w:tcPr>
          <w:p w:rsidR="00A56DC2" w:rsidRPr="00981B75" w:rsidRDefault="0015607A" w:rsidP="00A95F57">
            <w:pPr>
              <w:pStyle w:val="aff"/>
              <w:rPr>
                <w:rFonts w:ascii="Times New Roman" w:hAnsi="Times New Roman"/>
                <w:sz w:val="24"/>
                <w:szCs w:val="24"/>
              </w:rPr>
            </w:pPr>
            <w:r w:rsidRPr="00981B75">
              <w:rPr>
                <w:rFonts w:ascii="Times New Roman" w:hAnsi="Times New Roman"/>
                <w:sz w:val="24"/>
                <w:szCs w:val="24"/>
              </w:rPr>
              <w:t>1</w:t>
            </w:r>
            <w:r w:rsidR="007A2593" w:rsidRPr="00981B75">
              <w:rPr>
                <w:rFonts w:ascii="Times New Roman" w:hAnsi="Times New Roman"/>
                <w:sz w:val="24"/>
                <w:szCs w:val="24"/>
              </w:rPr>
              <w:t>, обязательно</w:t>
            </w:r>
          </w:p>
        </w:tc>
        <w:tc>
          <w:tcPr>
            <w:tcW w:w="1871" w:type="dxa"/>
          </w:tcPr>
          <w:p w:rsidR="00A56DC2" w:rsidRPr="00981B75" w:rsidRDefault="00A56DC2" w:rsidP="00A95F57">
            <w:pPr>
              <w:pStyle w:val="aff"/>
              <w:rPr>
                <w:rFonts w:ascii="Times New Roman" w:hAnsi="Times New Roman"/>
                <w:sz w:val="24"/>
                <w:szCs w:val="24"/>
              </w:rPr>
            </w:pPr>
            <w:r w:rsidRPr="00981B75">
              <w:rPr>
                <w:rFonts w:ascii="Times New Roman" w:hAnsi="Times New Roman"/>
                <w:sz w:val="24"/>
                <w:szCs w:val="24"/>
                <w:lang w:val="en-US"/>
              </w:rPr>
              <w:t>SignatureType</w:t>
            </w:r>
          </w:p>
        </w:tc>
        <w:tc>
          <w:tcPr>
            <w:tcW w:w="3054" w:type="dxa"/>
            <w:gridSpan w:val="2"/>
          </w:tcPr>
          <w:p w:rsidR="00F42C6E" w:rsidRPr="00981B75" w:rsidRDefault="00EE676F" w:rsidP="00A95F57">
            <w:pPr>
              <w:pStyle w:val="aff"/>
              <w:rPr>
                <w:rFonts w:ascii="Times New Roman" w:hAnsi="Times New Roman"/>
                <w:sz w:val="24"/>
                <w:szCs w:val="24"/>
              </w:rPr>
            </w:pPr>
            <w:r w:rsidRPr="00981B75">
              <w:rPr>
                <w:rFonts w:ascii="Times New Roman" w:hAnsi="Times New Roman"/>
                <w:sz w:val="24"/>
                <w:szCs w:val="24"/>
              </w:rPr>
              <w:t>ЭП</w:t>
            </w:r>
            <w:r w:rsidR="000F4ADD" w:rsidRPr="00981B75">
              <w:rPr>
                <w:rFonts w:ascii="Times New Roman" w:hAnsi="Times New Roman"/>
                <w:sz w:val="24"/>
                <w:szCs w:val="24"/>
              </w:rPr>
              <w:t xml:space="preserve"> </w:t>
            </w:r>
            <w:r w:rsidR="000F4ADD" w:rsidRPr="00981B75">
              <w:rPr>
                <w:rFonts w:ascii="Times New Roman" w:hAnsi="Times New Roman"/>
                <w:sz w:val="24"/>
                <w:szCs w:val="24"/>
                <w:lang w:val="en-US"/>
              </w:rPr>
              <w:t>xml</w:t>
            </w:r>
            <w:r w:rsidR="000F4ADD" w:rsidRPr="00981B75">
              <w:rPr>
                <w:rFonts w:ascii="Times New Roman" w:hAnsi="Times New Roman"/>
                <w:sz w:val="24"/>
                <w:szCs w:val="24"/>
              </w:rPr>
              <w:t xml:space="preserve">-документа. В теге содержатся реквизиты </w:t>
            </w:r>
            <w:r w:rsidRPr="00981B75">
              <w:rPr>
                <w:rFonts w:ascii="Times New Roman" w:hAnsi="Times New Roman"/>
                <w:sz w:val="24"/>
                <w:szCs w:val="24"/>
              </w:rPr>
              <w:t>ЭП</w:t>
            </w:r>
            <w:r w:rsidR="000F4ADD" w:rsidRPr="00981B75">
              <w:rPr>
                <w:rFonts w:ascii="Times New Roman" w:hAnsi="Times New Roman"/>
                <w:sz w:val="24"/>
                <w:szCs w:val="24"/>
              </w:rPr>
              <w:t xml:space="preserve">, соответствующие стандарту XML Advanced Electronic Signatures with Time-Stamp (описание стандарта находится в сети Интернет по адресу </w:t>
            </w:r>
            <w:hyperlink r:id="rId26" w:history="1">
              <w:r w:rsidR="000F4ADD" w:rsidRPr="00981B75">
                <w:rPr>
                  <w:rFonts w:ascii="Times New Roman" w:hAnsi="Times New Roman"/>
                  <w:color w:val="0000FF"/>
                  <w:spacing w:val="0"/>
                  <w:sz w:val="24"/>
                  <w:szCs w:val="24"/>
                  <w:u w:val="single"/>
                  <w:lang w:eastAsia="ru-RU"/>
                </w:rPr>
                <w:t>http://www.w3.org/TR/XAdES/</w:t>
              </w:r>
            </w:hyperlink>
            <w:r w:rsidR="000F4ADD" w:rsidRPr="00981B75">
              <w:rPr>
                <w:rFonts w:ascii="Times New Roman" w:hAnsi="Times New Roman"/>
                <w:sz w:val="24"/>
                <w:szCs w:val="24"/>
              </w:rPr>
              <w:t>).</w:t>
            </w:r>
          </w:p>
        </w:tc>
      </w:tr>
    </w:tbl>
    <w:p w:rsidR="0038177E" w:rsidRPr="00981B75" w:rsidRDefault="0038177E" w:rsidP="00A95F57">
      <w:pPr>
        <w:pStyle w:val="32"/>
        <w:keepNext w:val="0"/>
        <w:numPr>
          <w:ilvl w:val="2"/>
          <w:numId w:val="5"/>
        </w:numPr>
        <w:tabs>
          <w:tab w:val="left" w:pos="975"/>
        </w:tabs>
        <w:suppressAutoHyphens/>
        <w:spacing w:after="120"/>
        <w:ind w:left="1356" w:hanging="505"/>
        <w:jc w:val="both"/>
        <w:rPr>
          <w:rFonts w:ascii="Times New Roman" w:hAnsi="Times New Roman" w:cs="Times New Roman"/>
          <w:sz w:val="28"/>
          <w:szCs w:val="28"/>
        </w:rPr>
      </w:pPr>
      <w:bookmarkStart w:id="94" w:name="_Ref456344989"/>
      <w:bookmarkStart w:id="95" w:name="_Toc462922923"/>
      <w:bookmarkStart w:id="96" w:name="_Ref271274132"/>
      <w:bookmarkStart w:id="97" w:name="_Toc271544262"/>
      <w:bookmarkStart w:id="98" w:name="_Toc279423343"/>
      <w:bookmarkStart w:id="99" w:name="_Toc289355638"/>
      <w:r w:rsidRPr="00981B75">
        <w:rPr>
          <w:rFonts w:ascii="Times New Roman" w:hAnsi="Times New Roman" w:cs="Times New Roman"/>
          <w:sz w:val="28"/>
          <w:szCs w:val="28"/>
        </w:rPr>
        <w:t>Описание контролей параметров платежа</w:t>
      </w:r>
      <w:bookmarkEnd w:id="94"/>
      <w:bookmarkEnd w:id="95"/>
    </w:p>
    <w:p w:rsidR="0038177E" w:rsidRPr="00981B75" w:rsidRDefault="0038177E" w:rsidP="00A95F57">
      <w:pPr>
        <w:ind w:firstLine="709"/>
        <w:jc w:val="both"/>
        <w:rPr>
          <w:sz w:val="28"/>
          <w:szCs w:val="28"/>
        </w:rPr>
      </w:pPr>
      <w:r w:rsidRPr="00981B75">
        <w:rPr>
          <w:sz w:val="28"/>
          <w:szCs w:val="28"/>
        </w:rPr>
        <w:t>В процессе загрузки извещения о приеме к исполнению распоряжения плательщика (далее</w:t>
      </w:r>
      <w:r w:rsidR="00CC4395">
        <w:rPr>
          <w:sz w:val="28"/>
          <w:szCs w:val="28"/>
        </w:rPr>
        <w:t xml:space="preserve"> </w:t>
      </w:r>
      <w:r w:rsidR="00CC4395">
        <w:rPr>
          <w:sz w:val="28"/>
          <w:szCs w:val="28"/>
        </w:rPr>
        <w:noBreakHyphen/>
      </w:r>
      <w:r w:rsidRPr="00981B75">
        <w:rPr>
          <w:sz w:val="28"/>
          <w:szCs w:val="28"/>
        </w:rPr>
        <w:t xml:space="preserve"> платеж) осуществляются следующие проверки значений параметров:</w:t>
      </w:r>
    </w:p>
    <w:p w:rsidR="0038177E" w:rsidRPr="00981B75" w:rsidRDefault="0038177E" w:rsidP="00E23EAD">
      <w:pPr>
        <w:numPr>
          <w:ilvl w:val="0"/>
          <w:numId w:val="49"/>
        </w:numPr>
        <w:tabs>
          <w:tab w:val="num" w:pos="709"/>
        </w:tabs>
        <w:spacing w:before="240" w:after="120"/>
        <w:ind w:left="709" w:firstLine="0"/>
        <w:jc w:val="both"/>
        <w:rPr>
          <w:sz w:val="28"/>
          <w:szCs w:val="28"/>
        </w:rPr>
      </w:pPr>
      <w:r w:rsidRPr="00981B75">
        <w:rPr>
          <w:b/>
          <w:i/>
          <w:sz w:val="28"/>
          <w:szCs w:val="28"/>
        </w:rPr>
        <w:t>Идентификатор документа – обязательн</w:t>
      </w:r>
      <w:r w:rsidR="00776F17">
        <w:rPr>
          <w:b/>
          <w:i/>
          <w:sz w:val="28"/>
          <w:szCs w:val="28"/>
        </w:rPr>
        <w:t>ый</w:t>
      </w:r>
      <w:r w:rsidRPr="00981B75">
        <w:rPr>
          <w:b/>
          <w:i/>
          <w:sz w:val="28"/>
          <w:szCs w:val="28"/>
        </w:rPr>
        <w:t xml:space="preserve"> </w:t>
      </w:r>
      <w:r w:rsidR="00776F17">
        <w:rPr>
          <w:b/>
          <w:i/>
          <w:sz w:val="28"/>
          <w:szCs w:val="28"/>
        </w:rPr>
        <w:t>атрибут</w:t>
      </w:r>
      <w:r w:rsidR="00776F17" w:rsidRPr="00981B75">
        <w:rPr>
          <w:b/>
          <w:i/>
          <w:sz w:val="28"/>
          <w:szCs w:val="28"/>
        </w:rPr>
        <w:t xml:space="preserve"> </w:t>
      </w:r>
      <w:r w:rsidRPr="00981B75">
        <w:rPr>
          <w:b/>
          <w:i/>
          <w:sz w:val="28"/>
          <w:szCs w:val="28"/>
        </w:rPr>
        <w:t>«Id»:</w:t>
      </w:r>
      <w:r w:rsidRPr="00981B75">
        <w:rPr>
          <w:sz w:val="28"/>
          <w:szCs w:val="28"/>
        </w:rPr>
        <w:t xml:space="preserve"> </w:t>
      </w:r>
    </w:p>
    <w:p w:rsidR="0038177E" w:rsidRPr="00981B75" w:rsidRDefault="0038177E" w:rsidP="00727743">
      <w:pPr>
        <w:tabs>
          <w:tab w:val="num" w:pos="851"/>
        </w:tabs>
        <w:ind w:left="851" w:firstLine="567"/>
        <w:jc w:val="both"/>
        <w:rPr>
          <w:sz w:val="28"/>
          <w:szCs w:val="28"/>
        </w:rPr>
      </w:pPr>
      <w:r w:rsidRPr="00981B75">
        <w:rPr>
          <w:sz w:val="28"/>
          <w:szCs w:val="28"/>
        </w:rPr>
        <w:t xml:space="preserve">Проверяется формат поля: </w:t>
      </w:r>
    </w:p>
    <w:p w:rsidR="0038177E" w:rsidRPr="00981B75" w:rsidRDefault="0038177E" w:rsidP="00A95F57">
      <w:pPr>
        <w:numPr>
          <w:ilvl w:val="0"/>
          <w:numId w:val="48"/>
        </w:numPr>
        <w:tabs>
          <w:tab w:val="num" w:pos="426"/>
          <w:tab w:val="num" w:pos="851"/>
        </w:tabs>
        <w:ind w:left="851" w:firstLine="0"/>
        <w:jc w:val="both"/>
        <w:rPr>
          <w:sz w:val="28"/>
          <w:szCs w:val="28"/>
        </w:rPr>
      </w:pPr>
      <w:r w:rsidRPr="00981B75">
        <w:rPr>
          <w:sz w:val="28"/>
          <w:szCs w:val="28"/>
        </w:rPr>
        <w:t xml:space="preserve">длина не более 50 символов; </w:t>
      </w:r>
    </w:p>
    <w:p w:rsidR="0038177E" w:rsidRPr="00981B75" w:rsidRDefault="0038177E" w:rsidP="00A95F57">
      <w:pPr>
        <w:numPr>
          <w:ilvl w:val="0"/>
          <w:numId w:val="48"/>
        </w:numPr>
        <w:tabs>
          <w:tab w:val="num" w:pos="426"/>
          <w:tab w:val="num" w:pos="851"/>
        </w:tabs>
        <w:ind w:left="851" w:firstLine="0"/>
        <w:jc w:val="both"/>
        <w:rPr>
          <w:sz w:val="28"/>
          <w:szCs w:val="28"/>
        </w:rPr>
      </w:pPr>
      <w:r w:rsidRPr="00981B75">
        <w:rPr>
          <w:sz w:val="28"/>
          <w:szCs w:val="28"/>
        </w:rPr>
        <w:t>первый символ должен быть буквой (A-Z).</w:t>
      </w:r>
      <w:r w:rsidR="00543D95" w:rsidRPr="00981B75">
        <w:rPr>
          <w:sz w:val="28"/>
          <w:szCs w:val="28"/>
        </w:rPr>
        <w:t xml:space="preserve"> </w:t>
      </w:r>
    </w:p>
    <w:p w:rsidR="0038177E" w:rsidRPr="00981B75" w:rsidRDefault="0038177E" w:rsidP="00A95F57">
      <w:pPr>
        <w:tabs>
          <w:tab w:val="num" w:pos="851"/>
        </w:tabs>
        <w:ind w:left="851"/>
        <w:jc w:val="both"/>
        <w:rPr>
          <w:sz w:val="28"/>
          <w:szCs w:val="28"/>
        </w:rPr>
      </w:pPr>
      <w:r w:rsidRPr="00981B75">
        <w:rPr>
          <w:sz w:val="28"/>
          <w:szCs w:val="28"/>
        </w:rPr>
        <w:t xml:space="preserve">В случае неуспешной проверки возвращается </w:t>
      </w:r>
      <w:r w:rsidR="00A15628" w:rsidRPr="00CC4395">
        <w:rPr>
          <w:i/>
          <w:sz w:val="28"/>
          <w:szCs w:val="28"/>
        </w:rPr>
        <w:t>код ошибки «11»</w:t>
      </w:r>
      <w:r w:rsidRPr="00CC4395">
        <w:rPr>
          <w:i/>
          <w:sz w:val="28"/>
          <w:szCs w:val="28"/>
        </w:rPr>
        <w:t xml:space="preserve"> </w:t>
      </w:r>
      <w:r w:rsidR="00CC4395">
        <w:rPr>
          <w:i/>
          <w:sz w:val="28"/>
          <w:szCs w:val="28"/>
        </w:rPr>
        <w:noBreakHyphen/>
      </w:r>
      <w:r w:rsidRPr="00CC4395">
        <w:rPr>
          <w:i/>
          <w:sz w:val="28"/>
          <w:szCs w:val="28"/>
        </w:rPr>
        <w:t xml:space="preserve"> «Формат запроса (файла) не соответствует </w:t>
      </w:r>
      <w:r w:rsidR="00A15628" w:rsidRPr="00CC4395">
        <w:rPr>
          <w:i/>
          <w:sz w:val="28"/>
          <w:szCs w:val="28"/>
        </w:rPr>
        <w:t>xsd-схеме</w:t>
      </w:r>
      <w:r w:rsidRPr="00CC4395">
        <w:rPr>
          <w:i/>
          <w:sz w:val="28"/>
          <w:szCs w:val="28"/>
        </w:rPr>
        <w:t>»</w:t>
      </w:r>
      <w:r w:rsidR="00543D95" w:rsidRPr="00981B75">
        <w:rPr>
          <w:sz w:val="28"/>
          <w:szCs w:val="28"/>
        </w:rPr>
        <w:t xml:space="preserve"> </w:t>
      </w:r>
      <w:r w:rsidR="002C6590" w:rsidRPr="00981B75">
        <w:rPr>
          <w:sz w:val="28"/>
          <w:szCs w:val="28"/>
        </w:rPr>
        <w:t>(см.</w:t>
      </w:r>
      <w:r w:rsidR="00CC4395">
        <w:rPr>
          <w:sz w:val="28"/>
          <w:szCs w:val="28"/>
        </w:rPr>
        <w:t> </w:t>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p>
    <w:p w:rsidR="0038177E" w:rsidRPr="00E6261F" w:rsidRDefault="0038177E" w:rsidP="00E23EAD">
      <w:pPr>
        <w:numPr>
          <w:ilvl w:val="0"/>
          <w:numId w:val="49"/>
        </w:numPr>
        <w:tabs>
          <w:tab w:val="num" w:pos="709"/>
        </w:tabs>
        <w:spacing w:before="240" w:after="120"/>
        <w:ind w:left="709" w:firstLine="0"/>
        <w:jc w:val="both"/>
        <w:rPr>
          <w:sz w:val="28"/>
          <w:szCs w:val="28"/>
        </w:rPr>
      </w:pPr>
      <w:r w:rsidRPr="00E6261F">
        <w:rPr>
          <w:b/>
          <w:i/>
          <w:sz w:val="28"/>
          <w:szCs w:val="28"/>
        </w:rPr>
        <w:t xml:space="preserve">Уникальный идентификатор начисления (УИН) – </w:t>
      </w:r>
      <w:r w:rsidR="002B7353" w:rsidRPr="00E6261F">
        <w:rPr>
          <w:b/>
          <w:i/>
          <w:sz w:val="28"/>
          <w:szCs w:val="28"/>
        </w:rPr>
        <w:t>не</w:t>
      </w:r>
      <w:r w:rsidRPr="00E6261F">
        <w:rPr>
          <w:b/>
          <w:i/>
          <w:sz w:val="28"/>
          <w:szCs w:val="28"/>
        </w:rPr>
        <w:t xml:space="preserve">обязательное поле «SupplierBillID»: </w:t>
      </w:r>
    </w:p>
    <w:p w:rsidR="00A95EF8" w:rsidRPr="00E6261F" w:rsidRDefault="00A95EF8" w:rsidP="00A95EF8">
      <w:pPr>
        <w:tabs>
          <w:tab w:val="num" w:pos="851"/>
        </w:tabs>
        <w:ind w:left="851" w:firstLine="567"/>
        <w:jc w:val="both"/>
        <w:rPr>
          <w:sz w:val="28"/>
          <w:szCs w:val="28"/>
        </w:rPr>
      </w:pPr>
      <w:r w:rsidRPr="00E6261F">
        <w:rPr>
          <w:sz w:val="28"/>
          <w:szCs w:val="28"/>
        </w:rPr>
        <w:t>Проверяется обязательность заполнения тэга. Если первые цифры номера банковского счета получателя средств (значение в поле «</w:t>
      </w:r>
      <w:r w:rsidR="00DD710C" w:rsidRPr="00E975B4">
        <w:rPr>
          <w:sz w:val="28"/>
          <w:szCs w:val="28"/>
        </w:rPr>
        <w:t>AccountNumber</w:t>
      </w:r>
      <w:r w:rsidRPr="00E6261F">
        <w:rPr>
          <w:sz w:val="28"/>
          <w:szCs w:val="28"/>
        </w:rPr>
        <w:t xml:space="preserve">», требования к заполнению поля приведены в </w:t>
      </w:r>
      <w:r w:rsidR="008F6949" w:rsidRPr="00E6261F">
        <w:rPr>
          <w:sz w:val="28"/>
          <w:szCs w:val="28"/>
        </w:rPr>
        <w:t xml:space="preserve">разделе </w:t>
      </w:r>
      <w:fldSimple w:instr=" REF _Ref461471370 \n \h  \* MERGEFORMAT ">
        <w:r w:rsidR="00496486">
          <w:rPr>
            <w:sz w:val="28"/>
            <w:szCs w:val="28"/>
          </w:rPr>
          <w:t>2.5.2</w:t>
        </w:r>
      </w:fldSimple>
      <w:r w:rsidRPr="00E6261F">
        <w:rPr>
          <w:sz w:val="28"/>
          <w:szCs w:val="28"/>
        </w:rPr>
        <w:t xml:space="preserve"> настоящего документа) не равны «40302», то возвращается код ошибки «305» - «В извещении о приеме к исполнению распоряжения не указан УИН».</w:t>
      </w:r>
    </w:p>
    <w:p w:rsidR="00A95EF8" w:rsidRPr="00E6261F" w:rsidRDefault="00A95EF8" w:rsidP="00727743">
      <w:pPr>
        <w:tabs>
          <w:tab w:val="num" w:pos="851"/>
        </w:tabs>
        <w:ind w:left="851" w:firstLine="567"/>
        <w:jc w:val="both"/>
        <w:rPr>
          <w:sz w:val="28"/>
          <w:szCs w:val="28"/>
        </w:rPr>
      </w:pPr>
    </w:p>
    <w:p w:rsidR="0038177E" w:rsidRPr="00E6261F" w:rsidRDefault="0038177E" w:rsidP="00727743">
      <w:pPr>
        <w:tabs>
          <w:tab w:val="num" w:pos="851"/>
        </w:tabs>
        <w:ind w:left="851" w:firstLine="567"/>
        <w:jc w:val="both"/>
        <w:rPr>
          <w:sz w:val="28"/>
          <w:szCs w:val="28"/>
        </w:rPr>
      </w:pPr>
      <w:r w:rsidRPr="00E6261F">
        <w:rPr>
          <w:sz w:val="28"/>
          <w:szCs w:val="28"/>
        </w:rPr>
        <w:t xml:space="preserve">Проверяется </w:t>
      </w:r>
      <w:r w:rsidR="00621BE1" w:rsidRPr="00E6261F">
        <w:rPr>
          <w:sz w:val="28"/>
          <w:szCs w:val="28"/>
        </w:rPr>
        <w:t xml:space="preserve">формат </w:t>
      </w:r>
      <w:r w:rsidRPr="00E6261F">
        <w:rPr>
          <w:sz w:val="28"/>
          <w:szCs w:val="28"/>
        </w:rPr>
        <w:t>пол</w:t>
      </w:r>
      <w:r w:rsidR="00621BE1" w:rsidRPr="00E6261F">
        <w:rPr>
          <w:sz w:val="28"/>
          <w:szCs w:val="28"/>
        </w:rPr>
        <w:t>я</w:t>
      </w:r>
      <w:r w:rsidR="00B2476A" w:rsidRPr="00E6261F">
        <w:rPr>
          <w:sz w:val="28"/>
          <w:szCs w:val="28"/>
        </w:rPr>
        <w:t>: значение «0»</w:t>
      </w:r>
      <w:r w:rsidR="00EB65AA" w:rsidRPr="00E6261F">
        <w:rPr>
          <w:sz w:val="28"/>
          <w:szCs w:val="28"/>
        </w:rPr>
        <w:t xml:space="preserve"> или строка длиной</w:t>
      </w:r>
      <w:r w:rsidR="00B2476A" w:rsidRPr="00E6261F">
        <w:rPr>
          <w:sz w:val="28"/>
          <w:szCs w:val="28"/>
        </w:rPr>
        <w:t xml:space="preserve"> 20 </w:t>
      </w:r>
      <w:r w:rsidR="002511E2" w:rsidRPr="00E6261F">
        <w:rPr>
          <w:sz w:val="28"/>
          <w:szCs w:val="28"/>
        </w:rPr>
        <w:t xml:space="preserve">букв или цифр </w:t>
      </w:r>
      <w:r w:rsidR="00B2476A" w:rsidRPr="00E6261F">
        <w:rPr>
          <w:sz w:val="28"/>
          <w:szCs w:val="28"/>
        </w:rPr>
        <w:t xml:space="preserve">или 25 </w:t>
      </w:r>
      <w:r w:rsidR="002511E2" w:rsidRPr="00E6261F">
        <w:rPr>
          <w:sz w:val="28"/>
          <w:szCs w:val="28"/>
        </w:rPr>
        <w:t>цифр</w:t>
      </w:r>
      <w:r w:rsidR="00B2476A" w:rsidRPr="00E6261F">
        <w:rPr>
          <w:sz w:val="28"/>
          <w:szCs w:val="28"/>
        </w:rPr>
        <w:t>.</w:t>
      </w:r>
    </w:p>
    <w:p w:rsidR="0073513E" w:rsidRPr="00981B75" w:rsidRDefault="0073513E" w:rsidP="00A95F57">
      <w:pPr>
        <w:tabs>
          <w:tab w:val="num" w:pos="993"/>
        </w:tabs>
        <w:ind w:left="993"/>
        <w:jc w:val="both"/>
        <w:rPr>
          <w:sz w:val="28"/>
          <w:szCs w:val="28"/>
        </w:rPr>
      </w:pPr>
      <w:r w:rsidRPr="00E6261F">
        <w:rPr>
          <w:sz w:val="28"/>
          <w:szCs w:val="28"/>
        </w:rPr>
        <w:t>Маска ввода:</w:t>
      </w:r>
      <w:r w:rsidRPr="00981B75">
        <w:rPr>
          <w:sz w:val="28"/>
          <w:szCs w:val="28"/>
        </w:rPr>
        <w:t xml:space="preserve"> </w:t>
      </w:r>
    </w:p>
    <w:p w:rsidR="0073513E" w:rsidRPr="00981B75" w:rsidRDefault="0073513E" w:rsidP="00A95F57">
      <w:pPr>
        <w:tabs>
          <w:tab w:val="num" w:pos="993"/>
        </w:tabs>
        <w:ind w:left="993"/>
        <w:jc w:val="both"/>
        <w:rPr>
          <w:sz w:val="28"/>
          <w:szCs w:val="28"/>
        </w:rPr>
      </w:pPr>
      <w:r w:rsidRPr="00981B75">
        <w:rPr>
          <w:sz w:val="28"/>
          <w:szCs w:val="28"/>
        </w:rPr>
        <w:t>\</w:t>
      </w:r>
      <w:r w:rsidRPr="00981B75">
        <w:rPr>
          <w:sz w:val="28"/>
          <w:szCs w:val="28"/>
          <w:lang w:val="en-US"/>
        </w:rPr>
        <w:t>w</w:t>
      </w:r>
      <w:r w:rsidRPr="00981B75">
        <w:rPr>
          <w:sz w:val="28"/>
          <w:szCs w:val="28"/>
        </w:rPr>
        <w:t>{20}</w:t>
      </w:r>
    </w:p>
    <w:p w:rsidR="004708A6" w:rsidRPr="00981B75" w:rsidRDefault="0073513E" w:rsidP="00A95F57">
      <w:pPr>
        <w:tabs>
          <w:tab w:val="num" w:pos="993"/>
        </w:tabs>
        <w:ind w:left="993"/>
        <w:jc w:val="both"/>
        <w:rPr>
          <w:sz w:val="28"/>
          <w:szCs w:val="28"/>
        </w:rPr>
      </w:pPr>
      <w:r w:rsidRPr="00981B75">
        <w:rPr>
          <w:sz w:val="28"/>
          <w:szCs w:val="28"/>
        </w:rPr>
        <w:t>\</w:t>
      </w:r>
      <w:r w:rsidRPr="00981B75">
        <w:rPr>
          <w:sz w:val="28"/>
          <w:szCs w:val="28"/>
          <w:lang w:val="en-US"/>
        </w:rPr>
        <w:t>d</w:t>
      </w:r>
      <w:r w:rsidRPr="00981B75">
        <w:rPr>
          <w:sz w:val="28"/>
          <w:szCs w:val="28"/>
        </w:rPr>
        <w:t>{25}</w:t>
      </w:r>
    </w:p>
    <w:p w:rsidR="004708A6" w:rsidRPr="00981B75" w:rsidRDefault="00EB65AA" w:rsidP="00A95F57">
      <w:pPr>
        <w:tabs>
          <w:tab w:val="num" w:pos="993"/>
        </w:tabs>
        <w:ind w:left="993"/>
        <w:jc w:val="both"/>
        <w:rPr>
          <w:sz w:val="28"/>
          <w:szCs w:val="28"/>
        </w:rPr>
      </w:pPr>
      <w:r w:rsidRPr="00981B75">
        <w:rPr>
          <w:sz w:val="28"/>
          <w:szCs w:val="28"/>
        </w:rPr>
        <w:t xml:space="preserve">или значение </w:t>
      </w:r>
      <w:r w:rsidR="0073513E" w:rsidRPr="00981B75">
        <w:rPr>
          <w:sz w:val="28"/>
          <w:szCs w:val="28"/>
        </w:rPr>
        <w:t>«0»</w:t>
      </w:r>
    </w:p>
    <w:p w:rsidR="00A15628" w:rsidRPr="00981B75" w:rsidRDefault="00A15628" w:rsidP="00A95F57">
      <w:pPr>
        <w:pStyle w:val="afffff9"/>
        <w:tabs>
          <w:tab w:val="num" w:pos="851"/>
        </w:tabs>
        <w:ind w:left="851"/>
        <w:jc w:val="both"/>
        <w:rPr>
          <w:sz w:val="28"/>
          <w:szCs w:val="28"/>
        </w:rPr>
      </w:pPr>
      <w:r w:rsidRPr="00981B75">
        <w:rPr>
          <w:sz w:val="28"/>
          <w:szCs w:val="28"/>
        </w:rPr>
        <w:t xml:space="preserve">В случае неуспешной проверки возвращается </w:t>
      </w:r>
      <w:r w:rsidRPr="00CC4395">
        <w:rPr>
          <w:i/>
          <w:sz w:val="28"/>
          <w:szCs w:val="28"/>
        </w:rPr>
        <w:t xml:space="preserve">код ошибки «11» </w:t>
      </w:r>
      <w:r w:rsidR="009C2CAD" w:rsidRPr="00CC4395">
        <w:rPr>
          <w:i/>
          <w:sz w:val="28"/>
          <w:szCs w:val="28"/>
        </w:rPr>
        <w:t xml:space="preserve">- «Формат </w:t>
      </w:r>
      <w:r w:rsidRPr="00CC4395">
        <w:rPr>
          <w:i/>
          <w:sz w:val="28"/>
          <w:szCs w:val="28"/>
        </w:rPr>
        <w:t>запроса (файла) не соответствует xsd-схеме»</w:t>
      </w:r>
      <w:r w:rsidR="00543D95"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A95EF8" w:rsidRDefault="00A95EF8" w:rsidP="00727743">
      <w:pPr>
        <w:tabs>
          <w:tab w:val="num" w:pos="851"/>
        </w:tabs>
        <w:ind w:left="851" w:firstLine="567"/>
        <w:jc w:val="both"/>
        <w:rPr>
          <w:sz w:val="28"/>
          <w:szCs w:val="28"/>
        </w:rPr>
      </w:pPr>
    </w:p>
    <w:p w:rsidR="002511E2" w:rsidRPr="00981B75" w:rsidRDefault="002511E2" w:rsidP="00727743">
      <w:pPr>
        <w:tabs>
          <w:tab w:val="num" w:pos="851"/>
        </w:tabs>
        <w:ind w:left="851" w:firstLine="567"/>
        <w:jc w:val="both"/>
        <w:rPr>
          <w:sz w:val="28"/>
          <w:szCs w:val="28"/>
        </w:rPr>
      </w:pPr>
      <w:r w:rsidRPr="00981B75">
        <w:rPr>
          <w:sz w:val="28"/>
          <w:szCs w:val="28"/>
        </w:rPr>
        <w:t>Дополнительно проверяется:</w:t>
      </w:r>
    </w:p>
    <w:p w:rsidR="0038177E" w:rsidRPr="00981B75" w:rsidRDefault="00B2476A" w:rsidP="00A95F57">
      <w:pPr>
        <w:tabs>
          <w:tab w:val="num" w:pos="851"/>
        </w:tabs>
        <w:spacing w:before="120" w:after="120"/>
        <w:ind w:left="851"/>
        <w:jc w:val="both"/>
        <w:rPr>
          <w:sz w:val="28"/>
          <w:szCs w:val="28"/>
        </w:rPr>
      </w:pPr>
      <w:r w:rsidRPr="00981B75">
        <w:rPr>
          <w:sz w:val="28"/>
          <w:szCs w:val="28"/>
        </w:rPr>
        <w:t>А</w:t>
      </w:r>
      <w:r w:rsidR="0038177E" w:rsidRPr="00981B75">
        <w:rPr>
          <w:sz w:val="28"/>
          <w:szCs w:val="28"/>
        </w:rPr>
        <w:t xml:space="preserve">) </w:t>
      </w:r>
      <w:r w:rsidR="0038177E" w:rsidRPr="00560822">
        <w:rPr>
          <w:sz w:val="28"/>
          <w:szCs w:val="28"/>
          <w:u w:val="single"/>
        </w:rPr>
        <w:t>Если длина поля 20 символов</w:t>
      </w:r>
      <w:r w:rsidR="0038177E" w:rsidRPr="00981B75">
        <w:rPr>
          <w:sz w:val="28"/>
          <w:szCs w:val="28"/>
        </w:rPr>
        <w:t xml:space="preserve">, </w:t>
      </w:r>
      <w:r w:rsidRPr="00981B75">
        <w:rPr>
          <w:sz w:val="28"/>
          <w:szCs w:val="28"/>
        </w:rPr>
        <w:t xml:space="preserve">то </w:t>
      </w:r>
      <w:r w:rsidR="0038177E" w:rsidRPr="00981B75">
        <w:rPr>
          <w:sz w:val="28"/>
          <w:szCs w:val="28"/>
        </w:rPr>
        <w:t>проверяется (согласно требованиям раздела</w:t>
      </w:r>
      <w:r w:rsidR="0033241F" w:rsidRPr="00981B75">
        <w:rPr>
          <w:sz w:val="28"/>
          <w:szCs w:val="28"/>
        </w:rPr>
        <w:t xml:space="preserve"> </w:t>
      </w:r>
      <w:fldSimple w:instr=" REF _Ref410064346 \r \h  \* MERGEFORMAT ">
        <w:r w:rsidR="00496486">
          <w:rPr>
            <w:sz w:val="28"/>
            <w:szCs w:val="28"/>
          </w:rPr>
          <w:t>6</w:t>
        </w:r>
      </w:fldSimple>
      <w:r w:rsidR="0033241F">
        <w:rPr>
          <w:sz w:val="28"/>
          <w:szCs w:val="28"/>
        </w:rPr>
        <w:t>)</w:t>
      </w:r>
      <w:r w:rsidR="0038177E" w:rsidRPr="00981B75">
        <w:rPr>
          <w:sz w:val="28"/>
          <w:szCs w:val="28"/>
        </w:rPr>
        <w:t>:</w:t>
      </w:r>
    </w:p>
    <w:p w:rsidR="00B2476A" w:rsidRPr="00981B75" w:rsidRDefault="00B2476A" w:rsidP="00A95F57">
      <w:pPr>
        <w:numPr>
          <w:ilvl w:val="0"/>
          <w:numId w:val="48"/>
        </w:numPr>
        <w:tabs>
          <w:tab w:val="num" w:pos="993"/>
        </w:tabs>
        <w:ind w:left="993" w:firstLine="0"/>
        <w:jc w:val="both"/>
        <w:rPr>
          <w:sz w:val="28"/>
          <w:szCs w:val="28"/>
        </w:rPr>
      </w:pPr>
      <w:r w:rsidRPr="00981B75">
        <w:rPr>
          <w:sz w:val="28"/>
          <w:szCs w:val="28"/>
        </w:rPr>
        <w:t>невырожденность уникального номера начисления:</w:t>
      </w:r>
      <w:r w:rsidR="00543D95" w:rsidRPr="00981B75">
        <w:rPr>
          <w:sz w:val="28"/>
          <w:szCs w:val="28"/>
        </w:rPr>
        <w:t xml:space="preserve"> </w:t>
      </w:r>
      <w:r w:rsidRPr="00981B75">
        <w:rPr>
          <w:sz w:val="28"/>
          <w:szCs w:val="28"/>
        </w:rPr>
        <w:t xml:space="preserve">16 цифр, указанных в разрядах с 4 по 19, не могут все одновременно быть </w:t>
      </w:r>
      <w:r w:rsidR="00CC4395">
        <w:rPr>
          <w:sz w:val="28"/>
          <w:szCs w:val="28"/>
        </w:rPr>
        <w:t>равными «</w:t>
      </w:r>
      <w:r w:rsidRPr="00981B75">
        <w:rPr>
          <w:sz w:val="28"/>
          <w:szCs w:val="28"/>
        </w:rPr>
        <w:t>0</w:t>
      </w:r>
      <w:r w:rsidR="00CC4395">
        <w:rPr>
          <w:sz w:val="28"/>
          <w:szCs w:val="28"/>
        </w:rPr>
        <w:t>»</w:t>
      </w:r>
      <w:r w:rsidRPr="00981B75">
        <w:rPr>
          <w:sz w:val="28"/>
          <w:szCs w:val="28"/>
        </w:rPr>
        <w:t xml:space="preserve">. Если все 16 цифр </w:t>
      </w:r>
      <w:r w:rsidR="00CC4395">
        <w:rPr>
          <w:sz w:val="28"/>
          <w:szCs w:val="28"/>
        </w:rPr>
        <w:t>равны</w:t>
      </w:r>
      <w:r w:rsidRPr="00981B75">
        <w:rPr>
          <w:sz w:val="28"/>
          <w:szCs w:val="28"/>
        </w:rPr>
        <w:t xml:space="preserve"> </w:t>
      </w:r>
      <w:r w:rsidR="00CC4395">
        <w:rPr>
          <w:sz w:val="28"/>
          <w:szCs w:val="28"/>
        </w:rPr>
        <w:t>«</w:t>
      </w:r>
      <w:r w:rsidRPr="00981B75">
        <w:rPr>
          <w:sz w:val="28"/>
          <w:szCs w:val="28"/>
        </w:rPr>
        <w:t>0</w:t>
      </w:r>
      <w:r w:rsidR="00CC4395">
        <w:rPr>
          <w:sz w:val="28"/>
          <w:szCs w:val="28"/>
        </w:rPr>
        <w:t>»</w:t>
      </w:r>
      <w:r w:rsidRPr="00981B75">
        <w:rPr>
          <w:sz w:val="28"/>
          <w:szCs w:val="28"/>
        </w:rPr>
        <w:t xml:space="preserve">, то возвращается </w:t>
      </w:r>
      <w:r w:rsidRPr="00CC4395">
        <w:rPr>
          <w:i/>
          <w:sz w:val="28"/>
          <w:szCs w:val="28"/>
        </w:rPr>
        <w:t>код ошибки «237» - «Некорректный формат УИН</w:t>
      </w:r>
      <w:r w:rsidR="00EF0F95" w:rsidRPr="00CC4395">
        <w:rPr>
          <w:i/>
          <w:sz w:val="28"/>
          <w:szCs w:val="28"/>
        </w:rPr>
        <w:t>»</w:t>
      </w:r>
      <w:r w:rsidR="00EF0F95" w:rsidRPr="00981B75">
        <w:rPr>
          <w:sz w:val="28"/>
          <w:szCs w:val="28"/>
        </w:rPr>
        <w:t>;</w:t>
      </w:r>
    </w:p>
    <w:p w:rsidR="00B2476A" w:rsidRPr="00981B75" w:rsidRDefault="00560822" w:rsidP="00A95F57">
      <w:pPr>
        <w:numPr>
          <w:ilvl w:val="0"/>
          <w:numId w:val="48"/>
        </w:numPr>
        <w:tabs>
          <w:tab w:val="num" w:pos="993"/>
        </w:tabs>
        <w:ind w:left="993" w:firstLine="0"/>
        <w:jc w:val="both"/>
        <w:rPr>
          <w:sz w:val="28"/>
          <w:szCs w:val="28"/>
        </w:rPr>
      </w:pPr>
      <w:r>
        <w:rPr>
          <w:sz w:val="28"/>
          <w:szCs w:val="28"/>
        </w:rPr>
        <w:t>контрольный разряд УИН:</w:t>
      </w:r>
      <w:r w:rsidR="00543D95" w:rsidRPr="00981B75">
        <w:rPr>
          <w:sz w:val="28"/>
          <w:szCs w:val="28"/>
        </w:rPr>
        <w:t xml:space="preserve"> </w:t>
      </w:r>
      <w:r w:rsidR="00B2476A" w:rsidRPr="00981B75">
        <w:rPr>
          <w:sz w:val="28"/>
          <w:szCs w:val="28"/>
        </w:rPr>
        <w:t>если значение в 20-м разряде не соответствует рассчитанному значению</w:t>
      </w:r>
      <w:r>
        <w:rPr>
          <w:sz w:val="28"/>
          <w:szCs w:val="28"/>
        </w:rPr>
        <w:t xml:space="preserve"> </w:t>
      </w:r>
      <w:r w:rsidRPr="00981B75">
        <w:rPr>
          <w:sz w:val="28"/>
          <w:szCs w:val="28"/>
        </w:rPr>
        <w:t xml:space="preserve">(алгоритм расчета контрольного разряда приведен в разделе </w:t>
      </w:r>
      <w:fldSimple w:instr=" REF _Ref375580597 \n \h  \* MERGEFORMAT ">
        <w:r w:rsidR="00496486" w:rsidRPr="00496486">
          <w:rPr>
            <w:sz w:val="28"/>
            <w:szCs w:val="28"/>
          </w:rPr>
          <w:t>3.1.3</w:t>
        </w:r>
      </w:fldSimple>
      <w:r w:rsidRPr="00981B75">
        <w:rPr>
          <w:sz w:val="28"/>
          <w:szCs w:val="28"/>
        </w:rPr>
        <w:t>)</w:t>
      </w:r>
      <w:r w:rsidR="00B2476A" w:rsidRPr="00981B75">
        <w:rPr>
          <w:sz w:val="28"/>
          <w:szCs w:val="28"/>
        </w:rPr>
        <w:t xml:space="preserve">, то возвращается </w:t>
      </w:r>
      <w:r w:rsidR="00B2476A" w:rsidRPr="00560822">
        <w:rPr>
          <w:i/>
          <w:sz w:val="28"/>
          <w:szCs w:val="28"/>
        </w:rPr>
        <w:t>код ошибки «234» - «Контрольный разряд УИН имеет некорректное значение</w:t>
      </w:r>
      <w:r w:rsidR="00EF0F95" w:rsidRPr="00560822">
        <w:rPr>
          <w:i/>
          <w:sz w:val="28"/>
          <w:szCs w:val="28"/>
        </w:rPr>
        <w:t>»</w:t>
      </w:r>
      <w:r w:rsidR="00EF0F95" w:rsidRPr="00981B75">
        <w:rPr>
          <w:sz w:val="28"/>
          <w:szCs w:val="28"/>
        </w:rPr>
        <w:t>;</w:t>
      </w:r>
    </w:p>
    <w:p w:rsidR="00573B9D" w:rsidRPr="00981B75" w:rsidRDefault="00F54680" w:rsidP="00A95F57">
      <w:pPr>
        <w:pStyle w:val="afffff9"/>
        <w:numPr>
          <w:ilvl w:val="0"/>
          <w:numId w:val="48"/>
        </w:numPr>
        <w:tabs>
          <w:tab w:val="num" w:pos="993"/>
        </w:tabs>
        <w:ind w:left="993" w:firstLine="0"/>
        <w:jc w:val="both"/>
        <w:rPr>
          <w:sz w:val="28"/>
          <w:szCs w:val="28"/>
        </w:rPr>
      </w:pPr>
      <w:r w:rsidRPr="00981B75">
        <w:rPr>
          <w:sz w:val="28"/>
          <w:szCs w:val="28"/>
        </w:rPr>
        <w:t xml:space="preserve">несовпадение значения </w:t>
      </w:r>
      <w:r w:rsidR="00560822">
        <w:rPr>
          <w:sz w:val="28"/>
          <w:szCs w:val="28"/>
        </w:rPr>
        <w:t xml:space="preserve">УИН (значение в </w:t>
      </w:r>
      <w:r w:rsidRPr="00981B75">
        <w:rPr>
          <w:sz w:val="28"/>
          <w:szCs w:val="28"/>
        </w:rPr>
        <w:t>пол</w:t>
      </w:r>
      <w:r w:rsidR="00560822">
        <w:rPr>
          <w:sz w:val="28"/>
          <w:szCs w:val="28"/>
        </w:rPr>
        <w:t>е</w:t>
      </w:r>
      <w:r w:rsidRPr="00981B75">
        <w:rPr>
          <w:sz w:val="28"/>
          <w:szCs w:val="28"/>
        </w:rPr>
        <w:t xml:space="preserve"> </w:t>
      </w:r>
      <w:r w:rsidR="00560822">
        <w:rPr>
          <w:sz w:val="28"/>
          <w:szCs w:val="28"/>
        </w:rPr>
        <w:t>«</w:t>
      </w:r>
      <w:r w:rsidR="00560822" w:rsidRPr="00560822">
        <w:rPr>
          <w:sz w:val="28"/>
          <w:szCs w:val="28"/>
        </w:rPr>
        <w:t>SupplierBillID</w:t>
      </w:r>
      <w:r w:rsidR="00560822">
        <w:rPr>
          <w:sz w:val="28"/>
          <w:szCs w:val="28"/>
        </w:rPr>
        <w:t xml:space="preserve">») </w:t>
      </w:r>
      <w:r w:rsidRPr="00981B75">
        <w:rPr>
          <w:sz w:val="28"/>
          <w:szCs w:val="28"/>
        </w:rPr>
        <w:t xml:space="preserve">со значением КБК </w:t>
      </w:r>
      <w:r w:rsidR="00560822">
        <w:rPr>
          <w:sz w:val="28"/>
          <w:szCs w:val="28"/>
        </w:rPr>
        <w:t xml:space="preserve">(значение в поле </w:t>
      </w:r>
      <w:r w:rsidRPr="00981B75">
        <w:rPr>
          <w:sz w:val="28"/>
          <w:szCs w:val="28"/>
        </w:rPr>
        <w:t>«</w:t>
      </w:r>
      <w:r w:rsidR="00A325A9" w:rsidRPr="00981B75">
        <w:rPr>
          <w:sz w:val="28"/>
          <w:szCs w:val="28"/>
        </w:rPr>
        <w:t>KBK</w:t>
      </w:r>
      <w:r w:rsidRPr="00981B75">
        <w:rPr>
          <w:sz w:val="28"/>
          <w:szCs w:val="28"/>
        </w:rPr>
        <w:t>»</w:t>
      </w:r>
      <w:r w:rsidR="00560822">
        <w:rPr>
          <w:sz w:val="28"/>
          <w:szCs w:val="28"/>
        </w:rPr>
        <w:t>). Е</w:t>
      </w:r>
      <w:r w:rsidRPr="00981B75">
        <w:rPr>
          <w:sz w:val="28"/>
          <w:szCs w:val="28"/>
        </w:rPr>
        <w:t xml:space="preserve">сли это условие не выполнено, то возвращается </w:t>
      </w:r>
      <w:r w:rsidRPr="00560822">
        <w:rPr>
          <w:i/>
          <w:sz w:val="28"/>
          <w:szCs w:val="28"/>
        </w:rPr>
        <w:t>код ошибки «</w:t>
      </w:r>
      <w:r w:rsidR="009F1646" w:rsidRPr="00560822">
        <w:rPr>
          <w:i/>
          <w:sz w:val="28"/>
          <w:szCs w:val="28"/>
        </w:rPr>
        <w:t>53</w:t>
      </w:r>
      <w:r w:rsidRPr="00560822">
        <w:rPr>
          <w:i/>
          <w:sz w:val="28"/>
          <w:szCs w:val="28"/>
        </w:rPr>
        <w:t>» - «КБК не может совпадать с УИН»</w:t>
      </w:r>
      <w:r w:rsidRPr="00981B75">
        <w:rPr>
          <w:sz w:val="28"/>
          <w:szCs w:val="28"/>
        </w:rPr>
        <w:t xml:space="preserve"> - </w:t>
      </w:r>
      <w:r w:rsidR="0033241F" w:rsidRPr="00981B75">
        <w:rPr>
          <w:sz w:val="28"/>
          <w:szCs w:val="28"/>
        </w:rPr>
        <w:t xml:space="preserve">(см. раздел </w:t>
      </w:r>
      <w:fldSimple w:instr=" REF _Ref410064346 \r \h  \* MERGEFORMAT ">
        <w:r w:rsidR="00496486">
          <w:rPr>
            <w:sz w:val="28"/>
            <w:szCs w:val="28"/>
          </w:rPr>
          <w:t>6</w:t>
        </w:r>
      </w:fldSimple>
      <w:r w:rsidR="0033241F" w:rsidRPr="00981B75">
        <w:rPr>
          <w:sz w:val="28"/>
          <w:szCs w:val="28"/>
        </w:rPr>
        <w:t>).</w:t>
      </w:r>
    </w:p>
    <w:p w:rsidR="002511E2" w:rsidRPr="00981B75" w:rsidRDefault="002C75EB" w:rsidP="00A95F57">
      <w:pPr>
        <w:tabs>
          <w:tab w:val="num" w:pos="851"/>
        </w:tabs>
        <w:spacing w:before="120" w:after="120"/>
        <w:ind w:left="851"/>
        <w:jc w:val="both"/>
        <w:rPr>
          <w:sz w:val="28"/>
          <w:szCs w:val="28"/>
        </w:rPr>
      </w:pPr>
      <w:r w:rsidRPr="00981B75">
        <w:rPr>
          <w:sz w:val="28"/>
          <w:szCs w:val="28"/>
        </w:rPr>
        <w:t>Б</w:t>
      </w:r>
      <w:r w:rsidR="0038177E" w:rsidRPr="00981B75">
        <w:rPr>
          <w:sz w:val="28"/>
          <w:szCs w:val="28"/>
        </w:rPr>
        <w:t xml:space="preserve">) </w:t>
      </w:r>
      <w:r w:rsidR="0038177E" w:rsidRPr="00560822">
        <w:rPr>
          <w:sz w:val="28"/>
          <w:szCs w:val="28"/>
          <w:u w:val="single"/>
        </w:rPr>
        <w:t>Если длина поля 25 символов</w:t>
      </w:r>
      <w:r w:rsidR="0038177E" w:rsidRPr="00981B75">
        <w:rPr>
          <w:sz w:val="28"/>
          <w:szCs w:val="28"/>
        </w:rPr>
        <w:t xml:space="preserve">, </w:t>
      </w:r>
      <w:r w:rsidR="00B2476A" w:rsidRPr="00981B75">
        <w:rPr>
          <w:sz w:val="28"/>
          <w:szCs w:val="28"/>
        </w:rPr>
        <w:t xml:space="preserve">то </w:t>
      </w:r>
      <w:r w:rsidR="0038177E" w:rsidRPr="00981B75">
        <w:rPr>
          <w:sz w:val="28"/>
          <w:szCs w:val="28"/>
        </w:rPr>
        <w:t>проверяется</w:t>
      </w:r>
      <w:r w:rsidR="002511E2" w:rsidRPr="00981B75">
        <w:rPr>
          <w:sz w:val="28"/>
          <w:szCs w:val="28"/>
        </w:rPr>
        <w:t xml:space="preserve"> (согласно требованиям раздела</w:t>
      </w:r>
      <w:r w:rsidR="0033241F" w:rsidRPr="00981B75">
        <w:rPr>
          <w:sz w:val="28"/>
          <w:szCs w:val="28"/>
        </w:rPr>
        <w:t xml:space="preserve"> </w:t>
      </w:r>
      <w:fldSimple w:instr=" REF _Ref410064346 \r \h  \* MERGEFORMAT ">
        <w:r w:rsidR="00496486">
          <w:rPr>
            <w:sz w:val="28"/>
            <w:szCs w:val="28"/>
          </w:rPr>
          <w:t>6</w:t>
        </w:r>
      </w:fldSimple>
      <w:r w:rsidR="0033241F">
        <w:rPr>
          <w:sz w:val="28"/>
          <w:szCs w:val="28"/>
        </w:rPr>
        <w:t>)</w:t>
      </w:r>
      <w:r w:rsidR="002511E2" w:rsidRPr="00981B75">
        <w:rPr>
          <w:sz w:val="28"/>
          <w:szCs w:val="28"/>
        </w:rPr>
        <w:t>:</w:t>
      </w:r>
    </w:p>
    <w:p w:rsidR="00B2476A" w:rsidRPr="00981B75" w:rsidRDefault="00B2476A" w:rsidP="00A95F57">
      <w:pPr>
        <w:numPr>
          <w:ilvl w:val="0"/>
          <w:numId w:val="48"/>
        </w:numPr>
        <w:tabs>
          <w:tab w:val="num" w:pos="993"/>
        </w:tabs>
        <w:ind w:left="993" w:firstLine="0"/>
        <w:jc w:val="both"/>
        <w:rPr>
          <w:sz w:val="28"/>
          <w:szCs w:val="28"/>
        </w:rPr>
      </w:pPr>
      <w:r w:rsidRPr="00981B75">
        <w:rPr>
          <w:sz w:val="28"/>
          <w:szCs w:val="28"/>
        </w:rPr>
        <w:t>невырожденность уникального номера начисления:</w:t>
      </w:r>
      <w:r w:rsidR="00543D95" w:rsidRPr="00981B75">
        <w:rPr>
          <w:sz w:val="28"/>
          <w:szCs w:val="28"/>
        </w:rPr>
        <w:t xml:space="preserve"> </w:t>
      </w:r>
      <w:r w:rsidRPr="00981B75">
        <w:rPr>
          <w:sz w:val="28"/>
          <w:szCs w:val="28"/>
        </w:rPr>
        <w:t xml:space="preserve">16 цифр, указанных в разрядах с 9 по 24 УИН , не могут все одновременно быть </w:t>
      </w:r>
      <w:r w:rsidR="00560822">
        <w:rPr>
          <w:sz w:val="28"/>
          <w:szCs w:val="28"/>
        </w:rPr>
        <w:t>равными «</w:t>
      </w:r>
      <w:r w:rsidRPr="00981B75">
        <w:rPr>
          <w:sz w:val="28"/>
          <w:szCs w:val="28"/>
        </w:rPr>
        <w:t>0</w:t>
      </w:r>
      <w:r w:rsidR="00560822">
        <w:rPr>
          <w:sz w:val="28"/>
          <w:szCs w:val="28"/>
        </w:rPr>
        <w:t>»</w:t>
      </w:r>
      <w:r w:rsidRPr="00981B75">
        <w:rPr>
          <w:sz w:val="28"/>
          <w:szCs w:val="28"/>
        </w:rPr>
        <w:t xml:space="preserve">. Если все 16 цифр </w:t>
      </w:r>
      <w:r w:rsidR="00560822">
        <w:rPr>
          <w:sz w:val="28"/>
          <w:szCs w:val="28"/>
        </w:rPr>
        <w:t>равны</w:t>
      </w:r>
      <w:r w:rsidRPr="00981B75">
        <w:rPr>
          <w:sz w:val="28"/>
          <w:szCs w:val="28"/>
        </w:rPr>
        <w:t xml:space="preserve"> «0», то возвращается </w:t>
      </w:r>
      <w:r w:rsidRPr="00560822">
        <w:rPr>
          <w:i/>
          <w:sz w:val="28"/>
          <w:szCs w:val="28"/>
        </w:rPr>
        <w:t>код ошибки «237» - «Некорректный формат УИН»</w:t>
      </w:r>
      <w:r w:rsidRPr="00981B75">
        <w:rPr>
          <w:sz w:val="28"/>
          <w:szCs w:val="28"/>
        </w:rPr>
        <w:t>;</w:t>
      </w:r>
    </w:p>
    <w:p w:rsidR="00EF0F95" w:rsidRPr="00981B75" w:rsidRDefault="00560822" w:rsidP="00A95F57">
      <w:pPr>
        <w:numPr>
          <w:ilvl w:val="0"/>
          <w:numId w:val="48"/>
        </w:numPr>
        <w:tabs>
          <w:tab w:val="num" w:pos="993"/>
        </w:tabs>
        <w:ind w:left="993" w:firstLine="0"/>
        <w:jc w:val="both"/>
        <w:rPr>
          <w:sz w:val="28"/>
          <w:szCs w:val="28"/>
        </w:rPr>
      </w:pPr>
      <w:r>
        <w:rPr>
          <w:sz w:val="28"/>
          <w:szCs w:val="28"/>
        </w:rPr>
        <w:t>контрольный разряд УИН:</w:t>
      </w:r>
      <w:r w:rsidRPr="00560822">
        <w:rPr>
          <w:sz w:val="28"/>
          <w:szCs w:val="28"/>
        </w:rPr>
        <w:t xml:space="preserve"> </w:t>
      </w:r>
      <w:r w:rsidRPr="00981B75">
        <w:rPr>
          <w:sz w:val="28"/>
          <w:szCs w:val="28"/>
        </w:rPr>
        <w:t>если значение в 2</w:t>
      </w:r>
      <w:r>
        <w:rPr>
          <w:sz w:val="28"/>
          <w:szCs w:val="28"/>
        </w:rPr>
        <w:t>5</w:t>
      </w:r>
      <w:r w:rsidRPr="00981B75">
        <w:rPr>
          <w:sz w:val="28"/>
          <w:szCs w:val="28"/>
        </w:rPr>
        <w:t>-м разряде не соответствует рассчитанному значению</w:t>
      </w:r>
      <w:r>
        <w:rPr>
          <w:sz w:val="28"/>
          <w:szCs w:val="28"/>
        </w:rPr>
        <w:t xml:space="preserve"> </w:t>
      </w:r>
      <w:r w:rsidRPr="00981B75">
        <w:rPr>
          <w:sz w:val="28"/>
          <w:szCs w:val="28"/>
        </w:rPr>
        <w:t xml:space="preserve">(алгоритм расчета контрольного разряда приведен в разделе </w:t>
      </w:r>
      <w:fldSimple w:instr=" REF _Ref375580597 \n \h  \* MERGEFORMAT ">
        <w:r w:rsidR="00496486" w:rsidRPr="00496486">
          <w:rPr>
            <w:sz w:val="28"/>
            <w:szCs w:val="28"/>
          </w:rPr>
          <w:t>3.1.3</w:t>
        </w:r>
      </w:fldSimple>
      <w:r w:rsidRPr="00981B75">
        <w:rPr>
          <w:sz w:val="28"/>
          <w:szCs w:val="28"/>
        </w:rPr>
        <w:t>)</w:t>
      </w:r>
      <w:r>
        <w:rPr>
          <w:sz w:val="28"/>
          <w:szCs w:val="28"/>
        </w:rPr>
        <w:t>, то</w:t>
      </w:r>
      <w:r w:rsidR="0038177E" w:rsidRPr="00981B75">
        <w:rPr>
          <w:sz w:val="28"/>
          <w:szCs w:val="28"/>
        </w:rPr>
        <w:t xml:space="preserve"> возвращается </w:t>
      </w:r>
      <w:r w:rsidR="0038177E" w:rsidRPr="00560822">
        <w:rPr>
          <w:i/>
          <w:sz w:val="28"/>
          <w:szCs w:val="28"/>
        </w:rPr>
        <w:t>код ошибки «234» - «Контрольный разряд УИН имеет некорректное значение»</w:t>
      </w:r>
      <w:r w:rsidR="00EF0F95" w:rsidRPr="00981B75">
        <w:rPr>
          <w:sz w:val="28"/>
          <w:szCs w:val="28"/>
        </w:rPr>
        <w:t>;</w:t>
      </w:r>
    </w:p>
    <w:p w:rsidR="002C75EB" w:rsidRDefault="002C75EB" w:rsidP="00A95F57">
      <w:pPr>
        <w:tabs>
          <w:tab w:val="num" w:pos="851"/>
        </w:tabs>
        <w:spacing w:before="120"/>
        <w:ind w:left="851"/>
        <w:jc w:val="both"/>
        <w:rPr>
          <w:sz w:val="28"/>
          <w:szCs w:val="28"/>
        </w:rPr>
      </w:pPr>
      <w:r w:rsidRPr="00981B75">
        <w:rPr>
          <w:sz w:val="28"/>
          <w:szCs w:val="28"/>
        </w:rPr>
        <w:t xml:space="preserve">В) </w:t>
      </w:r>
      <w:r w:rsidRPr="006A64A9">
        <w:rPr>
          <w:sz w:val="28"/>
          <w:szCs w:val="28"/>
          <w:u w:val="single"/>
        </w:rPr>
        <w:t>Если значение поля «0»</w:t>
      </w:r>
      <w:r w:rsidR="00E44BC2" w:rsidRPr="006A64A9">
        <w:rPr>
          <w:sz w:val="28"/>
          <w:szCs w:val="28"/>
        </w:rPr>
        <w:t xml:space="preserve"> (и при этом дата в поле «AccDocDate»</w:t>
      </w:r>
      <w:r w:rsidRPr="006A64A9">
        <w:rPr>
          <w:sz w:val="28"/>
          <w:szCs w:val="28"/>
        </w:rPr>
        <w:t xml:space="preserve"> </w:t>
      </w:r>
      <w:r w:rsidR="00E44BC2" w:rsidRPr="006A64A9">
        <w:rPr>
          <w:sz w:val="28"/>
          <w:szCs w:val="28"/>
        </w:rPr>
        <w:t>больше или равно 28.03.2016</w:t>
      </w:r>
      <w:r w:rsidR="008E7249" w:rsidRPr="006A64A9">
        <w:rPr>
          <w:sz w:val="28"/>
          <w:szCs w:val="28"/>
        </w:rPr>
        <w:t>, и по данному начислению не предполагается поступление средств на счет, первые цифры которого «40302» (поле «AccountNumber», требования к которому приведены в п. 11.4.1 настоящего раздела)</w:t>
      </w:r>
      <w:r w:rsidR="00E44BC2" w:rsidRPr="006A64A9">
        <w:rPr>
          <w:sz w:val="28"/>
          <w:szCs w:val="28"/>
        </w:rPr>
        <w:t>, т</w:t>
      </w:r>
      <w:r w:rsidRPr="006A64A9">
        <w:rPr>
          <w:sz w:val="28"/>
          <w:szCs w:val="28"/>
        </w:rPr>
        <w:t xml:space="preserve">о проверяется, что </w:t>
      </w:r>
      <w:r w:rsidR="001734E2" w:rsidRPr="006A64A9">
        <w:rPr>
          <w:sz w:val="28"/>
          <w:szCs w:val="28"/>
        </w:rPr>
        <w:t xml:space="preserve">значение </w:t>
      </w:r>
      <w:r w:rsidRPr="00D30E8F">
        <w:rPr>
          <w:sz w:val="28"/>
          <w:szCs w:val="28"/>
        </w:rPr>
        <w:t>идентификатор</w:t>
      </w:r>
      <w:r w:rsidR="001734E2" w:rsidRPr="00BE030E">
        <w:rPr>
          <w:sz w:val="28"/>
          <w:szCs w:val="28"/>
        </w:rPr>
        <w:t>а</w:t>
      </w:r>
      <w:r w:rsidRPr="00BE030E">
        <w:rPr>
          <w:sz w:val="28"/>
          <w:szCs w:val="28"/>
        </w:rPr>
        <w:t xml:space="preserve"> плательщика </w:t>
      </w:r>
      <w:r w:rsidR="001734E2" w:rsidRPr="00B76BCF">
        <w:rPr>
          <w:sz w:val="28"/>
          <w:szCs w:val="28"/>
        </w:rPr>
        <w:t>(значение в поле</w:t>
      </w:r>
      <w:r w:rsidR="001734E2">
        <w:rPr>
          <w:sz w:val="28"/>
          <w:szCs w:val="28"/>
        </w:rPr>
        <w:t xml:space="preserve"> </w:t>
      </w:r>
      <w:r w:rsidRPr="00981B75">
        <w:rPr>
          <w:sz w:val="28"/>
          <w:szCs w:val="28"/>
        </w:rPr>
        <w:t>«PayerIdentifier»</w:t>
      </w:r>
      <w:r w:rsidR="001734E2">
        <w:rPr>
          <w:sz w:val="28"/>
          <w:szCs w:val="28"/>
        </w:rPr>
        <w:t>)</w:t>
      </w:r>
      <w:r w:rsidRPr="00981B75">
        <w:rPr>
          <w:sz w:val="28"/>
          <w:szCs w:val="28"/>
        </w:rPr>
        <w:t xml:space="preserve"> </w:t>
      </w:r>
      <w:r w:rsidR="001734E2">
        <w:rPr>
          <w:sz w:val="28"/>
          <w:szCs w:val="28"/>
        </w:rPr>
        <w:t>не равно «0». Е</w:t>
      </w:r>
      <w:r w:rsidRPr="00981B75">
        <w:rPr>
          <w:sz w:val="28"/>
          <w:szCs w:val="28"/>
        </w:rPr>
        <w:t>сли оба поля имеют значение «0», то возвращается</w:t>
      </w:r>
      <w:r w:rsidR="001734E2" w:rsidRPr="00981B75">
        <w:rPr>
          <w:sz w:val="28"/>
          <w:szCs w:val="28"/>
        </w:rPr>
        <w:t xml:space="preserve"> </w:t>
      </w:r>
      <w:r w:rsidR="001734E2" w:rsidRPr="001734E2">
        <w:rPr>
          <w:i/>
          <w:sz w:val="28"/>
          <w:szCs w:val="28"/>
        </w:rPr>
        <w:t>к</w:t>
      </w:r>
      <w:r w:rsidRPr="001734E2">
        <w:rPr>
          <w:i/>
          <w:sz w:val="28"/>
          <w:szCs w:val="28"/>
        </w:rPr>
        <w:t>од ошибки «</w:t>
      </w:r>
      <w:r w:rsidR="009F1646" w:rsidRPr="001734E2">
        <w:rPr>
          <w:i/>
          <w:sz w:val="28"/>
          <w:szCs w:val="28"/>
        </w:rPr>
        <w:t>54</w:t>
      </w:r>
      <w:r w:rsidRPr="001734E2">
        <w:rPr>
          <w:i/>
          <w:sz w:val="28"/>
          <w:szCs w:val="28"/>
        </w:rPr>
        <w:t>» - «УИН и Идентификатор плательщика не могут одновременно быть равны 0»</w:t>
      </w:r>
      <w:r w:rsidRPr="00981B75">
        <w:rPr>
          <w:sz w:val="28"/>
          <w:szCs w:val="28"/>
        </w:rPr>
        <w:t>;</w:t>
      </w:r>
    </w:p>
    <w:p w:rsidR="00621BE1" w:rsidRPr="00981B75" w:rsidRDefault="00621BE1" w:rsidP="00E23EAD">
      <w:pPr>
        <w:numPr>
          <w:ilvl w:val="0"/>
          <w:numId w:val="49"/>
        </w:numPr>
        <w:tabs>
          <w:tab w:val="num" w:pos="709"/>
        </w:tabs>
        <w:spacing w:before="240" w:after="120"/>
        <w:ind w:left="709" w:firstLine="0"/>
        <w:jc w:val="both"/>
        <w:rPr>
          <w:b/>
          <w:i/>
          <w:sz w:val="28"/>
          <w:szCs w:val="28"/>
        </w:rPr>
      </w:pPr>
      <w:r w:rsidRPr="00981B75">
        <w:rPr>
          <w:b/>
          <w:i/>
          <w:sz w:val="28"/>
          <w:szCs w:val="28"/>
        </w:rPr>
        <w:t>Назначение платежа – обязательное поле «Narrative»:</w:t>
      </w:r>
    </w:p>
    <w:p w:rsidR="00573B9D" w:rsidRPr="00981B75" w:rsidRDefault="00A325A9" w:rsidP="00727743">
      <w:pPr>
        <w:tabs>
          <w:tab w:val="num" w:pos="851"/>
        </w:tabs>
        <w:ind w:left="851" w:firstLine="567"/>
        <w:jc w:val="both"/>
        <w:rPr>
          <w:sz w:val="28"/>
          <w:szCs w:val="28"/>
        </w:rPr>
      </w:pPr>
      <w:r w:rsidRPr="00981B75">
        <w:rPr>
          <w:sz w:val="28"/>
          <w:szCs w:val="28"/>
        </w:rPr>
        <w:t>Проверяется формат поля: разрешается указать от 1 до 210 символов в назначении платежа.</w:t>
      </w:r>
    </w:p>
    <w:p w:rsidR="00573B9D" w:rsidRPr="00981B75" w:rsidRDefault="00A325A9" w:rsidP="00A95F57">
      <w:pPr>
        <w:tabs>
          <w:tab w:val="num" w:pos="851"/>
        </w:tabs>
        <w:ind w:left="851"/>
        <w:jc w:val="both"/>
        <w:rPr>
          <w:sz w:val="28"/>
          <w:szCs w:val="28"/>
        </w:rPr>
      </w:pPr>
      <w:r w:rsidRPr="00981B75">
        <w:rPr>
          <w:sz w:val="28"/>
          <w:szCs w:val="28"/>
        </w:rPr>
        <w:t xml:space="preserve">В случае неуспешной проверки возвращается </w:t>
      </w:r>
      <w:r w:rsidR="00A15628" w:rsidRPr="001734E2">
        <w:rPr>
          <w:i/>
          <w:sz w:val="28"/>
          <w:szCs w:val="28"/>
        </w:rPr>
        <w:t>код ошибки «11»</w:t>
      </w:r>
      <w:r w:rsidRPr="001734E2">
        <w:rPr>
          <w:i/>
          <w:sz w:val="28"/>
          <w:szCs w:val="28"/>
        </w:rPr>
        <w:t xml:space="preserve"> - «Формат запроса (файла) не соответствует </w:t>
      </w:r>
      <w:r w:rsidR="00A15628" w:rsidRPr="001734E2">
        <w:rPr>
          <w:i/>
          <w:sz w:val="28"/>
          <w:szCs w:val="28"/>
        </w:rPr>
        <w:t>xsd-схеме</w:t>
      </w:r>
      <w:r w:rsidRPr="001734E2">
        <w:rPr>
          <w:i/>
          <w:sz w:val="28"/>
          <w:szCs w:val="28"/>
        </w:rPr>
        <w:t>»</w:t>
      </w:r>
      <w:r w:rsidR="00543D95"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621BE1" w:rsidRPr="00981B75" w:rsidRDefault="00621BE1" w:rsidP="00E23EAD">
      <w:pPr>
        <w:numPr>
          <w:ilvl w:val="0"/>
          <w:numId w:val="49"/>
        </w:numPr>
        <w:tabs>
          <w:tab w:val="num" w:pos="709"/>
        </w:tabs>
        <w:spacing w:before="240" w:after="120"/>
        <w:ind w:left="709" w:firstLine="0"/>
        <w:jc w:val="both"/>
        <w:rPr>
          <w:b/>
          <w:i/>
          <w:sz w:val="28"/>
          <w:szCs w:val="28"/>
        </w:rPr>
      </w:pPr>
      <w:r w:rsidRPr="00981B75">
        <w:rPr>
          <w:b/>
          <w:i/>
          <w:sz w:val="28"/>
          <w:szCs w:val="28"/>
        </w:rPr>
        <w:t xml:space="preserve"> Сумма </w:t>
      </w:r>
      <w:r w:rsidR="00A46DAC" w:rsidRPr="00981B75">
        <w:rPr>
          <w:b/>
          <w:i/>
          <w:sz w:val="28"/>
          <w:szCs w:val="28"/>
        </w:rPr>
        <w:t>платежа</w:t>
      </w:r>
      <w:r w:rsidRPr="00981B75">
        <w:rPr>
          <w:b/>
          <w:i/>
          <w:sz w:val="28"/>
          <w:szCs w:val="28"/>
        </w:rPr>
        <w:t xml:space="preserve"> в </w:t>
      </w:r>
      <w:r w:rsidR="00945E3D" w:rsidRPr="00981B75">
        <w:rPr>
          <w:b/>
          <w:i/>
          <w:sz w:val="28"/>
          <w:szCs w:val="28"/>
        </w:rPr>
        <w:t>копейках -</w:t>
      </w:r>
      <w:r w:rsidRPr="00981B75">
        <w:rPr>
          <w:b/>
          <w:i/>
          <w:sz w:val="28"/>
          <w:szCs w:val="28"/>
        </w:rPr>
        <w:t xml:space="preserve"> обязательное поле «Amount»: </w:t>
      </w:r>
    </w:p>
    <w:p w:rsidR="00621BE1" w:rsidRPr="00981B75" w:rsidRDefault="00621BE1" w:rsidP="001734E2">
      <w:pPr>
        <w:pStyle w:val="a1"/>
        <w:numPr>
          <w:ilvl w:val="0"/>
          <w:numId w:val="0"/>
        </w:numPr>
        <w:spacing w:after="0" w:line="240" w:lineRule="auto"/>
        <w:ind w:left="851" w:firstLine="567"/>
        <w:rPr>
          <w:rFonts w:ascii="Times New Roman" w:hAnsi="Times New Roman"/>
          <w:sz w:val="28"/>
          <w:szCs w:val="28"/>
        </w:rPr>
      </w:pPr>
      <w:r w:rsidRPr="00981B75">
        <w:rPr>
          <w:rFonts w:ascii="Times New Roman" w:hAnsi="Times New Roman"/>
          <w:sz w:val="28"/>
          <w:szCs w:val="28"/>
        </w:rPr>
        <w:t>Проверяется формат поля: тип «unsignedLong» - целое неотрицательное число от 0 до 18446744073709551615.</w:t>
      </w:r>
      <w:r w:rsidR="00A15628" w:rsidRPr="00981B75">
        <w:rPr>
          <w:rFonts w:ascii="Times New Roman" w:hAnsi="Times New Roman"/>
          <w:sz w:val="28"/>
          <w:szCs w:val="28"/>
        </w:rPr>
        <w:t xml:space="preserve"> В случае неуспешной проверки возвращается </w:t>
      </w:r>
      <w:r w:rsidR="00A15628" w:rsidRPr="001734E2">
        <w:rPr>
          <w:rFonts w:ascii="Times New Roman" w:hAnsi="Times New Roman"/>
          <w:i/>
          <w:sz w:val="28"/>
          <w:szCs w:val="28"/>
        </w:rPr>
        <w:t xml:space="preserve">код ошибки «11» </w:t>
      </w:r>
      <w:r w:rsidR="009C2CAD" w:rsidRPr="001734E2">
        <w:rPr>
          <w:rFonts w:ascii="Times New Roman" w:hAnsi="Times New Roman"/>
          <w:i/>
          <w:sz w:val="28"/>
          <w:szCs w:val="28"/>
        </w:rPr>
        <w:t xml:space="preserve">- «Формат </w:t>
      </w:r>
      <w:r w:rsidR="00A15628" w:rsidRPr="001734E2">
        <w:rPr>
          <w:rFonts w:ascii="Times New Roman" w:hAnsi="Times New Roman"/>
          <w:i/>
          <w:sz w:val="28"/>
          <w:szCs w:val="28"/>
        </w:rPr>
        <w:t>запроса (файла) не соответствует xsd-схеме»</w:t>
      </w:r>
      <w:r w:rsidR="00543D95" w:rsidRPr="00981B75">
        <w:rPr>
          <w:rFonts w:ascii="Times New Roman" w:hAnsi="Times New Roman"/>
          <w:sz w:val="28"/>
          <w:szCs w:val="28"/>
        </w:rPr>
        <w:t xml:space="preserve"> </w:t>
      </w:r>
      <w:r w:rsidR="002C6590" w:rsidRPr="002C6590">
        <w:rPr>
          <w:rFonts w:ascii="Times New Roman" w:hAnsi="Times New Roman"/>
          <w:sz w:val="28"/>
          <w:szCs w:val="28"/>
        </w:rPr>
        <w:t xml:space="preserve">(см. раздел </w:t>
      </w:r>
      <w:fldSimple w:instr=" REF _Ref410064346 \r \h  \* MERGEFORMAT ">
        <w:r w:rsidR="00496486">
          <w:rPr>
            <w:rFonts w:ascii="Times New Roman" w:hAnsi="Times New Roman"/>
            <w:sz w:val="28"/>
            <w:szCs w:val="28"/>
          </w:rPr>
          <w:t>6</w:t>
        </w:r>
      </w:fldSimple>
      <w:r w:rsidR="002C6590" w:rsidRPr="002C6590">
        <w:rPr>
          <w:rFonts w:ascii="Times New Roman" w:hAnsi="Times New Roman"/>
          <w:sz w:val="28"/>
          <w:szCs w:val="28"/>
        </w:rPr>
        <w:t>).</w:t>
      </w:r>
    </w:p>
    <w:p w:rsidR="001F098C" w:rsidRPr="00981B75" w:rsidRDefault="00621BE1" w:rsidP="00727743">
      <w:pPr>
        <w:pStyle w:val="a1"/>
        <w:numPr>
          <w:ilvl w:val="0"/>
          <w:numId w:val="0"/>
        </w:numPr>
        <w:spacing w:before="120" w:after="0" w:line="240" w:lineRule="auto"/>
        <w:ind w:left="851" w:firstLine="567"/>
        <w:rPr>
          <w:rFonts w:ascii="Times New Roman" w:hAnsi="Times New Roman"/>
          <w:sz w:val="28"/>
          <w:szCs w:val="28"/>
        </w:rPr>
      </w:pPr>
      <w:r w:rsidRPr="00981B75">
        <w:rPr>
          <w:rFonts w:ascii="Times New Roman" w:hAnsi="Times New Roman"/>
          <w:sz w:val="28"/>
          <w:szCs w:val="28"/>
        </w:rPr>
        <w:t>Проверяется отсутствие нулевого значения в данном поле</w:t>
      </w:r>
      <w:r w:rsidR="001F098C" w:rsidRPr="00981B75">
        <w:rPr>
          <w:rFonts w:ascii="Times New Roman" w:hAnsi="Times New Roman"/>
          <w:sz w:val="28"/>
          <w:szCs w:val="28"/>
        </w:rPr>
        <w:t xml:space="preserve">, в случае ошибки возвращается </w:t>
      </w:r>
      <w:r w:rsidR="001F098C" w:rsidRPr="001734E2">
        <w:rPr>
          <w:rFonts w:ascii="Times New Roman" w:hAnsi="Times New Roman"/>
          <w:i/>
          <w:sz w:val="28"/>
          <w:szCs w:val="28"/>
        </w:rPr>
        <w:t xml:space="preserve">код </w:t>
      </w:r>
      <w:r w:rsidR="00E067AF" w:rsidRPr="001734E2">
        <w:rPr>
          <w:rFonts w:ascii="Times New Roman" w:hAnsi="Times New Roman"/>
          <w:i/>
          <w:sz w:val="28"/>
          <w:szCs w:val="28"/>
        </w:rPr>
        <w:t>«32» - «Извещение о приеме к исполнению распоряжения имеет нулевую сумму платежа».</w:t>
      </w:r>
    </w:p>
    <w:p w:rsidR="0038177E" w:rsidRPr="00981B75" w:rsidRDefault="0038177E" w:rsidP="00E23EAD">
      <w:pPr>
        <w:numPr>
          <w:ilvl w:val="0"/>
          <w:numId w:val="49"/>
        </w:numPr>
        <w:tabs>
          <w:tab w:val="num" w:pos="709"/>
        </w:tabs>
        <w:spacing w:before="240" w:after="120"/>
        <w:ind w:left="709" w:firstLine="0"/>
        <w:jc w:val="both"/>
        <w:rPr>
          <w:b/>
          <w:i/>
          <w:sz w:val="28"/>
          <w:szCs w:val="28"/>
        </w:rPr>
      </w:pPr>
      <w:r w:rsidRPr="00981B75">
        <w:rPr>
          <w:b/>
          <w:i/>
          <w:sz w:val="28"/>
          <w:szCs w:val="28"/>
        </w:rPr>
        <w:t xml:space="preserve">Дата и время </w:t>
      </w:r>
      <w:r w:rsidR="00A46DAC" w:rsidRPr="00981B75">
        <w:rPr>
          <w:b/>
          <w:i/>
          <w:sz w:val="28"/>
          <w:szCs w:val="28"/>
        </w:rPr>
        <w:t xml:space="preserve">приема к исполнению распоряжения </w:t>
      </w:r>
      <w:r w:rsidR="00945E3D" w:rsidRPr="00981B75">
        <w:rPr>
          <w:b/>
          <w:i/>
          <w:sz w:val="28"/>
          <w:szCs w:val="28"/>
        </w:rPr>
        <w:t>плательщика –</w:t>
      </w:r>
      <w:r w:rsidRPr="00981B75">
        <w:rPr>
          <w:b/>
          <w:i/>
          <w:sz w:val="28"/>
          <w:szCs w:val="28"/>
        </w:rPr>
        <w:t xml:space="preserve"> обязательное поле «</w:t>
      </w:r>
      <w:r w:rsidR="00A46DAC" w:rsidRPr="00981B75">
        <w:rPr>
          <w:b/>
          <w:i/>
          <w:sz w:val="28"/>
          <w:szCs w:val="28"/>
        </w:rPr>
        <w:t>PaymentDate</w:t>
      </w:r>
      <w:r w:rsidRPr="00981B75">
        <w:rPr>
          <w:b/>
          <w:i/>
          <w:sz w:val="28"/>
          <w:szCs w:val="28"/>
        </w:rPr>
        <w:t xml:space="preserve">»: </w:t>
      </w:r>
    </w:p>
    <w:p w:rsidR="0038177E" w:rsidRPr="001734E2" w:rsidRDefault="0038177E" w:rsidP="001734E2">
      <w:pPr>
        <w:pStyle w:val="a1"/>
        <w:numPr>
          <w:ilvl w:val="0"/>
          <w:numId w:val="0"/>
        </w:numPr>
        <w:spacing w:after="0" w:line="240" w:lineRule="auto"/>
        <w:ind w:left="851" w:firstLine="567"/>
        <w:rPr>
          <w:rFonts w:ascii="Times New Roman" w:hAnsi="Times New Roman"/>
          <w:sz w:val="28"/>
          <w:szCs w:val="28"/>
        </w:rPr>
      </w:pPr>
      <w:r w:rsidRPr="001734E2">
        <w:rPr>
          <w:rFonts w:ascii="Times New Roman" w:hAnsi="Times New Roman"/>
          <w:sz w:val="28"/>
          <w:szCs w:val="28"/>
        </w:rPr>
        <w:t xml:space="preserve">Проверяется формат поля: должно содержать значение даты/времени (формат определен стандартом XML/XSD, опубликованным по адресу </w:t>
      </w:r>
      <w:hyperlink r:id="rId27" w:anchor="date" w:history="1">
        <w:r w:rsidRPr="001734E2">
          <w:rPr>
            <w:rFonts w:ascii="Times New Roman" w:hAnsi="Times New Roman"/>
            <w:sz w:val="28"/>
            <w:szCs w:val="28"/>
          </w:rPr>
          <w:t>http://www.w3.org/TR/xmlschema-2/#date</w:t>
        </w:r>
      </w:hyperlink>
      <w:r w:rsidRPr="001734E2">
        <w:rPr>
          <w:rFonts w:ascii="Times New Roman" w:hAnsi="Times New Roman"/>
          <w:sz w:val="28"/>
          <w:szCs w:val="28"/>
        </w:rPr>
        <w:t xml:space="preserve">). В случае неуспешной проверки возвращается </w:t>
      </w:r>
      <w:r w:rsidR="00A15628" w:rsidRPr="001734E2">
        <w:rPr>
          <w:rFonts w:ascii="Times New Roman" w:hAnsi="Times New Roman"/>
          <w:i/>
          <w:sz w:val="28"/>
          <w:szCs w:val="28"/>
        </w:rPr>
        <w:t>код ошибки «11»</w:t>
      </w:r>
      <w:r w:rsidRPr="001734E2">
        <w:rPr>
          <w:rFonts w:ascii="Times New Roman" w:hAnsi="Times New Roman"/>
          <w:i/>
          <w:sz w:val="28"/>
          <w:szCs w:val="28"/>
        </w:rPr>
        <w:t xml:space="preserve"> </w:t>
      </w:r>
      <w:r w:rsidR="009C2CAD" w:rsidRPr="001734E2">
        <w:rPr>
          <w:rFonts w:ascii="Times New Roman" w:hAnsi="Times New Roman"/>
          <w:i/>
          <w:sz w:val="28"/>
          <w:szCs w:val="28"/>
        </w:rPr>
        <w:t xml:space="preserve">- «Формат </w:t>
      </w:r>
      <w:r w:rsidRPr="001734E2">
        <w:rPr>
          <w:rFonts w:ascii="Times New Roman" w:hAnsi="Times New Roman"/>
          <w:i/>
          <w:sz w:val="28"/>
          <w:szCs w:val="28"/>
        </w:rPr>
        <w:t xml:space="preserve">запроса (файла) не соответствует </w:t>
      </w:r>
      <w:r w:rsidR="00A15628" w:rsidRPr="001734E2">
        <w:rPr>
          <w:rFonts w:ascii="Times New Roman" w:hAnsi="Times New Roman"/>
          <w:i/>
          <w:sz w:val="28"/>
          <w:szCs w:val="28"/>
        </w:rPr>
        <w:t>xsd-схеме</w:t>
      </w:r>
      <w:r w:rsidRPr="001734E2">
        <w:rPr>
          <w:rFonts w:ascii="Times New Roman" w:hAnsi="Times New Roman"/>
          <w:i/>
          <w:sz w:val="28"/>
          <w:szCs w:val="28"/>
        </w:rPr>
        <w:t>»</w:t>
      </w:r>
      <w:r w:rsidR="00543D95" w:rsidRPr="001734E2">
        <w:rPr>
          <w:rFonts w:ascii="Times New Roman" w:hAnsi="Times New Roman"/>
          <w:sz w:val="28"/>
          <w:szCs w:val="28"/>
        </w:rPr>
        <w:t xml:space="preserve"> </w:t>
      </w:r>
      <w:r w:rsidR="002C6590" w:rsidRPr="001734E2">
        <w:rPr>
          <w:rFonts w:ascii="Times New Roman" w:hAnsi="Times New Roman"/>
          <w:sz w:val="28"/>
          <w:szCs w:val="28"/>
        </w:rPr>
        <w:t xml:space="preserve">(см. раздел </w:t>
      </w:r>
      <w:fldSimple w:instr=" REF _Ref410064346 \r \h  \* MERGEFORMAT ">
        <w:r w:rsidR="00496486">
          <w:rPr>
            <w:rFonts w:ascii="Times New Roman" w:hAnsi="Times New Roman"/>
            <w:sz w:val="28"/>
            <w:szCs w:val="28"/>
          </w:rPr>
          <w:t>6</w:t>
        </w:r>
      </w:fldSimple>
      <w:r w:rsidR="002C6590" w:rsidRPr="001734E2">
        <w:rPr>
          <w:rFonts w:ascii="Times New Roman" w:hAnsi="Times New Roman"/>
          <w:sz w:val="28"/>
          <w:szCs w:val="28"/>
        </w:rPr>
        <w:t>).</w:t>
      </w:r>
    </w:p>
    <w:p w:rsidR="00884B1C" w:rsidRPr="00E6261F" w:rsidRDefault="00884B1C" w:rsidP="00727743">
      <w:pPr>
        <w:pStyle w:val="a1"/>
        <w:numPr>
          <w:ilvl w:val="0"/>
          <w:numId w:val="0"/>
        </w:numPr>
        <w:spacing w:before="120" w:after="0" w:line="240" w:lineRule="auto"/>
        <w:ind w:left="851" w:firstLine="567"/>
        <w:rPr>
          <w:rFonts w:ascii="Times New Roman" w:hAnsi="Times New Roman"/>
          <w:sz w:val="28"/>
          <w:szCs w:val="28"/>
        </w:rPr>
      </w:pPr>
      <w:r w:rsidRPr="00E6261F">
        <w:rPr>
          <w:rFonts w:ascii="Times New Roman" w:hAnsi="Times New Roman"/>
          <w:sz w:val="28"/>
          <w:szCs w:val="28"/>
        </w:rPr>
        <w:t xml:space="preserve">Проверяется, что дата приема к исполнению распоряжения плательщика не </w:t>
      </w:r>
      <w:r w:rsidR="00BB7CAC" w:rsidRPr="00E6261F">
        <w:rPr>
          <w:rFonts w:ascii="Times New Roman" w:hAnsi="Times New Roman"/>
          <w:sz w:val="28"/>
          <w:szCs w:val="28"/>
        </w:rPr>
        <w:t>может превышать</w:t>
      </w:r>
      <w:r w:rsidRPr="00E6261F">
        <w:rPr>
          <w:rFonts w:ascii="Times New Roman" w:hAnsi="Times New Roman"/>
          <w:sz w:val="28"/>
          <w:szCs w:val="28"/>
        </w:rPr>
        <w:t xml:space="preserve"> дат</w:t>
      </w:r>
      <w:r w:rsidR="00BB7CAC" w:rsidRPr="00E6261F">
        <w:rPr>
          <w:rFonts w:ascii="Times New Roman" w:hAnsi="Times New Roman"/>
          <w:sz w:val="28"/>
          <w:szCs w:val="28"/>
        </w:rPr>
        <w:t>у</w:t>
      </w:r>
      <w:r w:rsidRPr="00E6261F">
        <w:rPr>
          <w:rFonts w:ascii="Times New Roman" w:hAnsi="Times New Roman"/>
          <w:sz w:val="28"/>
          <w:szCs w:val="28"/>
        </w:rPr>
        <w:t xml:space="preserve"> загрузки платежа</w:t>
      </w:r>
      <w:r w:rsidR="001734E2" w:rsidRPr="00E6261F">
        <w:rPr>
          <w:rFonts w:ascii="Times New Roman" w:hAnsi="Times New Roman"/>
          <w:sz w:val="28"/>
          <w:szCs w:val="28"/>
        </w:rPr>
        <w:t xml:space="preserve"> в ГИС ГМП</w:t>
      </w:r>
      <w:r w:rsidR="00C87348">
        <w:rPr>
          <w:rFonts w:ascii="Times New Roman" w:hAnsi="Times New Roman"/>
          <w:sz w:val="28"/>
          <w:szCs w:val="28"/>
        </w:rPr>
        <w:t xml:space="preserve"> </w:t>
      </w:r>
      <w:r w:rsidR="00C87348" w:rsidRPr="00C87348">
        <w:rPr>
          <w:rFonts w:ascii="Times New Roman" w:hAnsi="Times New Roman"/>
          <w:i/>
          <w:sz w:val="28"/>
          <w:szCs w:val="28"/>
        </w:rPr>
        <w:t>более чем на одни сутки</w:t>
      </w:r>
      <w:r w:rsidR="004F4093" w:rsidRPr="00E6261F">
        <w:rPr>
          <w:rFonts w:ascii="Times New Roman" w:hAnsi="Times New Roman"/>
          <w:sz w:val="28"/>
          <w:szCs w:val="28"/>
        </w:rPr>
        <w:t>.</w:t>
      </w:r>
      <w:r w:rsidR="001734E2" w:rsidRPr="00E6261F">
        <w:rPr>
          <w:rFonts w:ascii="Times New Roman" w:hAnsi="Times New Roman"/>
          <w:sz w:val="28"/>
          <w:szCs w:val="28"/>
        </w:rPr>
        <w:t xml:space="preserve"> Е</w:t>
      </w:r>
      <w:r w:rsidRPr="00E6261F">
        <w:rPr>
          <w:rFonts w:ascii="Times New Roman" w:hAnsi="Times New Roman"/>
          <w:sz w:val="28"/>
          <w:szCs w:val="28"/>
        </w:rPr>
        <w:t xml:space="preserve">сли </w:t>
      </w:r>
      <w:r w:rsidR="004F4093" w:rsidRPr="00E6261F">
        <w:rPr>
          <w:rFonts w:ascii="Times New Roman" w:hAnsi="Times New Roman"/>
          <w:sz w:val="28"/>
          <w:szCs w:val="28"/>
        </w:rPr>
        <w:t>условие не выполняется</w:t>
      </w:r>
      <w:r w:rsidRPr="00E6261F">
        <w:rPr>
          <w:rFonts w:ascii="Times New Roman" w:hAnsi="Times New Roman"/>
          <w:sz w:val="28"/>
          <w:szCs w:val="28"/>
        </w:rPr>
        <w:t xml:space="preserve">, то возвращается </w:t>
      </w:r>
      <w:r w:rsidRPr="00E6261F">
        <w:rPr>
          <w:rFonts w:ascii="Times New Roman" w:hAnsi="Times New Roman"/>
          <w:i/>
          <w:sz w:val="28"/>
          <w:szCs w:val="28"/>
        </w:rPr>
        <w:t xml:space="preserve">код ошибки «56» </w:t>
      </w:r>
      <w:r w:rsidR="001734E2" w:rsidRPr="00E6261F">
        <w:rPr>
          <w:rFonts w:ascii="Times New Roman" w:hAnsi="Times New Roman"/>
          <w:i/>
          <w:sz w:val="28"/>
          <w:szCs w:val="28"/>
        </w:rPr>
        <w:noBreakHyphen/>
      </w:r>
      <w:r w:rsidRPr="00E6261F">
        <w:rPr>
          <w:rFonts w:ascii="Times New Roman" w:hAnsi="Times New Roman"/>
          <w:i/>
          <w:sz w:val="28"/>
          <w:szCs w:val="28"/>
        </w:rPr>
        <w:t xml:space="preserve"> «</w:t>
      </w:r>
      <w:r w:rsidR="00BB7CAC" w:rsidRPr="00E6261F">
        <w:rPr>
          <w:rFonts w:ascii="Times New Roman" w:hAnsi="Times New Roman"/>
          <w:i/>
          <w:sz w:val="28"/>
          <w:szCs w:val="28"/>
        </w:rPr>
        <w:t>Дата сущности не может превышать дату загрузки более чем на одни сутки</w:t>
      </w:r>
      <w:r w:rsidRPr="00E6261F">
        <w:rPr>
          <w:rFonts w:ascii="Times New Roman" w:hAnsi="Times New Roman"/>
          <w:i/>
          <w:sz w:val="28"/>
          <w:szCs w:val="28"/>
        </w:rPr>
        <w:t xml:space="preserve">» (см. раздел </w:t>
      </w:r>
      <w:fldSimple w:instr=" REF _Ref410064346 \r \h  \* MERGEFORMAT ">
        <w:r w:rsidR="00496486">
          <w:rPr>
            <w:rFonts w:ascii="Times New Roman" w:hAnsi="Times New Roman"/>
            <w:i/>
            <w:sz w:val="28"/>
            <w:szCs w:val="28"/>
          </w:rPr>
          <w:t>6</w:t>
        </w:r>
      </w:fldSimple>
      <w:r w:rsidRPr="00E6261F">
        <w:rPr>
          <w:rFonts w:ascii="Times New Roman" w:hAnsi="Times New Roman"/>
          <w:i/>
          <w:sz w:val="28"/>
          <w:szCs w:val="28"/>
        </w:rPr>
        <w:t>)</w:t>
      </w:r>
      <w:r w:rsidR="001734E2" w:rsidRPr="00E6261F">
        <w:rPr>
          <w:rFonts w:ascii="Times New Roman" w:hAnsi="Times New Roman"/>
          <w:sz w:val="28"/>
          <w:szCs w:val="28"/>
        </w:rPr>
        <w:t>.</w:t>
      </w:r>
    </w:p>
    <w:p w:rsidR="00AB6264" w:rsidRPr="00E6261F" w:rsidRDefault="00AB6264" w:rsidP="00727743">
      <w:pPr>
        <w:pStyle w:val="a1"/>
        <w:numPr>
          <w:ilvl w:val="0"/>
          <w:numId w:val="0"/>
        </w:numPr>
        <w:spacing w:before="120" w:after="0" w:line="240" w:lineRule="auto"/>
        <w:ind w:left="851" w:firstLine="567"/>
        <w:rPr>
          <w:rFonts w:ascii="Times New Roman" w:hAnsi="Times New Roman"/>
          <w:sz w:val="28"/>
          <w:szCs w:val="28"/>
        </w:rPr>
      </w:pPr>
      <w:r w:rsidRPr="00E6261F">
        <w:rPr>
          <w:rFonts w:ascii="Times New Roman" w:hAnsi="Times New Roman"/>
          <w:sz w:val="28"/>
          <w:szCs w:val="28"/>
        </w:rPr>
        <w:t xml:space="preserve">Проверяется, что дата приема к исполнению распоряжения плательщика больше или равна «01.01.1993». Если условие не выполняется, то возвращается </w:t>
      </w:r>
      <w:r w:rsidR="00937A7B" w:rsidRPr="00E6261F">
        <w:rPr>
          <w:rFonts w:ascii="Times New Roman" w:hAnsi="Times New Roman"/>
          <w:i/>
          <w:sz w:val="28"/>
          <w:szCs w:val="28"/>
        </w:rPr>
        <w:t>код ошибки «</w:t>
      </w:r>
      <w:r w:rsidR="00091DC4" w:rsidRPr="00E6261F">
        <w:rPr>
          <w:rFonts w:ascii="Times New Roman" w:hAnsi="Times New Roman"/>
          <w:i/>
          <w:sz w:val="28"/>
          <w:szCs w:val="28"/>
        </w:rPr>
        <w:t>304</w:t>
      </w:r>
      <w:r w:rsidRPr="00E6261F">
        <w:rPr>
          <w:rFonts w:ascii="Times New Roman" w:hAnsi="Times New Roman"/>
          <w:i/>
          <w:sz w:val="28"/>
          <w:szCs w:val="28"/>
        </w:rPr>
        <w:t xml:space="preserve">» </w:t>
      </w:r>
      <w:r w:rsidRPr="00E6261F">
        <w:rPr>
          <w:rFonts w:ascii="Times New Roman" w:hAnsi="Times New Roman"/>
          <w:i/>
          <w:sz w:val="28"/>
          <w:szCs w:val="28"/>
        </w:rPr>
        <w:noBreakHyphen/>
        <w:t xml:space="preserve"> «</w:t>
      </w:r>
      <w:r w:rsidR="00937A7B" w:rsidRPr="00E6261F">
        <w:rPr>
          <w:rFonts w:ascii="Times New Roman" w:hAnsi="Times New Roman"/>
          <w:i/>
          <w:sz w:val="28"/>
          <w:szCs w:val="28"/>
        </w:rPr>
        <w:t>Попытка загрузки платежа с датой приема к исполнению распоряжения плательщика ранее «01.01.1993»</w:t>
      </w:r>
      <w:r w:rsidRPr="00E6261F">
        <w:rPr>
          <w:rFonts w:ascii="Times New Roman" w:hAnsi="Times New Roman"/>
          <w:i/>
          <w:sz w:val="28"/>
          <w:szCs w:val="28"/>
        </w:rPr>
        <w:t xml:space="preserve">» (см. раздел </w:t>
      </w:r>
      <w:fldSimple w:instr=" REF _Ref410064346 \r \h  \* MERGEFORMAT ">
        <w:r w:rsidR="00496486">
          <w:rPr>
            <w:rFonts w:ascii="Times New Roman" w:hAnsi="Times New Roman"/>
            <w:i/>
            <w:sz w:val="28"/>
            <w:szCs w:val="28"/>
          </w:rPr>
          <w:t>6</w:t>
        </w:r>
      </w:fldSimple>
      <w:r w:rsidRPr="00E6261F">
        <w:rPr>
          <w:rFonts w:ascii="Times New Roman" w:hAnsi="Times New Roman"/>
          <w:i/>
          <w:sz w:val="28"/>
          <w:szCs w:val="28"/>
        </w:rPr>
        <w:t>)</w:t>
      </w:r>
      <w:r w:rsidRPr="00E6261F">
        <w:rPr>
          <w:rFonts w:ascii="Times New Roman" w:hAnsi="Times New Roman"/>
          <w:sz w:val="28"/>
          <w:szCs w:val="28"/>
        </w:rPr>
        <w:t>.</w:t>
      </w:r>
    </w:p>
    <w:p w:rsidR="0038177E" w:rsidRPr="00981B75" w:rsidRDefault="00A46DAC" w:rsidP="00E23EAD">
      <w:pPr>
        <w:numPr>
          <w:ilvl w:val="0"/>
          <w:numId w:val="49"/>
        </w:numPr>
        <w:tabs>
          <w:tab w:val="num" w:pos="709"/>
        </w:tabs>
        <w:spacing w:before="240" w:after="120"/>
        <w:ind w:left="709" w:firstLine="0"/>
        <w:jc w:val="both"/>
        <w:rPr>
          <w:b/>
          <w:i/>
          <w:sz w:val="28"/>
          <w:szCs w:val="28"/>
        </w:rPr>
      </w:pPr>
      <w:r w:rsidRPr="00E6261F">
        <w:rPr>
          <w:b/>
          <w:i/>
          <w:sz w:val="28"/>
          <w:szCs w:val="28"/>
        </w:rPr>
        <w:t>Дата поступления</w:t>
      </w:r>
      <w:r w:rsidRPr="00981B75">
        <w:rPr>
          <w:b/>
          <w:i/>
          <w:sz w:val="28"/>
          <w:szCs w:val="28"/>
        </w:rPr>
        <w:t xml:space="preserve"> распоряжения в банк плательщика</w:t>
      </w:r>
      <w:r w:rsidR="0038177E" w:rsidRPr="00981B75">
        <w:rPr>
          <w:b/>
          <w:i/>
          <w:sz w:val="28"/>
          <w:szCs w:val="28"/>
        </w:rPr>
        <w:t xml:space="preserve"> - необязательное поле «</w:t>
      </w:r>
      <w:r w:rsidRPr="00981B75">
        <w:rPr>
          <w:b/>
          <w:i/>
          <w:sz w:val="28"/>
          <w:szCs w:val="28"/>
        </w:rPr>
        <w:t>ReceiptDate</w:t>
      </w:r>
      <w:r w:rsidR="0038177E" w:rsidRPr="00981B75">
        <w:rPr>
          <w:b/>
          <w:i/>
          <w:sz w:val="28"/>
          <w:szCs w:val="28"/>
        </w:rPr>
        <w:t>»:</w:t>
      </w:r>
      <w:r w:rsidR="0038177E" w:rsidRPr="00981B75">
        <w:rPr>
          <w:sz w:val="28"/>
          <w:szCs w:val="28"/>
        </w:rPr>
        <w:t xml:space="preserve"> </w:t>
      </w:r>
    </w:p>
    <w:p w:rsidR="008B3D60" w:rsidRPr="001734E2" w:rsidRDefault="001734E2" w:rsidP="001734E2">
      <w:pPr>
        <w:pStyle w:val="a1"/>
        <w:numPr>
          <w:ilvl w:val="0"/>
          <w:numId w:val="0"/>
        </w:numPr>
        <w:spacing w:after="0" w:line="240" w:lineRule="auto"/>
        <w:ind w:left="851" w:firstLine="567"/>
        <w:rPr>
          <w:rFonts w:ascii="Times New Roman" w:hAnsi="Times New Roman"/>
          <w:sz w:val="28"/>
          <w:szCs w:val="28"/>
        </w:rPr>
      </w:pPr>
      <w:r>
        <w:rPr>
          <w:rFonts w:ascii="Times New Roman" w:hAnsi="Times New Roman"/>
          <w:sz w:val="28"/>
          <w:szCs w:val="28"/>
        </w:rPr>
        <w:t>При наличии п</w:t>
      </w:r>
      <w:r w:rsidR="0038177E" w:rsidRPr="001734E2">
        <w:rPr>
          <w:rFonts w:ascii="Times New Roman" w:hAnsi="Times New Roman"/>
          <w:sz w:val="28"/>
          <w:szCs w:val="28"/>
        </w:rPr>
        <w:t xml:space="preserve">роверяется формат поля: должно содержать значение даты (формат определен стандартом XML/XSD, опубликованным по адресу </w:t>
      </w:r>
      <w:hyperlink r:id="rId28" w:anchor="date" w:history="1">
        <w:r w:rsidR="0038177E" w:rsidRPr="001734E2">
          <w:rPr>
            <w:rFonts w:ascii="Times New Roman" w:hAnsi="Times New Roman"/>
            <w:sz w:val="28"/>
            <w:szCs w:val="28"/>
          </w:rPr>
          <w:t>http://www.w3.org/TR/xmlschema-2/#date</w:t>
        </w:r>
      </w:hyperlink>
      <w:r w:rsidR="0038177E" w:rsidRPr="001734E2">
        <w:rPr>
          <w:rFonts w:ascii="Times New Roman" w:hAnsi="Times New Roman"/>
          <w:sz w:val="28"/>
          <w:szCs w:val="28"/>
        </w:rPr>
        <w:t xml:space="preserve">). </w:t>
      </w:r>
      <w:r w:rsidR="00A15628" w:rsidRPr="001734E2">
        <w:rPr>
          <w:rFonts w:ascii="Times New Roman" w:hAnsi="Times New Roman"/>
          <w:sz w:val="28"/>
          <w:szCs w:val="28"/>
        </w:rPr>
        <w:t xml:space="preserve">В случае неуспешной проверки возвращается </w:t>
      </w:r>
      <w:r w:rsidR="00A15628" w:rsidRPr="001734E2">
        <w:rPr>
          <w:rFonts w:ascii="Times New Roman" w:hAnsi="Times New Roman"/>
          <w:i/>
          <w:sz w:val="28"/>
          <w:szCs w:val="28"/>
        </w:rPr>
        <w:t xml:space="preserve">код ошибки «11» </w:t>
      </w:r>
      <w:r w:rsidR="009C2CAD" w:rsidRPr="001734E2">
        <w:rPr>
          <w:rFonts w:ascii="Times New Roman" w:hAnsi="Times New Roman"/>
          <w:i/>
          <w:sz w:val="28"/>
          <w:szCs w:val="28"/>
        </w:rPr>
        <w:t xml:space="preserve">- «Формат </w:t>
      </w:r>
      <w:r w:rsidR="00A15628" w:rsidRPr="001734E2">
        <w:rPr>
          <w:rFonts w:ascii="Times New Roman" w:hAnsi="Times New Roman"/>
          <w:i/>
          <w:sz w:val="28"/>
          <w:szCs w:val="28"/>
        </w:rPr>
        <w:t>запроса (файла) не соответствует xsd-схеме»</w:t>
      </w:r>
      <w:r w:rsidR="00543D95" w:rsidRPr="001734E2">
        <w:rPr>
          <w:rFonts w:ascii="Times New Roman" w:hAnsi="Times New Roman"/>
          <w:sz w:val="28"/>
          <w:szCs w:val="28"/>
        </w:rPr>
        <w:t xml:space="preserve"> </w:t>
      </w:r>
      <w:r w:rsidR="002C6590" w:rsidRPr="001734E2">
        <w:rPr>
          <w:rFonts w:ascii="Times New Roman" w:hAnsi="Times New Roman"/>
          <w:sz w:val="28"/>
          <w:szCs w:val="28"/>
        </w:rPr>
        <w:t xml:space="preserve">(см. раздел </w:t>
      </w:r>
      <w:fldSimple w:instr=" REF _Ref410064346 \r \h  \* MERGEFORMAT ">
        <w:r w:rsidR="00496486">
          <w:rPr>
            <w:rFonts w:ascii="Times New Roman" w:hAnsi="Times New Roman"/>
            <w:sz w:val="28"/>
            <w:szCs w:val="28"/>
          </w:rPr>
          <w:t>6</w:t>
        </w:r>
      </w:fldSimple>
      <w:r w:rsidR="002C6590" w:rsidRPr="001734E2">
        <w:rPr>
          <w:rFonts w:ascii="Times New Roman" w:hAnsi="Times New Roman"/>
          <w:sz w:val="28"/>
          <w:szCs w:val="28"/>
        </w:rPr>
        <w:t>).</w:t>
      </w:r>
    </w:p>
    <w:p w:rsidR="0038177E" w:rsidRPr="00981B75" w:rsidRDefault="008B3D60" w:rsidP="00727743">
      <w:pPr>
        <w:pStyle w:val="a1"/>
        <w:numPr>
          <w:ilvl w:val="0"/>
          <w:numId w:val="0"/>
        </w:numPr>
        <w:spacing w:before="120" w:after="0" w:line="240" w:lineRule="auto"/>
        <w:ind w:left="851" w:firstLine="567"/>
        <w:rPr>
          <w:b/>
          <w:i/>
          <w:sz w:val="28"/>
          <w:szCs w:val="28"/>
        </w:rPr>
      </w:pPr>
      <w:r w:rsidRPr="001734E2">
        <w:rPr>
          <w:rFonts w:ascii="Times New Roman" w:hAnsi="Times New Roman"/>
          <w:sz w:val="28"/>
          <w:szCs w:val="28"/>
        </w:rPr>
        <w:t>Если, заполнен блок данных «Bank»</w:t>
      </w:r>
      <w:r w:rsidR="001734E2">
        <w:rPr>
          <w:rFonts w:ascii="Times New Roman" w:hAnsi="Times New Roman"/>
          <w:sz w:val="28"/>
          <w:szCs w:val="28"/>
        </w:rPr>
        <w:t xml:space="preserve"> (</w:t>
      </w:r>
      <w:r w:rsidR="00EA158A" w:rsidRPr="001734E2">
        <w:rPr>
          <w:rFonts w:ascii="Times New Roman" w:hAnsi="Times New Roman"/>
          <w:sz w:val="28"/>
          <w:szCs w:val="28"/>
        </w:rPr>
        <w:t>в составе данных необходимых для идентификации платежа «PaymentIdentificationData»</w:t>
      </w:r>
      <w:r w:rsidR="001734E2">
        <w:rPr>
          <w:rFonts w:ascii="Times New Roman" w:hAnsi="Times New Roman"/>
          <w:sz w:val="28"/>
          <w:szCs w:val="28"/>
        </w:rPr>
        <w:t>)</w:t>
      </w:r>
      <w:r w:rsidR="00EA158A" w:rsidRPr="001734E2">
        <w:rPr>
          <w:rFonts w:ascii="Times New Roman" w:hAnsi="Times New Roman"/>
          <w:sz w:val="28"/>
          <w:szCs w:val="28"/>
        </w:rPr>
        <w:t>, то дополнительно проверяется заполнение поля</w:t>
      </w:r>
      <w:r w:rsidR="00543D95" w:rsidRPr="001734E2">
        <w:rPr>
          <w:rFonts w:ascii="Times New Roman" w:hAnsi="Times New Roman"/>
          <w:sz w:val="28"/>
          <w:szCs w:val="28"/>
        </w:rPr>
        <w:t xml:space="preserve"> </w:t>
      </w:r>
      <w:r w:rsidR="001734E2">
        <w:rPr>
          <w:rFonts w:ascii="Times New Roman" w:hAnsi="Times New Roman"/>
          <w:sz w:val="28"/>
          <w:szCs w:val="28"/>
        </w:rPr>
        <w:t>«ReceiptDate».</w:t>
      </w:r>
      <w:r w:rsidR="00EA158A" w:rsidRPr="001734E2">
        <w:rPr>
          <w:rFonts w:ascii="Times New Roman" w:hAnsi="Times New Roman"/>
          <w:sz w:val="28"/>
          <w:szCs w:val="28"/>
        </w:rPr>
        <w:t xml:space="preserve"> </w:t>
      </w:r>
      <w:r w:rsidR="001734E2">
        <w:rPr>
          <w:rFonts w:ascii="Times New Roman" w:hAnsi="Times New Roman"/>
          <w:sz w:val="28"/>
          <w:szCs w:val="28"/>
        </w:rPr>
        <w:t>Е</w:t>
      </w:r>
      <w:r w:rsidR="00EA158A" w:rsidRPr="001734E2">
        <w:rPr>
          <w:rFonts w:ascii="Times New Roman" w:hAnsi="Times New Roman"/>
          <w:sz w:val="28"/>
          <w:szCs w:val="28"/>
        </w:rPr>
        <w:t xml:space="preserve">сли поле не заполнено, </w:t>
      </w:r>
      <w:r w:rsidR="001734E2">
        <w:rPr>
          <w:rFonts w:ascii="Times New Roman" w:hAnsi="Times New Roman"/>
          <w:sz w:val="28"/>
          <w:szCs w:val="28"/>
        </w:rPr>
        <w:t xml:space="preserve">то </w:t>
      </w:r>
      <w:r w:rsidR="00EA158A" w:rsidRPr="001734E2">
        <w:rPr>
          <w:rFonts w:ascii="Times New Roman" w:hAnsi="Times New Roman"/>
          <w:sz w:val="28"/>
          <w:szCs w:val="28"/>
        </w:rPr>
        <w:t xml:space="preserve">возвращается </w:t>
      </w:r>
      <w:r w:rsidR="00EA158A" w:rsidRPr="001734E2">
        <w:rPr>
          <w:rFonts w:ascii="Times New Roman" w:hAnsi="Times New Roman"/>
          <w:i/>
          <w:sz w:val="28"/>
          <w:szCs w:val="28"/>
        </w:rPr>
        <w:t>код ошибки «38» - «Не указана дата поступления распоряжения в банк плательщика»</w:t>
      </w:r>
      <w:r w:rsidR="00EA158A" w:rsidRPr="001734E2">
        <w:rPr>
          <w:rFonts w:ascii="Times New Roman" w:hAnsi="Times New Roman"/>
          <w:sz w:val="28"/>
          <w:szCs w:val="28"/>
        </w:rPr>
        <w:t xml:space="preserve"> - </w:t>
      </w:r>
      <w:r w:rsidR="002C6590" w:rsidRPr="001734E2">
        <w:rPr>
          <w:rFonts w:ascii="Times New Roman" w:hAnsi="Times New Roman"/>
          <w:sz w:val="28"/>
          <w:szCs w:val="28"/>
        </w:rPr>
        <w:t xml:space="preserve">(см. раздел </w:t>
      </w:r>
      <w:fldSimple w:instr=" REF _Ref410064346 \r \h  \* MERGEFORMAT ">
        <w:r w:rsidR="00496486">
          <w:rPr>
            <w:rFonts w:ascii="Times New Roman" w:hAnsi="Times New Roman"/>
            <w:sz w:val="28"/>
            <w:szCs w:val="28"/>
          </w:rPr>
          <w:t>6</w:t>
        </w:r>
      </w:fldSimple>
      <w:r w:rsidR="002C6590" w:rsidRPr="001734E2">
        <w:rPr>
          <w:rFonts w:ascii="Times New Roman" w:hAnsi="Times New Roman"/>
          <w:sz w:val="28"/>
          <w:szCs w:val="28"/>
        </w:rPr>
        <w:t>).</w:t>
      </w:r>
      <w:r w:rsidR="0038177E" w:rsidRPr="00981B75">
        <w:rPr>
          <w:b/>
          <w:i/>
          <w:sz w:val="28"/>
          <w:szCs w:val="28"/>
        </w:rPr>
        <w:tab/>
      </w:r>
    </w:p>
    <w:p w:rsidR="00901A7F" w:rsidRPr="00E6261F" w:rsidRDefault="00901A7F" w:rsidP="00E23EAD">
      <w:pPr>
        <w:numPr>
          <w:ilvl w:val="0"/>
          <w:numId w:val="49"/>
        </w:numPr>
        <w:tabs>
          <w:tab w:val="num" w:pos="709"/>
        </w:tabs>
        <w:spacing w:before="240" w:after="120"/>
        <w:ind w:left="709" w:firstLine="0"/>
        <w:jc w:val="both"/>
        <w:rPr>
          <w:b/>
          <w:i/>
          <w:sz w:val="28"/>
          <w:szCs w:val="28"/>
        </w:rPr>
      </w:pPr>
      <w:r w:rsidRPr="00E6261F">
        <w:rPr>
          <w:b/>
          <w:i/>
          <w:sz w:val="28"/>
          <w:szCs w:val="28"/>
        </w:rPr>
        <w:t xml:space="preserve">Реквизиты платежа 101, 106 - 110, – </w:t>
      </w:r>
      <w:r w:rsidR="003A1EF8" w:rsidRPr="00E6261F">
        <w:rPr>
          <w:b/>
          <w:i/>
          <w:sz w:val="28"/>
          <w:szCs w:val="28"/>
        </w:rPr>
        <w:t>не</w:t>
      </w:r>
      <w:r w:rsidRPr="00E6261F">
        <w:rPr>
          <w:b/>
          <w:i/>
          <w:sz w:val="28"/>
          <w:szCs w:val="28"/>
        </w:rPr>
        <w:t>обязательный блок данных «BudgetIndex»:</w:t>
      </w:r>
    </w:p>
    <w:p w:rsidR="00A95EF8" w:rsidRPr="00A95EF8" w:rsidRDefault="00A95EF8" w:rsidP="00A95EF8">
      <w:pPr>
        <w:pStyle w:val="a1"/>
        <w:numPr>
          <w:ilvl w:val="0"/>
          <w:numId w:val="0"/>
        </w:numPr>
        <w:spacing w:before="120" w:after="0" w:line="240" w:lineRule="auto"/>
        <w:ind w:left="851" w:firstLine="567"/>
        <w:rPr>
          <w:rFonts w:ascii="Times New Roman" w:hAnsi="Times New Roman"/>
          <w:i/>
          <w:sz w:val="28"/>
          <w:szCs w:val="28"/>
        </w:rPr>
      </w:pPr>
      <w:r w:rsidRPr="00E6261F">
        <w:rPr>
          <w:rFonts w:ascii="Times New Roman" w:hAnsi="Times New Roman"/>
          <w:sz w:val="28"/>
          <w:szCs w:val="28"/>
        </w:rPr>
        <w:t>Проверяется обязательность заполнения. Если первые цифры номера банковского счета получателя средств (значение в поле «</w:t>
      </w:r>
      <w:r w:rsidR="00DD710C" w:rsidRPr="00DD710C">
        <w:rPr>
          <w:rFonts w:ascii="Times New Roman" w:hAnsi="Times New Roman"/>
          <w:sz w:val="28"/>
          <w:szCs w:val="28"/>
        </w:rPr>
        <w:t>AccountNumber</w:t>
      </w:r>
      <w:r w:rsidRPr="00E6261F">
        <w:rPr>
          <w:rFonts w:ascii="Times New Roman" w:hAnsi="Times New Roman"/>
          <w:sz w:val="28"/>
          <w:szCs w:val="28"/>
        </w:rPr>
        <w:t xml:space="preserve">», требования к заполнению поля приведены в </w:t>
      </w:r>
      <w:r w:rsidR="008F6949" w:rsidRPr="00E6261F">
        <w:rPr>
          <w:rFonts w:ascii="Times New Roman" w:hAnsi="Times New Roman"/>
          <w:sz w:val="28"/>
          <w:szCs w:val="28"/>
        </w:rPr>
        <w:t xml:space="preserve">разделе </w:t>
      </w:r>
      <w:fldSimple w:instr=" REF _Ref461471370 \n \h  \* MERGEFORMAT ">
        <w:r w:rsidR="00496486">
          <w:rPr>
            <w:rFonts w:ascii="Times New Roman" w:hAnsi="Times New Roman"/>
            <w:sz w:val="28"/>
            <w:szCs w:val="28"/>
          </w:rPr>
          <w:t>2.5.2</w:t>
        </w:r>
      </w:fldSimple>
      <w:r w:rsidRPr="00E6261F">
        <w:rPr>
          <w:rFonts w:ascii="Times New Roman" w:hAnsi="Times New Roman"/>
          <w:sz w:val="28"/>
          <w:szCs w:val="28"/>
        </w:rPr>
        <w:t xml:space="preserve"> настоящего документа) не равны «40302», то возвращается </w:t>
      </w:r>
      <w:r w:rsidRPr="00E6261F">
        <w:rPr>
          <w:rFonts w:ascii="Times New Roman" w:hAnsi="Times New Roman"/>
          <w:i/>
          <w:sz w:val="28"/>
          <w:szCs w:val="28"/>
        </w:rPr>
        <w:t>код ошибки «306» - «В извещении о приеме к исполнению распоряжения не указаны реквизиты платежа 101, 106-110».</w:t>
      </w:r>
    </w:p>
    <w:p w:rsidR="00901A7F" w:rsidRPr="00981B75" w:rsidRDefault="00901A7F" w:rsidP="00A95F57">
      <w:pPr>
        <w:tabs>
          <w:tab w:val="num" w:pos="993"/>
        </w:tabs>
        <w:spacing w:before="240" w:after="120"/>
        <w:ind w:left="993"/>
        <w:jc w:val="both"/>
        <w:rPr>
          <w:b/>
          <w:i/>
          <w:sz w:val="28"/>
          <w:szCs w:val="28"/>
        </w:rPr>
      </w:pPr>
      <w:r w:rsidRPr="00981B75">
        <w:rPr>
          <w:b/>
          <w:i/>
          <w:sz w:val="28"/>
          <w:szCs w:val="28"/>
        </w:rPr>
        <w:t>7.1</w:t>
      </w:r>
      <w:r w:rsidR="00543D95" w:rsidRPr="00981B75">
        <w:rPr>
          <w:b/>
          <w:i/>
          <w:sz w:val="28"/>
          <w:szCs w:val="28"/>
        </w:rPr>
        <w:t xml:space="preserve"> </w:t>
      </w:r>
      <w:r w:rsidRPr="00981B75">
        <w:rPr>
          <w:b/>
          <w:i/>
          <w:sz w:val="28"/>
          <w:szCs w:val="28"/>
        </w:rPr>
        <w:t>Статус плательщика (реквизит 101) – обязательное поле «Status»</w:t>
      </w:r>
      <w:r w:rsidR="003A1E7B" w:rsidRPr="00981B75">
        <w:rPr>
          <w:b/>
          <w:i/>
          <w:sz w:val="28"/>
          <w:szCs w:val="28"/>
        </w:rPr>
        <w:t>:</w:t>
      </w:r>
    </w:p>
    <w:p w:rsidR="00573B9D" w:rsidRPr="00981B75" w:rsidRDefault="00901A7F" w:rsidP="00D13516">
      <w:pPr>
        <w:pStyle w:val="a1"/>
        <w:numPr>
          <w:ilvl w:val="0"/>
          <w:numId w:val="0"/>
        </w:numPr>
        <w:spacing w:after="0" w:line="240" w:lineRule="auto"/>
        <w:ind w:left="851" w:firstLine="567"/>
        <w:rPr>
          <w:rFonts w:ascii="Times New Roman" w:hAnsi="Times New Roman"/>
          <w:sz w:val="28"/>
          <w:szCs w:val="28"/>
        </w:rPr>
      </w:pPr>
      <w:r w:rsidRPr="00981B75">
        <w:rPr>
          <w:rFonts w:ascii="Times New Roman" w:hAnsi="Times New Roman"/>
          <w:sz w:val="28"/>
          <w:szCs w:val="28"/>
        </w:rPr>
        <w:t>Проверяется формат поля:</w:t>
      </w:r>
      <w:r w:rsidR="002C149F">
        <w:rPr>
          <w:rFonts w:ascii="Times New Roman" w:hAnsi="Times New Roman"/>
          <w:sz w:val="28"/>
          <w:szCs w:val="28"/>
        </w:rPr>
        <w:t xml:space="preserve"> </w:t>
      </w:r>
      <w:r w:rsidR="00B24F73" w:rsidRPr="00981B75">
        <w:rPr>
          <w:rFonts w:ascii="Times New Roman" w:hAnsi="Times New Roman"/>
          <w:sz w:val="28"/>
          <w:szCs w:val="28"/>
        </w:rPr>
        <w:t xml:space="preserve">строка длиной 2 символа с допустимыми значениями </w:t>
      </w:r>
      <w:r w:rsidR="00B2476A" w:rsidRPr="00981B75">
        <w:rPr>
          <w:rFonts w:ascii="Times New Roman" w:hAnsi="Times New Roman"/>
          <w:sz w:val="28"/>
          <w:szCs w:val="28"/>
        </w:rPr>
        <w:t>01,</w:t>
      </w:r>
      <w:r w:rsidR="0011535E" w:rsidRPr="00981B75">
        <w:rPr>
          <w:rFonts w:ascii="Times New Roman" w:hAnsi="Times New Roman"/>
          <w:sz w:val="28"/>
          <w:szCs w:val="28"/>
        </w:rPr>
        <w:t xml:space="preserve"> </w:t>
      </w:r>
      <w:r w:rsidR="00B2476A" w:rsidRPr="00981B75">
        <w:rPr>
          <w:rFonts w:ascii="Times New Roman" w:hAnsi="Times New Roman"/>
          <w:sz w:val="28"/>
          <w:szCs w:val="28"/>
        </w:rPr>
        <w:t>02,</w:t>
      </w:r>
      <w:r w:rsidR="0011535E" w:rsidRPr="00981B75">
        <w:rPr>
          <w:rFonts w:ascii="Times New Roman" w:hAnsi="Times New Roman"/>
          <w:sz w:val="28"/>
          <w:szCs w:val="28"/>
        </w:rPr>
        <w:t xml:space="preserve"> </w:t>
      </w:r>
      <w:r w:rsidR="00B2476A" w:rsidRPr="00981B75">
        <w:rPr>
          <w:rFonts w:ascii="Times New Roman" w:hAnsi="Times New Roman"/>
          <w:sz w:val="28"/>
          <w:szCs w:val="28"/>
        </w:rPr>
        <w:t>…</w:t>
      </w:r>
      <w:r w:rsidR="0011535E" w:rsidRPr="00981B75">
        <w:rPr>
          <w:rFonts w:ascii="Times New Roman" w:hAnsi="Times New Roman"/>
          <w:sz w:val="28"/>
          <w:szCs w:val="28"/>
        </w:rPr>
        <w:t xml:space="preserve"> </w:t>
      </w:r>
      <w:r w:rsidR="00B2476A" w:rsidRPr="00981B75">
        <w:rPr>
          <w:rFonts w:ascii="Times New Roman" w:hAnsi="Times New Roman"/>
          <w:sz w:val="28"/>
          <w:szCs w:val="28"/>
        </w:rPr>
        <w:t>,</w:t>
      </w:r>
      <w:r w:rsidR="0011535E" w:rsidRPr="00981B75">
        <w:rPr>
          <w:rFonts w:ascii="Times New Roman" w:hAnsi="Times New Roman"/>
          <w:sz w:val="28"/>
          <w:szCs w:val="28"/>
        </w:rPr>
        <w:t xml:space="preserve"> </w:t>
      </w:r>
      <w:r w:rsidR="00B2476A" w:rsidRPr="00981B75">
        <w:rPr>
          <w:rFonts w:ascii="Times New Roman" w:hAnsi="Times New Roman"/>
          <w:sz w:val="28"/>
          <w:szCs w:val="28"/>
        </w:rPr>
        <w:t>26</w:t>
      </w:r>
      <w:r w:rsidR="00D61560" w:rsidRPr="00981B75">
        <w:rPr>
          <w:rFonts w:ascii="Times New Roman" w:hAnsi="Times New Roman"/>
          <w:sz w:val="28"/>
          <w:szCs w:val="28"/>
        </w:rPr>
        <w:t>.</w:t>
      </w:r>
      <w:r w:rsidR="00C66028" w:rsidRPr="00981B75">
        <w:rPr>
          <w:rFonts w:ascii="Times New Roman" w:hAnsi="Times New Roman"/>
          <w:sz w:val="28"/>
          <w:szCs w:val="28"/>
        </w:rPr>
        <w:t xml:space="preserve"> </w:t>
      </w:r>
      <w:r w:rsidR="00A325A9" w:rsidRPr="00981B75">
        <w:rPr>
          <w:rFonts w:ascii="Times New Roman" w:hAnsi="Times New Roman"/>
          <w:sz w:val="28"/>
          <w:szCs w:val="28"/>
        </w:rPr>
        <w:t xml:space="preserve">В случае неуспешной проверки возвращается </w:t>
      </w:r>
      <w:r w:rsidR="00A325A9" w:rsidRPr="00D13516">
        <w:rPr>
          <w:rFonts w:ascii="Times New Roman" w:hAnsi="Times New Roman"/>
          <w:i/>
          <w:sz w:val="28"/>
          <w:szCs w:val="28"/>
        </w:rPr>
        <w:t>код ошибки «11» - «Формат запроса (файла) не соответствует xsd-схеме»</w:t>
      </w:r>
      <w:r w:rsidR="00543D95" w:rsidRPr="00981B75">
        <w:rPr>
          <w:rFonts w:ascii="Times New Roman" w:hAnsi="Times New Roman"/>
          <w:sz w:val="28"/>
          <w:szCs w:val="28"/>
        </w:rPr>
        <w:t xml:space="preserve"> </w:t>
      </w:r>
      <w:r w:rsidR="002C6590" w:rsidRPr="002C6590">
        <w:rPr>
          <w:rFonts w:ascii="Times New Roman" w:hAnsi="Times New Roman"/>
          <w:sz w:val="28"/>
          <w:szCs w:val="28"/>
        </w:rPr>
        <w:t xml:space="preserve">(см. раздел </w:t>
      </w:r>
      <w:fldSimple w:instr=" REF _Ref410064346 \r \h  \* MERGEFORMAT ">
        <w:r w:rsidR="00496486">
          <w:rPr>
            <w:rFonts w:ascii="Times New Roman" w:hAnsi="Times New Roman"/>
            <w:sz w:val="28"/>
            <w:szCs w:val="28"/>
          </w:rPr>
          <w:t>6</w:t>
        </w:r>
      </w:fldSimple>
      <w:r w:rsidR="002C6590" w:rsidRPr="002C6590">
        <w:rPr>
          <w:rFonts w:ascii="Times New Roman" w:hAnsi="Times New Roman"/>
          <w:sz w:val="28"/>
          <w:szCs w:val="28"/>
        </w:rPr>
        <w:t>).</w:t>
      </w:r>
    </w:p>
    <w:p w:rsidR="00901A7F" w:rsidRPr="00981B75" w:rsidRDefault="00901A7F" w:rsidP="00A95F57">
      <w:pPr>
        <w:tabs>
          <w:tab w:val="num" w:pos="993"/>
        </w:tabs>
        <w:spacing w:before="240" w:after="120"/>
        <w:ind w:left="993"/>
        <w:jc w:val="both"/>
        <w:rPr>
          <w:b/>
          <w:i/>
          <w:sz w:val="28"/>
          <w:szCs w:val="28"/>
        </w:rPr>
      </w:pPr>
      <w:r w:rsidRPr="00981B75">
        <w:rPr>
          <w:b/>
          <w:i/>
          <w:sz w:val="28"/>
          <w:szCs w:val="28"/>
        </w:rPr>
        <w:t>7.2</w:t>
      </w:r>
      <w:r w:rsidR="00543D95" w:rsidRPr="00981B75">
        <w:rPr>
          <w:b/>
          <w:i/>
          <w:sz w:val="28"/>
          <w:szCs w:val="28"/>
        </w:rPr>
        <w:t xml:space="preserve"> </w:t>
      </w:r>
      <w:r w:rsidRPr="00981B75">
        <w:rPr>
          <w:b/>
          <w:i/>
          <w:sz w:val="28"/>
          <w:szCs w:val="28"/>
        </w:rPr>
        <w:t>Показатель основания платежа (реквизит 106) – обязательное поле «Purpose»:</w:t>
      </w:r>
    </w:p>
    <w:p w:rsidR="004708A6" w:rsidRPr="00981B75" w:rsidRDefault="00901A7F" w:rsidP="00D13516">
      <w:pPr>
        <w:pStyle w:val="a1"/>
        <w:numPr>
          <w:ilvl w:val="0"/>
          <w:numId w:val="0"/>
        </w:numPr>
        <w:spacing w:after="0" w:line="240" w:lineRule="auto"/>
        <w:ind w:left="851" w:firstLine="567"/>
        <w:rPr>
          <w:rFonts w:ascii="Times New Roman" w:hAnsi="Times New Roman"/>
          <w:sz w:val="28"/>
          <w:szCs w:val="28"/>
        </w:rPr>
      </w:pPr>
      <w:r w:rsidRPr="00981B75">
        <w:rPr>
          <w:rFonts w:ascii="Times New Roman" w:hAnsi="Times New Roman"/>
          <w:sz w:val="28"/>
          <w:szCs w:val="28"/>
        </w:rPr>
        <w:t>Проверяется формат поля: длина строки «2», допустимые значения: ТП, ЗД, БФ, ТР, РС, ОТ</w:t>
      </w:r>
      <w:r w:rsidRPr="007655BE">
        <w:rPr>
          <w:rFonts w:ascii="Times New Roman" w:hAnsi="Times New Roman"/>
          <w:sz w:val="28"/>
          <w:szCs w:val="28"/>
        </w:rPr>
        <w:t>, РТ,</w:t>
      </w:r>
      <w:r w:rsidR="00543D95" w:rsidRPr="007655BE">
        <w:rPr>
          <w:rFonts w:ascii="Times New Roman" w:hAnsi="Times New Roman"/>
          <w:sz w:val="28"/>
          <w:szCs w:val="28"/>
        </w:rPr>
        <w:t xml:space="preserve"> </w:t>
      </w:r>
      <w:r w:rsidRPr="007655BE">
        <w:rPr>
          <w:rFonts w:ascii="Times New Roman" w:hAnsi="Times New Roman"/>
          <w:sz w:val="28"/>
          <w:szCs w:val="28"/>
        </w:rPr>
        <w:t xml:space="preserve">ПБ, ПР, АП, АР, ИН, ТЛ, ЗТ, ДЕ, ПО, КТ, ИД, ИП, ТУ, БД, КП, </w:t>
      </w:r>
      <w:r w:rsidR="00153D00" w:rsidRPr="007655BE">
        <w:rPr>
          <w:rFonts w:ascii="Times New Roman" w:hAnsi="Times New Roman"/>
          <w:sz w:val="28"/>
          <w:szCs w:val="28"/>
        </w:rPr>
        <w:t>ВУ, ДК, ПК, КК, ТК</w:t>
      </w:r>
      <w:r w:rsidRPr="007655BE">
        <w:rPr>
          <w:rFonts w:ascii="Times New Roman" w:hAnsi="Times New Roman"/>
          <w:sz w:val="28"/>
          <w:szCs w:val="28"/>
        </w:rPr>
        <w:t>, 00</w:t>
      </w:r>
      <w:r w:rsidRPr="00981B75">
        <w:rPr>
          <w:rFonts w:ascii="Times New Roman" w:hAnsi="Times New Roman"/>
          <w:sz w:val="28"/>
          <w:szCs w:val="28"/>
        </w:rPr>
        <w:t xml:space="preserve">, </w:t>
      </w:r>
      <w:r w:rsidR="00132DA3" w:rsidRPr="00981B75">
        <w:rPr>
          <w:rFonts w:ascii="Times New Roman" w:hAnsi="Times New Roman"/>
          <w:sz w:val="28"/>
          <w:szCs w:val="28"/>
        </w:rPr>
        <w:t>0.</w:t>
      </w:r>
    </w:p>
    <w:p w:rsidR="00901A7F" w:rsidRPr="00981B75" w:rsidRDefault="009C2CAD" w:rsidP="00A95F57">
      <w:pPr>
        <w:pStyle w:val="af9"/>
        <w:tabs>
          <w:tab w:val="num" w:pos="993"/>
        </w:tabs>
        <w:spacing w:before="0" w:after="0"/>
        <w:ind w:left="993"/>
        <w:rPr>
          <w:rFonts w:ascii="Times New Roman" w:hAnsi="Times New Roman"/>
          <w:sz w:val="28"/>
          <w:szCs w:val="28"/>
        </w:rPr>
      </w:pPr>
      <w:r w:rsidRPr="00981B75">
        <w:rPr>
          <w:rFonts w:ascii="Times New Roman" w:hAnsi="Times New Roman"/>
          <w:sz w:val="28"/>
          <w:szCs w:val="28"/>
        </w:rPr>
        <w:t xml:space="preserve">В случае неуспешной проверки возвращается </w:t>
      </w:r>
      <w:r w:rsidRPr="00D13516">
        <w:rPr>
          <w:rFonts w:ascii="Times New Roman" w:hAnsi="Times New Roman"/>
          <w:i/>
          <w:sz w:val="28"/>
          <w:szCs w:val="28"/>
        </w:rPr>
        <w:t>код ошибки «11» - «Формат запроса (файла) не соответствует xsd-схеме»</w:t>
      </w:r>
      <w:r w:rsidR="00543D95" w:rsidRPr="00981B75">
        <w:rPr>
          <w:rFonts w:ascii="Times New Roman" w:hAnsi="Times New Roman"/>
          <w:sz w:val="28"/>
          <w:szCs w:val="28"/>
        </w:rPr>
        <w:t xml:space="preserve"> </w:t>
      </w:r>
      <w:r w:rsidR="002C6590" w:rsidRPr="002C6590">
        <w:rPr>
          <w:rFonts w:ascii="Times New Roman" w:hAnsi="Times New Roman"/>
          <w:sz w:val="28"/>
          <w:szCs w:val="28"/>
        </w:rPr>
        <w:t xml:space="preserve">(см. раздел </w:t>
      </w:r>
      <w:fldSimple w:instr=" REF _Ref410064346 \r \h  \* MERGEFORMAT ">
        <w:r w:rsidR="00496486">
          <w:rPr>
            <w:rFonts w:ascii="Times New Roman" w:hAnsi="Times New Roman"/>
            <w:sz w:val="28"/>
            <w:szCs w:val="28"/>
          </w:rPr>
          <w:t>6</w:t>
        </w:r>
      </w:fldSimple>
      <w:r w:rsidR="002C6590" w:rsidRPr="002C6590">
        <w:rPr>
          <w:rFonts w:ascii="Times New Roman" w:hAnsi="Times New Roman"/>
          <w:sz w:val="28"/>
          <w:szCs w:val="28"/>
        </w:rPr>
        <w:t>).</w:t>
      </w:r>
    </w:p>
    <w:p w:rsidR="00901A7F" w:rsidRPr="00981B75" w:rsidRDefault="00901A7F" w:rsidP="00A95F57">
      <w:pPr>
        <w:tabs>
          <w:tab w:val="num" w:pos="993"/>
        </w:tabs>
        <w:spacing w:before="240" w:after="120"/>
        <w:ind w:left="993"/>
        <w:jc w:val="both"/>
        <w:rPr>
          <w:b/>
          <w:i/>
          <w:sz w:val="28"/>
          <w:szCs w:val="28"/>
        </w:rPr>
      </w:pPr>
      <w:r w:rsidRPr="00981B75">
        <w:rPr>
          <w:b/>
          <w:i/>
          <w:sz w:val="28"/>
          <w:szCs w:val="28"/>
        </w:rPr>
        <w:t>7.3</w:t>
      </w:r>
      <w:r w:rsidR="00543D95" w:rsidRPr="00981B75">
        <w:rPr>
          <w:b/>
          <w:i/>
          <w:sz w:val="28"/>
          <w:szCs w:val="28"/>
        </w:rPr>
        <w:t xml:space="preserve"> </w:t>
      </w:r>
      <w:r w:rsidRPr="00981B75">
        <w:rPr>
          <w:b/>
          <w:i/>
          <w:sz w:val="28"/>
          <w:szCs w:val="28"/>
        </w:rPr>
        <w:t>Налоговый период или код таможенного органа (реквизит 107) -</w:t>
      </w:r>
      <w:r w:rsidR="00543D95" w:rsidRPr="00981B75">
        <w:rPr>
          <w:b/>
          <w:i/>
          <w:sz w:val="28"/>
          <w:szCs w:val="28"/>
        </w:rPr>
        <w:t xml:space="preserve"> </w:t>
      </w:r>
      <w:r w:rsidRPr="00981B75">
        <w:rPr>
          <w:b/>
          <w:i/>
          <w:sz w:val="28"/>
          <w:szCs w:val="28"/>
        </w:rPr>
        <w:t>обязательное поле «TaxPeriod»:</w:t>
      </w:r>
    </w:p>
    <w:p w:rsidR="004708A6" w:rsidRPr="00981B75" w:rsidRDefault="0011535E" w:rsidP="00D13516">
      <w:pPr>
        <w:pStyle w:val="a1"/>
        <w:numPr>
          <w:ilvl w:val="0"/>
          <w:numId w:val="0"/>
        </w:numPr>
        <w:spacing w:after="0" w:line="240" w:lineRule="auto"/>
        <w:ind w:left="851" w:firstLine="567"/>
        <w:rPr>
          <w:rFonts w:ascii="Times New Roman" w:hAnsi="Times New Roman"/>
          <w:sz w:val="28"/>
          <w:szCs w:val="28"/>
        </w:rPr>
      </w:pPr>
      <w:r w:rsidRPr="00981B75">
        <w:rPr>
          <w:rFonts w:ascii="Times New Roman" w:hAnsi="Times New Roman"/>
          <w:sz w:val="28"/>
          <w:szCs w:val="28"/>
        </w:rPr>
        <w:t>Проверяется формат поля: значение «0» или строка длиной 10 или 8 символов.</w:t>
      </w:r>
    </w:p>
    <w:p w:rsidR="00D13516" w:rsidRDefault="0011535E" w:rsidP="00D13516">
      <w:pPr>
        <w:pStyle w:val="a1"/>
        <w:numPr>
          <w:ilvl w:val="0"/>
          <w:numId w:val="0"/>
        </w:numPr>
        <w:spacing w:after="0" w:line="240" w:lineRule="auto"/>
        <w:ind w:left="851" w:firstLine="567"/>
        <w:rPr>
          <w:rFonts w:ascii="Times New Roman" w:hAnsi="Times New Roman"/>
          <w:sz w:val="28"/>
          <w:szCs w:val="28"/>
        </w:rPr>
      </w:pPr>
      <w:r w:rsidRPr="00D13516">
        <w:rPr>
          <w:rFonts w:ascii="Times New Roman" w:hAnsi="Times New Roman"/>
          <w:sz w:val="28"/>
          <w:szCs w:val="28"/>
          <w:u w:val="single"/>
        </w:rPr>
        <w:t>Если длина поля 10 символов</w:t>
      </w:r>
      <w:r w:rsidRPr="00981B75">
        <w:rPr>
          <w:rFonts w:ascii="Times New Roman" w:hAnsi="Times New Roman"/>
          <w:sz w:val="28"/>
          <w:szCs w:val="28"/>
        </w:rPr>
        <w:t>, то</w:t>
      </w:r>
      <w:r w:rsidR="00D13516">
        <w:rPr>
          <w:rFonts w:ascii="Times New Roman" w:hAnsi="Times New Roman"/>
          <w:sz w:val="28"/>
          <w:szCs w:val="28"/>
        </w:rPr>
        <w:t>:</w:t>
      </w:r>
    </w:p>
    <w:p w:rsidR="00B6741A" w:rsidRPr="00981B75" w:rsidRDefault="0011535E" w:rsidP="00383AAD">
      <w:pPr>
        <w:numPr>
          <w:ilvl w:val="0"/>
          <w:numId w:val="48"/>
        </w:numPr>
        <w:tabs>
          <w:tab w:val="num" w:pos="993"/>
        </w:tabs>
        <w:ind w:left="993" w:firstLine="0"/>
        <w:jc w:val="both"/>
        <w:rPr>
          <w:sz w:val="28"/>
          <w:szCs w:val="28"/>
        </w:rPr>
      </w:pPr>
      <w:r w:rsidRPr="00981B75">
        <w:rPr>
          <w:sz w:val="28"/>
          <w:szCs w:val="28"/>
        </w:rPr>
        <w:t>1</w:t>
      </w:r>
      <w:r w:rsidR="00D13516">
        <w:rPr>
          <w:sz w:val="28"/>
          <w:szCs w:val="28"/>
        </w:rPr>
        <w:t>-й</w:t>
      </w:r>
      <w:r w:rsidRPr="00981B75">
        <w:rPr>
          <w:sz w:val="28"/>
          <w:szCs w:val="28"/>
        </w:rPr>
        <w:t xml:space="preserve">, 2 </w:t>
      </w:r>
      <w:r w:rsidR="00D13516">
        <w:rPr>
          <w:sz w:val="28"/>
          <w:szCs w:val="28"/>
        </w:rPr>
        <w:t xml:space="preserve">символы </w:t>
      </w:r>
      <w:r w:rsidRPr="00981B75">
        <w:rPr>
          <w:sz w:val="28"/>
          <w:szCs w:val="28"/>
        </w:rPr>
        <w:t>могут принимать значение: МС, КВ, ПЛ, ГД;</w:t>
      </w:r>
    </w:p>
    <w:p w:rsidR="00B6741A" w:rsidRPr="00981B75" w:rsidRDefault="0011535E" w:rsidP="00383AAD">
      <w:pPr>
        <w:numPr>
          <w:ilvl w:val="0"/>
          <w:numId w:val="48"/>
        </w:numPr>
        <w:tabs>
          <w:tab w:val="num" w:pos="993"/>
        </w:tabs>
        <w:ind w:left="993" w:firstLine="0"/>
        <w:jc w:val="both"/>
        <w:rPr>
          <w:sz w:val="28"/>
          <w:szCs w:val="28"/>
        </w:rPr>
      </w:pPr>
      <w:r w:rsidRPr="00981B75">
        <w:rPr>
          <w:sz w:val="28"/>
          <w:szCs w:val="28"/>
        </w:rPr>
        <w:t>4</w:t>
      </w:r>
      <w:r w:rsidR="00D13516" w:rsidRPr="00D13516">
        <w:rPr>
          <w:sz w:val="28"/>
          <w:szCs w:val="28"/>
        </w:rPr>
        <w:t>-</w:t>
      </w:r>
      <w:r w:rsidR="00D13516">
        <w:rPr>
          <w:sz w:val="28"/>
          <w:szCs w:val="28"/>
        </w:rPr>
        <w:t>й</w:t>
      </w:r>
      <w:r w:rsidRPr="00981B75">
        <w:rPr>
          <w:sz w:val="28"/>
          <w:szCs w:val="28"/>
        </w:rPr>
        <w:t>, 5</w:t>
      </w:r>
      <w:r w:rsidR="00D13516">
        <w:rPr>
          <w:sz w:val="28"/>
          <w:szCs w:val="28"/>
        </w:rPr>
        <w:t>-й</w:t>
      </w:r>
      <w:r w:rsidRPr="00981B75">
        <w:rPr>
          <w:sz w:val="28"/>
          <w:szCs w:val="28"/>
        </w:rPr>
        <w:t xml:space="preserve"> </w:t>
      </w:r>
      <w:r w:rsidR="00D13516">
        <w:rPr>
          <w:sz w:val="28"/>
          <w:szCs w:val="28"/>
        </w:rPr>
        <w:t xml:space="preserve">символы </w:t>
      </w:r>
      <w:r w:rsidRPr="00981B75">
        <w:rPr>
          <w:sz w:val="28"/>
          <w:szCs w:val="28"/>
        </w:rPr>
        <w:t xml:space="preserve">могут принимать значение: для месячных платежей </w:t>
      </w:r>
      <w:r w:rsidR="00D13516">
        <w:rPr>
          <w:sz w:val="28"/>
          <w:szCs w:val="28"/>
        </w:rPr>
        <w:noBreakHyphen/>
      </w:r>
      <w:r w:rsidRPr="00981B75">
        <w:rPr>
          <w:sz w:val="28"/>
          <w:szCs w:val="28"/>
        </w:rPr>
        <w:t xml:space="preserve"> номер месяца текущего отчетного года, для квартальных платежей - номер квартала, для полугодовых - номер полугодия;</w:t>
      </w:r>
    </w:p>
    <w:p w:rsidR="00B6741A" w:rsidRPr="00981B75" w:rsidRDefault="00D13516" w:rsidP="00383AAD">
      <w:pPr>
        <w:numPr>
          <w:ilvl w:val="0"/>
          <w:numId w:val="48"/>
        </w:numPr>
        <w:tabs>
          <w:tab w:val="num" w:pos="993"/>
        </w:tabs>
        <w:ind w:left="993" w:firstLine="0"/>
        <w:jc w:val="both"/>
        <w:rPr>
          <w:sz w:val="28"/>
          <w:szCs w:val="28"/>
        </w:rPr>
      </w:pPr>
      <w:r>
        <w:rPr>
          <w:sz w:val="28"/>
          <w:szCs w:val="28"/>
        </w:rPr>
        <w:t xml:space="preserve">символы с </w:t>
      </w:r>
      <w:r w:rsidR="0011535E" w:rsidRPr="00981B75">
        <w:rPr>
          <w:sz w:val="28"/>
          <w:szCs w:val="28"/>
        </w:rPr>
        <w:t>7</w:t>
      </w:r>
      <w:r>
        <w:rPr>
          <w:sz w:val="28"/>
          <w:szCs w:val="28"/>
        </w:rPr>
        <w:t xml:space="preserve">-го по </w:t>
      </w:r>
      <w:r w:rsidR="0011535E" w:rsidRPr="00981B75">
        <w:rPr>
          <w:sz w:val="28"/>
          <w:szCs w:val="28"/>
        </w:rPr>
        <w:t>10</w:t>
      </w:r>
      <w:r>
        <w:rPr>
          <w:sz w:val="28"/>
          <w:szCs w:val="28"/>
        </w:rPr>
        <w:t xml:space="preserve"> </w:t>
      </w:r>
      <w:r>
        <w:rPr>
          <w:sz w:val="28"/>
          <w:szCs w:val="28"/>
        </w:rPr>
        <w:noBreakHyphen/>
        <w:t>й</w:t>
      </w:r>
      <w:r w:rsidR="0011535E" w:rsidRPr="00981B75">
        <w:rPr>
          <w:sz w:val="28"/>
          <w:szCs w:val="28"/>
        </w:rPr>
        <w:t xml:space="preserve"> могут принимать значение: год, за который производится уплата налога;</w:t>
      </w:r>
    </w:p>
    <w:p w:rsidR="004708A6" w:rsidRPr="00981B75" w:rsidRDefault="00383AAD" w:rsidP="00383AAD">
      <w:pPr>
        <w:numPr>
          <w:ilvl w:val="0"/>
          <w:numId w:val="48"/>
        </w:numPr>
        <w:tabs>
          <w:tab w:val="num" w:pos="993"/>
        </w:tabs>
        <w:ind w:left="993" w:firstLine="0"/>
        <w:jc w:val="both"/>
        <w:rPr>
          <w:sz w:val="28"/>
          <w:szCs w:val="28"/>
        </w:rPr>
      </w:pPr>
      <w:r>
        <w:rPr>
          <w:sz w:val="28"/>
          <w:szCs w:val="28"/>
        </w:rPr>
        <w:t>символы</w:t>
      </w:r>
      <w:r w:rsidR="0011535E" w:rsidRPr="00981B75">
        <w:rPr>
          <w:sz w:val="28"/>
          <w:szCs w:val="28"/>
        </w:rPr>
        <w:t xml:space="preserve"> 3</w:t>
      </w:r>
      <w:r>
        <w:rPr>
          <w:sz w:val="28"/>
          <w:szCs w:val="28"/>
        </w:rPr>
        <w:t>-й</w:t>
      </w:r>
      <w:r w:rsidR="0011535E" w:rsidRPr="00981B75">
        <w:rPr>
          <w:sz w:val="28"/>
          <w:szCs w:val="28"/>
        </w:rPr>
        <w:t>, 6</w:t>
      </w:r>
      <w:r>
        <w:rPr>
          <w:sz w:val="28"/>
          <w:szCs w:val="28"/>
        </w:rPr>
        <w:t>-й</w:t>
      </w:r>
      <w:r w:rsidR="0011535E" w:rsidRPr="00981B75">
        <w:rPr>
          <w:sz w:val="28"/>
          <w:szCs w:val="28"/>
        </w:rPr>
        <w:t xml:space="preserve"> используются в качестве разделительных знаков, в них проставляется точка (".")</w:t>
      </w:r>
      <w:r>
        <w:rPr>
          <w:sz w:val="28"/>
          <w:szCs w:val="28"/>
        </w:rPr>
        <w:t>.</w:t>
      </w:r>
    </w:p>
    <w:p w:rsidR="004708A6" w:rsidRPr="00981B75" w:rsidRDefault="0011535E" w:rsidP="00A95F57">
      <w:pPr>
        <w:pStyle w:val="af9"/>
        <w:tabs>
          <w:tab w:val="num" w:pos="993"/>
        </w:tabs>
        <w:spacing w:before="0" w:after="0"/>
        <w:ind w:left="993"/>
        <w:rPr>
          <w:rFonts w:ascii="Times New Roman" w:hAnsi="Times New Roman"/>
          <w:sz w:val="28"/>
          <w:szCs w:val="28"/>
        </w:rPr>
      </w:pPr>
      <w:r w:rsidRPr="00981B75">
        <w:rPr>
          <w:rFonts w:ascii="Times New Roman" w:hAnsi="Times New Roman"/>
          <w:sz w:val="28"/>
          <w:szCs w:val="28"/>
        </w:rPr>
        <w:t>Маски ввода:</w:t>
      </w:r>
    </w:p>
    <w:p w:rsidR="004708A6" w:rsidRPr="00981B75" w:rsidRDefault="0011535E" w:rsidP="00A95F57">
      <w:pPr>
        <w:pStyle w:val="af9"/>
        <w:tabs>
          <w:tab w:val="num" w:pos="1134"/>
        </w:tabs>
        <w:spacing w:before="0" w:after="0"/>
        <w:ind w:left="993" w:firstLine="141"/>
        <w:rPr>
          <w:rFonts w:ascii="Times New Roman" w:hAnsi="Times New Roman"/>
          <w:sz w:val="28"/>
          <w:szCs w:val="28"/>
        </w:rPr>
      </w:pPr>
      <w:r w:rsidRPr="00981B75">
        <w:rPr>
          <w:rFonts w:ascii="Times New Roman" w:hAnsi="Times New Roman"/>
          <w:sz w:val="28"/>
          <w:szCs w:val="28"/>
        </w:rPr>
        <w:t xml:space="preserve">МС\.(0[0-9]|1[012])\.\d{4} </w:t>
      </w:r>
    </w:p>
    <w:p w:rsidR="004708A6" w:rsidRPr="00981B75" w:rsidRDefault="0011535E" w:rsidP="00A95F57">
      <w:pPr>
        <w:pStyle w:val="af9"/>
        <w:tabs>
          <w:tab w:val="num" w:pos="1134"/>
        </w:tabs>
        <w:spacing w:before="0" w:after="0"/>
        <w:ind w:left="993" w:firstLine="141"/>
        <w:rPr>
          <w:rFonts w:ascii="Times New Roman" w:hAnsi="Times New Roman"/>
          <w:sz w:val="28"/>
          <w:szCs w:val="28"/>
        </w:rPr>
      </w:pPr>
      <w:r w:rsidRPr="00981B75">
        <w:rPr>
          <w:rFonts w:ascii="Times New Roman" w:hAnsi="Times New Roman"/>
          <w:sz w:val="28"/>
          <w:szCs w:val="28"/>
        </w:rPr>
        <w:t xml:space="preserve">КВ\.(0[1-4])\.\d{4} </w:t>
      </w:r>
    </w:p>
    <w:p w:rsidR="004708A6" w:rsidRPr="00981B75" w:rsidRDefault="0011535E" w:rsidP="00A95F57">
      <w:pPr>
        <w:pStyle w:val="af9"/>
        <w:tabs>
          <w:tab w:val="num" w:pos="1134"/>
        </w:tabs>
        <w:spacing w:before="0" w:after="0"/>
        <w:ind w:left="993" w:firstLine="141"/>
        <w:rPr>
          <w:rFonts w:ascii="Times New Roman" w:hAnsi="Times New Roman"/>
          <w:sz w:val="28"/>
          <w:szCs w:val="28"/>
        </w:rPr>
      </w:pPr>
      <w:r w:rsidRPr="00981B75">
        <w:rPr>
          <w:rFonts w:ascii="Times New Roman" w:hAnsi="Times New Roman"/>
          <w:sz w:val="28"/>
          <w:szCs w:val="28"/>
        </w:rPr>
        <w:t>ПЛ\.(0[1-2])\.\d{4}</w:t>
      </w:r>
    </w:p>
    <w:p w:rsidR="004708A6" w:rsidRPr="00981B75" w:rsidRDefault="0011535E" w:rsidP="00A95F57">
      <w:pPr>
        <w:pStyle w:val="af9"/>
        <w:tabs>
          <w:tab w:val="num" w:pos="1134"/>
        </w:tabs>
        <w:spacing w:before="0" w:after="0"/>
        <w:ind w:left="993" w:firstLine="141"/>
        <w:rPr>
          <w:rFonts w:ascii="Times New Roman" w:hAnsi="Times New Roman"/>
          <w:sz w:val="28"/>
          <w:szCs w:val="28"/>
        </w:rPr>
      </w:pPr>
      <w:r w:rsidRPr="00981B75">
        <w:rPr>
          <w:rFonts w:ascii="Times New Roman" w:hAnsi="Times New Roman"/>
          <w:sz w:val="28"/>
          <w:szCs w:val="28"/>
        </w:rPr>
        <w:t xml:space="preserve">ГД\.00\.\d{4} </w:t>
      </w:r>
    </w:p>
    <w:p w:rsidR="004708A6" w:rsidRPr="00981B75" w:rsidRDefault="0011535E" w:rsidP="00A95F57">
      <w:pPr>
        <w:pStyle w:val="af9"/>
        <w:tabs>
          <w:tab w:val="num" w:pos="993"/>
        </w:tabs>
        <w:spacing w:before="0" w:after="0"/>
        <w:ind w:left="993"/>
        <w:rPr>
          <w:rFonts w:ascii="Times New Roman" w:hAnsi="Times New Roman"/>
          <w:sz w:val="28"/>
          <w:szCs w:val="28"/>
        </w:rPr>
      </w:pPr>
      <w:r w:rsidRPr="00981B75">
        <w:rPr>
          <w:rFonts w:ascii="Times New Roman" w:hAnsi="Times New Roman"/>
          <w:sz w:val="28"/>
          <w:szCs w:val="28"/>
        </w:rPr>
        <w:t>Также может указываться</w:t>
      </w:r>
      <w:r w:rsidR="00543D95" w:rsidRPr="00981B75">
        <w:rPr>
          <w:rFonts w:ascii="Times New Roman" w:hAnsi="Times New Roman"/>
          <w:sz w:val="28"/>
          <w:szCs w:val="28"/>
        </w:rPr>
        <w:t xml:space="preserve"> </w:t>
      </w:r>
      <w:r w:rsidRPr="00981B75">
        <w:rPr>
          <w:rFonts w:ascii="Times New Roman" w:hAnsi="Times New Roman"/>
          <w:sz w:val="28"/>
          <w:szCs w:val="28"/>
        </w:rPr>
        <w:t>дата в формате "день.месяц.год".</w:t>
      </w:r>
    </w:p>
    <w:p w:rsidR="004708A6" w:rsidRPr="00981B75" w:rsidRDefault="0011535E" w:rsidP="00A95F57">
      <w:pPr>
        <w:pStyle w:val="af9"/>
        <w:tabs>
          <w:tab w:val="num" w:pos="993"/>
        </w:tabs>
        <w:spacing w:before="0" w:after="0"/>
        <w:ind w:left="993"/>
        <w:rPr>
          <w:rFonts w:ascii="Times New Roman" w:hAnsi="Times New Roman"/>
          <w:sz w:val="28"/>
          <w:szCs w:val="28"/>
        </w:rPr>
      </w:pPr>
      <w:r w:rsidRPr="00981B75">
        <w:rPr>
          <w:rFonts w:ascii="Times New Roman" w:hAnsi="Times New Roman"/>
          <w:sz w:val="28"/>
          <w:szCs w:val="28"/>
        </w:rPr>
        <w:t>Маска ввода:</w:t>
      </w:r>
    </w:p>
    <w:p w:rsidR="004708A6" w:rsidRPr="00981B75" w:rsidRDefault="0011535E" w:rsidP="00A95F57">
      <w:pPr>
        <w:pStyle w:val="af9"/>
        <w:tabs>
          <w:tab w:val="num" w:pos="993"/>
        </w:tabs>
        <w:spacing w:before="0" w:after="0"/>
        <w:ind w:left="993"/>
        <w:rPr>
          <w:rFonts w:ascii="Times New Roman" w:hAnsi="Times New Roman"/>
          <w:sz w:val="28"/>
          <w:szCs w:val="28"/>
        </w:rPr>
      </w:pPr>
      <w:r w:rsidRPr="00981B75">
        <w:rPr>
          <w:rFonts w:ascii="Times New Roman" w:hAnsi="Times New Roman"/>
          <w:sz w:val="28"/>
          <w:szCs w:val="28"/>
        </w:rPr>
        <w:t xml:space="preserve">(0[1-9]|[12][0-9]|3[01])\.(0[1-9]|1[012])\.\d{4} </w:t>
      </w:r>
    </w:p>
    <w:p w:rsidR="004708A6" w:rsidRPr="00383AAD" w:rsidRDefault="0011535E" w:rsidP="00383AAD">
      <w:pPr>
        <w:pStyle w:val="a1"/>
        <w:numPr>
          <w:ilvl w:val="0"/>
          <w:numId w:val="0"/>
        </w:numPr>
        <w:spacing w:after="0" w:line="240" w:lineRule="auto"/>
        <w:ind w:left="851" w:firstLine="567"/>
        <w:rPr>
          <w:rFonts w:ascii="Times New Roman" w:hAnsi="Times New Roman"/>
          <w:sz w:val="28"/>
          <w:szCs w:val="28"/>
        </w:rPr>
      </w:pPr>
      <w:r w:rsidRPr="00383AAD">
        <w:rPr>
          <w:rFonts w:ascii="Times New Roman" w:hAnsi="Times New Roman"/>
          <w:sz w:val="28"/>
          <w:szCs w:val="28"/>
          <w:u w:val="single"/>
        </w:rPr>
        <w:t>Если длина поля 8 символов</w:t>
      </w:r>
      <w:r w:rsidRPr="00383AAD">
        <w:rPr>
          <w:rFonts w:ascii="Times New Roman" w:hAnsi="Times New Roman"/>
          <w:sz w:val="28"/>
          <w:szCs w:val="28"/>
        </w:rPr>
        <w:t>, то все они должны быть цифрами.</w:t>
      </w:r>
    </w:p>
    <w:p w:rsidR="004708A6" w:rsidRPr="00981B75" w:rsidRDefault="0011535E" w:rsidP="00A95F57">
      <w:pPr>
        <w:pStyle w:val="af9"/>
        <w:tabs>
          <w:tab w:val="num" w:pos="993"/>
        </w:tabs>
        <w:spacing w:before="0" w:after="0"/>
        <w:ind w:left="993"/>
        <w:rPr>
          <w:rFonts w:ascii="Times New Roman" w:hAnsi="Times New Roman"/>
          <w:sz w:val="28"/>
          <w:szCs w:val="28"/>
        </w:rPr>
      </w:pPr>
      <w:r w:rsidRPr="00981B75">
        <w:rPr>
          <w:rFonts w:ascii="Times New Roman" w:hAnsi="Times New Roman"/>
          <w:sz w:val="28"/>
          <w:szCs w:val="28"/>
        </w:rPr>
        <w:t>Маска ввода:</w:t>
      </w:r>
    </w:p>
    <w:p w:rsidR="004708A6" w:rsidRPr="00981B75" w:rsidRDefault="0011535E" w:rsidP="00A95F57">
      <w:pPr>
        <w:pStyle w:val="af9"/>
        <w:tabs>
          <w:tab w:val="left" w:pos="1134"/>
        </w:tabs>
        <w:spacing w:before="0" w:after="0"/>
        <w:ind w:left="993" w:firstLine="141"/>
        <w:rPr>
          <w:rFonts w:ascii="Times New Roman" w:hAnsi="Times New Roman"/>
          <w:sz w:val="28"/>
          <w:szCs w:val="28"/>
        </w:rPr>
      </w:pPr>
      <w:r w:rsidRPr="00981B75">
        <w:rPr>
          <w:rFonts w:ascii="Times New Roman" w:hAnsi="Times New Roman"/>
          <w:sz w:val="28"/>
          <w:szCs w:val="28"/>
        </w:rPr>
        <w:t>\d{8}</w:t>
      </w:r>
    </w:p>
    <w:p w:rsidR="004708A6" w:rsidRPr="00981B75" w:rsidRDefault="009C2CAD" w:rsidP="00A95F57">
      <w:pPr>
        <w:pStyle w:val="af9"/>
        <w:tabs>
          <w:tab w:val="num" w:pos="993"/>
        </w:tabs>
        <w:spacing w:after="0"/>
        <w:ind w:left="993"/>
        <w:rPr>
          <w:rFonts w:ascii="Times New Roman" w:hAnsi="Times New Roman"/>
          <w:sz w:val="28"/>
          <w:szCs w:val="28"/>
        </w:rPr>
      </w:pPr>
      <w:r w:rsidRPr="00981B75">
        <w:rPr>
          <w:rFonts w:ascii="Times New Roman" w:hAnsi="Times New Roman"/>
          <w:sz w:val="28"/>
          <w:szCs w:val="28"/>
        </w:rPr>
        <w:t xml:space="preserve">В случае неуспешной проверки возвращается </w:t>
      </w:r>
      <w:r w:rsidRPr="00383AAD">
        <w:rPr>
          <w:rFonts w:ascii="Times New Roman" w:hAnsi="Times New Roman"/>
          <w:i/>
          <w:sz w:val="28"/>
          <w:szCs w:val="28"/>
        </w:rPr>
        <w:t xml:space="preserve">код ошибки «11» </w:t>
      </w:r>
      <w:r w:rsidR="00383AAD">
        <w:rPr>
          <w:rFonts w:ascii="Times New Roman" w:hAnsi="Times New Roman"/>
          <w:i/>
          <w:sz w:val="28"/>
          <w:szCs w:val="28"/>
        </w:rPr>
        <w:noBreakHyphen/>
      </w:r>
      <w:r w:rsidRPr="00383AAD">
        <w:rPr>
          <w:rFonts w:ascii="Times New Roman" w:hAnsi="Times New Roman"/>
          <w:i/>
          <w:sz w:val="28"/>
          <w:szCs w:val="28"/>
        </w:rPr>
        <w:t xml:space="preserve"> «Формат запроса (файла) не соответствует xsd-схеме»</w:t>
      </w:r>
      <w:r w:rsidR="00543D95" w:rsidRPr="00383AAD">
        <w:rPr>
          <w:rFonts w:ascii="Times New Roman" w:hAnsi="Times New Roman"/>
          <w:i/>
          <w:sz w:val="28"/>
          <w:szCs w:val="28"/>
        </w:rPr>
        <w:t xml:space="preserve"> </w:t>
      </w:r>
      <w:r w:rsidR="002C6590" w:rsidRPr="00383AAD">
        <w:rPr>
          <w:rFonts w:ascii="Times New Roman" w:hAnsi="Times New Roman"/>
          <w:i/>
          <w:sz w:val="28"/>
          <w:szCs w:val="28"/>
        </w:rPr>
        <w:t>(</w:t>
      </w:r>
      <w:r w:rsidR="002C6590" w:rsidRPr="002C6590">
        <w:rPr>
          <w:rFonts w:ascii="Times New Roman" w:hAnsi="Times New Roman"/>
          <w:sz w:val="28"/>
          <w:szCs w:val="28"/>
        </w:rPr>
        <w:t>см.</w:t>
      </w:r>
      <w:r w:rsidR="00383AAD">
        <w:rPr>
          <w:rFonts w:ascii="Times New Roman" w:hAnsi="Times New Roman"/>
          <w:sz w:val="28"/>
          <w:szCs w:val="28"/>
        </w:rPr>
        <w:t> </w:t>
      </w:r>
      <w:r w:rsidR="002C6590" w:rsidRPr="002C6590">
        <w:rPr>
          <w:rFonts w:ascii="Times New Roman" w:hAnsi="Times New Roman"/>
          <w:sz w:val="28"/>
          <w:szCs w:val="28"/>
        </w:rPr>
        <w:t xml:space="preserve">раздел </w:t>
      </w:r>
      <w:fldSimple w:instr=" REF _Ref410064346 \r \h  \* MERGEFORMAT ">
        <w:r w:rsidR="00496486">
          <w:rPr>
            <w:rFonts w:ascii="Times New Roman" w:hAnsi="Times New Roman"/>
            <w:sz w:val="28"/>
            <w:szCs w:val="28"/>
          </w:rPr>
          <w:t>6</w:t>
        </w:r>
      </w:fldSimple>
      <w:r w:rsidR="002C6590" w:rsidRPr="002C6590">
        <w:rPr>
          <w:rFonts w:ascii="Times New Roman" w:hAnsi="Times New Roman"/>
          <w:sz w:val="28"/>
          <w:szCs w:val="28"/>
        </w:rPr>
        <w:t>).</w:t>
      </w:r>
    </w:p>
    <w:p w:rsidR="00901A7F" w:rsidRPr="00981B75" w:rsidRDefault="00901A7F" w:rsidP="00A95F57">
      <w:pPr>
        <w:tabs>
          <w:tab w:val="num" w:pos="993"/>
        </w:tabs>
        <w:spacing w:before="240" w:after="120"/>
        <w:ind w:left="993"/>
        <w:jc w:val="both"/>
        <w:rPr>
          <w:b/>
          <w:i/>
          <w:sz w:val="28"/>
          <w:szCs w:val="28"/>
        </w:rPr>
      </w:pPr>
      <w:r w:rsidRPr="00981B75">
        <w:rPr>
          <w:b/>
          <w:i/>
          <w:sz w:val="28"/>
          <w:szCs w:val="28"/>
        </w:rPr>
        <w:t>7.4</w:t>
      </w:r>
      <w:r w:rsidR="00543D95" w:rsidRPr="00981B75">
        <w:rPr>
          <w:b/>
          <w:i/>
          <w:sz w:val="28"/>
          <w:szCs w:val="28"/>
        </w:rPr>
        <w:t xml:space="preserve"> </w:t>
      </w:r>
      <w:r w:rsidRPr="00981B75">
        <w:rPr>
          <w:b/>
          <w:i/>
          <w:sz w:val="28"/>
          <w:szCs w:val="28"/>
        </w:rPr>
        <w:t>Показатель номера документа (реквизит 108) -</w:t>
      </w:r>
      <w:r w:rsidR="00543D95" w:rsidRPr="00981B75">
        <w:rPr>
          <w:b/>
          <w:i/>
          <w:sz w:val="28"/>
          <w:szCs w:val="28"/>
        </w:rPr>
        <w:t xml:space="preserve"> </w:t>
      </w:r>
      <w:r w:rsidRPr="00981B75">
        <w:rPr>
          <w:b/>
          <w:i/>
          <w:sz w:val="28"/>
          <w:szCs w:val="28"/>
        </w:rPr>
        <w:t>обязательное поле «TaxDocNumber»:</w:t>
      </w:r>
    </w:p>
    <w:p w:rsidR="0011535E" w:rsidRPr="00383AAD" w:rsidRDefault="0011535E" w:rsidP="00383AAD">
      <w:pPr>
        <w:pStyle w:val="a1"/>
        <w:numPr>
          <w:ilvl w:val="0"/>
          <w:numId w:val="0"/>
        </w:numPr>
        <w:spacing w:after="0" w:line="240" w:lineRule="auto"/>
        <w:ind w:left="851" w:firstLine="567"/>
        <w:rPr>
          <w:rFonts w:ascii="Times New Roman" w:hAnsi="Times New Roman"/>
          <w:sz w:val="28"/>
          <w:szCs w:val="28"/>
        </w:rPr>
      </w:pPr>
      <w:r w:rsidRPr="00383AAD">
        <w:rPr>
          <w:rFonts w:ascii="Times New Roman" w:hAnsi="Times New Roman"/>
          <w:sz w:val="28"/>
          <w:szCs w:val="28"/>
        </w:rPr>
        <w:t>Проверяется формат поля: длина строки от 1 до 15 символов</w:t>
      </w:r>
      <w:r w:rsidR="00B24F73" w:rsidRPr="00383AAD">
        <w:rPr>
          <w:rFonts w:ascii="Times New Roman" w:hAnsi="Times New Roman"/>
          <w:sz w:val="28"/>
          <w:szCs w:val="28"/>
        </w:rPr>
        <w:t>.</w:t>
      </w:r>
    </w:p>
    <w:p w:rsidR="0011535E" w:rsidRPr="00383AAD" w:rsidRDefault="009C2CAD" w:rsidP="00383AAD">
      <w:pPr>
        <w:pStyle w:val="a1"/>
        <w:numPr>
          <w:ilvl w:val="0"/>
          <w:numId w:val="0"/>
        </w:numPr>
        <w:spacing w:after="0" w:line="240" w:lineRule="auto"/>
        <w:ind w:left="851" w:firstLine="567"/>
        <w:rPr>
          <w:rFonts w:ascii="Times New Roman" w:hAnsi="Times New Roman"/>
          <w:sz w:val="28"/>
          <w:szCs w:val="28"/>
        </w:rPr>
      </w:pPr>
      <w:r w:rsidRPr="00383AAD">
        <w:rPr>
          <w:rFonts w:ascii="Times New Roman" w:hAnsi="Times New Roman"/>
          <w:sz w:val="28"/>
          <w:szCs w:val="28"/>
        </w:rPr>
        <w:t xml:space="preserve">В случае неуспешной проверки возвращается </w:t>
      </w:r>
      <w:r w:rsidRPr="00383AAD">
        <w:rPr>
          <w:rFonts w:ascii="Times New Roman" w:hAnsi="Times New Roman"/>
          <w:i/>
          <w:sz w:val="28"/>
          <w:szCs w:val="28"/>
        </w:rPr>
        <w:t xml:space="preserve">код ошибки «11» </w:t>
      </w:r>
      <w:r w:rsidR="00383AAD">
        <w:rPr>
          <w:rFonts w:ascii="Times New Roman" w:hAnsi="Times New Roman"/>
          <w:i/>
          <w:sz w:val="28"/>
          <w:szCs w:val="28"/>
        </w:rPr>
        <w:noBreakHyphen/>
        <w:t xml:space="preserve"> </w:t>
      </w:r>
      <w:r w:rsidRPr="00383AAD">
        <w:rPr>
          <w:rFonts w:ascii="Times New Roman" w:hAnsi="Times New Roman"/>
          <w:i/>
          <w:sz w:val="28"/>
          <w:szCs w:val="28"/>
        </w:rPr>
        <w:t>«Формат запроса (файла) не соответствует xsd-схеме»</w:t>
      </w:r>
      <w:r w:rsidR="00543D95" w:rsidRPr="00383AAD">
        <w:rPr>
          <w:rFonts w:ascii="Times New Roman" w:hAnsi="Times New Roman"/>
          <w:i/>
          <w:sz w:val="28"/>
          <w:szCs w:val="28"/>
        </w:rPr>
        <w:t xml:space="preserve"> </w:t>
      </w:r>
      <w:r w:rsidR="002C6590" w:rsidRPr="00383AAD">
        <w:rPr>
          <w:rFonts w:ascii="Times New Roman" w:hAnsi="Times New Roman"/>
          <w:sz w:val="28"/>
          <w:szCs w:val="28"/>
        </w:rPr>
        <w:t>(см.</w:t>
      </w:r>
      <w:r w:rsidR="00383AAD">
        <w:rPr>
          <w:rFonts w:ascii="Times New Roman" w:hAnsi="Times New Roman"/>
          <w:sz w:val="28"/>
          <w:szCs w:val="28"/>
        </w:rPr>
        <w:t> </w:t>
      </w:r>
      <w:r w:rsidR="002C6590" w:rsidRPr="00383AAD">
        <w:rPr>
          <w:rFonts w:ascii="Times New Roman" w:hAnsi="Times New Roman"/>
          <w:sz w:val="28"/>
          <w:szCs w:val="28"/>
        </w:rPr>
        <w:t>раздел</w:t>
      </w:r>
      <w:r w:rsidR="00383AAD">
        <w:rPr>
          <w:rFonts w:ascii="Times New Roman" w:hAnsi="Times New Roman"/>
          <w:sz w:val="28"/>
          <w:szCs w:val="28"/>
        </w:rPr>
        <w:t> </w:t>
      </w:r>
      <w:fldSimple w:instr=" REF _Ref410064346 \r \h  \* MERGEFORMAT ">
        <w:r w:rsidR="00496486">
          <w:rPr>
            <w:rFonts w:ascii="Times New Roman" w:hAnsi="Times New Roman"/>
            <w:sz w:val="28"/>
            <w:szCs w:val="28"/>
          </w:rPr>
          <w:t>6</w:t>
        </w:r>
      </w:fldSimple>
      <w:r w:rsidR="002C6590" w:rsidRPr="00383AAD">
        <w:rPr>
          <w:rFonts w:ascii="Times New Roman" w:hAnsi="Times New Roman"/>
          <w:sz w:val="28"/>
          <w:szCs w:val="28"/>
        </w:rPr>
        <w:t>).</w:t>
      </w:r>
    </w:p>
    <w:p w:rsidR="00901A7F" w:rsidRPr="00981B75" w:rsidRDefault="00901A7F" w:rsidP="00A95F57">
      <w:pPr>
        <w:tabs>
          <w:tab w:val="num" w:pos="993"/>
        </w:tabs>
        <w:spacing w:before="240" w:after="120"/>
        <w:ind w:left="993"/>
        <w:jc w:val="both"/>
        <w:rPr>
          <w:b/>
        </w:rPr>
      </w:pPr>
      <w:r w:rsidRPr="00981B75">
        <w:rPr>
          <w:b/>
          <w:i/>
          <w:sz w:val="28"/>
          <w:szCs w:val="28"/>
        </w:rPr>
        <w:t>7.5</w:t>
      </w:r>
      <w:r w:rsidR="00543D95" w:rsidRPr="00981B75">
        <w:rPr>
          <w:b/>
          <w:i/>
          <w:sz w:val="28"/>
          <w:szCs w:val="28"/>
        </w:rPr>
        <w:t xml:space="preserve"> </w:t>
      </w:r>
      <w:r w:rsidRPr="00981B75">
        <w:rPr>
          <w:b/>
          <w:i/>
          <w:sz w:val="28"/>
          <w:szCs w:val="28"/>
        </w:rPr>
        <w:t>Показатель даты документа (реквизит 109) -</w:t>
      </w:r>
      <w:r w:rsidR="00543D95" w:rsidRPr="00981B75">
        <w:rPr>
          <w:b/>
          <w:i/>
          <w:sz w:val="28"/>
          <w:szCs w:val="28"/>
        </w:rPr>
        <w:t xml:space="preserve"> </w:t>
      </w:r>
      <w:r w:rsidRPr="00981B75">
        <w:rPr>
          <w:b/>
          <w:i/>
          <w:sz w:val="28"/>
          <w:szCs w:val="28"/>
        </w:rPr>
        <w:t>обязательное поле «TaxDocDate»:</w:t>
      </w:r>
    </w:p>
    <w:p w:rsidR="0011535E" w:rsidRPr="00383AAD" w:rsidRDefault="0011535E" w:rsidP="00383AAD">
      <w:pPr>
        <w:pStyle w:val="a1"/>
        <w:numPr>
          <w:ilvl w:val="0"/>
          <w:numId w:val="0"/>
        </w:numPr>
        <w:spacing w:after="0" w:line="240" w:lineRule="auto"/>
        <w:ind w:left="851" w:firstLine="567"/>
        <w:rPr>
          <w:rFonts w:ascii="Times New Roman" w:hAnsi="Times New Roman"/>
          <w:sz w:val="28"/>
          <w:szCs w:val="28"/>
        </w:rPr>
      </w:pPr>
      <w:r w:rsidRPr="00383AAD">
        <w:rPr>
          <w:rFonts w:ascii="Times New Roman" w:hAnsi="Times New Roman"/>
          <w:sz w:val="28"/>
          <w:szCs w:val="28"/>
        </w:rPr>
        <w:t>Проверяется формат поля: значение «0» или строка</w:t>
      </w:r>
      <w:r w:rsidR="00543D95" w:rsidRPr="00383AAD">
        <w:rPr>
          <w:rFonts w:ascii="Times New Roman" w:hAnsi="Times New Roman"/>
          <w:sz w:val="28"/>
          <w:szCs w:val="28"/>
        </w:rPr>
        <w:t xml:space="preserve"> </w:t>
      </w:r>
      <w:r w:rsidR="00B24F73" w:rsidRPr="00383AAD">
        <w:rPr>
          <w:rFonts w:ascii="Times New Roman" w:hAnsi="Times New Roman"/>
          <w:sz w:val="28"/>
          <w:szCs w:val="28"/>
        </w:rPr>
        <w:t xml:space="preserve">длиной </w:t>
      </w:r>
      <w:r w:rsidRPr="00383AAD">
        <w:rPr>
          <w:rFonts w:ascii="Times New Roman" w:hAnsi="Times New Roman"/>
          <w:sz w:val="28"/>
          <w:szCs w:val="28"/>
        </w:rPr>
        <w:t>10</w:t>
      </w:r>
      <w:r w:rsidR="00383AAD">
        <w:rPr>
          <w:rFonts w:ascii="Times New Roman" w:hAnsi="Times New Roman"/>
          <w:sz w:val="28"/>
          <w:szCs w:val="28"/>
        </w:rPr>
        <w:t xml:space="preserve"> символов, при этом:</w:t>
      </w:r>
    </w:p>
    <w:p w:rsidR="00383AAD" w:rsidRDefault="00383AAD" w:rsidP="00383AAD">
      <w:pPr>
        <w:numPr>
          <w:ilvl w:val="0"/>
          <w:numId w:val="48"/>
        </w:numPr>
        <w:tabs>
          <w:tab w:val="num" w:pos="993"/>
        </w:tabs>
        <w:ind w:left="993" w:firstLine="0"/>
        <w:jc w:val="both"/>
        <w:rPr>
          <w:sz w:val="28"/>
          <w:szCs w:val="28"/>
        </w:rPr>
      </w:pPr>
      <w:r>
        <w:rPr>
          <w:sz w:val="28"/>
          <w:szCs w:val="28"/>
        </w:rPr>
        <w:t>п</w:t>
      </w:r>
      <w:r w:rsidR="0011535E" w:rsidRPr="00383AAD">
        <w:rPr>
          <w:sz w:val="28"/>
          <w:szCs w:val="28"/>
        </w:rPr>
        <w:t xml:space="preserve">ервые два </w:t>
      </w:r>
      <w:r>
        <w:rPr>
          <w:sz w:val="28"/>
          <w:szCs w:val="28"/>
        </w:rPr>
        <w:t>символа</w:t>
      </w:r>
      <w:r w:rsidR="0011535E" w:rsidRPr="00383AAD">
        <w:rPr>
          <w:sz w:val="28"/>
          <w:szCs w:val="28"/>
        </w:rPr>
        <w:t xml:space="preserve"> обозначают календарный день (могут п</w:t>
      </w:r>
      <w:r>
        <w:rPr>
          <w:sz w:val="28"/>
          <w:szCs w:val="28"/>
        </w:rPr>
        <w:t>ринимать значения от 01 до 31);</w:t>
      </w:r>
    </w:p>
    <w:p w:rsidR="00383AAD" w:rsidRDefault="0011535E" w:rsidP="00383AAD">
      <w:pPr>
        <w:numPr>
          <w:ilvl w:val="0"/>
          <w:numId w:val="48"/>
        </w:numPr>
        <w:tabs>
          <w:tab w:val="num" w:pos="993"/>
        </w:tabs>
        <w:ind w:left="993" w:firstLine="0"/>
        <w:jc w:val="both"/>
        <w:rPr>
          <w:sz w:val="28"/>
          <w:szCs w:val="28"/>
        </w:rPr>
      </w:pPr>
      <w:r w:rsidRPr="00383AAD">
        <w:rPr>
          <w:sz w:val="28"/>
          <w:szCs w:val="28"/>
        </w:rPr>
        <w:t xml:space="preserve">4-й и 5-й </w:t>
      </w:r>
      <w:r w:rsidR="00383AAD">
        <w:rPr>
          <w:sz w:val="28"/>
          <w:szCs w:val="28"/>
        </w:rPr>
        <w:t>символы - месяц (значения от 01 до 12);</w:t>
      </w:r>
    </w:p>
    <w:p w:rsidR="00383AAD" w:rsidRDefault="00383AAD" w:rsidP="00383AAD">
      <w:pPr>
        <w:numPr>
          <w:ilvl w:val="0"/>
          <w:numId w:val="48"/>
        </w:numPr>
        <w:tabs>
          <w:tab w:val="num" w:pos="993"/>
        </w:tabs>
        <w:ind w:left="993" w:firstLine="0"/>
        <w:jc w:val="both"/>
        <w:rPr>
          <w:sz w:val="28"/>
          <w:szCs w:val="28"/>
        </w:rPr>
      </w:pPr>
      <w:r>
        <w:rPr>
          <w:sz w:val="28"/>
          <w:szCs w:val="28"/>
        </w:rPr>
        <w:t xml:space="preserve">с 7-го по 10-й </w:t>
      </w:r>
      <w:r w:rsidR="00E679BF">
        <w:rPr>
          <w:sz w:val="28"/>
          <w:szCs w:val="28"/>
        </w:rPr>
        <w:noBreakHyphen/>
      </w:r>
      <w:r>
        <w:rPr>
          <w:sz w:val="28"/>
          <w:szCs w:val="28"/>
        </w:rPr>
        <w:t xml:space="preserve"> год;</w:t>
      </w:r>
    </w:p>
    <w:p w:rsidR="0011535E" w:rsidRPr="00383AAD" w:rsidRDefault="0011535E" w:rsidP="00383AAD">
      <w:pPr>
        <w:numPr>
          <w:ilvl w:val="0"/>
          <w:numId w:val="48"/>
        </w:numPr>
        <w:tabs>
          <w:tab w:val="num" w:pos="993"/>
        </w:tabs>
        <w:ind w:left="993" w:firstLine="0"/>
        <w:jc w:val="both"/>
        <w:rPr>
          <w:sz w:val="28"/>
          <w:szCs w:val="28"/>
        </w:rPr>
      </w:pPr>
      <w:r w:rsidRPr="00383AAD">
        <w:rPr>
          <w:sz w:val="28"/>
          <w:szCs w:val="28"/>
        </w:rPr>
        <w:t xml:space="preserve">в 3-м и 6-м </w:t>
      </w:r>
      <w:r w:rsidR="00383AAD">
        <w:rPr>
          <w:sz w:val="28"/>
          <w:szCs w:val="28"/>
        </w:rPr>
        <w:t>си</w:t>
      </w:r>
      <w:r w:rsidR="00E679BF">
        <w:rPr>
          <w:sz w:val="28"/>
          <w:szCs w:val="28"/>
        </w:rPr>
        <w:t>м</w:t>
      </w:r>
      <w:r w:rsidR="00383AAD">
        <w:rPr>
          <w:sz w:val="28"/>
          <w:szCs w:val="28"/>
        </w:rPr>
        <w:t>волах</w:t>
      </w:r>
      <w:r w:rsidRPr="00383AAD">
        <w:rPr>
          <w:sz w:val="28"/>
          <w:szCs w:val="28"/>
        </w:rPr>
        <w:t xml:space="preserve"> в качестве разделительных знаков проставляется точка (".").</w:t>
      </w:r>
    </w:p>
    <w:p w:rsidR="0011535E" w:rsidRPr="00981B75" w:rsidRDefault="0011535E" w:rsidP="00A95F57">
      <w:pPr>
        <w:pStyle w:val="af9"/>
        <w:tabs>
          <w:tab w:val="num" w:pos="993"/>
        </w:tabs>
        <w:spacing w:before="0" w:after="0" w:line="240" w:lineRule="auto"/>
        <w:ind w:left="993"/>
        <w:rPr>
          <w:rFonts w:ascii="Times New Roman" w:hAnsi="Times New Roman"/>
          <w:sz w:val="28"/>
          <w:szCs w:val="28"/>
        </w:rPr>
      </w:pPr>
      <w:r w:rsidRPr="00981B75">
        <w:rPr>
          <w:rFonts w:ascii="Times New Roman" w:hAnsi="Times New Roman"/>
          <w:sz w:val="28"/>
          <w:szCs w:val="28"/>
        </w:rPr>
        <w:t>Маска ввода:</w:t>
      </w:r>
    </w:p>
    <w:p w:rsidR="0011535E" w:rsidRPr="00981B75" w:rsidRDefault="0011535E" w:rsidP="00A95F57">
      <w:pPr>
        <w:pStyle w:val="af9"/>
        <w:tabs>
          <w:tab w:val="num" w:pos="1134"/>
        </w:tabs>
        <w:spacing w:before="0" w:after="0" w:line="240" w:lineRule="auto"/>
        <w:ind w:left="993" w:firstLine="141"/>
        <w:rPr>
          <w:rFonts w:ascii="Times New Roman" w:hAnsi="Times New Roman"/>
          <w:sz w:val="28"/>
          <w:szCs w:val="28"/>
        </w:rPr>
      </w:pPr>
      <w:r w:rsidRPr="00981B75">
        <w:rPr>
          <w:rFonts w:ascii="Times New Roman" w:hAnsi="Times New Roman"/>
          <w:sz w:val="28"/>
          <w:szCs w:val="28"/>
        </w:rPr>
        <w:t>(0[1-9]|[12][0-9]|3[01])\.(0[1-9]|1[012])\.\d{4}</w:t>
      </w:r>
    </w:p>
    <w:p w:rsidR="0011535E" w:rsidRPr="00981B75" w:rsidRDefault="009C2CAD" w:rsidP="00A95F57">
      <w:pPr>
        <w:pStyle w:val="af9"/>
        <w:tabs>
          <w:tab w:val="num" w:pos="993"/>
        </w:tabs>
        <w:spacing w:after="0" w:line="240" w:lineRule="auto"/>
        <w:ind w:left="993"/>
        <w:rPr>
          <w:rFonts w:ascii="Times New Roman" w:hAnsi="Times New Roman"/>
          <w:sz w:val="28"/>
          <w:szCs w:val="28"/>
        </w:rPr>
      </w:pPr>
      <w:r w:rsidRPr="00981B75">
        <w:rPr>
          <w:rFonts w:ascii="Times New Roman" w:hAnsi="Times New Roman"/>
          <w:sz w:val="28"/>
          <w:szCs w:val="28"/>
        </w:rPr>
        <w:t xml:space="preserve">В случае неуспешной проверки возвращается </w:t>
      </w:r>
      <w:r w:rsidRPr="00383AAD">
        <w:rPr>
          <w:rFonts w:ascii="Times New Roman" w:hAnsi="Times New Roman"/>
          <w:i/>
          <w:sz w:val="28"/>
          <w:szCs w:val="28"/>
        </w:rPr>
        <w:t xml:space="preserve">код ошибки «11» </w:t>
      </w:r>
      <w:r w:rsidR="00383AAD">
        <w:rPr>
          <w:rFonts w:ascii="Times New Roman" w:hAnsi="Times New Roman"/>
          <w:i/>
          <w:sz w:val="28"/>
          <w:szCs w:val="28"/>
        </w:rPr>
        <w:noBreakHyphen/>
      </w:r>
      <w:r w:rsidRPr="00383AAD">
        <w:rPr>
          <w:rFonts w:ascii="Times New Roman" w:hAnsi="Times New Roman"/>
          <w:i/>
          <w:sz w:val="28"/>
          <w:szCs w:val="28"/>
        </w:rPr>
        <w:t xml:space="preserve"> «Формат запроса (файла) не соответствует xsd-схеме»</w:t>
      </w:r>
      <w:r w:rsidR="00543D95" w:rsidRPr="00981B75">
        <w:rPr>
          <w:rFonts w:ascii="Times New Roman" w:hAnsi="Times New Roman"/>
          <w:sz w:val="28"/>
          <w:szCs w:val="28"/>
        </w:rPr>
        <w:t xml:space="preserve"> </w:t>
      </w:r>
      <w:r w:rsidR="002C6590" w:rsidRPr="002C6590">
        <w:rPr>
          <w:rFonts w:ascii="Times New Roman" w:hAnsi="Times New Roman"/>
          <w:sz w:val="28"/>
          <w:szCs w:val="28"/>
        </w:rPr>
        <w:t>(см.</w:t>
      </w:r>
      <w:r w:rsidR="00383AAD">
        <w:rPr>
          <w:rFonts w:ascii="Times New Roman" w:hAnsi="Times New Roman"/>
          <w:sz w:val="28"/>
          <w:szCs w:val="28"/>
        </w:rPr>
        <w:t> </w:t>
      </w:r>
      <w:r w:rsidR="002C6590" w:rsidRPr="002C6590">
        <w:rPr>
          <w:rFonts w:ascii="Times New Roman" w:hAnsi="Times New Roman"/>
          <w:sz w:val="28"/>
          <w:szCs w:val="28"/>
        </w:rPr>
        <w:t xml:space="preserve">раздел </w:t>
      </w:r>
      <w:fldSimple w:instr=" REF _Ref410064346 \r \h  \* MERGEFORMAT ">
        <w:r w:rsidR="00496486">
          <w:rPr>
            <w:rFonts w:ascii="Times New Roman" w:hAnsi="Times New Roman"/>
            <w:sz w:val="28"/>
            <w:szCs w:val="28"/>
          </w:rPr>
          <w:t>6</w:t>
        </w:r>
      </w:fldSimple>
      <w:r w:rsidR="002C6590" w:rsidRPr="002C6590">
        <w:rPr>
          <w:rFonts w:ascii="Times New Roman" w:hAnsi="Times New Roman"/>
          <w:sz w:val="28"/>
          <w:szCs w:val="28"/>
        </w:rPr>
        <w:t>).</w:t>
      </w:r>
    </w:p>
    <w:p w:rsidR="00901A7F" w:rsidRPr="00981B75" w:rsidRDefault="00901A7F" w:rsidP="00A95F57">
      <w:pPr>
        <w:tabs>
          <w:tab w:val="num" w:pos="993"/>
        </w:tabs>
        <w:spacing w:before="240" w:after="120"/>
        <w:ind w:left="993"/>
        <w:jc w:val="both"/>
        <w:rPr>
          <w:sz w:val="28"/>
          <w:szCs w:val="28"/>
        </w:rPr>
      </w:pPr>
      <w:r w:rsidRPr="00981B75">
        <w:rPr>
          <w:b/>
          <w:i/>
          <w:sz w:val="28"/>
          <w:szCs w:val="28"/>
        </w:rPr>
        <w:t>7.6</w:t>
      </w:r>
      <w:r w:rsidR="00543D95" w:rsidRPr="00981B75">
        <w:rPr>
          <w:b/>
          <w:i/>
          <w:sz w:val="28"/>
          <w:szCs w:val="28"/>
        </w:rPr>
        <w:t xml:space="preserve"> </w:t>
      </w:r>
      <w:r w:rsidRPr="00981B75">
        <w:rPr>
          <w:b/>
          <w:i/>
          <w:sz w:val="28"/>
          <w:szCs w:val="28"/>
        </w:rPr>
        <w:t>Тип платежа (реквизит 110) - необязательное поле «PaymentType»</w:t>
      </w:r>
      <w:r w:rsidR="003A1E7B" w:rsidRPr="00981B75">
        <w:rPr>
          <w:b/>
          <w:i/>
          <w:sz w:val="28"/>
          <w:szCs w:val="28"/>
        </w:rPr>
        <w:t>:</w:t>
      </w:r>
      <w:r w:rsidR="00543D95" w:rsidRPr="00981B75">
        <w:rPr>
          <w:b/>
          <w:i/>
          <w:sz w:val="28"/>
          <w:szCs w:val="28"/>
        </w:rPr>
        <w:t xml:space="preserve"> </w:t>
      </w:r>
    </w:p>
    <w:p w:rsidR="0011535E" w:rsidRPr="00383AAD" w:rsidRDefault="0011535E" w:rsidP="00383AAD">
      <w:pPr>
        <w:pStyle w:val="a1"/>
        <w:numPr>
          <w:ilvl w:val="0"/>
          <w:numId w:val="0"/>
        </w:numPr>
        <w:spacing w:after="0" w:line="240" w:lineRule="auto"/>
        <w:ind w:left="851" w:firstLine="567"/>
        <w:rPr>
          <w:rFonts w:ascii="Times New Roman" w:hAnsi="Times New Roman"/>
          <w:sz w:val="28"/>
          <w:szCs w:val="28"/>
        </w:rPr>
      </w:pPr>
      <w:r w:rsidRPr="00383AAD">
        <w:rPr>
          <w:rFonts w:ascii="Times New Roman" w:hAnsi="Times New Roman"/>
          <w:sz w:val="28"/>
          <w:szCs w:val="28"/>
        </w:rPr>
        <w:t>Если значение указано, то проверяется формат поля:</w:t>
      </w:r>
      <w:r w:rsidR="0083529F" w:rsidRPr="00383AAD">
        <w:rPr>
          <w:rFonts w:ascii="Times New Roman" w:hAnsi="Times New Roman"/>
          <w:sz w:val="28"/>
          <w:szCs w:val="28"/>
        </w:rPr>
        <w:t xml:space="preserve"> значение «0» или </w:t>
      </w:r>
      <w:r w:rsidR="00B24F73" w:rsidRPr="00383AAD">
        <w:rPr>
          <w:rFonts w:ascii="Times New Roman" w:hAnsi="Times New Roman"/>
          <w:sz w:val="28"/>
          <w:szCs w:val="28"/>
        </w:rPr>
        <w:t xml:space="preserve">строка длиной </w:t>
      </w:r>
      <w:r w:rsidR="0083529F" w:rsidRPr="00383AAD">
        <w:rPr>
          <w:rFonts w:ascii="Times New Roman" w:hAnsi="Times New Roman"/>
          <w:sz w:val="28"/>
          <w:szCs w:val="28"/>
        </w:rPr>
        <w:t xml:space="preserve">2 </w:t>
      </w:r>
      <w:r w:rsidR="00A325A9" w:rsidRPr="00383AAD">
        <w:rPr>
          <w:rFonts w:ascii="Times New Roman" w:hAnsi="Times New Roman"/>
          <w:sz w:val="28"/>
          <w:szCs w:val="28"/>
        </w:rPr>
        <w:t>символа (прописные (заглавные) русские буквы).</w:t>
      </w:r>
    </w:p>
    <w:p w:rsidR="0083529F" w:rsidRPr="00981B75" w:rsidRDefault="00A325A9" w:rsidP="00A95F57">
      <w:pPr>
        <w:pStyle w:val="af9"/>
        <w:tabs>
          <w:tab w:val="num" w:pos="993"/>
        </w:tabs>
        <w:spacing w:after="0" w:line="240" w:lineRule="auto"/>
        <w:ind w:left="993"/>
        <w:rPr>
          <w:rFonts w:ascii="Times New Roman" w:hAnsi="Times New Roman"/>
          <w:sz w:val="28"/>
          <w:szCs w:val="28"/>
        </w:rPr>
      </w:pPr>
      <w:r w:rsidRPr="00981B75">
        <w:rPr>
          <w:rFonts w:ascii="Times New Roman" w:hAnsi="Times New Roman"/>
          <w:sz w:val="28"/>
          <w:szCs w:val="28"/>
        </w:rPr>
        <w:t>Маска ввода:</w:t>
      </w:r>
    </w:p>
    <w:p w:rsidR="0083529F" w:rsidRPr="00981B75" w:rsidRDefault="00A325A9" w:rsidP="00A95F57">
      <w:pPr>
        <w:pStyle w:val="afffff9"/>
        <w:tabs>
          <w:tab w:val="num" w:pos="1134"/>
        </w:tabs>
        <w:ind w:left="993" w:firstLine="141"/>
        <w:jc w:val="both"/>
        <w:rPr>
          <w:sz w:val="28"/>
          <w:szCs w:val="28"/>
        </w:rPr>
      </w:pPr>
      <w:r w:rsidRPr="00981B75">
        <w:rPr>
          <w:sz w:val="28"/>
          <w:szCs w:val="28"/>
        </w:rPr>
        <w:t>[А-Я]{2}</w:t>
      </w:r>
    </w:p>
    <w:p w:rsidR="00E738EB" w:rsidRPr="00981B75" w:rsidRDefault="00E738EB" w:rsidP="00A95F57">
      <w:pPr>
        <w:pStyle w:val="afffff9"/>
        <w:tabs>
          <w:tab w:val="num" w:pos="1134"/>
        </w:tabs>
        <w:ind w:left="993" w:firstLine="141"/>
        <w:jc w:val="both"/>
        <w:rPr>
          <w:sz w:val="28"/>
          <w:szCs w:val="28"/>
        </w:rPr>
      </w:pPr>
      <w:r w:rsidRPr="00981B75">
        <w:rPr>
          <w:sz w:val="28"/>
          <w:szCs w:val="28"/>
        </w:rPr>
        <w:t>или значение «0»</w:t>
      </w:r>
      <w:r w:rsidR="009C2CAD" w:rsidRPr="00981B75">
        <w:rPr>
          <w:sz w:val="28"/>
          <w:szCs w:val="28"/>
        </w:rPr>
        <w:t>.</w:t>
      </w:r>
    </w:p>
    <w:p w:rsidR="009C2CAD" w:rsidRPr="00981B75" w:rsidRDefault="009C2CAD" w:rsidP="00A95F57">
      <w:pPr>
        <w:pStyle w:val="afffff9"/>
        <w:tabs>
          <w:tab w:val="num" w:pos="993"/>
        </w:tabs>
        <w:ind w:left="993"/>
        <w:jc w:val="both"/>
        <w:rPr>
          <w:sz w:val="28"/>
          <w:szCs w:val="28"/>
        </w:rPr>
      </w:pPr>
      <w:r w:rsidRPr="00981B75">
        <w:rPr>
          <w:sz w:val="28"/>
          <w:szCs w:val="28"/>
        </w:rPr>
        <w:t xml:space="preserve">В случае неуспешной проверки возвращается </w:t>
      </w:r>
      <w:r w:rsidRPr="00383AAD">
        <w:rPr>
          <w:i/>
          <w:sz w:val="28"/>
          <w:szCs w:val="28"/>
        </w:rPr>
        <w:t xml:space="preserve">код ошибки «11» </w:t>
      </w:r>
      <w:r w:rsidR="00383AAD">
        <w:rPr>
          <w:i/>
          <w:sz w:val="28"/>
          <w:szCs w:val="28"/>
        </w:rPr>
        <w:noBreakHyphen/>
        <w:t xml:space="preserve"> </w:t>
      </w:r>
      <w:r w:rsidRPr="00383AAD">
        <w:rPr>
          <w:i/>
          <w:sz w:val="28"/>
          <w:szCs w:val="28"/>
        </w:rPr>
        <w:t>«Формат запроса (файла) не соответствует xsd-схеме»</w:t>
      </w:r>
      <w:r w:rsidR="00543D95" w:rsidRPr="00981B75">
        <w:rPr>
          <w:sz w:val="28"/>
          <w:szCs w:val="28"/>
        </w:rPr>
        <w:t xml:space="preserve"> </w:t>
      </w:r>
      <w:r w:rsidR="002C6590" w:rsidRPr="00981B75">
        <w:rPr>
          <w:sz w:val="28"/>
          <w:szCs w:val="28"/>
        </w:rPr>
        <w:t>(см.</w:t>
      </w:r>
      <w:r w:rsidR="00383AAD">
        <w:rPr>
          <w:sz w:val="28"/>
          <w:szCs w:val="28"/>
        </w:rPr>
        <w:t> </w:t>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p>
    <w:p w:rsidR="00B93DA0" w:rsidRPr="00981B75" w:rsidRDefault="000306F0" w:rsidP="00E23EAD">
      <w:pPr>
        <w:numPr>
          <w:ilvl w:val="0"/>
          <w:numId w:val="49"/>
        </w:numPr>
        <w:tabs>
          <w:tab w:val="num" w:pos="709"/>
        </w:tabs>
        <w:spacing w:before="240" w:after="120"/>
        <w:ind w:left="709" w:firstLine="0"/>
        <w:jc w:val="both"/>
        <w:rPr>
          <w:b/>
          <w:i/>
          <w:sz w:val="28"/>
          <w:szCs w:val="28"/>
        </w:rPr>
      </w:pPr>
      <w:r w:rsidRPr="00981B75">
        <w:rPr>
          <w:b/>
          <w:i/>
          <w:sz w:val="28"/>
          <w:szCs w:val="28"/>
        </w:rPr>
        <w:t xml:space="preserve">Данные необходимые для идентификации </w:t>
      </w:r>
      <w:r w:rsidR="000C4E8E" w:rsidRPr="00981B75">
        <w:rPr>
          <w:b/>
          <w:i/>
          <w:sz w:val="28"/>
          <w:szCs w:val="28"/>
        </w:rPr>
        <w:t>распоряжения</w:t>
      </w:r>
      <w:r w:rsidRPr="00981B75">
        <w:rPr>
          <w:b/>
          <w:i/>
          <w:sz w:val="28"/>
          <w:szCs w:val="28"/>
        </w:rPr>
        <w:t xml:space="preserve"> – обязательный блок данных «PaymentIdentificationData»:</w:t>
      </w:r>
    </w:p>
    <w:p w:rsidR="00B93DA0" w:rsidRPr="00981B75" w:rsidRDefault="000306F0" w:rsidP="00A95F57">
      <w:pPr>
        <w:tabs>
          <w:tab w:val="num" w:pos="993"/>
        </w:tabs>
        <w:spacing w:before="240" w:after="120"/>
        <w:ind w:left="993"/>
        <w:jc w:val="both"/>
        <w:rPr>
          <w:b/>
          <w:i/>
          <w:sz w:val="28"/>
          <w:szCs w:val="28"/>
        </w:rPr>
      </w:pPr>
      <w:r w:rsidRPr="00981B75">
        <w:rPr>
          <w:b/>
          <w:i/>
          <w:sz w:val="28"/>
          <w:szCs w:val="28"/>
        </w:rPr>
        <w:t xml:space="preserve">8.1 альтернативный выбор из трех обязательных полей: </w:t>
      </w:r>
    </w:p>
    <w:p w:rsidR="000306F0" w:rsidRPr="00981B75" w:rsidRDefault="00B636B6" w:rsidP="00E23EAD">
      <w:pPr>
        <w:pStyle w:val="afffff9"/>
        <w:numPr>
          <w:ilvl w:val="0"/>
          <w:numId w:val="50"/>
        </w:numPr>
        <w:tabs>
          <w:tab w:val="num" w:pos="1276"/>
        </w:tabs>
        <w:ind w:left="1134" w:firstLine="0"/>
        <w:jc w:val="both"/>
        <w:rPr>
          <w:i/>
          <w:sz w:val="28"/>
          <w:szCs w:val="28"/>
        </w:rPr>
      </w:pPr>
      <w:r w:rsidRPr="00981B75">
        <w:rPr>
          <w:i/>
          <w:sz w:val="28"/>
          <w:szCs w:val="28"/>
        </w:rPr>
        <w:t xml:space="preserve">или </w:t>
      </w:r>
      <w:r w:rsidR="00153D00" w:rsidRPr="00981B75">
        <w:rPr>
          <w:i/>
          <w:sz w:val="28"/>
          <w:szCs w:val="28"/>
        </w:rPr>
        <w:t>реквизиты структурного подразделения кредитной организации, принявшего платеж</w:t>
      </w:r>
      <w:r w:rsidR="000C4E8E" w:rsidRPr="00981B75">
        <w:rPr>
          <w:i/>
          <w:sz w:val="28"/>
          <w:szCs w:val="28"/>
        </w:rPr>
        <w:t xml:space="preserve"> </w:t>
      </w:r>
      <w:r w:rsidR="000306F0" w:rsidRPr="00981B75">
        <w:rPr>
          <w:i/>
          <w:sz w:val="28"/>
          <w:szCs w:val="28"/>
        </w:rPr>
        <w:t>– поле «Bank»:</w:t>
      </w:r>
    </w:p>
    <w:p w:rsidR="000306F0" w:rsidRPr="00981B75" w:rsidRDefault="000306F0" w:rsidP="00E23EAD">
      <w:pPr>
        <w:pStyle w:val="afffff9"/>
        <w:numPr>
          <w:ilvl w:val="0"/>
          <w:numId w:val="50"/>
        </w:numPr>
        <w:tabs>
          <w:tab w:val="num" w:pos="1276"/>
        </w:tabs>
        <w:ind w:left="1134" w:firstLine="0"/>
        <w:jc w:val="both"/>
        <w:rPr>
          <w:i/>
          <w:sz w:val="28"/>
          <w:szCs w:val="28"/>
        </w:rPr>
      </w:pPr>
      <w:r w:rsidRPr="00981B75">
        <w:rPr>
          <w:i/>
          <w:sz w:val="28"/>
          <w:szCs w:val="28"/>
        </w:rPr>
        <w:t>или признак, иного способа проведения платежа – поле «</w:t>
      </w:r>
      <w:r w:rsidRPr="00981B75">
        <w:rPr>
          <w:i/>
          <w:sz w:val="28"/>
          <w:szCs w:val="28"/>
          <w:lang w:val="en-US"/>
        </w:rPr>
        <w:t>Other</w:t>
      </w:r>
      <w:r w:rsidRPr="00981B75">
        <w:rPr>
          <w:i/>
          <w:sz w:val="28"/>
          <w:szCs w:val="28"/>
        </w:rPr>
        <w:t>»:</w:t>
      </w:r>
    </w:p>
    <w:p w:rsidR="00B636B6" w:rsidRPr="00981B75" w:rsidRDefault="00153D00" w:rsidP="00E23EAD">
      <w:pPr>
        <w:pStyle w:val="afffff9"/>
        <w:numPr>
          <w:ilvl w:val="0"/>
          <w:numId w:val="50"/>
        </w:numPr>
        <w:tabs>
          <w:tab w:val="num" w:pos="1276"/>
        </w:tabs>
        <w:ind w:left="1134" w:firstLine="0"/>
        <w:jc w:val="both"/>
        <w:rPr>
          <w:i/>
          <w:sz w:val="28"/>
          <w:szCs w:val="28"/>
        </w:rPr>
      </w:pPr>
      <w:r w:rsidRPr="00981B75">
        <w:rPr>
          <w:i/>
          <w:sz w:val="28"/>
          <w:szCs w:val="28"/>
        </w:rPr>
        <w:t xml:space="preserve">или </w:t>
      </w:r>
      <w:r w:rsidRPr="00D30E8F">
        <w:rPr>
          <w:i/>
          <w:sz w:val="28"/>
          <w:szCs w:val="28"/>
        </w:rPr>
        <w:t xml:space="preserve">УРН участника </w:t>
      </w:r>
      <w:r w:rsidRPr="00981B75">
        <w:rPr>
          <w:i/>
          <w:sz w:val="28"/>
          <w:szCs w:val="28"/>
        </w:rPr>
        <w:t xml:space="preserve"> </w:t>
      </w:r>
      <w:r w:rsidR="00D30E8F" w:rsidRPr="00981B75">
        <w:rPr>
          <w:i/>
          <w:sz w:val="28"/>
          <w:szCs w:val="28"/>
        </w:rPr>
        <w:t>принявшего платеж</w:t>
      </w:r>
      <w:r w:rsidRPr="00981B75">
        <w:rPr>
          <w:i/>
          <w:sz w:val="28"/>
          <w:szCs w:val="28"/>
        </w:rPr>
        <w:t>– поле «</w:t>
      </w:r>
      <w:r w:rsidRPr="00981B75">
        <w:rPr>
          <w:i/>
          <w:sz w:val="28"/>
          <w:szCs w:val="28"/>
          <w:lang w:val="en-US"/>
        </w:rPr>
        <w:t>UFK</w:t>
      </w:r>
      <w:r w:rsidRPr="00981B75">
        <w:rPr>
          <w:i/>
          <w:sz w:val="28"/>
          <w:szCs w:val="28"/>
        </w:rPr>
        <w:t>»:</w:t>
      </w:r>
    </w:p>
    <w:p w:rsidR="000306F0" w:rsidRPr="00981B75" w:rsidRDefault="00B636B6" w:rsidP="00A95F57">
      <w:pPr>
        <w:tabs>
          <w:tab w:val="num" w:pos="993"/>
        </w:tabs>
        <w:spacing w:before="240" w:after="120"/>
        <w:ind w:left="993"/>
        <w:jc w:val="both"/>
        <w:rPr>
          <w:b/>
          <w:i/>
          <w:sz w:val="28"/>
          <w:szCs w:val="28"/>
        </w:rPr>
      </w:pPr>
      <w:r w:rsidRPr="00981B75">
        <w:rPr>
          <w:b/>
          <w:i/>
          <w:sz w:val="28"/>
          <w:szCs w:val="28"/>
        </w:rPr>
        <w:t>8.1.1</w:t>
      </w:r>
      <w:r w:rsidR="00543D95" w:rsidRPr="00981B75">
        <w:rPr>
          <w:b/>
          <w:i/>
          <w:sz w:val="28"/>
          <w:szCs w:val="28"/>
        </w:rPr>
        <w:t xml:space="preserve"> </w:t>
      </w:r>
      <w:r w:rsidRPr="00981B75">
        <w:rPr>
          <w:b/>
          <w:i/>
          <w:sz w:val="28"/>
          <w:szCs w:val="28"/>
        </w:rPr>
        <w:t>Данные банка плательщика – обязательный блок данных «Bank»:</w:t>
      </w:r>
    </w:p>
    <w:p w:rsidR="00B636B6" w:rsidRPr="00981B75" w:rsidRDefault="00B636B6" w:rsidP="00A95F57">
      <w:pPr>
        <w:tabs>
          <w:tab w:val="num" w:pos="993"/>
        </w:tabs>
        <w:spacing w:before="240" w:after="120"/>
        <w:ind w:left="993"/>
        <w:jc w:val="both"/>
        <w:rPr>
          <w:b/>
          <w:i/>
          <w:sz w:val="28"/>
          <w:szCs w:val="28"/>
        </w:rPr>
      </w:pPr>
      <w:r w:rsidRPr="00981B75">
        <w:rPr>
          <w:b/>
          <w:i/>
          <w:sz w:val="28"/>
          <w:szCs w:val="28"/>
        </w:rPr>
        <w:t>8.1.1.1 Наименование структурного подразделения банка в котором открыт счет плательщика – необязательное поле «Name»:</w:t>
      </w:r>
    </w:p>
    <w:p w:rsidR="009C2CAD" w:rsidRPr="00383AAD" w:rsidRDefault="00061FAD" w:rsidP="00383AAD">
      <w:pPr>
        <w:pStyle w:val="a1"/>
        <w:numPr>
          <w:ilvl w:val="0"/>
          <w:numId w:val="0"/>
        </w:numPr>
        <w:spacing w:after="0" w:line="240" w:lineRule="auto"/>
        <w:ind w:left="851" w:firstLine="567"/>
        <w:rPr>
          <w:rFonts w:ascii="Times New Roman" w:hAnsi="Times New Roman"/>
          <w:sz w:val="28"/>
          <w:szCs w:val="28"/>
        </w:rPr>
      </w:pPr>
      <w:r w:rsidRPr="00383AAD">
        <w:rPr>
          <w:rFonts w:ascii="Times New Roman" w:hAnsi="Times New Roman"/>
          <w:sz w:val="28"/>
          <w:szCs w:val="28"/>
        </w:rPr>
        <w:t xml:space="preserve">Проверяется формат поля: разрешается указать от 1 до </w:t>
      </w:r>
      <w:r w:rsidR="009C7D63">
        <w:rPr>
          <w:rFonts w:ascii="Times New Roman" w:hAnsi="Times New Roman"/>
          <w:sz w:val="28"/>
          <w:szCs w:val="28"/>
        </w:rPr>
        <w:t>200</w:t>
      </w:r>
      <w:r w:rsidR="009C7D63" w:rsidRPr="00383AAD">
        <w:rPr>
          <w:rFonts w:ascii="Times New Roman" w:hAnsi="Times New Roman"/>
          <w:sz w:val="28"/>
          <w:szCs w:val="28"/>
        </w:rPr>
        <w:t xml:space="preserve"> </w:t>
      </w:r>
      <w:r w:rsidRPr="00383AAD">
        <w:rPr>
          <w:rFonts w:ascii="Times New Roman" w:hAnsi="Times New Roman"/>
          <w:sz w:val="28"/>
          <w:szCs w:val="28"/>
        </w:rPr>
        <w:t>символов в наименовании организации – получателя средств.</w:t>
      </w:r>
    </w:p>
    <w:p w:rsidR="004708A6" w:rsidRPr="00383AAD" w:rsidRDefault="009C2CAD" w:rsidP="00383AAD">
      <w:pPr>
        <w:pStyle w:val="a1"/>
        <w:numPr>
          <w:ilvl w:val="0"/>
          <w:numId w:val="0"/>
        </w:numPr>
        <w:spacing w:after="0" w:line="240" w:lineRule="auto"/>
        <w:ind w:left="851" w:firstLine="567"/>
        <w:rPr>
          <w:rFonts w:ascii="Times New Roman" w:hAnsi="Times New Roman"/>
          <w:sz w:val="28"/>
          <w:szCs w:val="28"/>
        </w:rPr>
      </w:pPr>
      <w:r w:rsidRPr="00383AAD">
        <w:rPr>
          <w:rFonts w:ascii="Times New Roman" w:hAnsi="Times New Roman"/>
          <w:sz w:val="28"/>
          <w:szCs w:val="28"/>
        </w:rPr>
        <w:t xml:space="preserve">В случае неуспешной проверки возвращается </w:t>
      </w:r>
      <w:r w:rsidR="00383AAD">
        <w:rPr>
          <w:rFonts w:ascii="Times New Roman" w:hAnsi="Times New Roman"/>
          <w:i/>
          <w:sz w:val="28"/>
          <w:szCs w:val="28"/>
        </w:rPr>
        <w:t xml:space="preserve">код ошибки «11» </w:t>
      </w:r>
      <w:r w:rsidR="00383AAD">
        <w:rPr>
          <w:rFonts w:ascii="Times New Roman" w:hAnsi="Times New Roman"/>
          <w:i/>
          <w:sz w:val="28"/>
          <w:szCs w:val="28"/>
        </w:rPr>
        <w:noBreakHyphen/>
      </w:r>
      <w:r w:rsidRPr="00383AAD">
        <w:rPr>
          <w:rFonts w:ascii="Times New Roman" w:hAnsi="Times New Roman"/>
          <w:i/>
          <w:sz w:val="28"/>
          <w:szCs w:val="28"/>
        </w:rPr>
        <w:t xml:space="preserve"> «Формат запроса (файла) не соответствует xsd-схеме»</w:t>
      </w:r>
      <w:r w:rsidR="00543D95" w:rsidRPr="00383AAD">
        <w:rPr>
          <w:rFonts w:ascii="Times New Roman" w:hAnsi="Times New Roman"/>
          <w:i/>
          <w:sz w:val="28"/>
          <w:szCs w:val="28"/>
        </w:rPr>
        <w:t xml:space="preserve"> </w:t>
      </w:r>
      <w:r w:rsidR="002C6590" w:rsidRPr="00383AAD">
        <w:rPr>
          <w:rFonts w:ascii="Times New Roman" w:hAnsi="Times New Roman"/>
          <w:sz w:val="28"/>
          <w:szCs w:val="28"/>
        </w:rPr>
        <w:t>(см.</w:t>
      </w:r>
      <w:r w:rsidR="00383AAD">
        <w:rPr>
          <w:rFonts w:ascii="Times New Roman" w:hAnsi="Times New Roman"/>
          <w:sz w:val="28"/>
          <w:szCs w:val="28"/>
        </w:rPr>
        <w:t> </w:t>
      </w:r>
      <w:r w:rsidR="002C6590" w:rsidRPr="00383AAD">
        <w:rPr>
          <w:rFonts w:ascii="Times New Roman" w:hAnsi="Times New Roman"/>
          <w:sz w:val="28"/>
          <w:szCs w:val="28"/>
        </w:rPr>
        <w:t>раздел</w:t>
      </w:r>
      <w:r w:rsidR="00383AAD">
        <w:rPr>
          <w:rFonts w:ascii="Times New Roman" w:hAnsi="Times New Roman"/>
          <w:sz w:val="28"/>
          <w:szCs w:val="28"/>
        </w:rPr>
        <w:t> </w:t>
      </w:r>
      <w:fldSimple w:instr=" REF _Ref410064346 \r \h  \* MERGEFORMAT ">
        <w:r w:rsidR="00496486">
          <w:rPr>
            <w:rFonts w:ascii="Times New Roman" w:hAnsi="Times New Roman"/>
            <w:sz w:val="28"/>
            <w:szCs w:val="28"/>
          </w:rPr>
          <w:t>6</w:t>
        </w:r>
      </w:fldSimple>
      <w:r w:rsidR="002C6590" w:rsidRPr="00383AAD">
        <w:rPr>
          <w:rFonts w:ascii="Times New Roman" w:hAnsi="Times New Roman"/>
          <w:sz w:val="28"/>
          <w:szCs w:val="28"/>
        </w:rPr>
        <w:t>).</w:t>
      </w:r>
      <w:r w:rsidR="00153D00" w:rsidRPr="00383AAD">
        <w:rPr>
          <w:rFonts w:ascii="Times New Roman" w:hAnsi="Times New Roman"/>
          <w:sz w:val="28"/>
          <w:szCs w:val="28"/>
        </w:rPr>
        <w:t xml:space="preserve"> </w:t>
      </w:r>
    </w:p>
    <w:p w:rsidR="003A1E7B" w:rsidRPr="00981B75" w:rsidRDefault="00B636B6" w:rsidP="00A95F57">
      <w:pPr>
        <w:tabs>
          <w:tab w:val="num" w:pos="993"/>
        </w:tabs>
        <w:spacing w:before="240" w:after="120"/>
        <w:ind w:left="993"/>
        <w:jc w:val="both"/>
        <w:rPr>
          <w:i/>
          <w:sz w:val="28"/>
          <w:szCs w:val="28"/>
        </w:rPr>
      </w:pPr>
      <w:r w:rsidRPr="00981B75">
        <w:rPr>
          <w:b/>
          <w:i/>
          <w:sz w:val="28"/>
          <w:szCs w:val="28"/>
        </w:rPr>
        <w:t>8.1.1.2 БИК структурного подразделения банка, в котором открыт счет – обязательное поле «BIK»</w:t>
      </w:r>
      <w:r w:rsidR="003A1E7B" w:rsidRPr="00981B75">
        <w:rPr>
          <w:b/>
          <w:i/>
          <w:sz w:val="28"/>
          <w:szCs w:val="28"/>
        </w:rPr>
        <w:t>:</w:t>
      </w:r>
      <w:r w:rsidRPr="00981B75">
        <w:rPr>
          <w:b/>
          <w:i/>
          <w:sz w:val="28"/>
          <w:szCs w:val="28"/>
        </w:rPr>
        <w:t xml:space="preserve"> </w:t>
      </w:r>
      <w:r w:rsidRPr="00981B75">
        <w:rPr>
          <w:i/>
          <w:sz w:val="28"/>
          <w:szCs w:val="28"/>
        </w:rPr>
        <w:t>(альтернативное к полю «SWIFT» - п.8.1.1.3</w:t>
      </w:r>
      <w:r w:rsidR="003A1E7B" w:rsidRPr="00981B75">
        <w:rPr>
          <w:i/>
          <w:sz w:val="28"/>
          <w:szCs w:val="28"/>
        </w:rPr>
        <w:t>)</w:t>
      </w:r>
    </w:p>
    <w:p w:rsidR="003A1E7B" w:rsidRPr="00383AAD" w:rsidRDefault="003A1E7B" w:rsidP="00383AAD">
      <w:pPr>
        <w:pStyle w:val="a1"/>
        <w:numPr>
          <w:ilvl w:val="0"/>
          <w:numId w:val="0"/>
        </w:numPr>
        <w:spacing w:after="0" w:line="240" w:lineRule="auto"/>
        <w:ind w:left="851" w:firstLine="567"/>
        <w:rPr>
          <w:rFonts w:ascii="Times New Roman" w:hAnsi="Times New Roman"/>
          <w:sz w:val="28"/>
          <w:szCs w:val="28"/>
        </w:rPr>
      </w:pPr>
      <w:r w:rsidRPr="00383AAD">
        <w:rPr>
          <w:rFonts w:ascii="Times New Roman" w:hAnsi="Times New Roman"/>
          <w:sz w:val="28"/>
          <w:szCs w:val="28"/>
        </w:rPr>
        <w:t>Если значение указано, то проверяется формат поля: 9 цифр.</w:t>
      </w:r>
    </w:p>
    <w:p w:rsidR="003A1E7B" w:rsidRPr="00981B75" w:rsidRDefault="003A1E7B" w:rsidP="00A95F57">
      <w:pPr>
        <w:tabs>
          <w:tab w:val="num" w:pos="1418"/>
        </w:tabs>
        <w:ind w:left="1134"/>
        <w:jc w:val="both"/>
        <w:rPr>
          <w:sz w:val="28"/>
          <w:szCs w:val="28"/>
        </w:rPr>
      </w:pPr>
      <w:r w:rsidRPr="00981B75">
        <w:rPr>
          <w:sz w:val="28"/>
          <w:szCs w:val="28"/>
        </w:rPr>
        <w:t>Маска ввода:</w:t>
      </w:r>
      <w:r w:rsidR="00543D95" w:rsidRPr="00981B75">
        <w:rPr>
          <w:sz w:val="28"/>
          <w:szCs w:val="28"/>
        </w:rPr>
        <w:t xml:space="preserve"> </w:t>
      </w:r>
      <w:r w:rsidRPr="00981B75">
        <w:rPr>
          <w:sz w:val="28"/>
          <w:szCs w:val="28"/>
        </w:rPr>
        <w:t>\d{9}</w:t>
      </w:r>
    </w:p>
    <w:p w:rsidR="009C2CAD" w:rsidRPr="00981B75" w:rsidRDefault="009C2CAD" w:rsidP="00A95F57">
      <w:pPr>
        <w:tabs>
          <w:tab w:val="num" w:pos="1418"/>
        </w:tabs>
        <w:ind w:left="1134"/>
        <w:jc w:val="both"/>
        <w:rPr>
          <w:sz w:val="28"/>
          <w:szCs w:val="28"/>
        </w:rPr>
      </w:pPr>
      <w:r w:rsidRPr="00981B75">
        <w:rPr>
          <w:sz w:val="28"/>
          <w:szCs w:val="28"/>
        </w:rPr>
        <w:t xml:space="preserve">В случае неуспешной проверки возвращается </w:t>
      </w:r>
      <w:r w:rsidRPr="00383AAD">
        <w:rPr>
          <w:i/>
          <w:sz w:val="28"/>
          <w:szCs w:val="28"/>
        </w:rPr>
        <w:t>код ошибки «11» - «Формат запроса (файла) не соответствует xsd-схеме»</w:t>
      </w:r>
      <w:r w:rsidR="00543D95" w:rsidRPr="00981B75">
        <w:rPr>
          <w:sz w:val="28"/>
          <w:szCs w:val="28"/>
        </w:rPr>
        <w:t xml:space="preserve"> </w:t>
      </w:r>
      <w:r w:rsidR="002C6590" w:rsidRPr="00981B75">
        <w:rPr>
          <w:sz w:val="28"/>
          <w:szCs w:val="28"/>
        </w:rPr>
        <w:t>(см.</w:t>
      </w:r>
      <w:r w:rsidR="00383AAD">
        <w:rPr>
          <w:sz w:val="28"/>
          <w:szCs w:val="28"/>
        </w:rPr>
        <w:t> </w:t>
      </w:r>
      <w:r w:rsidR="002C6590" w:rsidRPr="00981B75">
        <w:rPr>
          <w:sz w:val="28"/>
          <w:szCs w:val="28"/>
        </w:rPr>
        <w:t>раздел</w:t>
      </w:r>
      <w:r w:rsidR="00383AAD">
        <w:rPr>
          <w:sz w:val="28"/>
          <w:szCs w:val="28"/>
        </w:rPr>
        <w:t> </w:t>
      </w:r>
      <w:fldSimple w:instr=" REF _Ref410064346 \r \h  \* MERGEFORMAT ">
        <w:r w:rsidR="00496486">
          <w:rPr>
            <w:sz w:val="28"/>
            <w:szCs w:val="28"/>
          </w:rPr>
          <w:t>6</w:t>
        </w:r>
      </w:fldSimple>
      <w:r w:rsidR="002C6590" w:rsidRPr="00981B75">
        <w:rPr>
          <w:sz w:val="28"/>
          <w:szCs w:val="28"/>
        </w:rPr>
        <w:t>).</w:t>
      </w:r>
    </w:p>
    <w:p w:rsidR="004708A6" w:rsidRPr="00981B75" w:rsidRDefault="001F098C" w:rsidP="00A95F57">
      <w:pPr>
        <w:tabs>
          <w:tab w:val="num" w:pos="993"/>
        </w:tabs>
        <w:spacing w:before="240" w:after="120"/>
        <w:ind w:left="993"/>
        <w:jc w:val="both"/>
        <w:rPr>
          <w:i/>
          <w:sz w:val="28"/>
          <w:szCs w:val="28"/>
        </w:rPr>
      </w:pPr>
      <w:r w:rsidRPr="00981B75">
        <w:rPr>
          <w:b/>
          <w:i/>
          <w:sz w:val="28"/>
          <w:szCs w:val="28"/>
        </w:rPr>
        <w:t>8.1.1.3</w:t>
      </w:r>
      <w:r w:rsidR="00B636B6" w:rsidRPr="00981B75">
        <w:rPr>
          <w:b/>
          <w:i/>
          <w:sz w:val="28"/>
          <w:szCs w:val="28"/>
        </w:rPr>
        <w:t xml:space="preserve"> Код SWIFT иностранного банка, в котором открыт счет – обязательное поле «SWIFT»</w:t>
      </w:r>
      <w:r w:rsidR="003A1E7B" w:rsidRPr="00981B75">
        <w:rPr>
          <w:b/>
          <w:i/>
          <w:sz w:val="28"/>
          <w:szCs w:val="28"/>
        </w:rPr>
        <w:t>:</w:t>
      </w:r>
      <w:r w:rsidR="00B636B6" w:rsidRPr="00981B75">
        <w:rPr>
          <w:b/>
          <w:i/>
          <w:sz w:val="28"/>
          <w:szCs w:val="28"/>
        </w:rPr>
        <w:t xml:space="preserve"> </w:t>
      </w:r>
      <w:r w:rsidRPr="00981B75">
        <w:rPr>
          <w:i/>
          <w:sz w:val="28"/>
          <w:szCs w:val="28"/>
        </w:rPr>
        <w:t>(</w:t>
      </w:r>
      <w:r w:rsidR="00B636B6" w:rsidRPr="00981B75">
        <w:rPr>
          <w:i/>
          <w:sz w:val="28"/>
          <w:szCs w:val="28"/>
        </w:rPr>
        <w:t>альтернативное к полю «BIK»</w:t>
      </w:r>
      <w:r w:rsidRPr="00981B75">
        <w:rPr>
          <w:i/>
          <w:sz w:val="28"/>
          <w:szCs w:val="28"/>
        </w:rPr>
        <w:t xml:space="preserve"> - п.8.1.1.2</w:t>
      </w:r>
      <w:r w:rsidR="00153D00" w:rsidRPr="00981B75">
        <w:rPr>
          <w:i/>
          <w:sz w:val="28"/>
          <w:szCs w:val="28"/>
        </w:rPr>
        <w:t>)</w:t>
      </w:r>
    </w:p>
    <w:p w:rsidR="003A1E7B" w:rsidRPr="00383AAD" w:rsidRDefault="003A1E7B" w:rsidP="00383AAD">
      <w:pPr>
        <w:pStyle w:val="a1"/>
        <w:numPr>
          <w:ilvl w:val="0"/>
          <w:numId w:val="0"/>
        </w:numPr>
        <w:spacing w:after="0" w:line="240" w:lineRule="auto"/>
        <w:ind w:left="1134" w:firstLine="567"/>
        <w:rPr>
          <w:rFonts w:ascii="Times New Roman" w:hAnsi="Times New Roman"/>
          <w:sz w:val="28"/>
          <w:szCs w:val="28"/>
        </w:rPr>
      </w:pPr>
      <w:r w:rsidRPr="00383AAD">
        <w:rPr>
          <w:rFonts w:ascii="Times New Roman" w:hAnsi="Times New Roman"/>
          <w:sz w:val="28"/>
          <w:szCs w:val="28"/>
        </w:rPr>
        <w:t>Если значение указано, то проверяется формат поля:</w:t>
      </w:r>
      <w:r w:rsidR="00543D95" w:rsidRPr="00383AAD">
        <w:rPr>
          <w:rFonts w:ascii="Times New Roman" w:hAnsi="Times New Roman"/>
          <w:sz w:val="28"/>
          <w:szCs w:val="28"/>
        </w:rPr>
        <w:t xml:space="preserve"> </w:t>
      </w:r>
      <w:r w:rsidR="00B24F73" w:rsidRPr="00383AAD">
        <w:rPr>
          <w:rFonts w:ascii="Times New Roman" w:hAnsi="Times New Roman"/>
          <w:sz w:val="28"/>
          <w:szCs w:val="28"/>
        </w:rPr>
        <w:t xml:space="preserve">длина строки </w:t>
      </w:r>
      <w:r w:rsidRPr="00383AAD">
        <w:rPr>
          <w:rFonts w:ascii="Times New Roman" w:hAnsi="Times New Roman"/>
          <w:sz w:val="28"/>
          <w:szCs w:val="28"/>
        </w:rPr>
        <w:t>либо 11, либо 8 символов, среди которых допускаются прописные (загл</w:t>
      </w:r>
      <w:r w:rsidR="00383AAD">
        <w:rPr>
          <w:rFonts w:ascii="Times New Roman" w:hAnsi="Times New Roman"/>
          <w:sz w:val="28"/>
          <w:szCs w:val="28"/>
        </w:rPr>
        <w:t>авные) латинские буквы и цифры.</w:t>
      </w:r>
    </w:p>
    <w:p w:rsidR="003A1E7B" w:rsidRPr="00981B75" w:rsidRDefault="00383AAD" w:rsidP="00A95F57">
      <w:pPr>
        <w:tabs>
          <w:tab w:val="num" w:pos="1276"/>
        </w:tabs>
        <w:ind w:left="1134"/>
        <w:jc w:val="both"/>
        <w:rPr>
          <w:sz w:val="28"/>
          <w:szCs w:val="28"/>
        </w:rPr>
      </w:pPr>
      <w:r>
        <w:rPr>
          <w:sz w:val="28"/>
          <w:szCs w:val="28"/>
        </w:rPr>
        <w:t>М</w:t>
      </w:r>
      <w:r w:rsidR="003A1E7B" w:rsidRPr="00981B75">
        <w:rPr>
          <w:sz w:val="28"/>
          <w:szCs w:val="28"/>
        </w:rPr>
        <w:t>аска ввода</w:t>
      </w:r>
      <w:r>
        <w:rPr>
          <w:sz w:val="28"/>
          <w:szCs w:val="28"/>
        </w:rPr>
        <w:t xml:space="preserve"> 11 символов: [A-Z0-9]{11};</w:t>
      </w:r>
    </w:p>
    <w:p w:rsidR="004708A6" w:rsidRPr="00981B75" w:rsidRDefault="00383AAD" w:rsidP="00A95F57">
      <w:pPr>
        <w:tabs>
          <w:tab w:val="num" w:pos="1276"/>
        </w:tabs>
        <w:ind w:left="1134"/>
        <w:jc w:val="both"/>
        <w:rPr>
          <w:sz w:val="28"/>
          <w:szCs w:val="28"/>
        </w:rPr>
      </w:pPr>
      <w:r>
        <w:rPr>
          <w:sz w:val="28"/>
          <w:szCs w:val="28"/>
        </w:rPr>
        <w:t>М</w:t>
      </w:r>
      <w:r w:rsidR="003A1E7B" w:rsidRPr="00981B75">
        <w:rPr>
          <w:sz w:val="28"/>
          <w:szCs w:val="28"/>
        </w:rPr>
        <w:t>аска ввода</w:t>
      </w:r>
      <w:r>
        <w:rPr>
          <w:sz w:val="28"/>
          <w:szCs w:val="28"/>
        </w:rPr>
        <w:t xml:space="preserve"> 8 символов</w:t>
      </w:r>
      <w:r w:rsidR="003A1E7B" w:rsidRPr="00981B75">
        <w:rPr>
          <w:sz w:val="28"/>
          <w:szCs w:val="28"/>
        </w:rPr>
        <w:t>: [A-Z0-9]{8}.</w:t>
      </w:r>
    </w:p>
    <w:p w:rsidR="009C2CAD" w:rsidRPr="00981B75" w:rsidRDefault="009C2CAD" w:rsidP="00A95F57">
      <w:pPr>
        <w:tabs>
          <w:tab w:val="num" w:pos="1276"/>
        </w:tabs>
        <w:ind w:left="1134"/>
        <w:jc w:val="both"/>
        <w:rPr>
          <w:sz w:val="28"/>
          <w:szCs w:val="28"/>
        </w:rPr>
      </w:pPr>
      <w:r w:rsidRPr="00981B75">
        <w:rPr>
          <w:sz w:val="28"/>
          <w:szCs w:val="28"/>
        </w:rPr>
        <w:t xml:space="preserve">В случае неуспешной проверки возвращается </w:t>
      </w:r>
      <w:r w:rsidRPr="00383AAD">
        <w:rPr>
          <w:i/>
          <w:sz w:val="28"/>
          <w:szCs w:val="28"/>
        </w:rPr>
        <w:t>код ошибки «11» - «Формат запроса (файла) не соответствует xsd-схеме»</w:t>
      </w:r>
      <w:r w:rsidR="00543D95" w:rsidRPr="00981B75">
        <w:rPr>
          <w:sz w:val="28"/>
          <w:szCs w:val="28"/>
        </w:rPr>
        <w:t xml:space="preserve"> </w:t>
      </w:r>
      <w:r w:rsidR="002C6590" w:rsidRPr="00981B75">
        <w:rPr>
          <w:sz w:val="28"/>
          <w:szCs w:val="28"/>
        </w:rPr>
        <w:t>(см.</w:t>
      </w:r>
      <w:r w:rsidR="00383AAD">
        <w:rPr>
          <w:sz w:val="28"/>
          <w:szCs w:val="28"/>
        </w:rPr>
        <w:t> </w:t>
      </w:r>
      <w:r w:rsidR="002C6590" w:rsidRPr="00981B75">
        <w:rPr>
          <w:sz w:val="28"/>
          <w:szCs w:val="28"/>
        </w:rPr>
        <w:t>раздел</w:t>
      </w:r>
      <w:r w:rsidR="00383AAD">
        <w:rPr>
          <w:sz w:val="28"/>
          <w:szCs w:val="28"/>
        </w:rPr>
        <w:t> </w:t>
      </w:r>
      <w:fldSimple w:instr=" REF _Ref410064346 \r \h  \* MERGEFORMAT ">
        <w:r w:rsidR="00496486">
          <w:rPr>
            <w:sz w:val="28"/>
            <w:szCs w:val="28"/>
          </w:rPr>
          <w:t>6</w:t>
        </w:r>
      </w:fldSimple>
      <w:r w:rsidR="002C6590" w:rsidRPr="00981B75">
        <w:rPr>
          <w:sz w:val="28"/>
          <w:szCs w:val="28"/>
        </w:rPr>
        <w:t>).</w:t>
      </w:r>
    </w:p>
    <w:p w:rsidR="003A1E7B" w:rsidRPr="00981B75" w:rsidRDefault="001F098C" w:rsidP="00A95F57">
      <w:pPr>
        <w:tabs>
          <w:tab w:val="num" w:pos="993"/>
        </w:tabs>
        <w:spacing w:before="240" w:after="120"/>
        <w:ind w:left="993"/>
        <w:jc w:val="both"/>
        <w:rPr>
          <w:b/>
          <w:i/>
          <w:sz w:val="28"/>
          <w:szCs w:val="28"/>
        </w:rPr>
      </w:pPr>
      <w:r w:rsidRPr="00981B75">
        <w:rPr>
          <w:b/>
          <w:i/>
          <w:sz w:val="28"/>
          <w:szCs w:val="28"/>
        </w:rPr>
        <w:t xml:space="preserve">8.1.1.4 </w:t>
      </w:r>
      <w:r w:rsidR="00B636B6" w:rsidRPr="00981B75">
        <w:rPr>
          <w:b/>
          <w:i/>
          <w:sz w:val="28"/>
          <w:szCs w:val="28"/>
        </w:rPr>
        <w:t>Номер корреспондентского счета банка, открытый в подразделении Банка России – необязательное поле «CorrespondentBankAccount»</w:t>
      </w:r>
      <w:r w:rsidR="003A1E7B" w:rsidRPr="00981B75">
        <w:rPr>
          <w:b/>
          <w:i/>
          <w:sz w:val="28"/>
          <w:szCs w:val="28"/>
        </w:rPr>
        <w:t>:</w:t>
      </w:r>
    </w:p>
    <w:p w:rsidR="003A1E7B" w:rsidRPr="00383AAD" w:rsidRDefault="003A1E7B" w:rsidP="00383AAD">
      <w:pPr>
        <w:pStyle w:val="a1"/>
        <w:numPr>
          <w:ilvl w:val="0"/>
          <w:numId w:val="0"/>
        </w:numPr>
        <w:spacing w:after="0" w:line="240" w:lineRule="auto"/>
        <w:ind w:left="1134" w:firstLine="567"/>
        <w:rPr>
          <w:rFonts w:ascii="Times New Roman" w:hAnsi="Times New Roman"/>
          <w:sz w:val="28"/>
          <w:szCs w:val="28"/>
        </w:rPr>
      </w:pPr>
      <w:r w:rsidRPr="00383AAD">
        <w:rPr>
          <w:rFonts w:ascii="Times New Roman" w:hAnsi="Times New Roman"/>
          <w:sz w:val="28"/>
          <w:szCs w:val="28"/>
        </w:rPr>
        <w:t>Проверяется формат поля: 20 цифр.</w:t>
      </w:r>
    </w:p>
    <w:p w:rsidR="00573B9D" w:rsidRPr="00981B75" w:rsidRDefault="003A1E7B" w:rsidP="00A95F57">
      <w:pPr>
        <w:tabs>
          <w:tab w:val="num" w:pos="1276"/>
        </w:tabs>
        <w:ind w:left="1134"/>
        <w:jc w:val="both"/>
        <w:rPr>
          <w:sz w:val="28"/>
          <w:szCs w:val="28"/>
        </w:rPr>
      </w:pPr>
      <w:r w:rsidRPr="00981B75">
        <w:rPr>
          <w:sz w:val="28"/>
          <w:szCs w:val="28"/>
        </w:rPr>
        <w:t>Маска ввода: \</w:t>
      </w:r>
      <w:r w:rsidRPr="00981B75">
        <w:rPr>
          <w:sz w:val="28"/>
          <w:szCs w:val="28"/>
          <w:lang w:val="en-US"/>
        </w:rPr>
        <w:t>d</w:t>
      </w:r>
      <w:r w:rsidRPr="00981B75">
        <w:rPr>
          <w:sz w:val="28"/>
          <w:szCs w:val="28"/>
        </w:rPr>
        <w:t>{20}</w:t>
      </w:r>
    </w:p>
    <w:p w:rsidR="00573B9D" w:rsidRPr="00981B75" w:rsidRDefault="009C2CAD" w:rsidP="00A95F57">
      <w:pPr>
        <w:tabs>
          <w:tab w:val="num" w:pos="1276"/>
        </w:tabs>
        <w:ind w:left="1134"/>
        <w:jc w:val="both"/>
        <w:rPr>
          <w:sz w:val="20"/>
          <w:szCs w:val="20"/>
        </w:rPr>
      </w:pPr>
      <w:r w:rsidRPr="00981B75">
        <w:rPr>
          <w:sz w:val="28"/>
          <w:szCs w:val="28"/>
        </w:rPr>
        <w:t xml:space="preserve">В случае неуспешной проверки возвращается </w:t>
      </w:r>
      <w:r w:rsidRPr="00383AAD">
        <w:rPr>
          <w:i/>
          <w:sz w:val="28"/>
          <w:szCs w:val="28"/>
        </w:rPr>
        <w:t xml:space="preserve">код ошибки «11» </w:t>
      </w:r>
      <w:r w:rsidR="00383AAD">
        <w:rPr>
          <w:i/>
          <w:sz w:val="28"/>
          <w:szCs w:val="28"/>
        </w:rPr>
        <w:noBreakHyphen/>
      </w:r>
      <w:r w:rsidRPr="00383AAD">
        <w:rPr>
          <w:i/>
          <w:sz w:val="28"/>
          <w:szCs w:val="28"/>
        </w:rPr>
        <w:t xml:space="preserve"> «Формат запроса (файла) не соответствует xsd-схеме»</w:t>
      </w:r>
      <w:r w:rsidR="00543D95" w:rsidRPr="00981B75">
        <w:rPr>
          <w:sz w:val="28"/>
          <w:szCs w:val="28"/>
        </w:rPr>
        <w:t xml:space="preserve"> </w:t>
      </w:r>
      <w:r w:rsidR="002C6590" w:rsidRPr="00981B75">
        <w:rPr>
          <w:sz w:val="28"/>
          <w:szCs w:val="28"/>
        </w:rPr>
        <w:t>(см.</w:t>
      </w:r>
      <w:r w:rsidR="00383AAD">
        <w:rPr>
          <w:sz w:val="28"/>
          <w:szCs w:val="28"/>
        </w:rPr>
        <w:t> </w:t>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p>
    <w:p w:rsidR="00573B9D" w:rsidRPr="00981B75" w:rsidRDefault="00A82780" w:rsidP="00A95F57">
      <w:pPr>
        <w:tabs>
          <w:tab w:val="num" w:pos="993"/>
        </w:tabs>
        <w:spacing w:before="240" w:after="120"/>
        <w:ind w:left="993"/>
        <w:jc w:val="both"/>
        <w:rPr>
          <w:b/>
          <w:i/>
          <w:sz w:val="28"/>
          <w:szCs w:val="28"/>
        </w:rPr>
      </w:pPr>
      <w:r w:rsidRPr="00981B75">
        <w:rPr>
          <w:b/>
          <w:i/>
          <w:sz w:val="28"/>
          <w:szCs w:val="28"/>
        </w:rPr>
        <w:t>8.1.</w:t>
      </w:r>
      <w:r w:rsidR="00C34D91" w:rsidRPr="00981B75">
        <w:rPr>
          <w:b/>
          <w:i/>
          <w:sz w:val="28"/>
          <w:szCs w:val="28"/>
        </w:rPr>
        <w:t>2</w:t>
      </w:r>
      <w:r w:rsidR="00543D95" w:rsidRPr="00981B75">
        <w:rPr>
          <w:b/>
          <w:i/>
          <w:sz w:val="28"/>
          <w:szCs w:val="28"/>
        </w:rPr>
        <w:t xml:space="preserve"> </w:t>
      </w:r>
      <w:r w:rsidRPr="00981B75">
        <w:rPr>
          <w:b/>
          <w:i/>
          <w:sz w:val="28"/>
          <w:szCs w:val="28"/>
        </w:rPr>
        <w:t>Признак, иного способа проведения платежа – обязательное поле «Other»:</w:t>
      </w:r>
      <w:r w:rsidR="00543D95" w:rsidRPr="00981B75">
        <w:rPr>
          <w:b/>
          <w:i/>
          <w:sz w:val="28"/>
          <w:szCs w:val="28"/>
        </w:rPr>
        <w:t xml:space="preserve"> </w:t>
      </w:r>
    </w:p>
    <w:p w:rsidR="00573B9D" w:rsidRPr="00981B75" w:rsidRDefault="00A325A9" w:rsidP="002B1513">
      <w:pPr>
        <w:tabs>
          <w:tab w:val="num" w:pos="1276"/>
        </w:tabs>
        <w:ind w:left="993" w:firstLine="708"/>
        <w:jc w:val="both"/>
        <w:rPr>
          <w:sz w:val="28"/>
          <w:szCs w:val="28"/>
        </w:rPr>
      </w:pPr>
      <w:r w:rsidRPr="00981B75">
        <w:rPr>
          <w:sz w:val="28"/>
          <w:szCs w:val="28"/>
        </w:rPr>
        <w:t xml:space="preserve">Если в составе данных для идентификации платежа заполнено данное поле, проверяется, что значение поля </w:t>
      </w:r>
      <w:r w:rsidR="002B1513">
        <w:rPr>
          <w:sz w:val="28"/>
          <w:szCs w:val="28"/>
        </w:rPr>
        <w:t>равно</w:t>
      </w:r>
      <w:r w:rsidRPr="00981B75">
        <w:rPr>
          <w:sz w:val="28"/>
          <w:szCs w:val="28"/>
        </w:rPr>
        <w:t xml:space="preserve"> «</w:t>
      </w:r>
      <w:r w:rsidRPr="00981B75">
        <w:rPr>
          <w:sz w:val="28"/>
          <w:szCs w:val="28"/>
          <w:lang w:val="en-US"/>
        </w:rPr>
        <w:t>CASH</w:t>
      </w:r>
      <w:r w:rsidRPr="00981B75">
        <w:rPr>
          <w:sz w:val="28"/>
          <w:szCs w:val="28"/>
        </w:rPr>
        <w:t>».</w:t>
      </w:r>
    </w:p>
    <w:p w:rsidR="00573B9D" w:rsidRPr="00981B75" w:rsidRDefault="009C2CAD" w:rsidP="002B1513">
      <w:pPr>
        <w:tabs>
          <w:tab w:val="num" w:pos="1276"/>
        </w:tabs>
        <w:ind w:left="993" w:firstLine="708"/>
        <w:jc w:val="both"/>
        <w:rPr>
          <w:sz w:val="28"/>
          <w:szCs w:val="28"/>
        </w:rPr>
      </w:pPr>
      <w:r w:rsidRPr="00981B75">
        <w:rPr>
          <w:sz w:val="28"/>
          <w:szCs w:val="28"/>
        </w:rPr>
        <w:t xml:space="preserve">В случае неуспешной проверки возвращается </w:t>
      </w:r>
      <w:r w:rsidRPr="002B1513">
        <w:rPr>
          <w:i/>
          <w:sz w:val="28"/>
          <w:szCs w:val="28"/>
        </w:rPr>
        <w:t xml:space="preserve">код ошибки «11» </w:t>
      </w:r>
      <w:r w:rsidR="002B1513" w:rsidRPr="002B1513">
        <w:rPr>
          <w:i/>
          <w:sz w:val="28"/>
          <w:szCs w:val="28"/>
        </w:rPr>
        <w:noBreakHyphen/>
      </w:r>
      <w:r w:rsidRPr="002B1513">
        <w:rPr>
          <w:i/>
          <w:sz w:val="28"/>
          <w:szCs w:val="28"/>
        </w:rPr>
        <w:t xml:space="preserve"> «Формат запроса (файла) не соответствует xsd-схеме»</w:t>
      </w:r>
      <w:r w:rsidR="00543D95" w:rsidRPr="00981B75">
        <w:rPr>
          <w:sz w:val="28"/>
          <w:szCs w:val="28"/>
        </w:rPr>
        <w:t xml:space="preserve"> </w:t>
      </w:r>
      <w:r w:rsidR="002C6590" w:rsidRPr="00981B75">
        <w:rPr>
          <w:sz w:val="28"/>
          <w:szCs w:val="28"/>
        </w:rPr>
        <w:t>(см.</w:t>
      </w:r>
      <w:r w:rsidR="002B1513">
        <w:rPr>
          <w:sz w:val="28"/>
          <w:szCs w:val="28"/>
        </w:rPr>
        <w:t> </w:t>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p>
    <w:p w:rsidR="00C34D91" w:rsidRPr="00981B75" w:rsidRDefault="00C34D91" w:rsidP="00A95F57">
      <w:pPr>
        <w:tabs>
          <w:tab w:val="num" w:pos="993"/>
        </w:tabs>
        <w:spacing w:before="240" w:after="120"/>
        <w:ind w:left="993"/>
        <w:jc w:val="both"/>
        <w:rPr>
          <w:b/>
          <w:i/>
          <w:sz w:val="28"/>
          <w:szCs w:val="28"/>
        </w:rPr>
      </w:pPr>
      <w:r w:rsidRPr="00981B75">
        <w:rPr>
          <w:b/>
          <w:i/>
          <w:sz w:val="28"/>
          <w:szCs w:val="28"/>
        </w:rPr>
        <w:t xml:space="preserve">8.1.3 УРН Участника </w:t>
      </w:r>
      <w:r w:rsidR="00D30E8F" w:rsidRPr="00981B75">
        <w:rPr>
          <w:i/>
          <w:sz w:val="28"/>
          <w:szCs w:val="28"/>
        </w:rPr>
        <w:t xml:space="preserve">принявшего платеж </w:t>
      </w:r>
      <w:r w:rsidRPr="00981B75">
        <w:rPr>
          <w:b/>
          <w:i/>
          <w:sz w:val="28"/>
          <w:szCs w:val="28"/>
        </w:rPr>
        <w:t>– поле «UFK»:</w:t>
      </w:r>
    </w:p>
    <w:p w:rsidR="004708A6" w:rsidRPr="00981B75" w:rsidRDefault="00153D00" w:rsidP="003C68DF">
      <w:pPr>
        <w:tabs>
          <w:tab w:val="num" w:pos="1276"/>
        </w:tabs>
        <w:ind w:left="993" w:firstLine="708"/>
        <w:jc w:val="both"/>
        <w:rPr>
          <w:sz w:val="28"/>
          <w:szCs w:val="28"/>
        </w:rPr>
      </w:pPr>
      <w:r w:rsidRPr="00981B75">
        <w:rPr>
          <w:sz w:val="28"/>
          <w:szCs w:val="28"/>
        </w:rPr>
        <w:t xml:space="preserve">Проверяется формат поля: 4 </w:t>
      </w:r>
      <w:r w:rsidR="0011592E" w:rsidRPr="00981B75">
        <w:rPr>
          <w:sz w:val="28"/>
          <w:szCs w:val="28"/>
        </w:rPr>
        <w:t xml:space="preserve">цифр </w:t>
      </w:r>
      <w:r w:rsidRPr="00981B75">
        <w:rPr>
          <w:sz w:val="28"/>
          <w:szCs w:val="28"/>
        </w:rPr>
        <w:t>или 6 букв и цифр</w:t>
      </w:r>
      <w:r w:rsidR="009C2CAD" w:rsidRPr="00981B75">
        <w:rPr>
          <w:sz w:val="28"/>
          <w:szCs w:val="28"/>
        </w:rPr>
        <w:t>.</w:t>
      </w:r>
    </w:p>
    <w:p w:rsidR="0049099B" w:rsidRPr="00E6261F" w:rsidRDefault="00A325A9" w:rsidP="00A95F57">
      <w:pPr>
        <w:tabs>
          <w:tab w:val="num" w:pos="1276"/>
        </w:tabs>
        <w:ind w:left="1134"/>
        <w:jc w:val="both"/>
        <w:rPr>
          <w:sz w:val="28"/>
          <w:szCs w:val="28"/>
        </w:rPr>
      </w:pPr>
      <w:r w:rsidRPr="00E6261F">
        <w:rPr>
          <w:sz w:val="28"/>
          <w:szCs w:val="28"/>
        </w:rPr>
        <w:t>Маска ввода:</w:t>
      </w:r>
    </w:p>
    <w:p w:rsidR="00573B9D" w:rsidRPr="00E6261F" w:rsidRDefault="00A325A9" w:rsidP="00A95F57">
      <w:pPr>
        <w:tabs>
          <w:tab w:val="num" w:pos="1276"/>
        </w:tabs>
        <w:ind w:left="1134"/>
        <w:jc w:val="both"/>
        <w:rPr>
          <w:sz w:val="28"/>
          <w:szCs w:val="28"/>
        </w:rPr>
      </w:pPr>
      <w:r w:rsidRPr="00E6261F">
        <w:rPr>
          <w:sz w:val="28"/>
          <w:szCs w:val="28"/>
        </w:rPr>
        <w:t>\</w:t>
      </w:r>
      <w:r w:rsidR="006465A8" w:rsidRPr="00E6261F">
        <w:rPr>
          <w:sz w:val="28"/>
          <w:szCs w:val="28"/>
          <w:lang w:val="en-US"/>
        </w:rPr>
        <w:t>d</w:t>
      </w:r>
      <w:r w:rsidRPr="00E6261F">
        <w:rPr>
          <w:sz w:val="28"/>
          <w:szCs w:val="28"/>
        </w:rPr>
        <w:t>{4}</w:t>
      </w:r>
    </w:p>
    <w:p w:rsidR="00573B9D" w:rsidRPr="00E6261F" w:rsidRDefault="00CB59B3" w:rsidP="00A95F57">
      <w:pPr>
        <w:tabs>
          <w:tab w:val="num" w:pos="1276"/>
        </w:tabs>
        <w:ind w:left="1134"/>
        <w:jc w:val="both"/>
        <w:rPr>
          <w:sz w:val="28"/>
          <w:szCs w:val="28"/>
        </w:rPr>
      </w:pPr>
      <w:r w:rsidRPr="00E6261F">
        <w:rPr>
          <w:sz w:val="28"/>
          <w:szCs w:val="28"/>
        </w:rPr>
        <w:t>[</w:t>
      </w:r>
      <w:r w:rsidRPr="00E6261F">
        <w:rPr>
          <w:sz w:val="28"/>
          <w:szCs w:val="28"/>
          <w:lang w:val="en-US"/>
        </w:rPr>
        <w:t>a</w:t>
      </w:r>
      <w:r w:rsidRPr="00E6261F">
        <w:rPr>
          <w:sz w:val="28"/>
          <w:szCs w:val="28"/>
        </w:rPr>
        <w:t>-</w:t>
      </w:r>
      <w:r w:rsidRPr="00E6261F">
        <w:rPr>
          <w:sz w:val="28"/>
          <w:szCs w:val="28"/>
          <w:lang w:val="en-US"/>
        </w:rPr>
        <w:t>zA</w:t>
      </w:r>
      <w:r w:rsidRPr="00E6261F">
        <w:rPr>
          <w:sz w:val="28"/>
          <w:szCs w:val="28"/>
        </w:rPr>
        <w:t>-</w:t>
      </w:r>
      <w:r w:rsidRPr="00E6261F">
        <w:rPr>
          <w:sz w:val="28"/>
          <w:szCs w:val="28"/>
          <w:lang w:val="en-US"/>
        </w:rPr>
        <w:t>Z</w:t>
      </w:r>
      <w:r w:rsidRPr="00E6261F">
        <w:rPr>
          <w:sz w:val="28"/>
          <w:szCs w:val="28"/>
        </w:rPr>
        <w:t>0-9]{6}</w:t>
      </w:r>
    </w:p>
    <w:p w:rsidR="009C2CAD" w:rsidRPr="00E6261F" w:rsidRDefault="009C2CAD" w:rsidP="00A95F57">
      <w:pPr>
        <w:tabs>
          <w:tab w:val="num" w:pos="1276"/>
        </w:tabs>
        <w:ind w:left="1134"/>
        <w:jc w:val="both"/>
        <w:rPr>
          <w:sz w:val="28"/>
          <w:szCs w:val="28"/>
        </w:rPr>
      </w:pPr>
      <w:r w:rsidRPr="00E6261F">
        <w:rPr>
          <w:sz w:val="28"/>
          <w:szCs w:val="28"/>
        </w:rPr>
        <w:t xml:space="preserve">В случае неуспешной проверки возвращается </w:t>
      </w:r>
      <w:r w:rsidRPr="00E6261F">
        <w:rPr>
          <w:i/>
          <w:sz w:val="28"/>
          <w:szCs w:val="28"/>
        </w:rPr>
        <w:t xml:space="preserve">код ошибки «11» </w:t>
      </w:r>
      <w:r w:rsidR="003C68DF" w:rsidRPr="00E6261F">
        <w:rPr>
          <w:i/>
          <w:sz w:val="28"/>
          <w:szCs w:val="28"/>
        </w:rPr>
        <w:noBreakHyphen/>
      </w:r>
      <w:r w:rsidRPr="00E6261F">
        <w:rPr>
          <w:i/>
          <w:sz w:val="28"/>
          <w:szCs w:val="28"/>
        </w:rPr>
        <w:t xml:space="preserve"> «Формат запроса (файла) не соответствует xsd-схеме»</w:t>
      </w:r>
      <w:r w:rsidR="00543D95" w:rsidRPr="00E6261F">
        <w:rPr>
          <w:sz w:val="28"/>
          <w:szCs w:val="28"/>
        </w:rPr>
        <w:t xml:space="preserve"> </w:t>
      </w:r>
      <w:r w:rsidR="002C6590" w:rsidRPr="00E6261F">
        <w:rPr>
          <w:sz w:val="28"/>
          <w:szCs w:val="28"/>
        </w:rPr>
        <w:t>(см.</w:t>
      </w:r>
      <w:r w:rsidR="003C68DF" w:rsidRPr="00E6261F">
        <w:rPr>
          <w:sz w:val="28"/>
          <w:szCs w:val="28"/>
        </w:rPr>
        <w:t> </w:t>
      </w:r>
      <w:r w:rsidR="002C6590" w:rsidRPr="00E6261F">
        <w:rPr>
          <w:sz w:val="28"/>
          <w:szCs w:val="28"/>
        </w:rPr>
        <w:t xml:space="preserve">раздел </w:t>
      </w:r>
      <w:fldSimple w:instr=" REF _Ref410064346 \r \h  \* MERGEFORMAT ">
        <w:r w:rsidR="00496486">
          <w:rPr>
            <w:sz w:val="28"/>
            <w:szCs w:val="28"/>
          </w:rPr>
          <w:t>6</w:t>
        </w:r>
      </w:fldSimple>
      <w:r w:rsidR="002C6590" w:rsidRPr="00E6261F">
        <w:rPr>
          <w:sz w:val="28"/>
          <w:szCs w:val="28"/>
        </w:rPr>
        <w:t>).</w:t>
      </w:r>
    </w:p>
    <w:p w:rsidR="00573B9D" w:rsidRPr="00E6261F" w:rsidRDefault="00CA15A0" w:rsidP="003C68DF">
      <w:pPr>
        <w:pStyle w:val="afffff9"/>
        <w:tabs>
          <w:tab w:val="num" w:pos="993"/>
        </w:tabs>
        <w:spacing w:before="240" w:after="120"/>
        <w:ind w:left="993" w:hanging="284"/>
        <w:jc w:val="both"/>
        <w:rPr>
          <w:b/>
          <w:i/>
          <w:sz w:val="28"/>
          <w:szCs w:val="28"/>
        </w:rPr>
      </w:pPr>
      <w:r w:rsidRPr="00E6261F">
        <w:rPr>
          <w:b/>
          <w:i/>
          <w:sz w:val="28"/>
          <w:szCs w:val="28"/>
        </w:rPr>
        <w:t xml:space="preserve">8.2 УИП, присвоенный платежу загрузившей организацией – обязательное поле «SystemIdentifier»: </w:t>
      </w:r>
    </w:p>
    <w:p w:rsidR="004F4093" w:rsidRPr="00E6261F" w:rsidRDefault="00CA15A0" w:rsidP="0001418C">
      <w:pPr>
        <w:tabs>
          <w:tab w:val="num" w:pos="1276"/>
        </w:tabs>
        <w:ind w:left="993" w:firstLine="567"/>
        <w:jc w:val="both"/>
        <w:rPr>
          <w:sz w:val="28"/>
          <w:szCs w:val="28"/>
        </w:rPr>
      </w:pPr>
      <w:r w:rsidRPr="00E6261F">
        <w:rPr>
          <w:sz w:val="28"/>
          <w:szCs w:val="28"/>
        </w:rPr>
        <w:t>Проверяется формат поля</w:t>
      </w:r>
      <w:r w:rsidR="00A53A6D" w:rsidRPr="00E6261F">
        <w:rPr>
          <w:sz w:val="28"/>
          <w:szCs w:val="28"/>
        </w:rPr>
        <w:t xml:space="preserve"> – только цифры</w:t>
      </w:r>
      <w:r w:rsidR="004F4093" w:rsidRPr="00E6261F">
        <w:rPr>
          <w:sz w:val="28"/>
          <w:szCs w:val="28"/>
        </w:rPr>
        <w:t xml:space="preserve"> или латинские буквы (буквы допускаются в позициях 2-7, если первая цифра </w:t>
      </w:r>
      <w:r w:rsidR="00305C4D" w:rsidRPr="00E6261F">
        <w:rPr>
          <w:sz w:val="28"/>
          <w:szCs w:val="28"/>
        </w:rPr>
        <w:t>«</w:t>
      </w:r>
      <w:r w:rsidR="004F4093" w:rsidRPr="00E6261F">
        <w:rPr>
          <w:sz w:val="28"/>
          <w:szCs w:val="28"/>
        </w:rPr>
        <w:t>3</w:t>
      </w:r>
      <w:r w:rsidR="00305C4D" w:rsidRPr="00E6261F">
        <w:rPr>
          <w:sz w:val="28"/>
          <w:szCs w:val="28"/>
        </w:rPr>
        <w:t>»</w:t>
      </w:r>
      <w:r w:rsidR="004F4093" w:rsidRPr="00E6261F">
        <w:rPr>
          <w:sz w:val="28"/>
          <w:szCs w:val="28"/>
        </w:rPr>
        <w:t>)</w:t>
      </w:r>
      <w:r w:rsidRPr="00E6261F">
        <w:rPr>
          <w:sz w:val="28"/>
          <w:szCs w:val="28"/>
        </w:rPr>
        <w:t>, маска ввода:</w:t>
      </w:r>
      <w:r w:rsidR="0001418C" w:rsidRPr="00E6261F">
        <w:rPr>
          <w:sz w:val="28"/>
          <w:szCs w:val="28"/>
        </w:rPr>
        <w:t xml:space="preserve"> \</w:t>
      </w:r>
      <w:r w:rsidR="0001418C" w:rsidRPr="00E6261F">
        <w:rPr>
          <w:sz w:val="28"/>
          <w:szCs w:val="28"/>
          <w:lang w:val="en-US"/>
        </w:rPr>
        <w:t>w</w:t>
      </w:r>
      <w:r w:rsidR="004F4093" w:rsidRPr="00E6261F">
        <w:rPr>
          <w:sz w:val="28"/>
          <w:szCs w:val="28"/>
        </w:rPr>
        <w:t>{32}.</w:t>
      </w:r>
    </w:p>
    <w:p w:rsidR="00C34D91" w:rsidRPr="00981B75" w:rsidRDefault="009C2CAD" w:rsidP="00A95F57">
      <w:pPr>
        <w:pStyle w:val="afffff9"/>
        <w:tabs>
          <w:tab w:val="num" w:pos="1276"/>
        </w:tabs>
        <w:ind w:left="1134"/>
        <w:jc w:val="both"/>
        <w:rPr>
          <w:sz w:val="28"/>
          <w:szCs w:val="28"/>
        </w:rPr>
      </w:pPr>
      <w:r w:rsidRPr="00E6261F">
        <w:rPr>
          <w:sz w:val="28"/>
          <w:szCs w:val="28"/>
        </w:rPr>
        <w:t>В случае неуспешной</w:t>
      </w:r>
      <w:r w:rsidRPr="00981B75">
        <w:rPr>
          <w:sz w:val="28"/>
          <w:szCs w:val="28"/>
        </w:rPr>
        <w:t xml:space="preserve"> проверки возвращается </w:t>
      </w:r>
      <w:r w:rsidRPr="003C68DF">
        <w:rPr>
          <w:i/>
          <w:sz w:val="28"/>
          <w:szCs w:val="28"/>
        </w:rPr>
        <w:t xml:space="preserve">код ошибки «11» </w:t>
      </w:r>
      <w:r w:rsidR="003C68DF">
        <w:rPr>
          <w:i/>
          <w:sz w:val="28"/>
          <w:szCs w:val="28"/>
        </w:rPr>
        <w:noBreakHyphen/>
      </w:r>
      <w:r w:rsidRPr="003C68DF">
        <w:rPr>
          <w:i/>
          <w:sz w:val="28"/>
          <w:szCs w:val="28"/>
        </w:rPr>
        <w:t xml:space="preserve"> «Формат запроса (файла) не соответствует xsd-схеме</w:t>
      </w:r>
      <w:r w:rsidRPr="00981B75">
        <w:rPr>
          <w:sz w:val="28"/>
          <w:szCs w:val="28"/>
        </w:rPr>
        <w:t>»</w:t>
      </w:r>
      <w:r w:rsidR="00543D95" w:rsidRPr="00981B75">
        <w:rPr>
          <w:sz w:val="28"/>
          <w:szCs w:val="28"/>
        </w:rPr>
        <w:t xml:space="preserve"> </w:t>
      </w:r>
      <w:r w:rsidR="002C6590" w:rsidRPr="00981B75">
        <w:rPr>
          <w:sz w:val="28"/>
          <w:szCs w:val="28"/>
        </w:rPr>
        <w:t>(см.</w:t>
      </w:r>
      <w:r w:rsidR="003C68DF">
        <w:rPr>
          <w:sz w:val="28"/>
          <w:szCs w:val="28"/>
        </w:rPr>
        <w:t> </w:t>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p>
    <w:p w:rsidR="00FC661E" w:rsidRPr="00981B75" w:rsidRDefault="00741F6A" w:rsidP="00727743">
      <w:pPr>
        <w:tabs>
          <w:tab w:val="num" w:pos="1276"/>
        </w:tabs>
        <w:spacing w:before="120"/>
        <w:ind w:left="992" w:firstLine="567"/>
        <w:jc w:val="both"/>
        <w:rPr>
          <w:sz w:val="28"/>
          <w:szCs w:val="28"/>
        </w:rPr>
      </w:pPr>
      <w:r w:rsidRPr="00981B75">
        <w:rPr>
          <w:sz w:val="28"/>
          <w:szCs w:val="28"/>
        </w:rPr>
        <w:t>Проверя</w:t>
      </w:r>
      <w:r w:rsidR="00FC661E" w:rsidRPr="00981B75">
        <w:rPr>
          <w:sz w:val="28"/>
          <w:szCs w:val="28"/>
        </w:rPr>
        <w:t>ет</w:t>
      </w:r>
      <w:r w:rsidRPr="00981B75">
        <w:rPr>
          <w:sz w:val="28"/>
          <w:szCs w:val="28"/>
        </w:rPr>
        <w:t>ся структура идентификатора</w:t>
      </w:r>
      <w:r w:rsidR="00FC661E" w:rsidRPr="00981B75">
        <w:rPr>
          <w:sz w:val="28"/>
          <w:szCs w:val="28"/>
        </w:rPr>
        <w:t xml:space="preserve">, в зависимости </w:t>
      </w:r>
      <w:r w:rsidR="00EC07D9" w:rsidRPr="00981B75">
        <w:rPr>
          <w:sz w:val="28"/>
          <w:szCs w:val="28"/>
        </w:rPr>
        <w:t xml:space="preserve">от </w:t>
      </w:r>
      <w:r w:rsidR="00B44C5E" w:rsidRPr="00981B75">
        <w:rPr>
          <w:sz w:val="28"/>
          <w:szCs w:val="28"/>
        </w:rPr>
        <w:t>вида организации, передающей платеж</w:t>
      </w:r>
      <w:r w:rsidR="00FC661E" w:rsidRPr="00981B75">
        <w:rPr>
          <w:sz w:val="28"/>
          <w:szCs w:val="28"/>
        </w:rPr>
        <w:t xml:space="preserve">: КО, ТОФК, </w:t>
      </w:r>
      <w:r w:rsidR="00B44C5E" w:rsidRPr="00981B75">
        <w:rPr>
          <w:sz w:val="28"/>
          <w:szCs w:val="28"/>
        </w:rPr>
        <w:t xml:space="preserve">иной </w:t>
      </w:r>
      <w:r w:rsidR="00FC661E" w:rsidRPr="00981B75">
        <w:rPr>
          <w:sz w:val="28"/>
          <w:szCs w:val="28"/>
        </w:rPr>
        <w:t>Участник</w:t>
      </w:r>
      <w:r w:rsidR="00B44C5E" w:rsidRPr="00981B75">
        <w:rPr>
          <w:sz w:val="28"/>
          <w:szCs w:val="28"/>
        </w:rPr>
        <w:t xml:space="preserve"> (требования к структуре описаны в разделе </w:t>
      </w:r>
      <w:fldSimple w:instr=" REF _Ref311718758 \n \h  \* MERGEFORMAT ">
        <w:r w:rsidR="00496486">
          <w:rPr>
            <w:sz w:val="28"/>
            <w:szCs w:val="28"/>
          </w:rPr>
          <w:t>3.3</w:t>
        </w:r>
      </w:fldSimple>
      <w:r w:rsidR="00B44C5E" w:rsidRPr="00981B75">
        <w:rPr>
          <w:sz w:val="28"/>
          <w:szCs w:val="28"/>
        </w:rPr>
        <w:t>)</w:t>
      </w:r>
      <w:r w:rsidR="00FC661E" w:rsidRPr="00981B75">
        <w:rPr>
          <w:sz w:val="28"/>
          <w:szCs w:val="28"/>
        </w:rPr>
        <w:t>:</w:t>
      </w:r>
    </w:p>
    <w:p w:rsidR="00A3111F" w:rsidRPr="00981B75" w:rsidRDefault="003C68DF" w:rsidP="00E23EAD">
      <w:pPr>
        <w:pStyle w:val="afffff9"/>
        <w:numPr>
          <w:ilvl w:val="0"/>
          <w:numId w:val="56"/>
        </w:numPr>
        <w:ind w:left="993" w:firstLine="0"/>
        <w:jc w:val="both"/>
        <w:rPr>
          <w:sz w:val="28"/>
          <w:szCs w:val="28"/>
        </w:rPr>
      </w:pPr>
      <w:r>
        <w:rPr>
          <w:sz w:val="28"/>
          <w:szCs w:val="28"/>
        </w:rPr>
        <w:t>е</w:t>
      </w:r>
      <w:r w:rsidR="00A3111F" w:rsidRPr="00981B75">
        <w:rPr>
          <w:sz w:val="28"/>
          <w:szCs w:val="28"/>
        </w:rPr>
        <w:t>сли первая цифра «2», то</w:t>
      </w:r>
      <w:r>
        <w:rPr>
          <w:sz w:val="28"/>
          <w:szCs w:val="28"/>
        </w:rPr>
        <w:t xml:space="preserve"> со </w:t>
      </w:r>
      <w:r w:rsidR="00A3111F" w:rsidRPr="00981B75">
        <w:rPr>
          <w:sz w:val="28"/>
          <w:szCs w:val="28"/>
        </w:rPr>
        <w:t>2-</w:t>
      </w:r>
      <w:r>
        <w:rPr>
          <w:sz w:val="28"/>
          <w:szCs w:val="28"/>
        </w:rPr>
        <w:t xml:space="preserve">го по </w:t>
      </w:r>
      <w:r w:rsidR="00A3111F" w:rsidRPr="00981B75">
        <w:rPr>
          <w:sz w:val="28"/>
          <w:szCs w:val="28"/>
        </w:rPr>
        <w:t>5</w:t>
      </w:r>
      <w:r>
        <w:rPr>
          <w:sz w:val="28"/>
          <w:szCs w:val="28"/>
        </w:rPr>
        <w:t>-й символы</w:t>
      </w:r>
      <w:r w:rsidR="00A3111F" w:rsidRPr="00981B75">
        <w:rPr>
          <w:sz w:val="28"/>
          <w:szCs w:val="28"/>
        </w:rPr>
        <w:t xml:space="preserve"> </w:t>
      </w:r>
      <w:r>
        <w:rPr>
          <w:sz w:val="28"/>
          <w:szCs w:val="28"/>
        </w:rPr>
        <w:t xml:space="preserve">должно быть указано </w:t>
      </w:r>
      <w:r w:rsidR="0024152D" w:rsidRPr="00981B75">
        <w:rPr>
          <w:sz w:val="28"/>
          <w:szCs w:val="28"/>
        </w:rPr>
        <w:t>значени</w:t>
      </w:r>
      <w:r>
        <w:rPr>
          <w:sz w:val="28"/>
          <w:szCs w:val="28"/>
        </w:rPr>
        <w:t>е</w:t>
      </w:r>
      <w:r w:rsidR="0024152D" w:rsidRPr="00981B75">
        <w:rPr>
          <w:sz w:val="28"/>
          <w:szCs w:val="28"/>
        </w:rPr>
        <w:t xml:space="preserve"> поля </w:t>
      </w:r>
      <w:r>
        <w:rPr>
          <w:sz w:val="28"/>
          <w:szCs w:val="28"/>
        </w:rPr>
        <w:t>«</w:t>
      </w:r>
      <w:r w:rsidR="00A3111F" w:rsidRPr="00981B75">
        <w:rPr>
          <w:sz w:val="28"/>
          <w:szCs w:val="28"/>
        </w:rPr>
        <w:t>UFK</w:t>
      </w:r>
      <w:r>
        <w:rPr>
          <w:sz w:val="28"/>
          <w:szCs w:val="28"/>
        </w:rPr>
        <w:t>»</w:t>
      </w:r>
      <w:r w:rsidR="00E679BF">
        <w:rPr>
          <w:sz w:val="28"/>
          <w:szCs w:val="28"/>
        </w:rPr>
        <w:t>;</w:t>
      </w:r>
    </w:p>
    <w:p w:rsidR="00E679BF" w:rsidRDefault="003C68DF" w:rsidP="00E23EAD">
      <w:pPr>
        <w:pStyle w:val="afffff9"/>
        <w:numPr>
          <w:ilvl w:val="0"/>
          <w:numId w:val="56"/>
        </w:numPr>
        <w:ind w:left="993" w:firstLine="0"/>
        <w:jc w:val="both"/>
        <w:rPr>
          <w:sz w:val="28"/>
          <w:szCs w:val="28"/>
        </w:rPr>
      </w:pPr>
      <w:r w:rsidRPr="00E679BF">
        <w:rPr>
          <w:sz w:val="28"/>
          <w:szCs w:val="28"/>
        </w:rPr>
        <w:t>е</w:t>
      </w:r>
      <w:r w:rsidR="00A3111F" w:rsidRPr="00E679BF">
        <w:rPr>
          <w:sz w:val="28"/>
          <w:szCs w:val="28"/>
        </w:rPr>
        <w:t xml:space="preserve">сли первая цифра «3», то </w:t>
      </w:r>
      <w:r w:rsidRPr="00E679BF">
        <w:rPr>
          <w:sz w:val="28"/>
          <w:szCs w:val="28"/>
        </w:rPr>
        <w:t xml:space="preserve">со </w:t>
      </w:r>
      <w:r w:rsidR="00A3111F" w:rsidRPr="00E679BF">
        <w:rPr>
          <w:sz w:val="28"/>
          <w:szCs w:val="28"/>
        </w:rPr>
        <w:t>2-</w:t>
      </w:r>
      <w:r w:rsidRPr="00E679BF">
        <w:rPr>
          <w:sz w:val="28"/>
          <w:szCs w:val="28"/>
        </w:rPr>
        <w:t xml:space="preserve">го по </w:t>
      </w:r>
      <w:r w:rsidR="00A3111F" w:rsidRPr="00E679BF">
        <w:rPr>
          <w:sz w:val="28"/>
          <w:szCs w:val="28"/>
        </w:rPr>
        <w:t>7</w:t>
      </w:r>
      <w:r w:rsidRPr="00E679BF">
        <w:rPr>
          <w:sz w:val="28"/>
          <w:szCs w:val="28"/>
        </w:rPr>
        <w:t>-й символы должно быть указано значение</w:t>
      </w:r>
      <w:r w:rsidR="0024152D" w:rsidRPr="00E679BF">
        <w:rPr>
          <w:sz w:val="28"/>
          <w:szCs w:val="28"/>
        </w:rPr>
        <w:t xml:space="preserve"> поля </w:t>
      </w:r>
      <w:r w:rsidRPr="00E679BF">
        <w:rPr>
          <w:sz w:val="28"/>
          <w:szCs w:val="28"/>
        </w:rPr>
        <w:t>«</w:t>
      </w:r>
      <w:r w:rsidR="00A3111F" w:rsidRPr="00E679BF">
        <w:rPr>
          <w:sz w:val="28"/>
          <w:szCs w:val="28"/>
        </w:rPr>
        <w:t>OriginatorID</w:t>
      </w:r>
      <w:r w:rsidRPr="00E679BF">
        <w:rPr>
          <w:sz w:val="28"/>
          <w:szCs w:val="28"/>
        </w:rPr>
        <w:t>» (</w:t>
      </w:r>
      <w:r w:rsidR="00A3111F" w:rsidRPr="00E679BF">
        <w:rPr>
          <w:sz w:val="28"/>
          <w:szCs w:val="28"/>
        </w:rPr>
        <w:t>УРН получателя платежа</w:t>
      </w:r>
      <w:r w:rsidRPr="00E679BF">
        <w:rPr>
          <w:sz w:val="28"/>
          <w:szCs w:val="28"/>
        </w:rPr>
        <w:t>)</w:t>
      </w:r>
      <w:r w:rsidR="00E679BF" w:rsidRPr="00E679BF">
        <w:rPr>
          <w:sz w:val="28"/>
          <w:szCs w:val="28"/>
        </w:rPr>
        <w:t>. Описание п</w:t>
      </w:r>
      <w:r w:rsidR="0024152D" w:rsidRPr="00E679BF">
        <w:rPr>
          <w:sz w:val="28"/>
          <w:szCs w:val="28"/>
        </w:rPr>
        <w:t>ол</w:t>
      </w:r>
      <w:r w:rsidR="00E679BF" w:rsidRPr="00E679BF">
        <w:rPr>
          <w:sz w:val="28"/>
          <w:szCs w:val="28"/>
        </w:rPr>
        <w:t>я</w:t>
      </w:r>
      <w:r w:rsidR="0024152D" w:rsidRPr="00E679BF">
        <w:rPr>
          <w:sz w:val="28"/>
          <w:szCs w:val="28"/>
        </w:rPr>
        <w:t xml:space="preserve"> </w:t>
      </w:r>
      <w:r w:rsidR="00E679BF" w:rsidRPr="00E679BF">
        <w:rPr>
          <w:sz w:val="28"/>
          <w:szCs w:val="28"/>
        </w:rPr>
        <w:t xml:space="preserve">«OriginatorID» приведено </w:t>
      </w:r>
      <w:r w:rsidR="0024152D" w:rsidRPr="00E679BF">
        <w:rPr>
          <w:sz w:val="28"/>
          <w:szCs w:val="28"/>
        </w:rPr>
        <w:t>в разделе 5.2.2)</w:t>
      </w:r>
      <w:r w:rsidR="00B44C5E" w:rsidRPr="00E679BF">
        <w:rPr>
          <w:sz w:val="28"/>
          <w:szCs w:val="28"/>
        </w:rPr>
        <w:t>.</w:t>
      </w:r>
    </w:p>
    <w:p w:rsidR="00A3111F" w:rsidRPr="00E679BF" w:rsidRDefault="00A3111F" w:rsidP="00E679BF">
      <w:pPr>
        <w:tabs>
          <w:tab w:val="num" w:pos="1276"/>
        </w:tabs>
        <w:ind w:left="993"/>
        <w:jc w:val="both"/>
        <w:rPr>
          <w:sz w:val="28"/>
          <w:szCs w:val="28"/>
        </w:rPr>
      </w:pPr>
      <w:r w:rsidRPr="00E679BF">
        <w:rPr>
          <w:sz w:val="28"/>
          <w:szCs w:val="28"/>
        </w:rPr>
        <w:t xml:space="preserve">При нарушении структуры возвращается </w:t>
      </w:r>
      <w:r w:rsidRPr="00E679BF">
        <w:rPr>
          <w:i/>
          <w:sz w:val="28"/>
          <w:szCs w:val="28"/>
        </w:rPr>
        <w:t xml:space="preserve">код ошибки «235» - «УИП имеет некорректный формат» </w:t>
      </w:r>
      <w:r w:rsidR="002C6590" w:rsidRPr="00E679BF">
        <w:rPr>
          <w:sz w:val="28"/>
          <w:szCs w:val="28"/>
        </w:rPr>
        <w:t xml:space="preserve">(см. раздел </w:t>
      </w:r>
      <w:fldSimple w:instr=" REF _Ref410064346 \r \h  \* MERGEFORMAT ">
        <w:r w:rsidR="00496486">
          <w:rPr>
            <w:sz w:val="28"/>
            <w:szCs w:val="28"/>
          </w:rPr>
          <w:t>6</w:t>
        </w:r>
      </w:fldSimple>
      <w:r w:rsidR="002C6590" w:rsidRPr="00E679BF">
        <w:rPr>
          <w:sz w:val="28"/>
          <w:szCs w:val="28"/>
        </w:rPr>
        <w:t>).</w:t>
      </w:r>
    </w:p>
    <w:p w:rsidR="004708A6" w:rsidRPr="00981B75" w:rsidRDefault="00153D00" w:rsidP="00727743">
      <w:pPr>
        <w:tabs>
          <w:tab w:val="num" w:pos="1276"/>
        </w:tabs>
        <w:spacing w:before="120"/>
        <w:ind w:left="992" w:firstLine="567"/>
        <w:jc w:val="both"/>
        <w:rPr>
          <w:sz w:val="28"/>
          <w:szCs w:val="28"/>
        </w:rPr>
      </w:pPr>
      <w:r w:rsidRPr="00981B75">
        <w:rPr>
          <w:sz w:val="28"/>
          <w:szCs w:val="28"/>
        </w:rPr>
        <w:t>Проверка структуры даты и сопоставление её с</w:t>
      </w:r>
      <w:r w:rsidR="00E679BF">
        <w:rPr>
          <w:sz w:val="28"/>
          <w:szCs w:val="28"/>
        </w:rPr>
        <w:t>о значением в поле</w:t>
      </w:r>
      <w:r w:rsidRPr="00981B75">
        <w:rPr>
          <w:sz w:val="28"/>
          <w:szCs w:val="28"/>
        </w:rPr>
        <w:t xml:space="preserve"> </w:t>
      </w:r>
      <w:r w:rsidR="00E679BF">
        <w:rPr>
          <w:sz w:val="28"/>
          <w:szCs w:val="28"/>
        </w:rPr>
        <w:t>«</w:t>
      </w:r>
      <w:r w:rsidRPr="00981B75">
        <w:rPr>
          <w:sz w:val="28"/>
          <w:szCs w:val="28"/>
        </w:rPr>
        <w:t>PaymentDate</w:t>
      </w:r>
      <w:r w:rsidR="00E679BF">
        <w:rPr>
          <w:sz w:val="28"/>
          <w:szCs w:val="28"/>
        </w:rPr>
        <w:t>»</w:t>
      </w:r>
      <w:r w:rsidRPr="00981B75">
        <w:rPr>
          <w:sz w:val="28"/>
          <w:szCs w:val="28"/>
        </w:rPr>
        <w:t xml:space="preserve"> (требования к структуре описаны в разделе </w:t>
      </w:r>
      <w:fldSimple w:instr=" REF _Ref311718758 \n \h  \* MERGEFORMAT ">
        <w:r w:rsidR="00496486">
          <w:rPr>
            <w:sz w:val="28"/>
            <w:szCs w:val="28"/>
          </w:rPr>
          <w:t>3.3</w:t>
        </w:r>
      </w:fldSimple>
      <w:r w:rsidRPr="00981B75">
        <w:rPr>
          <w:sz w:val="28"/>
          <w:szCs w:val="28"/>
        </w:rPr>
        <w:t>):</w:t>
      </w:r>
    </w:p>
    <w:p w:rsidR="00C54DC9" w:rsidRPr="00981B75" w:rsidRDefault="00E679BF" w:rsidP="00E23EAD">
      <w:pPr>
        <w:pStyle w:val="afffff9"/>
        <w:numPr>
          <w:ilvl w:val="0"/>
          <w:numId w:val="56"/>
        </w:numPr>
        <w:ind w:left="993" w:firstLine="0"/>
        <w:jc w:val="both"/>
        <w:rPr>
          <w:sz w:val="28"/>
          <w:szCs w:val="28"/>
        </w:rPr>
      </w:pPr>
      <w:r>
        <w:rPr>
          <w:sz w:val="28"/>
          <w:szCs w:val="28"/>
        </w:rPr>
        <w:t>е</w:t>
      </w:r>
      <w:r w:rsidR="00153D00" w:rsidRPr="00981B75">
        <w:rPr>
          <w:sz w:val="28"/>
          <w:szCs w:val="28"/>
        </w:rPr>
        <w:t xml:space="preserve">сли первая цифра «1» или «2», то </w:t>
      </w:r>
      <w:r w:rsidR="00C54DC9" w:rsidRPr="00981B75">
        <w:rPr>
          <w:sz w:val="28"/>
          <w:szCs w:val="28"/>
        </w:rPr>
        <w:t>дата</w:t>
      </w:r>
      <w:r w:rsidR="00153D00" w:rsidRPr="00981B75">
        <w:rPr>
          <w:sz w:val="28"/>
          <w:szCs w:val="28"/>
        </w:rPr>
        <w:t xml:space="preserve"> в позициях </w:t>
      </w:r>
      <w:r>
        <w:rPr>
          <w:sz w:val="28"/>
          <w:szCs w:val="28"/>
        </w:rPr>
        <w:t xml:space="preserve">с </w:t>
      </w:r>
      <w:r w:rsidR="00153D00" w:rsidRPr="00981B75">
        <w:rPr>
          <w:sz w:val="28"/>
          <w:szCs w:val="28"/>
        </w:rPr>
        <w:t>17</w:t>
      </w:r>
      <w:r w:rsidR="00C54DC9" w:rsidRPr="00981B75">
        <w:rPr>
          <w:sz w:val="28"/>
          <w:szCs w:val="28"/>
        </w:rPr>
        <w:t xml:space="preserve"> </w:t>
      </w:r>
      <w:r>
        <w:rPr>
          <w:sz w:val="28"/>
          <w:szCs w:val="28"/>
        </w:rPr>
        <w:t xml:space="preserve">–й по </w:t>
      </w:r>
      <w:r w:rsidR="00153D00" w:rsidRPr="00981B75">
        <w:rPr>
          <w:sz w:val="28"/>
          <w:szCs w:val="28"/>
        </w:rPr>
        <w:t>2</w:t>
      </w:r>
      <w:r w:rsidR="006E7137" w:rsidRPr="006E7137">
        <w:rPr>
          <w:sz w:val="28"/>
          <w:szCs w:val="28"/>
        </w:rPr>
        <w:t>4</w:t>
      </w:r>
      <w:r>
        <w:rPr>
          <w:sz w:val="28"/>
          <w:szCs w:val="28"/>
        </w:rPr>
        <w:t>-ю должна быть равна дате, указанной в поле «</w:t>
      </w:r>
      <w:r w:rsidR="00153D00" w:rsidRPr="00981B75">
        <w:rPr>
          <w:sz w:val="28"/>
          <w:szCs w:val="28"/>
        </w:rPr>
        <w:t>PaymentDate</w:t>
      </w:r>
      <w:r>
        <w:rPr>
          <w:sz w:val="28"/>
          <w:szCs w:val="28"/>
        </w:rPr>
        <w:t>»</w:t>
      </w:r>
      <w:r w:rsidR="001775CD">
        <w:rPr>
          <w:sz w:val="28"/>
          <w:szCs w:val="28"/>
        </w:rPr>
        <w:t>;</w:t>
      </w:r>
    </w:p>
    <w:p w:rsidR="00C54DC9" w:rsidRPr="00981B75" w:rsidRDefault="001775CD" w:rsidP="00E23EAD">
      <w:pPr>
        <w:pStyle w:val="afffff9"/>
        <w:numPr>
          <w:ilvl w:val="0"/>
          <w:numId w:val="56"/>
        </w:numPr>
        <w:ind w:left="993" w:firstLine="0"/>
        <w:jc w:val="both"/>
        <w:rPr>
          <w:sz w:val="28"/>
          <w:szCs w:val="28"/>
        </w:rPr>
      </w:pPr>
      <w:r>
        <w:rPr>
          <w:sz w:val="28"/>
          <w:szCs w:val="28"/>
        </w:rPr>
        <w:t>е</w:t>
      </w:r>
      <w:r w:rsidR="00153D00" w:rsidRPr="00981B75">
        <w:rPr>
          <w:sz w:val="28"/>
          <w:szCs w:val="28"/>
        </w:rPr>
        <w:t xml:space="preserve">сли первая цифра «3», </w:t>
      </w:r>
      <w:r w:rsidR="00C54DC9" w:rsidRPr="00981B75">
        <w:rPr>
          <w:sz w:val="28"/>
          <w:szCs w:val="28"/>
        </w:rPr>
        <w:t xml:space="preserve">то дата в позициях </w:t>
      </w:r>
      <w:r>
        <w:rPr>
          <w:sz w:val="28"/>
          <w:szCs w:val="28"/>
        </w:rPr>
        <w:t xml:space="preserve">с </w:t>
      </w:r>
      <w:r w:rsidR="00C54DC9" w:rsidRPr="00981B75">
        <w:rPr>
          <w:sz w:val="28"/>
          <w:szCs w:val="28"/>
        </w:rPr>
        <w:t xml:space="preserve">8 </w:t>
      </w:r>
      <w:r>
        <w:rPr>
          <w:sz w:val="28"/>
          <w:szCs w:val="28"/>
        </w:rPr>
        <w:t xml:space="preserve">–й по </w:t>
      </w:r>
      <w:r w:rsidR="00C54DC9" w:rsidRPr="00981B75">
        <w:rPr>
          <w:sz w:val="28"/>
          <w:szCs w:val="28"/>
        </w:rPr>
        <w:t>15</w:t>
      </w:r>
      <w:r>
        <w:rPr>
          <w:sz w:val="28"/>
          <w:szCs w:val="28"/>
        </w:rPr>
        <w:t xml:space="preserve">-ю должна быть равна </w:t>
      </w:r>
      <w:r w:rsidR="00C54DC9" w:rsidRPr="00981B75">
        <w:rPr>
          <w:sz w:val="28"/>
          <w:szCs w:val="28"/>
        </w:rPr>
        <w:t xml:space="preserve">дате из поля </w:t>
      </w:r>
      <w:r>
        <w:rPr>
          <w:sz w:val="28"/>
          <w:szCs w:val="28"/>
        </w:rPr>
        <w:t>«</w:t>
      </w:r>
      <w:r w:rsidR="00C54DC9" w:rsidRPr="00981B75">
        <w:rPr>
          <w:sz w:val="28"/>
          <w:szCs w:val="28"/>
        </w:rPr>
        <w:t>PaymentDate</w:t>
      </w:r>
      <w:r>
        <w:rPr>
          <w:sz w:val="28"/>
          <w:szCs w:val="28"/>
        </w:rPr>
        <w:t>».</w:t>
      </w:r>
    </w:p>
    <w:p w:rsidR="004708A6" w:rsidRPr="00981B75" w:rsidRDefault="00153D00" w:rsidP="001775CD">
      <w:pPr>
        <w:tabs>
          <w:tab w:val="num" w:pos="1276"/>
        </w:tabs>
        <w:ind w:left="993"/>
        <w:jc w:val="both"/>
        <w:rPr>
          <w:sz w:val="28"/>
          <w:szCs w:val="28"/>
        </w:rPr>
      </w:pPr>
      <w:r w:rsidRPr="00981B75">
        <w:rPr>
          <w:sz w:val="28"/>
          <w:szCs w:val="28"/>
        </w:rPr>
        <w:t xml:space="preserve">При нарушении структуры возвращается </w:t>
      </w:r>
      <w:r w:rsidRPr="001775CD">
        <w:rPr>
          <w:i/>
          <w:sz w:val="28"/>
          <w:szCs w:val="28"/>
        </w:rPr>
        <w:t>код ошибки «</w:t>
      </w:r>
      <w:r w:rsidR="009F1646" w:rsidRPr="001775CD">
        <w:rPr>
          <w:i/>
          <w:sz w:val="28"/>
          <w:szCs w:val="28"/>
        </w:rPr>
        <w:t>55</w:t>
      </w:r>
      <w:r w:rsidRPr="001775CD">
        <w:rPr>
          <w:i/>
          <w:sz w:val="28"/>
          <w:szCs w:val="28"/>
        </w:rPr>
        <w:t>» - «</w:t>
      </w:r>
      <w:r w:rsidR="00C54DC9" w:rsidRPr="001775CD">
        <w:rPr>
          <w:i/>
          <w:sz w:val="28"/>
          <w:szCs w:val="28"/>
        </w:rPr>
        <w:t>Дата в УИП не равна дате</w:t>
      </w:r>
      <w:r w:rsidRPr="001775CD">
        <w:rPr>
          <w:i/>
          <w:sz w:val="28"/>
          <w:szCs w:val="28"/>
        </w:rPr>
        <w:t xml:space="preserve"> приема к исполнению распоряжения плательщика»</w:t>
      </w:r>
      <w:r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A3111F" w:rsidRPr="00981B75" w:rsidRDefault="00A3111F" w:rsidP="00E23EAD">
      <w:pPr>
        <w:numPr>
          <w:ilvl w:val="0"/>
          <w:numId w:val="49"/>
        </w:numPr>
        <w:tabs>
          <w:tab w:val="num" w:pos="709"/>
        </w:tabs>
        <w:spacing w:before="240" w:after="120"/>
        <w:ind w:left="709" w:firstLine="0"/>
        <w:jc w:val="both"/>
        <w:rPr>
          <w:b/>
          <w:i/>
          <w:sz w:val="28"/>
          <w:szCs w:val="28"/>
        </w:rPr>
      </w:pPr>
      <w:r w:rsidRPr="00981B75">
        <w:rPr>
          <w:b/>
          <w:i/>
          <w:sz w:val="28"/>
          <w:szCs w:val="28"/>
        </w:rPr>
        <w:t xml:space="preserve">Реквизит платежного документа – </w:t>
      </w:r>
      <w:r w:rsidR="00F7778D" w:rsidRPr="00981B75">
        <w:rPr>
          <w:b/>
          <w:i/>
          <w:sz w:val="28"/>
          <w:szCs w:val="28"/>
        </w:rPr>
        <w:t>не</w:t>
      </w:r>
      <w:r w:rsidRPr="00981B75">
        <w:rPr>
          <w:b/>
          <w:i/>
          <w:sz w:val="28"/>
          <w:szCs w:val="28"/>
        </w:rPr>
        <w:t>обязательный блок данных «AccDoc»:</w:t>
      </w:r>
    </w:p>
    <w:p w:rsidR="00A3111F" w:rsidRPr="00981B75" w:rsidRDefault="00417D45" w:rsidP="00A95F57">
      <w:pPr>
        <w:tabs>
          <w:tab w:val="num" w:pos="1276"/>
        </w:tabs>
        <w:spacing w:before="240" w:after="120"/>
        <w:ind w:left="993"/>
        <w:jc w:val="both"/>
        <w:rPr>
          <w:b/>
          <w:i/>
          <w:sz w:val="28"/>
          <w:szCs w:val="28"/>
        </w:rPr>
      </w:pPr>
      <w:r w:rsidRPr="00981B75">
        <w:rPr>
          <w:b/>
          <w:i/>
          <w:sz w:val="28"/>
          <w:szCs w:val="28"/>
        </w:rPr>
        <w:t>9</w:t>
      </w:r>
      <w:r w:rsidR="00A3111F" w:rsidRPr="00981B75">
        <w:rPr>
          <w:b/>
          <w:i/>
          <w:sz w:val="28"/>
          <w:szCs w:val="28"/>
        </w:rPr>
        <w:t>.1 Номер платежного документа ­</w:t>
      </w:r>
      <w:r w:rsidR="00A3111F" w:rsidRPr="00981B75">
        <w:rPr>
          <w:b/>
          <w:i/>
          <w:sz w:val="28"/>
          <w:szCs w:val="28"/>
        </w:rPr>
        <w:tab/>
        <w:t>необязательное поле «AccDocNo»:</w:t>
      </w:r>
    </w:p>
    <w:p w:rsidR="004708A6" w:rsidRPr="001775CD" w:rsidRDefault="00153D00" w:rsidP="001775CD">
      <w:pPr>
        <w:tabs>
          <w:tab w:val="num" w:pos="1276"/>
        </w:tabs>
        <w:ind w:left="993" w:firstLine="567"/>
        <w:jc w:val="both"/>
        <w:rPr>
          <w:sz w:val="28"/>
          <w:szCs w:val="28"/>
        </w:rPr>
      </w:pPr>
      <w:r w:rsidRPr="00981B75">
        <w:rPr>
          <w:sz w:val="28"/>
          <w:szCs w:val="28"/>
        </w:rPr>
        <w:t>Проверяется формат поля</w:t>
      </w:r>
      <w:r w:rsidR="00B44C5E" w:rsidRPr="00981B75">
        <w:rPr>
          <w:sz w:val="28"/>
          <w:szCs w:val="28"/>
        </w:rPr>
        <w:t>:</w:t>
      </w:r>
      <w:r w:rsidRPr="00981B75">
        <w:rPr>
          <w:sz w:val="28"/>
          <w:szCs w:val="28"/>
        </w:rPr>
        <w:t xml:space="preserve"> </w:t>
      </w:r>
      <w:r w:rsidR="00B44C5E" w:rsidRPr="00981B75">
        <w:rPr>
          <w:sz w:val="28"/>
          <w:szCs w:val="28"/>
        </w:rPr>
        <w:t>от 1 до 6 цифр.</w:t>
      </w:r>
    </w:p>
    <w:p w:rsidR="009C2CAD" w:rsidRPr="00981B75" w:rsidRDefault="00B44C5E" w:rsidP="00A95F57">
      <w:pPr>
        <w:tabs>
          <w:tab w:val="num" w:pos="1276"/>
        </w:tabs>
        <w:ind w:left="993"/>
        <w:jc w:val="both"/>
        <w:rPr>
          <w:sz w:val="28"/>
          <w:szCs w:val="28"/>
        </w:rPr>
      </w:pPr>
      <w:r w:rsidRPr="00981B75">
        <w:rPr>
          <w:sz w:val="28"/>
          <w:szCs w:val="28"/>
        </w:rPr>
        <w:t>М</w:t>
      </w:r>
      <w:r w:rsidR="00153D00" w:rsidRPr="00981B75">
        <w:rPr>
          <w:sz w:val="28"/>
          <w:szCs w:val="28"/>
        </w:rPr>
        <w:t>аска ввода:</w:t>
      </w:r>
      <w:r w:rsidR="00F7778D" w:rsidRPr="00981B75">
        <w:t xml:space="preserve"> </w:t>
      </w:r>
      <w:r w:rsidR="00153D00" w:rsidRPr="00981B75">
        <w:rPr>
          <w:sz w:val="28"/>
          <w:szCs w:val="28"/>
        </w:rPr>
        <w:t>\d{1,6}</w:t>
      </w:r>
    </w:p>
    <w:p w:rsidR="004708A6" w:rsidRPr="00981B75" w:rsidRDefault="009C2CAD" w:rsidP="00A95F57">
      <w:pPr>
        <w:tabs>
          <w:tab w:val="num" w:pos="1276"/>
        </w:tabs>
        <w:ind w:left="993"/>
        <w:jc w:val="both"/>
        <w:rPr>
          <w:b/>
          <w:i/>
          <w:sz w:val="28"/>
          <w:szCs w:val="28"/>
        </w:rPr>
      </w:pPr>
      <w:r w:rsidRPr="00981B75">
        <w:rPr>
          <w:sz w:val="28"/>
          <w:szCs w:val="28"/>
        </w:rPr>
        <w:t xml:space="preserve">В случае неуспешной проверки возвращается </w:t>
      </w:r>
      <w:r w:rsidRPr="001775CD">
        <w:rPr>
          <w:i/>
          <w:sz w:val="28"/>
          <w:szCs w:val="28"/>
        </w:rPr>
        <w:t>код ошибки «11» - «Формат запроса (файла) не соответствует xsd-схеме»</w:t>
      </w:r>
      <w:r w:rsidR="00543D95"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F7778D" w:rsidRPr="00981B75" w:rsidRDefault="00417D45" w:rsidP="00A95F57">
      <w:pPr>
        <w:pStyle w:val="afffff9"/>
        <w:tabs>
          <w:tab w:val="num" w:pos="1276"/>
        </w:tabs>
        <w:spacing w:before="240" w:after="120"/>
        <w:ind w:left="993"/>
        <w:jc w:val="both"/>
        <w:rPr>
          <w:b/>
          <w:i/>
          <w:sz w:val="28"/>
          <w:szCs w:val="28"/>
        </w:rPr>
      </w:pPr>
      <w:r w:rsidRPr="00981B75">
        <w:rPr>
          <w:b/>
          <w:i/>
          <w:sz w:val="28"/>
          <w:szCs w:val="28"/>
        </w:rPr>
        <w:t>9</w:t>
      </w:r>
      <w:r w:rsidR="00A3111F" w:rsidRPr="00981B75">
        <w:rPr>
          <w:b/>
          <w:i/>
          <w:sz w:val="28"/>
          <w:szCs w:val="28"/>
        </w:rPr>
        <w:t xml:space="preserve">.2 Дата платежного документа – обязательное поле </w:t>
      </w:r>
      <w:r w:rsidR="00F7778D" w:rsidRPr="00981B75">
        <w:rPr>
          <w:b/>
          <w:i/>
          <w:sz w:val="28"/>
          <w:szCs w:val="28"/>
        </w:rPr>
        <w:t xml:space="preserve">«AccDocDate»: </w:t>
      </w:r>
    </w:p>
    <w:p w:rsidR="00F7778D" w:rsidRPr="001775CD" w:rsidRDefault="00F7778D" w:rsidP="001775CD">
      <w:pPr>
        <w:tabs>
          <w:tab w:val="num" w:pos="1276"/>
        </w:tabs>
        <w:ind w:left="993" w:firstLine="567"/>
        <w:jc w:val="both"/>
        <w:rPr>
          <w:sz w:val="28"/>
          <w:szCs w:val="28"/>
        </w:rPr>
      </w:pPr>
      <w:r w:rsidRPr="00981B75">
        <w:rPr>
          <w:sz w:val="28"/>
          <w:szCs w:val="28"/>
        </w:rPr>
        <w:t xml:space="preserve">Проверяется формат поля: должно содержать значение даты (формат определен стандартом </w:t>
      </w:r>
      <w:r w:rsidRPr="001775CD">
        <w:rPr>
          <w:sz w:val="28"/>
          <w:szCs w:val="28"/>
        </w:rPr>
        <w:t>XML</w:t>
      </w:r>
      <w:r w:rsidRPr="00981B75">
        <w:rPr>
          <w:sz w:val="28"/>
          <w:szCs w:val="28"/>
        </w:rPr>
        <w:t>/</w:t>
      </w:r>
      <w:r w:rsidRPr="001775CD">
        <w:rPr>
          <w:sz w:val="28"/>
          <w:szCs w:val="28"/>
        </w:rPr>
        <w:t>XSD</w:t>
      </w:r>
      <w:r w:rsidRPr="00981B75">
        <w:rPr>
          <w:sz w:val="28"/>
          <w:szCs w:val="28"/>
        </w:rPr>
        <w:t xml:space="preserve">, опубликованным по адресу </w:t>
      </w:r>
      <w:hyperlink r:id="rId29" w:anchor="date" w:history="1">
        <w:r w:rsidRPr="001775CD">
          <w:t>http://www.w3.org/TR/xmlschema-2/#date</w:t>
        </w:r>
      </w:hyperlink>
      <w:r w:rsidRPr="00981B75">
        <w:rPr>
          <w:sz w:val="28"/>
          <w:szCs w:val="28"/>
        </w:rPr>
        <w:t xml:space="preserve">). </w:t>
      </w:r>
      <w:r w:rsidR="009C2CAD" w:rsidRPr="00981B75">
        <w:rPr>
          <w:sz w:val="28"/>
          <w:szCs w:val="28"/>
        </w:rPr>
        <w:t xml:space="preserve">В случае неуспешной проверки возвращается </w:t>
      </w:r>
      <w:r w:rsidR="009C2CAD" w:rsidRPr="001775CD">
        <w:rPr>
          <w:i/>
          <w:sz w:val="28"/>
          <w:szCs w:val="28"/>
        </w:rPr>
        <w:t>код ошибки «11» - «Формат запроса (файла) не соответствует xsd-схеме»</w:t>
      </w:r>
      <w:r w:rsidR="00543D95" w:rsidRPr="001775CD">
        <w:rPr>
          <w:i/>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F7778D" w:rsidRPr="00E6261F" w:rsidRDefault="00F7778D" w:rsidP="00E23EAD">
      <w:pPr>
        <w:numPr>
          <w:ilvl w:val="0"/>
          <w:numId w:val="49"/>
        </w:numPr>
        <w:tabs>
          <w:tab w:val="num" w:pos="709"/>
        </w:tabs>
        <w:spacing w:before="240" w:after="120"/>
        <w:ind w:left="709" w:firstLine="0"/>
        <w:jc w:val="both"/>
        <w:rPr>
          <w:b/>
          <w:i/>
          <w:sz w:val="28"/>
          <w:szCs w:val="28"/>
        </w:rPr>
      </w:pPr>
      <w:r w:rsidRPr="00E6261F">
        <w:rPr>
          <w:b/>
          <w:i/>
          <w:sz w:val="28"/>
          <w:szCs w:val="28"/>
        </w:rPr>
        <w:t xml:space="preserve">Сведения о плательщике – </w:t>
      </w:r>
      <w:r w:rsidR="003A1EF8" w:rsidRPr="00E6261F">
        <w:rPr>
          <w:b/>
          <w:i/>
          <w:sz w:val="28"/>
          <w:szCs w:val="28"/>
        </w:rPr>
        <w:t>не</w:t>
      </w:r>
      <w:r w:rsidRPr="00E6261F">
        <w:rPr>
          <w:b/>
          <w:i/>
          <w:sz w:val="28"/>
          <w:szCs w:val="28"/>
        </w:rPr>
        <w:t>о</w:t>
      </w:r>
      <w:r w:rsidR="00E44BC2" w:rsidRPr="00E6261F">
        <w:rPr>
          <w:b/>
          <w:i/>
          <w:sz w:val="28"/>
          <w:szCs w:val="28"/>
        </w:rPr>
        <w:t>бязательный блок данных «Payer»</w:t>
      </w:r>
    </w:p>
    <w:p w:rsidR="00516D5B" w:rsidRPr="00E6261F" w:rsidRDefault="00516D5B" w:rsidP="00127E26">
      <w:pPr>
        <w:tabs>
          <w:tab w:val="num" w:pos="1276"/>
        </w:tabs>
        <w:ind w:left="993" w:firstLine="567"/>
        <w:jc w:val="both"/>
        <w:rPr>
          <w:sz w:val="28"/>
          <w:szCs w:val="28"/>
        </w:rPr>
      </w:pPr>
      <w:r w:rsidRPr="00E6261F">
        <w:rPr>
          <w:sz w:val="28"/>
          <w:szCs w:val="28"/>
        </w:rPr>
        <w:t>Проверяется обязательность заполнения. Если первые цифры номера банковского счета получателя средств (значение в поле «</w:t>
      </w:r>
      <w:r w:rsidR="00DD710C" w:rsidRPr="00E975B4">
        <w:rPr>
          <w:sz w:val="28"/>
          <w:szCs w:val="28"/>
        </w:rPr>
        <w:t>AccountNumber</w:t>
      </w:r>
      <w:r w:rsidRPr="00E6261F">
        <w:rPr>
          <w:sz w:val="28"/>
          <w:szCs w:val="28"/>
        </w:rPr>
        <w:t xml:space="preserve">», требования к заполнению поля приведены в </w:t>
      </w:r>
      <w:r w:rsidR="008F6949" w:rsidRPr="00E6261F">
        <w:rPr>
          <w:sz w:val="28"/>
          <w:szCs w:val="28"/>
        </w:rPr>
        <w:t xml:space="preserve">приведены в разделе </w:t>
      </w:r>
      <w:fldSimple w:instr=" REF _Ref461471542 \n \h  \* MERGEFORMAT ">
        <w:r w:rsidR="00496486">
          <w:rPr>
            <w:sz w:val="28"/>
            <w:szCs w:val="28"/>
          </w:rPr>
          <w:t>2.5.2</w:t>
        </w:r>
      </w:fldSimple>
      <w:r w:rsidRPr="00E6261F">
        <w:rPr>
          <w:sz w:val="28"/>
          <w:szCs w:val="28"/>
        </w:rPr>
        <w:t xml:space="preserve"> настоящего документа) не равны «40302», то возвращается </w:t>
      </w:r>
      <w:r w:rsidRPr="00E6261F">
        <w:rPr>
          <w:i/>
          <w:sz w:val="28"/>
          <w:szCs w:val="28"/>
        </w:rPr>
        <w:t>код ошибки</w:t>
      </w:r>
    </w:p>
    <w:p w:rsidR="003A1EF8" w:rsidRPr="00516D5B" w:rsidRDefault="003A1EF8" w:rsidP="00516D5B">
      <w:pPr>
        <w:tabs>
          <w:tab w:val="num" w:pos="1276"/>
        </w:tabs>
        <w:ind w:left="993"/>
        <w:jc w:val="both"/>
        <w:rPr>
          <w:i/>
          <w:sz w:val="28"/>
          <w:szCs w:val="28"/>
        </w:rPr>
      </w:pPr>
      <w:r w:rsidRPr="00E6261F">
        <w:rPr>
          <w:i/>
          <w:sz w:val="28"/>
          <w:szCs w:val="28"/>
        </w:rPr>
        <w:t xml:space="preserve"> «</w:t>
      </w:r>
      <w:r w:rsidR="00091DC4" w:rsidRPr="00E6261F">
        <w:rPr>
          <w:i/>
          <w:sz w:val="28"/>
          <w:szCs w:val="28"/>
        </w:rPr>
        <w:t>307</w:t>
      </w:r>
      <w:r w:rsidRPr="00E6261F">
        <w:rPr>
          <w:i/>
          <w:sz w:val="28"/>
          <w:szCs w:val="28"/>
        </w:rPr>
        <w:t>» - «В извещении о приеме к исполнению распоряжения не указаны сведения о плательщике (идентификатор плательщика)».</w:t>
      </w:r>
    </w:p>
    <w:p w:rsidR="00F7778D" w:rsidRPr="00E6261F" w:rsidRDefault="00417D45" w:rsidP="00A95F57">
      <w:pPr>
        <w:tabs>
          <w:tab w:val="num" w:pos="993"/>
        </w:tabs>
        <w:spacing w:before="240" w:after="120"/>
        <w:ind w:left="993"/>
        <w:jc w:val="both"/>
        <w:rPr>
          <w:b/>
          <w:i/>
          <w:sz w:val="28"/>
          <w:szCs w:val="28"/>
        </w:rPr>
      </w:pPr>
      <w:r w:rsidRPr="00E6261F">
        <w:rPr>
          <w:b/>
          <w:i/>
          <w:sz w:val="28"/>
          <w:szCs w:val="28"/>
        </w:rPr>
        <w:t>10</w:t>
      </w:r>
      <w:r w:rsidR="00F7778D" w:rsidRPr="00E6261F">
        <w:rPr>
          <w:b/>
          <w:i/>
          <w:sz w:val="28"/>
          <w:szCs w:val="28"/>
        </w:rPr>
        <w:t xml:space="preserve">.1 </w:t>
      </w:r>
      <w:r w:rsidR="0063595F" w:rsidRPr="00E6261F">
        <w:rPr>
          <w:b/>
          <w:i/>
          <w:sz w:val="28"/>
          <w:szCs w:val="28"/>
        </w:rPr>
        <w:t xml:space="preserve">Идентификатор плательщика </w:t>
      </w:r>
      <w:r w:rsidR="00DE2533" w:rsidRPr="00E6261F">
        <w:rPr>
          <w:b/>
          <w:i/>
          <w:sz w:val="28"/>
          <w:szCs w:val="28"/>
        </w:rPr>
        <w:t xml:space="preserve">ФЛ/ ЮЛ (ИП) </w:t>
      </w:r>
      <w:r w:rsidR="0063595F" w:rsidRPr="00E6261F">
        <w:rPr>
          <w:b/>
          <w:i/>
          <w:sz w:val="28"/>
          <w:szCs w:val="28"/>
        </w:rPr>
        <w:t xml:space="preserve">– </w:t>
      </w:r>
      <w:r w:rsidR="003A1EF8" w:rsidRPr="00E6261F">
        <w:rPr>
          <w:b/>
          <w:i/>
          <w:sz w:val="28"/>
          <w:szCs w:val="28"/>
        </w:rPr>
        <w:t>не</w:t>
      </w:r>
      <w:r w:rsidR="0063595F" w:rsidRPr="00E6261F">
        <w:rPr>
          <w:b/>
          <w:i/>
          <w:sz w:val="28"/>
          <w:szCs w:val="28"/>
        </w:rPr>
        <w:t>обязательное поле «</w:t>
      </w:r>
      <w:r w:rsidR="00F7778D" w:rsidRPr="00E6261F">
        <w:rPr>
          <w:b/>
          <w:i/>
          <w:sz w:val="28"/>
          <w:szCs w:val="28"/>
        </w:rPr>
        <w:t>PayerIdentifier</w:t>
      </w:r>
      <w:r w:rsidR="0063595F" w:rsidRPr="00E6261F">
        <w:rPr>
          <w:b/>
          <w:i/>
          <w:sz w:val="28"/>
          <w:szCs w:val="28"/>
        </w:rPr>
        <w:t>»:</w:t>
      </w:r>
    </w:p>
    <w:p w:rsidR="00516D5B" w:rsidRPr="00E6261F" w:rsidRDefault="00315116" w:rsidP="00315116">
      <w:pPr>
        <w:tabs>
          <w:tab w:val="num" w:pos="1276"/>
        </w:tabs>
        <w:spacing w:before="120"/>
        <w:ind w:left="992" w:firstLine="567"/>
        <w:jc w:val="both"/>
        <w:rPr>
          <w:sz w:val="28"/>
          <w:szCs w:val="28"/>
        </w:rPr>
      </w:pPr>
      <w:r w:rsidRPr="00E6261F">
        <w:rPr>
          <w:sz w:val="28"/>
          <w:szCs w:val="28"/>
        </w:rPr>
        <w:t>Проверяется обязательность заполнения. Если первые цифры номера банковского счета получателя средств (значение в поле «</w:t>
      </w:r>
      <w:r w:rsidR="00DD710C" w:rsidRPr="00E975B4">
        <w:rPr>
          <w:sz w:val="28"/>
          <w:szCs w:val="28"/>
        </w:rPr>
        <w:t>AccountNumber</w:t>
      </w:r>
      <w:r w:rsidRPr="00E6261F">
        <w:rPr>
          <w:sz w:val="28"/>
          <w:szCs w:val="28"/>
        </w:rPr>
        <w:t xml:space="preserve">», требования к заполнению поля приведены в </w:t>
      </w:r>
      <w:r w:rsidR="008F6949" w:rsidRPr="00E6261F">
        <w:rPr>
          <w:sz w:val="28"/>
          <w:szCs w:val="28"/>
        </w:rPr>
        <w:t xml:space="preserve">приведены в разделе </w:t>
      </w:r>
      <w:fldSimple w:instr=" REF _Ref461471542 \n \h  \* MERGEFORMAT ">
        <w:r w:rsidR="00496486">
          <w:rPr>
            <w:sz w:val="28"/>
            <w:szCs w:val="28"/>
          </w:rPr>
          <w:t>2.5.2</w:t>
        </w:r>
      </w:fldSimple>
      <w:r w:rsidRPr="00E6261F">
        <w:rPr>
          <w:sz w:val="28"/>
          <w:szCs w:val="28"/>
        </w:rPr>
        <w:t xml:space="preserve"> настоящего документа) не равны «40302», то возвращается </w:t>
      </w:r>
      <w:r w:rsidR="00516D5B" w:rsidRPr="00E6261F">
        <w:rPr>
          <w:i/>
          <w:sz w:val="28"/>
          <w:szCs w:val="28"/>
        </w:rPr>
        <w:t>код ошибки «307» - «В извещении о приеме к исполнению распоряжения не указаны сведения о плательщике (идентификатор плательщика)».</w:t>
      </w:r>
    </w:p>
    <w:p w:rsidR="00516D5B" w:rsidRPr="00E6261F" w:rsidRDefault="00516D5B" w:rsidP="001775CD">
      <w:pPr>
        <w:tabs>
          <w:tab w:val="num" w:pos="1276"/>
        </w:tabs>
        <w:ind w:left="993" w:firstLine="567"/>
        <w:jc w:val="both"/>
        <w:rPr>
          <w:sz w:val="28"/>
          <w:szCs w:val="28"/>
        </w:rPr>
      </w:pPr>
    </w:p>
    <w:p w:rsidR="007777DA" w:rsidRPr="00E6261F" w:rsidRDefault="007777DA" w:rsidP="001775CD">
      <w:pPr>
        <w:tabs>
          <w:tab w:val="num" w:pos="1276"/>
        </w:tabs>
        <w:ind w:left="993" w:firstLine="567"/>
        <w:jc w:val="both"/>
        <w:rPr>
          <w:sz w:val="28"/>
          <w:szCs w:val="28"/>
        </w:rPr>
      </w:pPr>
      <w:r w:rsidRPr="00E6261F">
        <w:rPr>
          <w:sz w:val="28"/>
          <w:szCs w:val="28"/>
        </w:rPr>
        <w:t>Проверяется формат поля, сог</w:t>
      </w:r>
      <w:r w:rsidR="001775CD" w:rsidRPr="00E6261F">
        <w:rPr>
          <w:sz w:val="28"/>
          <w:szCs w:val="28"/>
        </w:rPr>
        <w:t xml:space="preserve">ласно требованиям раздела </w:t>
      </w:r>
      <w:fldSimple w:instr=" REF _Ref397013410 \r \h  \* MERGEFORMAT ">
        <w:r w:rsidR="00496486">
          <w:rPr>
            <w:sz w:val="28"/>
            <w:szCs w:val="28"/>
          </w:rPr>
          <w:t>3.2</w:t>
        </w:r>
      </w:fldSimple>
      <w:r w:rsidR="001775CD" w:rsidRPr="00E6261F">
        <w:rPr>
          <w:sz w:val="28"/>
          <w:szCs w:val="28"/>
        </w:rPr>
        <w:t>.</w:t>
      </w:r>
    </w:p>
    <w:p w:rsidR="007777DA" w:rsidRPr="00E6261F" w:rsidRDefault="007777DA" w:rsidP="00A95F57">
      <w:pPr>
        <w:tabs>
          <w:tab w:val="num" w:pos="993"/>
        </w:tabs>
        <w:ind w:left="993"/>
        <w:jc w:val="both"/>
      </w:pPr>
      <w:r w:rsidRPr="00E6261F">
        <w:rPr>
          <w:sz w:val="28"/>
          <w:szCs w:val="28"/>
        </w:rPr>
        <w:t>Маски ввода:</w:t>
      </w:r>
    </w:p>
    <w:p w:rsidR="007777DA" w:rsidRPr="00E6261F" w:rsidRDefault="007777DA" w:rsidP="00A95F57">
      <w:pPr>
        <w:tabs>
          <w:tab w:val="num" w:pos="1134"/>
        </w:tabs>
        <w:ind w:left="993" w:firstLine="141"/>
        <w:jc w:val="both"/>
        <w:rPr>
          <w:sz w:val="28"/>
          <w:szCs w:val="28"/>
        </w:rPr>
      </w:pPr>
      <w:r w:rsidRPr="00E6261F">
        <w:rPr>
          <w:sz w:val="28"/>
          <w:szCs w:val="28"/>
        </w:rPr>
        <w:t>2\d{14}[A-Z0-9]{2}\d{3}</w:t>
      </w:r>
    </w:p>
    <w:p w:rsidR="003A1EF8" w:rsidRDefault="003A1EF8" w:rsidP="00A95F57">
      <w:pPr>
        <w:tabs>
          <w:tab w:val="num" w:pos="1134"/>
        </w:tabs>
        <w:ind w:left="993" w:firstLine="141"/>
        <w:jc w:val="both"/>
        <w:rPr>
          <w:sz w:val="28"/>
          <w:szCs w:val="28"/>
        </w:rPr>
      </w:pPr>
      <w:r w:rsidRPr="00E6261F">
        <w:rPr>
          <w:sz w:val="28"/>
          <w:szCs w:val="28"/>
        </w:rPr>
        <w:t>3\d{14}[A-Z0-9]{2}\d{3}|3\d{9}[A-Z0-9]{2}\d{3}</w:t>
      </w:r>
    </w:p>
    <w:p w:rsidR="007777DA" w:rsidRPr="00981B75" w:rsidRDefault="007777DA" w:rsidP="00A95F57">
      <w:pPr>
        <w:tabs>
          <w:tab w:val="num" w:pos="1134"/>
        </w:tabs>
        <w:ind w:left="993" w:firstLine="141"/>
        <w:jc w:val="both"/>
        <w:rPr>
          <w:sz w:val="28"/>
          <w:szCs w:val="28"/>
        </w:rPr>
      </w:pPr>
      <w:r w:rsidRPr="00981B75">
        <w:rPr>
          <w:sz w:val="28"/>
          <w:szCs w:val="28"/>
        </w:rPr>
        <w:t>4\d{12}</w:t>
      </w:r>
    </w:p>
    <w:p w:rsidR="004708A6" w:rsidRPr="00981B75" w:rsidRDefault="00DE2533" w:rsidP="00A95F57">
      <w:pPr>
        <w:pStyle w:val="afffff9"/>
        <w:tabs>
          <w:tab w:val="num" w:pos="1134"/>
        </w:tabs>
        <w:ind w:left="993" w:firstLine="141"/>
        <w:jc w:val="both"/>
        <w:rPr>
          <w:sz w:val="28"/>
          <w:szCs w:val="28"/>
        </w:rPr>
      </w:pPr>
      <w:r w:rsidRPr="00981B75">
        <w:rPr>
          <w:sz w:val="28"/>
          <w:szCs w:val="28"/>
        </w:rPr>
        <w:t>((0[1-9])|(1[0-5])|(2[12456</w:t>
      </w:r>
      <w:r w:rsidR="00C03A0F" w:rsidRPr="00B817B1">
        <w:rPr>
          <w:sz w:val="28"/>
          <w:szCs w:val="28"/>
        </w:rPr>
        <w:t>7</w:t>
      </w:r>
      <w:r w:rsidRPr="00F54727">
        <w:rPr>
          <w:sz w:val="28"/>
          <w:szCs w:val="28"/>
        </w:rPr>
        <w:t>]))[</w:t>
      </w:r>
      <w:r w:rsidRPr="00981B75">
        <w:rPr>
          <w:sz w:val="28"/>
          <w:szCs w:val="28"/>
        </w:rPr>
        <w:t>0-9a-zA-Zа-яА-Я]{23}</w:t>
      </w:r>
    </w:p>
    <w:p w:rsidR="004708A6" w:rsidRPr="00981B75" w:rsidRDefault="00153D00" w:rsidP="00A95F57">
      <w:pPr>
        <w:tabs>
          <w:tab w:val="num" w:pos="1134"/>
        </w:tabs>
        <w:ind w:left="993" w:firstLine="141"/>
        <w:jc w:val="both"/>
        <w:rPr>
          <w:sz w:val="28"/>
          <w:szCs w:val="28"/>
        </w:rPr>
      </w:pPr>
      <w:r w:rsidRPr="00981B75">
        <w:rPr>
          <w:sz w:val="28"/>
          <w:szCs w:val="28"/>
        </w:rPr>
        <w:t>«0»</w:t>
      </w:r>
    </w:p>
    <w:p w:rsidR="004708A6" w:rsidRPr="00981B75" w:rsidRDefault="009C2CAD" w:rsidP="00A95F57">
      <w:pPr>
        <w:pStyle w:val="afffff9"/>
        <w:tabs>
          <w:tab w:val="num" w:pos="993"/>
        </w:tabs>
        <w:ind w:left="993"/>
        <w:jc w:val="both"/>
        <w:rPr>
          <w:sz w:val="28"/>
          <w:szCs w:val="28"/>
        </w:rPr>
      </w:pPr>
      <w:r w:rsidRPr="00981B75">
        <w:rPr>
          <w:sz w:val="28"/>
          <w:szCs w:val="28"/>
        </w:rPr>
        <w:t xml:space="preserve">В случае неуспешной проверки возвращается </w:t>
      </w:r>
      <w:r w:rsidRPr="001775CD">
        <w:rPr>
          <w:i/>
          <w:sz w:val="28"/>
          <w:szCs w:val="28"/>
        </w:rPr>
        <w:t>код ошибки «11» - «Формат запроса (файла) не соответствует xsd-схеме»</w:t>
      </w:r>
      <w:r w:rsidR="00543D95"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4708A6" w:rsidRPr="00981B75" w:rsidRDefault="00DE2533" w:rsidP="00727743">
      <w:pPr>
        <w:tabs>
          <w:tab w:val="num" w:pos="1276"/>
        </w:tabs>
        <w:spacing w:before="120"/>
        <w:ind w:left="992" w:firstLine="567"/>
        <w:jc w:val="both"/>
        <w:rPr>
          <w:sz w:val="28"/>
          <w:szCs w:val="28"/>
        </w:rPr>
      </w:pPr>
      <w:r w:rsidRPr="00981B75">
        <w:rPr>
          <w:sz w:val="28"/>
          <w:szCs w:val="28"/>
        </w:rPr>
        <w:t xml:space="preserve">Проверяется </w:t>
      </w:r>
      <w:r w:rsidR="007777DA" w:rsidRPr="00981B75">
        <w:rPr>
          <w:sz w:val="28"/>
          <w:szCs w:val="28"/>
        </w:rPr>
        <w:t>не</w:t>
      </w:r>
      <w:r w:rsidR="00EF2FCE" w:rsidRPr="00981B75">
        <w:rPr>
          <w:sz w:val="28"/>
          <w:szCs w:val="28"/>
        </w:rPr>
        <w:t>вырожденно</w:t>
      </w:r>
      <w:r w:rsidR="007777DA" w:rsidRPr="00981B75">
        <w:rPr>
          <w:sz w:val="28"/>
          <w:szCs w:val="28"/>
        </w:rPr>
        <w:t>сть</w:t>
      </w:r>
      <w:r w:rsidR="00EF2FCE" w:rsidRPr="00981B75">
        <w:rPr>
          <w:sz w:val="28"/>
          <w:szCs w:val="28"/>
        </w:rPr>
        <w:t xml:space="preserve"> идентификатора</w:t>
      </w:r>
      <w:r w:rsidRPr="00981B75">
        <w:rPr>
          <w:sz w:val="28"/>
          <w:szCs w:val="28"/>
        </w:rPr>
        <w:t>:</w:t>
      </w:r>
    </w:p>
    <w:p w:rsidR="00EF2FCE" w:rsidRPr="00981B75" w:rsidRDefault="00DE2533" w:rsidP="00E23EAD">
      <w:pPr>
        <w:pStyle w:val="afffff9"/>
        <w:numPr>
          <w:ilvl w:val="0"/>
          <w:numId w:val="51"/>
        </w:numPr>
        <w:tabs>
          <w:tab w:val="num" w:pos="1276"/>
        </w:tabs>
        <w:ind w:left="1134" w:firstLine="0"/>
        <w:jc w:val="both"/>
        <w:rPr>
          <w:sz w:val="28"/>
          <w:szCs w:val="28"/>
        </w:rPr>
      </w:pPr>
      <w:r w:rsidRPr="00981B75">
        <w:rPr>
          <w:sz w:val="28"/>
          <w:szCs w:val="28"/>
        </w:rPr>
        <w:t xml:space="preserve">при длине </w:t>
      </w:r>
      <w:r w:rsidR="00EF2FCE" w:rsidRPr="00981B75">
        <w:rPr>
          <w:sz w:val="28"/>
          <w:szCs w:val="28"/>
        </w:rPr>
        <w:t>в</w:t>
      </w:r>
      <w:r w:rsidRPr="00981B75">
        <w:rPr>
          <w:sz w:val="28"/>
          <w:szCs w:val="28"/>
        </w:rPr>
        <w:t xml:space="preserve"> 13</w:t>
      </w:r>
      <w:r w:rsidR="00EF2FCE" w:rsidRPr="00981B75">
        <w:rPr>
          <w:sz w:val="28"/>
          <w:szCs w:val="28"/>
        </w:rPr>
        <w:t>,</w:t>
      </w:r>
      <w:r w:rsidRPr="00981B75">
        <w:rPr>
          <w:sz w:val="28"/>
          <w:szCs w:val="28"/>
        </w:rPr>
        <w:t xml:space="preserve"> </w:t>
      </w:r>
      <w:r w:rsidR="007777DA" w:rsidRPr="00981B75">
        <w:rPr>
          <w:sz w:val="28"/>
          <w:szCs w:val="28"/>
        </w:rPr>
        <w:t xml:space="preserve">15 и </w:t>
      </w:r>
      <w:r w:rsidRPr="00981B75">
        <w:rPr>
          <w:sz w:val="28"/>
          <w:szCs w:val="28"/>
        </w:rPr>
        <w:t>20</w:t>
      </w:r>
      <w:r w:rsidR="00EF2FCE" w:rsidRPr="00981B75">
        <w:rPr>
          <w:sz w:val="28"/>
          <w:szCs w:val="28"/>
        </w:rPr>
        <w:t xml:space="preserve"> </w:t>
      </w:r>
      <w:r w:rsidR="000130EE" w:rsidRPr="00981B75">
        <w:rPr>
          <w:sz w:val="28"/>
          <w:szCs w:val="28"/>
        </w:rPr>
        <w:t>символов: со второго</w:t>
      </w:r>
      <w:r w:rsidR="00EF2FCE" w:rsidRPr="00981B75">
        <w:rPr>
          <w:sz w:val="28"/>
          <w:szCs w:val="28"/>
        </w:rPr>
        <w:t xml:space="preserve"> все последующие символы </w:t>
      </w:r>
      <w:r w:rsidR="007777DA" w:rsidRPr="00981B75">
        <w:rPr>
          <w:sz w:val="28"/>
          <w:szCs w:val="28"/>
        </w:rPr>
        <w:t xml:space="preserve">не могут одновременно быть </w:t>
      </w:r>
      <w:r w:rsidR="00EF2FCE" w:rsidRPr="00981B75">
        <w:rPr>
          <w:sz w:val="28"/>
          <w:szCs w:val="28"/>
        </w:rPr>
        <w:t>= «0»;</w:t>
      </w:r>
    </w:p>
    <w:p w:rsidR="00EF2FCE" w:rsidRPr="00981B75" w:rsidRDefault="00EF2FCE" w:rsidP="00E23EAD">
      <w:pPr>
        <w:pStyle w:val="afffff9"/>
        <w:numPr>
          <w:ilvl w:val="0"/>
          <w:numId w:val="51"/>
        </w:numPr>
        <w:tabs>
          <w:tab w:val="num" w:pos="1276"/>
        </w:tabs>
        <w:ind w:left="1134" w:firstLine="0"/>
        <w:jc w:val="both"/>
        <w:rPr>
          <w:sz w:val="28"/>
          <w:szCs w:val="28"/>
        </w:rPr>
      </w:pPr>
      <w:r w:rsidRPr="00981B75">
        <w:rPr>
          <w:sz w:val="28"/>
          <w:szCs w:val="28"/>
        </w:rPr>
        <w:t xml:space="preserve">при длине в 25 символов: символы </w:t>
      </w:r>
      <w:r w:rsidR="007777DA" w:rsidRPr="00981B75">
        <w:rPr>
          <w:sz w:val="28"/>
          <w:szCs w:val="28"/>
        </w:rPr>
        <w:t xml:space="preserve">с 3 по 22 не могут одновременно быть </w:t>
      </w:r>
      <w:r w:rsidRPr="00981B75">
        <w:rPr>
          <w:sz w:val="28"/>
          <w:szCs w:val="28"/>
        </w:rPr>
        <w:t xml:space="preserve">= «0»; </w:t>
      </w:r>
    </w:p>
    <w:p w:rsidR="00DE2533" w:rsidRPr="00981B75" w:rsidRDefault="00EF2FCE" w:rsidP="00A95F57">
      <w:pPr>
        <w:tabs>
          <w:tab w:val="num" w:pos="993"/>
        </w:tabs>
        <w:ind w:left="993"/>
        <w:jc w:val="both"/>
        <w:rPr>
          <w:sz w:val="28"/>
          <w:szCs w:val="28"/>
        </w:rPr>
      </w:pPr>
      <w:r w:rsidRPr="00981B75">
        <w:rPr>
          <w:sz w:val="28"/>
          <w:szCs w:val="28"/>
        </w:rPr>
        <w:t xml:space="preserve">В этих случаях </w:t>
      </w:r>
      <w:r w:rsidR="00DE2533" w:rsidRPr="00981B75">
        <w:rPr>
          <w:sz w:val="28"/>
          <w:szCs w:val="28"/>
        </w:rPr>
        <w:t xml:space="preserve">возвращается </w:t>
      </w:r>
      <w:r w:rsidR="00DE2533" w:rsidRPr="001775CD">
        <w:rPr>
          <w:i/>
          <w:sz w:val="28"/>
          <w:szCs w:val="28"/>
        </w:rPr>
        <w:t>код ошибки «236» - «Некорректное значение идентификатора плательщика»</w:t>
      </w:r>
      <w:r w:rsidR="00DE2533"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r w:rsidR="00DE2533" w:rsidRPr="00981B75">
        <w:rPr>
          <w:sz w:val="28"/>
          <w:szCs w:val="28"/>
        </w:rPr>
        <w:t xml:space="preserve"> </w:t>
      </w:r>
    </w:p>
    <w:p w:rsidR="002C75EB" w:rsidRDefault="002C75EB" w:rsidP="00727743">
      <w:pPr>
        <w:tabs>
          <w:tab w:val="num" w:pos="1276"/>
        </w:tabs>
        <w:spacing w:before="120"/>
        <w:ind w:left="992" w:firstLine="567"/>
        <w:jc w:val="both"/>
        <w:rPr>
          <w:sz w:val="28"/>
          <w:szCs w:val="28"/>
        </w:rPr>
      </w:pPr>
      <w:r w:rsidRPr="00981B75">
        <w:rPr>
          <w:sz w:val="28"/>
          <w:szCs w:val="28"/>
        </w:rPr>
        <w:t>Если значение поля «0</w:t>
      </w:r>
      <w:r w:rsidRPr="002C149F">
        <w:rPr>
          <w:sz w:val="28"/>
          <w:szCs w:val="28"/>
        </w:rPr>
        <w:t>»</w:t>
      </w:r>
      <w:r w:rsidR="004F4093" w:rsidRPr="002C149F">
        <w:rPr>
          <w:sz w:val="28"/>
          <w:szCs w:val="28"/>
        </w:rPr>
        <w:t xml:space="preserve"> </w:t>
      </w:r>
      <w:r w:rsidR="00E44BC2" w:rsidRPr="002C149F">
        <w:rPr>
          <w:sz w:val="28"/>
          <w:szCs w:val="28"/>
        </w:rPr>
        <w:t>(</w:t>
      </w:r>
      <w:r w:rsidR="004F4093" w:rsidRPr="002C149F">
        <w:rPr>
          <w:sz w:val="28"/>
          <w:szCs w:val="28"/>
        </w:rPr>
        <w:t xml:space="preserve">и </w:t>
      </w:r>
      <w:r w:rsidR="00E44BC2" w:rsidRPr="002C149F">
        <w:rPr>
          <w:sz w:val="28"/>
          <w:szCs w:val="28"/>
        </w:rPr>
        <w:t xml:space="preserve">при этом </w:t>
      </w:r>
      <w:r w:rsidR="004F4093" w:rsidRPr="002C149F">
        <w:rPr>
          <w:sz w:val="28"/>
          <w:szCs w:val="28"/>
        </w:rPr>
        <w:t xml:space="preserve">дата в поле AccDocDate больше или равна даты </w:t>
      </w:r>
      <w:r w:rsidR="00516D5B" w:rsidRPr="002C149F">
        <w:rPr>
          <w:sz w:val="28"/>
          <w:szCs w:val="28"/>
        </w:rPr>
        <w:t>«</w:t>
      </w:r>
      <w:r w:rsidR="00E44BC2" w:rsidRPr="002C149F">
        <w:rPr>
          <w:sz w:val="28"/>
          <w:szCs w:val="28"/>
        </w:rPr>
        <w:t>28.03.2016</w:t>
      </w:r>
      <w:r w:rsidR="00516D5B" w:rsidRPr="002C149F">
        <w:rPr>
          <w:sz w:val="28"/>
          <w:szCs w:val="28"/>
        </w:rPr>
        <w:t>»</w:t>
      </w:r>
      <w:r w:rsidR="008E7249" w:rsidRPr="002C149F">
        <w:rPr>
          <w:sz w:val="28"/>
          <w:szCs w:val="28"/>
        </w:rPr>
        <w:t xml:space="preserve"> и </w:t>
      </w:r>
      <w:r w:rsidR="00516D5B" w:rsidRPr="002C149F">
        <w:rPr>
          <w:sz w:val="28"/>
          <w:szCs w:val="28"/>
        </w:rPr>
        <w:t>первые цифры номера банковского счета получателя средств (значение в поле «</w:t>
      </w:r>
      <w:r w:rsidR="00DD710C" w:rsidRPr="00E975B4">
        <w:rPr>
          <w:sz w:val="28"/>
          <w:szCs w:val="28"/>
        </w:rPr>
        <w:t>AccountNumber</w:t>
      </w:r>
      <w:r w:rsidR="00516D5B" w:rsidRPr="002C149F">
        <w:rPr>
          <w:sz w:val="28"/>
          <w:szCs w:val="28"/>
        </w:rPr>
        <w:t xml:space="preserve">», требования к заполнению поля приведены в </w:t>
      </w:r>
      <w:r w:rsidR="008F6949" w:rsidRPr="002C149F">
        <w:rPr>
          <w:sz w:val="28"/>
          <w:szCs w:val="28"/>
        </w:rPr>
        <w:t xml:space="preserve">приведены в разделе </w:t>
      </w:r>
      <w:fldSimple w:instr=" REF _Ref461471542 \n \h  \* MERGEFORMAT ">
        <w:r w:rsidR="00496486">
          <w:rPr>
            <w:sz w:val="28"/>
            <w:szCs w:val="28"/>
          </w:rPr>
          <w:t>2.5.2</w:t>
        </w:r>
      </w:fldSimple>
      <w:r w:rsidR="00516D5B" w:rsidRPr="002C149F">
        <w:rPr>
          <w:sz w:val="28"/>
          <w:szCs w:val="28"/>
        </w:rPr>
        <w:t xml:space="preserve"> настоящего документа) не равны «40302»)</w:t>
      </w:r>
      <w:r w:rsidRPr="002C149F">
        <w:rPr>
          <w:sz w:val="28"/>
          <w:szCs w:val="28"/>
        </w:rPr>
        <w:t xml:space="preserve">, то проверяется, что </w:t>
      </w:r>
      <w:r w:rsidR="00E738EB" w:rsidRPr="002C149F">
        <w:rPr>
          <w:sz w:val="28"/>
          <w:szCs w:val="28"/>
        </w:rPr>
        <w:t>УИН</w:t>
      </w:r>
      <w:r w:rsidR="001775CD" w:rsidRPr="002C149F">
        <w:rPr>
          <w:sz w:val="28"/>
          <w:szCs w:val="28"/>
        </w:rPr>
        <w:t xml:space="preserve"> (значение в поле </w:t>
      </w:r>
      <w:r w:rsidRPr="002C149F">
        <w:rPr>
          <w:sz w:val="28"/>
          <w:szCs w:val="28"/>
        </w:rPr>
        <w:t>«</w:t>
      </w:r>
      <w:r w:rsidR="00A325A9" w:rsidRPr="002C149F">
        <w:rPr>
          <w:sz w:val="28"/>
          <w:szCs w:val="28"/>
        </w:rPr>
        <w:t>SupplierBillID</w:t>
      </w:r>
      <w:r w:rsidRPr="002C149F">
        <w:rPr>
          <w:sz w:val="28"/>
          <w:szCs w:val="28"/>
        </w:rPr>
        <w:t>»</w:t>
      </w:r>
      <w:r w:rsidR="001775CD" w:rsidRPr="002C149F">
        <w:rPr>
          <w:sz w:val="28"/>
          <w:szCs w:val="28"/>
        </w:rPr>
        <w:t>)</w:t>
      </w:r>
      <w:r w:rsidRPr="002C149F">
        <w:rPr>
          <w:sz w:val="28"/>
          <w:szCs w:val="28"/>
        </w:rPr>
        <w:t xml:space="preserve"> </w:t>
      </w:r>
      <w:r w:rsidR="001775CD" w:rsidRPr="002C149F">
        <w:rPr>
          <w:sz w:val="28"/>
          <w:szCs w:val="28"/>
        </w:rPr>
        <w:t>имеет не нулевое</w:t>
      </w:r>
      <w:r w:rsidR="001775CD">
        <w:rPr>
          <w:sz w:val="28"/>
          <w:szCs w:val="28"/>
        </w:rPr>
        <w:t xml:space="preserve"> значение. Е</w:t>
      </w:r>
      <w:r w:rsidRPr="00981B75">
        <w:rPr>
          <w:sz w:val="28"/>
          <w:szCs w:val="28"/>
        </w:rPr>
        <w:t xml:space="preserve">сли оба поля имеют значение «0», то возвращается </w:t>
      </w:r>
      <w:r w:rsidRPr="001775CD">
        <w:rPr>
          <w:i/>
          <w:sz w:val="28"/>
          <w:szCs w:val="28"/>
        </w:rPr>
        <w:t>код ошибки «</w:t>
      </w:r>
      <w:r w:rsidR="009F1646" w:rsidRPr="001775CD">
        <w:rPr>
          <w:i/>
          <w:sz w:val="28"/>
          <w:szCs w:val="28"/>
        </w:rPr>
        <w:t>54</w:t>
      </w:r>
      <w:r w:rsidRPr="001775CD">
        <w:rPr>
          <w:i/>
          <w:sz w:val="28"/>
          <w:szCs w:val="28"/>
        </w:rPr>
        <w:t>» - «УИН и Идентификатор плательщика не могут одновременно быть равны 0»</w:t>
      </w:r>
      <w:r w:rsidR="001775CD">
        <w:rPr>
          <w:i/>
          <w:sz w:val="28"/>
          <w:szCs w:val="28"/>
        </w:rPr>
        <w:t xml:space="preserve"> </w:t>
      </w:r>
      <w:r w:rsidR="001775CD" w:rsidRPr="00981B75">
        <w:rPr>
          <w:sz w:val="28"/>
          <w:szCs w:val="28"/>
        </w:rPr>
        <w:t xml:space="preserve">(см. раздел </w:t>
      </w:r>
      <w:fldSimple w:instr=" REF _Ref410064346 \r \h  \* MERGEFORMAT ">
        <w:r w:rsidR="00496486">
          <w:rPr>
            <w:sz w:val="28"/>
            <w:szCs w:val="28"/>
          </w:rPr>
          <w:t>6</w:t>
        </w:r>
      </w:fldSimple>
      <w:r w:rsidR="001775CD" w:rsidRPr="00981B75">
        <w:rPr>
          <w:sz w:val="28"/>
          <w:szCs w:val="28"/>
        </w:rPr>
        <w:t>)</w:t>
      </w:r>
      <w:r w:rsidR="001775CD">
        <w:rPr>
          <w:sz w:val="28"/>
          <w:szCs w:val="28"/>
        </w:rPr>
        <w:t>.</w:t>
      </w:r>
    </w:p>
    <w:p w:rsidR="00F7778D" w:rsidRPr="00981B75" w:rsidRDefault="00F7778D" w:rsidP="00A95F57">
      <w:pPr>
        <w:tabs>
          <w:tab w:val="num" w:pos="993"/>
        </w:tabs>
        <w:spacing w:before="240" w:after="120"/>
        <w:ind w:left="993"/>
        <w:jc w:val="both"/>
        <w:rPr>
          <w:b/>
          <w:i/>
          <w:sz w:val="28"/>
          <w:szCs w:val="28"/>
        </w:rPr>
      </w:pPr>
      <w:r w:rsidRPr="00981B75">
        <w:rPr>
          <w:b/>
          <w:i/>
          <w:sz w:val="28"/>
          <w:szCs w:val="28"/>
        </w:rPr>
        <w:t>1</w:t>
      </w:r>
      <w:r w:rsidR="00417D45" w:rsidRPr="00981B75">
        <w:rPr>
          <w:b/>
          <w:i/>
          <w:sz w:val="28"/>
          <w:szCs w:val="28"/>
        </w:rPr>
        <w:t>0</w:t>
      </w:r>
      <w:r w:rsidRPr="00981B75">
        <w:rPr>
          <w:b/>
          <w:i/>
          <w:sz w:val="28"/>
          <w:szCs w:val="28"/>
        </w:rPr>
        <w:t>.2</w:t>
      </w:r>
      <w:r w:rsidR="0063595F" w:rsidRPr="00981B75">
        <w:t xml:space="preserve"> </w:t>
      </w:r>
      <w:r w:rsidR="0063595F" w:rsidRPr="00981B75">
        <w:rPr>
          <w:b/>
          <w:i/>
          <w:sz w:val="28"/>
          <w:szCs w:val="28"/>
        </w:rPr>
        <w:t>Наименование плательщика - необязательное поле «</w:t>
      </w:r>
      <w:r w:rsidRPr="00981B75">
        <w:rPr>
          <w:b/>
          <w:i/>
          <w:sz w:val="28"/>
          <w:szCs w:val="28"/>
        </w:rPr>
        <w:t>PayerName</w:t>
      </w:r>
      <w:r w:rsidR="0063595F" w:rsidRPr="00981B75">
        <w:rPr>
          <w:b/>
          <w:i/>
          <w:sz w:val="28"/>
          <w:szCs w:val="28"/>
        </w:rPr>
        <w:t>»:</w:t>
      </w:r>
    </w:p>
    <w:p w:rsidR="00573B9D" w:rsidRPr="00981B75" w:rsidRDefault="00A325A9" w:rsidP="001775CD">
      <w:pPr>
        <w:tabs>
          <w:tab w:val="num" w:pos="1276"/>
        </w:tabs>
        <w:ind w:left="993" w:firstLine="567"/>
        <w:jc w:val="both"/>
        <w:rPr>
          <w:sz w:val="28"/>
          <w:szCs w:val="28"/>
        </w:rPr>
      </w:pPr>
      <w:r w:rsidRPr="00981B75">
        <w:rPr>
          <w:sz w:val="28"/>
          <w:szCs w:val="28"/>
        </w:rPr>
        <w:t>При наличии значения контролируется длина строки: не более 160 символов.</w:t>
      </w:r>
    </w:p>
    <w:p w:rsidR="00573B9D" w:rsidRPr="00981B75" w:rsidRDefault="00A325A9" w:rsidP="001775CD">
      <w:pPr>
        <w:tabs>
          <w:tab w:val="num" w:pos="1276"/>
        </w:tabs>
        <w:ind w:left="993" w:firstLine="567"/>
        <w:jc w:val="both"/>
        <w:rPr>
          <w:sz w:val="28"/>
          <w:szCs w:val="28"/>
        </w:rPr>
      </w:pPr>
      <w:r w:rsidRPr="00981B75">
        <w:rPr>
          <w:sz w:val="28"/>
          <w:szCs w:val="28"/>
        </w:rPr>
        <w:t xml:space="preserve">В случае неуспешной проверки возвращается </w:t>
      </w:r>
      <w:r w:rsidRPr="001775CD">
        <w:rPr>
          <w:i/>
          <w:sz w:val="28"/>
          <w:szCs w:val="28"/>
        </w:rPr>
        <w:t>код ошибки «11» - «Формат запроса (файла) не соответствует xsd-схеме»</w:t>
      </w:r>
      <w:r w:rsidR="00543D95"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F7778D" w:rsidRPr="00981B75" w:rsidRDefault="00F7778D" w:rsidP="00A95F57">
      <w:pPr>
        <w:tabs>
          <w:tab w:val="num" w:pos="993"/>
        </w:tabs>
        <w:spacing w:before="240" w:after="120"/>
        <w:ind w:left="993"/>
        <w:jc w:val="both"/>
        <w:rPr>
          <w:b/>
          <w:i/>
          <w:sz w:val="28"/>
          <w:szCs w:val="28"/>
        </w:rPr>
      </w:pPr>
      <w:r w:rsidRPr="00981B75">
        <w:rPr>
          <w:b/>
          <w:i/>
          <w:sz w:val="28"/>
          <w:szCs w:val="28"/>
        </w:rPr>
        <w:t>1</w:t>
      </w:r>
      <w:r w:rsidR="00417D45" w:rsidRPr="00981B75">
        <w:rPr>
          <w:b/>
          <w:i/>
          <w:sz w:val="28"/>
          <w:szCs w:val="28"/>
        </w:rPr>
        <w:t>0</w:t>
      </w:r>
      <w:r w:rsidRPr="00981B75">
        <w:rPr>
          <w:b/>
          <w:i/>
          <w:sz w:val="28"/>
          <w:szCs w:val="28"/>
        </w:rPr>
        <w:t xml:space="preserve">.3 </w:t>
      </w:r>
      <w:r w:rsidR="0063595F" w:rsidRPr="00981B75">
        <w:rPr>
          <w:b/>
          <w:i/>
          <w:sz w:val="28"/>
          <w:szCs w:val="28"/>
        </w:rPr>
        <w:t>Номер счета плательщика - необязательное поле «</w:t>
      </w:r>
      <w:r w:rsidRPr="00981B75">
        <w:rPr>
          <w:b/>
          <w:i/>
          <w:sz w:val="28"/>
          <w:szCs w:val="28"/>
        </w:rPr>
        <w:t>PayerAccount</w:t>
      </w:r>
      <w:r w:rsidR="0063595F" w:rsidRPr="00981B75">
        <w:rPr>
          <w:b/>
          <w:i/>
          <w:sz w:val="28"/>
          <w:szCs w:val="28"/>
        </w:rPr>
        <w:t>»:</w:t>
      </w:r>
    </w:p>
    <w:p w:rsidR="00573B9D" w:rsidRPr="00981B75" w:rsidRDefault="00A325A9" w:rsidP="001775CD">
      <w:pPr>
        <w:tabs>
          <w:tab w:val="num" w:pos="1276"/>
        </w:tabs>
        <w:ind w:left="993" w:firstLine="567"/>
        <w:jc w:val="both"/>
        <w:rPr>
          <w:sz w:val="28"/>
          <w:szCs w:val="28"/>
        </w:rPr>
      </w:pPr>
      <w:r w:rsidRPr="00981B75">
        <w:rPr>
          <w:sz w:val="28"/>
          <w:szCs w:val="28"/>
        </w:rPr>
        <w:t xml:space="preserve">При наличии значения контролируется длина строки: не более 20 </w:t>
      </w:r>
      <w:r w:rsidR="00397210" w:rsidRPr="00981B75">
        <w:rPr>
          <w:sz w:val="28"/>
          <w:szCs w:val="28"/>
        </w:rPr>
        <w:t>символов</w:t>
      </w:r>
      <w:r w:rsidRPr="00981B75">
        <w:rPr>
          <w:sz w:val="28"/>
          <w:szCs w:val="28"/>
        </w:rPr>
        <w:t>.</w:t>
      </w:r>
    </w:p>
    <w:p w:rsidR="00573B9D" w:rsidRPr="00981B75" w:rsidRDefault="00A325A9" w:rsidP="00A95F57">
      <w:pPr>
        <w:tabs>
          <w:tab w:val="num" w:pos="993"/>
        </w:tabs>
        <w:ind w:left="993"/>
        <w:jc w:val="both"/>
        <w:rPr>
          <w:sz w:val="28"/>
          <w:szCs w:val="28"/>
        </w:rPr>
      </w:pPr>
      <w:r w:rsidRPr="00981B75">
        <w:rPr>
          <w:sz w:val="28"/>
          <w:szCs w:val="28"/>
        </w:rPr>
        <w:t xml:space="preserve">В случае неуспешной проверки возвращается </w:t>
      </w:r>
      <w:r w:rsidRPr="001775CD">
        <w:rPr>
          <w:i/>
          <w:sz w:val="28"/>
          <w:szCs w:val="28"/>
        </w:rPr>
        <w:t>код ошибки «11» - «Формат запроса (файла) не соответствует xsd-схеме»</w:t>
      </w:r>
      <w:r w:rsidR="00543D95"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B62EAB" w:rsidRPr="00981B75" w:rsidRDefault="00B62EAB" w:rsidP="00E23EAD">
      <w:pPr>
        <w:numPr>
          <w:ilvl w:val="0"/>
          <w:numId w:val="49"/>
        </w:numPr>
        <w:tabs>
          <w:tab w:val="num" w:pos="709"/>
        </w:tabs>
        <w:spacing w:before="240" w:after="120"/>
        <w:ind w:left="709" w:firstLine="0"/>
        <w:jc w:val="both"/>
        <w:rPr>
          <w:b/>
          <w:i/>
          <w:sz w:val="28"/>
          <w:szCs w:val="28"/>
        </w:rPr>
      </w:pPr>
      <w:r w:rsidRPr="00981B75">
        <w:rPr>
          <w:b/>
          <w:i/>
          <w:sz w:val="28"/>
          <w:szCs w:val="28"/>
        </w:rPr>
        <w:t xml:space="preserve"> Сведения о получателе средств – обязательный блок данных «Payee»</w:t>
      </w:r>
    </w:p>
    <w:p w:rsidR="00A13077" w:rsidRPr="00981B75" w:rsidRDefault="00A13077" w:rsidP="001775CD">
      <w:pPr>
        <w:tabs>
          <w:tab w:val="num" w:pos="1276"/>
        </w:tabs>
        <w:ind w:left="993" w:firstLine="567"/>
        <w:jc w:val="both"/>
        <w:rPr>
          <w:sz w:val="28"/>
          <w:szCs w:val="28"/>
        </w:rPr>
      </w:pPr>
      <w:r w:rsidRPr="00981B75">
        <w:rPr>
          <w:sz w:val="28"/>
          <w:szCs w:val="28"/>
        </w:rPr>
        <w:t>Выполняются форматные прове</w:t>
      </w:r>
      <w:r w:rsidR="001775CD">
        <w:rPr>
          <w:sz w:val="28"/>
          <w:szCs w:val="28"/>
        </w:rPr>
        <w:t>рки полей блока (описаны ниже).</w:t>
      </w:r>
    </w:p>
    <w:p w:rsidR="00B62EAB" w:rsidRPr="00981B75" w:rsidRDefault="00B62EAB" w:rsidP="00A95F57">
      <w:pPr>
        <w:tabs>
          <w:tab w:val="num" w:pos="993"/>
        </w:tabs>
        <w:spacing w:before="240" w:after="120"/>
        <w:ind w:left="993"/>
        <w:jc w:val="both"/>
        <w:rPr>
          <w:b/>
          <w:i/>
          <w:sz w:val="28"/>
          <w:szCs w:val="28"/>
        </w:rPr>
      </w:pPr>
      <w:r w:rsidRPr="00981B75">
        <w:rPr>
          <w:b/>
          <w:i/>
          <w:sz w:val="28"/>
          <w:szCs w:val="28"/>
        </w:rPr>
        <w:t>1</w:t>
      </w:r>
      <w:r w:rsidR="00153D00" w:rsidRPr="00981B75">
        <w:rPr>
          <w:b/>
          <w:i/>
          <w:sz w:val="28"/>
          <w:szCs w:val="28"/>
        </w:rPr>
        <w:t>1</w:t>
      </w:r>
      <w:r w:rsidRPr="00981B75">
        <w:rPr>
          <w:b/>
          <w:i/>
          <w:sz w:val="28"/>
          <w:szCs w:val="28"/>
        </w:rPr>
        <w:t>.1</w:t>
      </w:r>
      <w:r w:rsidRPr="00981B75">
        <w:t xml:space="preserve"> </w:t>
      </w:r>
      <w:r w:rsidRPr="00981B75">
        <w:rPr>
          <w:b/>
          <w:i/>
          <w:sz w:val="28"/>
          <w:szCs w:val="28"/>
        </w:rPr>
        <w:t xml:space="preserve">Сокращенное наименование получателя средств </w:t>
      </w:r>
      <w:r w:rsidR="00A13077" w:rsidRPr="00981B75">
        <w:rPr>
          <w:b/>
          <w:i/>
          <w:sz w:val="28"/>
          <w:szCs w:val="28"/>
        </w:rPr>
        <w:t xml:space="preserve">и данные </w:t>
      </w:r>
      <w:r w:rsidRPr="00981B75">
        <w:rPr>
          <w:b/>
          <w:i/>
          <w:sz w:val="28"/>
          <w:szCs w:val="28"/>
        </w:rPr>
        <w:t>реквизит</w:t>
      </w:r>
      <w:r w:rsidR="00A13077" w:rsidRPr="00981B75">
        <w:rPr>
          <w:b/>
          <w:i/>
          <w:sz w:val="28"/>
          <w:szCs w:val="28"/>
        </w:rPr>
        <w:t>а</w:t>
      </w:r>
      <w:r w:rsidRPr="00981B75">
        <w:rPr>
          <w:b/>
          <w:i/>
          <w:sz w:val="28"/>
          <w:szCs w:val="28"/>
        </w:rPr>
        <w:t xml:space="preserve"> «Получатель» </w:t>
      </w:r>
      <w:r w:rsidR="000130EE" w:rsidRPr="00981B75">
        <w:rPr>
          <w:b/>
          <w:i/>
          <w:sz w:val="28"/>
          <w:szCs w:val="28"/>
        </w:rPr>
        <w:t>распоряжения –</w:t>
      </w:r>
      <w:r w:rsidRPr="00981B75">
        <w:rPr>
          <w:b/>
          <w:i/>
          <w:sz w:val="28"/>
          <w:szCs w:val="28"/>
        </w:rPr>
        <w:t xml:space="preserve"> обязательное поле</w:t>
      </w:r>
      <w:r w:rsidR="00543D95" w:rsidRPr="00981B75">
        <w:rPr>
          <w:b/>
          <w:i/>
          <w:sz w:val="28"/>
          <w:szCs w:val="28"/>
        </w:rPr>
        <w:t xml:space="preserve"> </w:t>
      </w:r>
      <w:r w:rsidRPr="00981B75">
        <w:rPr>
          <w:b/>
          <w:i/>
          <w:sz w:val="28"/>
          <w:szCs w:val="28"/>
        </w:rPr>
        <w:t>«PayeeName»:</w:t>
      </w:r>
    </w:p>
    <w:p w:rsidR="004708A6" w:rsidRPr="001775CD" w:rsidRDefault="00153D00" w:rsidP="001775CD">
      <w:pPr>
        <w:tabs>
          <w:tab w:val="num" w:pos="1276"/>
        </w:tabs>
        <w:ind w:left="993" w:firstLine="567"/>
        <w:jc w:val="both"/>
        <w:rPr>
          <w:sz w:val="28"/>
          <w:szCs w:val="28"/>
        </w:rPr>
      </w:pPr>
      <w:r w:rsidRPr="00981B75">
        <w:rPr>
          <w:sz w:val="28"/>
          <w:szCs w:val="28"/>
        </w:rPr>
        <w:t xml:space="preserve">Проверяется формат поля: </w:t>
      </w:r>
      <w:r w:rsidR="00B24F73" w:rsidRPr="00981B75">
        <w:rPr>
          <w:sz w:val="28"/>
          <w:szCs w:val="28"/>
        </w:rPr>
        <w:t xml:space="preserve">длина строки </w:t>
      </w:r>
      <w:r w:rsidRPr="00981B75">
        <w:rPr>
          <w:sz w:val="28"/>
          <w:szCs w:val="28"/>
        </w:rPr>
        <w:t>от 1 до 500 символов.</w:t>
      </w:r>
      <w:r w:rsidR="007777DA" w:rsidRPr="001775CD">
        <w:rPr>
          <w:sz w:val="28"/>
          <w:szCs w:val="28"/>
        </w:rPr>
        <w:t xml:space="preserve"> </w:t>
      </w:r>
    </w:p>
    <w:p w:rsidR="00093D5A" w:rsidRPr="00981B75" w:rsidRDefault="00093D5A" w:rsidP="001775CD">
      <w:pPr>
        <w:tabs>
          <w:tab w:val="num" w:pos="1276"/>
        </w:tabs>
        <w:ind w:left="993" w:firstLine="567"/>
        <w:jc w:val="both"/>
        <w:rPr>
          <w:sz w:val="28"/>
          <w:szCs w:val="28"/>
        </w:rPr>
      </w:pPr>
      <w:r w:rsidRPr="00981B75">
        <w:rPr>
          <w:sz w:val="28"/>
          <w:szCs w:val="28"/>
        </w:rPr>
        <w:t xml:space="preserve">В случае неуспешной проверки возвращается </w:t>
      </w:r>
      <w:r w:rsidRPr="001775CD">
        <w:rPr>
          <w:i/>
          <w:sz w:val="28"/>
          <w:szCs w:val="28"/>
        </w:rPr>
        <w:t xml:space="preserve">код ошибки «11» </w:t>
      </w:r>
      <w:r w:rsidR="001775CD" w:rsidRPr="001775CD">
        <w:rPr>
          <w:i/>
          <w:sz w:val="28"/>
          <w:szCs w:val="28"/>
        </w:rPr>
        <w:noBreakHyphen/>
      </w:r>
      <w:r w:rsidRPr="001775CD">
        <w:rPr>
          <w:i/>
          <w:sz w:val="28"/>
          <w:szCs w:val="28"/>
        </w:rPr>
        <w:t xml:space="preserve"> «Формат запроса (файла) не соответствует xsd-схеме»</w:t>
      </w:r>
      <w:r w:rsidR="00543D95" w:rsidRPr="00981B75">
        <w:rPr>
          <w:sz w:val="28"/>
          <w:szCs w:val="28"/>
        </w:rPr>
        <w:t xml:space="preserve"> </w:t>
      </w:r>
      <w:r w:rsidR="002C6590" w:rsidRPr="00981B75">
        <w:rPr>
          <w:sz w:val="28"/>
          <w:szCs w:val="28"/>
        </w:rPr>
        <w:t>(см.</w:t>
      </w:r>
      <w:r w:rsidR="001775CD">
        <w:rPr>
          <w:sz w:val="28"/>
          <w:szCs w:val="28"/>
        </w:rPr>
        <w:t> </w:t>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p>
    <w:p w:rsidR="00B62EAB" w:rsidRPr="00981B75" w:rsidRDefault="00B62EAB" w:rsidP="00A95F57">
      <w:pPr>
        <w:tabs>
          <w:tab w:val="num" w:pos="993"/>
        </w:tabs>
        <w:spacing w:before="240" w:after="120"/>
        <w:ind w:left="993"/>
        <w:jc w:val="both"/>
        <w:rPr>
          <w:b/>
          <w:i/>
          <w:sz w:val="28"/>
          <w:szCs w:val="28"/>
        </w:rPr>
      </w:pPr>
      <w:r w:rsidRPr="00981B75">
        <w:rPr>
          <w:b/>
          <w:i/>
          <w:sz w:val="28"/>
          <w:szCs w:val="28"/>
        </w:rPr>
        <w:t>1</w:t>
      </w:r>
      <w:r w:rsidR="00153D00" w:rsidRPr="00981B75">
        <w:rPr>
          <w:b/>
          <w:i/>
          <w:sz w:val="28"/>
          <w:szCs w:val="28"/>
        </w:rPr>
        <w:t>1</w:t>
      </w:r>
      <w:r w:rsidRPr="00981B75">
        <w:rPr>
          <w:b/>
          <w:i/>
          <w:sz w:val="28"/>
          <w:szCs w:val="28"/>
        </w:rPr>
        <w:t>.2 ИНН получателя средств – обязательное поле «</w:t>
      </w:r>
      <w:r w:rsidR="00824997">
        <w:rPr>
          <w:b/>
          <w:i/>
          <w:sz w:val="28"/>
          <w:szCs w:val="28"/>
          <w:lang w:val="en-US"/>
        </w:rPr>
        <w:t>p</w:t>
      </w:r>
      <w:r w:rsidR="00824997" w:rsidRPr="00981B75">
        <w:rPr>
          <w:b/>
          <w:i/>
          <w:sz w:val="28"/>
          <w:szCs w:val="28"/>
        </w:rPr>
        <w:t>ayeeINN</w:t>
      </w:r>
      <w:r w:rsidRPr="00981B75">
        <w:rPr>
          <w:b/>
          <w:i/>
          <w:sz w:val="28"/>
          <w:szCs w:val="28"/>
        </w:rPr>
        <w:t>»</w:t>
      </w:r>
    </w:p>
    <w:p w:rsidR="00D2678A" w:rsidRPr="00981B75" w:rsidRDefault="00D2678A" w:rsidP="001775CD">
      <w:pPr>
        <w:tabs>
          <w:tab w:val="num" w:pos="1276"/>
        </w:tabs>
        <w:ind w:left="993" w:firstLine="567"/>
        <w:jc w:val="both"/>
        <w:rPr>
          <w:sz w:val="28"/>
          <w:szCs w:val="28"/>
        </w:rPr>
      </w:pPr>
      <w:r w:rsidRPr="00981B75">
        <w:rPr>
          <w:sz w:val="28"/>
          <w:szCs w:val="28"/>
        </w:rPr>
        <w:t>Проверяется формат поля:</w:t>
      </w:r>
      <w:r w:rsidR="00543D95" w:rsidRPr="00981B75">
        <w:rPr>
          <w:sz w:val="28"/>
          <w:szCs w:val="28"/>
        </w:rPr>
        <w:t xml:space="preserve"> </w:t>
      </w:r>
      <w:r w:rsidRPr="00981B75">
        <w:rPr>
          <w:sz w:val="28"/>
          <w:szCs w:val="28"/>
        </w:rPr>
        <w:t>10 цифр, и при этом первый и второй знаки (цифры) не могут одновременно принимать значение ноль (</w:t>
      </w:r>
      <w:r w:rsidR="001775CD">
        <w:rPr>
          <w:sz w:val="28"/>
          <w:szCs w:val="28"/>
        </w:rPr>
        <w:t>«</w:t>
      </w:r>
      <w:r w:rsidRPr="00981B75">
        <w:rPr>
          <w:sz w:val="28"/>
          <w:szCs w:val="28"/>
        </w:rPr>
        <w:t>0</w:t>
      </w:r>
      <w:r w:rsidR="001775CD">
        <w:rPr>
          <w:sz w:val="28"/>
          <w:szCs w:val="28"/>
        </w:rPr>
        <w:t>»</w:t>
      </w:r>
      <w:r w:rsidRPr="00981B75">
        <w:rPr>
          <w:sz w:val="28"/>
          <w:szCs w:val="28"/>
        </w:rPr>
        <w:t>).</w:t>
      </w:r>
    </w:p>
    <w:p w:rsidR="00573B9D" w:rsidRPr="00981B75" w:rsidRDefault="00A325A9" w:rsidP="00A95F57">
      <w:pPr>
        <w:tabs>
          <w:tab w:val="num" w:pos="851"/>
          <w:tab w:val="num" w:pos="1418"/>
        </w:tabs>
        <w:ind w:left="1134"/>
        <w:jc w:val="both"/>
        <w:rPr>
          <w:sz w:val="28"/>
          <w:szCs w:val="28"/>
        </w:rPr>
      </w:pPr>
      <w:r w:rsidRPr="00981B75">
        <w:rPr>
          <w:sz w:val="28"/>
          <w:szCs w:val="28"/>
        </w:rPr>
        <w:t xml:space="preserve">Маска ввода: </w:t>
      </w:r>
    </w:p>
    <w:p w:rsidR="00573B9D" w:rsidRPr="00981B75" w:rsidRDefault="006D1AF2" w:rsidP="00A95F57">
      <w:pPr>
        <w:tabs>
          <w:tab w:val="num" w:pos="1418"/>
        </w:tabs>
        <w:ind w:left="1134"/>
        <w:jc w:val="both"/>
        <w:rPr>
          <w:sz w:val="28"/>
          <w:szCs w:val="28"/>
        </w:rPr>
      </w:pPr>
      <w:r w:rsidRPr="006D1AF2">
        <w:rPr>
          <w:sz w:val="28"/>
          <w:szCs w:val="28"/>
        </w:rPr>
        <w:t>([^0^\D]\d|\d[^0^\D])\d{8}</w:t>
      </w:r>
    </w:p>
    <w:p w:rsidR="00573B9D" w:rsidRDefault="00093D5A" w:rsidP="00A95F57">
      <w:pPr>
        <w:tabs>
          <w:tab w:val="num" w:pos="851"/>
          <w:tab w:val="num" w:pos="1418"/>
        </w:tabs>
        <w:ind w:left="1134"/>
        <w:jc w:val="both"/>
        <w:rPr>
          <w:sz w:val="28"/>
          <w:szCs w:val="28"/>
        </w:rPr>
      </w:pPr>
      <w:r w:rsidRPr="00981B75">
        <w:rPr>
          <w:sz w:val="28"/>
          <w:szCs w:val="28"/>
        </w:rPr>
        <w:t xml:space="preserve">В случае неуспешной проверки возвращается </w:t>
      </w:r>
      <w:r w:rsidRPr="001775CD">
        <w:rPr>
          <w:i/>
          <w:sz w:val="28"/>
          <w:szCs w:val="28"/>
        </w:rPr>
        <w:t xml:space="preserve">код ошибки «11» </w:t>
      </w:r>
      <w:r w:rsidR="001775CD">
        <w:rPr>
          <w:i/>
          <w:sz w:val="28"/>
          <w:szCs w:val="28"/>
        </w:rPr>
        <w:noBreakHyphen/>
      </w:r>
      <w:r w:rsidRPr="001775CD">
        <w:rPr>
          <w:i/>
          <w:sz w:val="28"/>
          <w:szCs w:val="28"/>
        </w:rPr>
        <w:t xml:space="preserve"> «Формат запроса (файла) не соответствует xsd-схеме»</w:t>
      </w:r>
      <w:r w:rsidR="00543D95"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B62EAB" w:rsidRPr="00981B75" w:rsidRDefault="00B62EAB" w:rsidP="00A95F57">
      <w:pPr>
        <w:tabs>
          <w:tab w:val="num" w:pos="993"/>
        </w:tabs>
        <w:spacing w:before="240" w:after="120"/>
        <w:ind w:left="993"/>
        <w:jc w:val="both"/>
        <w:rPr>
          <w:b/>
          <w:i/>
          <w:sz w:val="28"/>
          <w:szCs w:val="28"/>
        </w:rPr>
      </w:pPr>
      <w:r w:rsidRPr="00981B75">
        <w:rPr>
          <w:b/>
          <w:i/>
          <w:sz w:val="28"/>
          <w:szCs w:val="28"/>
        </w:rPr>
        <w:t>1</w:t>
      </w:r>
      <w:r w:rsidR="00153D00" w:rsidRPr="00981B75">
        <w:rPr>
          <w:b/>
          <w:i/>
          <w:sz w:val="28"/>
          <w:szCs w:val="28"/>
        </w:rPr>
        <w:t>1</w:t>
      </w:r>
      <w:r w:rsidRPr="00981B75">
        <w:rPr>
          <w:b/>
          <w:i/>
          <w:sz w:val="28"/>
          <w:szCs w:val="28"/>
        </w:rPr>
        <w:t>.3 КПП получателя средств – обязательное поле «</w:t>
      </w:r>
      <w:r w:rsidR="00824997">
        <w:rPr>
          <w:b/>
          <w:i/>
          <w:sz w:val="28"/>
          <w:szCs w:val="28"/>
          <w:lang w:val="en-US"/>
        </w:rPr>
        <w:t>p</w:t>
      </w:r>
      <w:r w:rsidRPr="00981B75">
        <w:rPr>
          <w:b/>
          <w:i/>
          <w:sz w:val="28"/>
          <w:szCs w:val="28"/>
        </w:rPr>
        <w:t>ayeeKPP»</w:t>
      </w:r>
    </w:p>
    <w:p w:rsidR="00D2678A" w:rsidRPr="00981B75" w:rsidRDefault="00D2678A" w:rsidP="001775CD">
      <w:pPr>
        <w:tabs>
          <w:tab w:val="num" w:pos="1276"/>
        </w:tabs>
        <w:ind w:left="993" w:firstLine="567"/>
        <w:jc w:val="both"/>
        <w:rPr>
          <w:sz w:val="28"/>
          <w:szCs w:val="28"/>
        </w:rPr>
      </w:pPr>
      <w:r w:rsidRPr="00981B75">
        <w:rPr>
          <w:sz w:val="28"/>
          <w:szCs w:val="28"/>
        </w:rPr>
        <w:t xml:space="preserve">Проверяется формат поля: </w:t>
      </w:r>
      <w:r w:rsidR="00B24F73" w:rsidRPr="00981B75">
        <w:rPr>
          <w:sz w:val="28"/>
          <w:szCs w:val="28"/>
        </w:rPr>
        <w:t xml:space="preserve">строка длиной </w:t>
      </w:r>
      <w:r w:rsidRPr="00981B75">
        <w:rPr>
          <w:sz w:val="28"/>
          <w:szCs w:val="28"/>
        </w:rPr>
        <w:t xml:space="preserve">9 символов, пятый и шестой из которых могут быть прописными (заглавными) латинскими буквами или цифрами, а все остальные только цифрами, и при этом первый и второй </w:t>
      </w:r>
      <w:r w:rsidR="001775CD">
        <w:rPr>
          <w:sz w:val="28"/>
          <w:szCs w:val="28"/>
        </w:rPr>
        <w:t>символы</w:t>
      </w:r>
      <w:r w:rsidRPr="00981B75">
        <w:rPr>
          <w:sz w:val="28"/>
          <w:szCs w:val="28"/>
        </w:rPr>
        <w:t xml:space="preserve"> (цифры) не могут одновре</w:t>
      </w:r>
      <w:r w:rsidR="001775CD">
        <w:rPr>
          <w:sz w:val="28"/>
          <w:szCs w:val="28"/>
        </w:rPr>
        <w:t>менно принимать значение ноль («</w:t>
      </w:r>
      <w:r w:rsidRPr="00981B75">
        <w:rPr>
          <w:sz w:val="28"/>
          <w:szCs w:val="28"/>
        </w:rPr>
        <w:t>0</w:t>
      </w:r>
      <w:r w:rsidR="001775CD">
        <w:rPr>
          <w:sz w:val="28"/>
          <w:szCs w:val="28"/>
        </w:rPr>
        <w:t>»</w:t>
      </w:r>
      <w:r w:rsidRPr="00981B75">
        <w:rPr>
          <w:sz w:val="28"/>
          <w:szCs w:val="28"/>
        </w:rPr>
        <w:t>).</w:t>
      </w:r>
    </w:p>
    <w:p w:rsidR="004708A6" w:rsidRPr="00981B75" w:rsidRDefault="00153D00" w:rsidP="00A95F57">
      <w:pPr>
        <w:tabs>
          <w:tab w:val="num" w:pos="1418"/>
        </w:tabs>
        <w:ind w:left="1134"/>
        <w:jc w:val="both"/>
        <w:rPr>
          <w:sz w:val="28"/>
          <w:szCs w:val="28"/>
        </w:rPr>
      </w:pPr>
      <w:r w:rsidRPr="00981B75">
        <w:rPr>
          <w:sz w:val="28"/>
          <w:szCs w:val="28"/>
        </w:rPr>
        <w:t xml:space="preserve">Маска ввода: </w:t>
      </w:r>
    </w:p>
    <w:p w:rsidR="005F228D" w:rsidRPr="00981B75" w:rsidRDefault="006D1AF2" w:rsidP="00A95F57">
      <w:pPr>
        <w:tabs>
          <w:tab w:val="num" w:pos="1418"/>
        </w:tabs>
        <w:ind w:left="1134"/>
        <w:jc w:val="both"/>
        <w:rPr>
          <w:sz w:val="28"/>
          <w:szCs w:val="28"/>
        </w:rPr>
      </w:pPr>
      <w:r w:rsidRPr="006D1AF2">
        <w:rPr>
          <w:sz w:val="28"/>
          <w:szCs w:val="28"/>
        </w:rPr>
        <w:t>([^0^\D]\d|\d[^0^\D])\d{2}[A-Z0-9]{2}\d{3}</w:t>
      </w:r>
    </w:p>
    <w:p w:rsidR="004708A6" w:rsidRPr="00981B75" w:rsidRDefault="00093D5A" w:rsidP="00A95F57">
      <w:pPr>
        <w:pStyle w:val="af9"/>
        <w:tabs>
          <w:tab w:val="num" w:pos="1418"/>
        </w:tabs>
        <w:spacing w:before="0" w:after="0" w:line="240" w:lineRule="auto"/>
        <w:ind w:left="1134"/>
      </w:pPr>
      <w:r w:rsidRPr="00981B75">
        <w:rPr>
          <w:rFonts w:ascii="Times New Roman" w:hAnsi="Times New Roman"/>
          <w:sz w:val="28"/>
          <w:szCs w:val="28"/>
        </w:rPr>
        <w:t xml:space="preserve">В случае неуспешной проверки возвращается </w:t>
      </w:r>
      <w:r w:rsidRPr="001775CD">
        <w:rPr>
          <w:rFonts w:ascii="Times New Roman" w:hAnsi="Times New Roman"/>
          <w:i/>
          <w:sz w:val="28"/>
          <w:szCs w:val="28"/>
        </w:rPr>
        <w:t xml:space="preserve">код ошибки «11» </w:t>
      </w:r>
      <w:r w:rsidR="001775CD">
        <w:rPr>
          <w:rFonts w:ascii="Times New Roman" w:hAnsi="Times New Roman"/>
          <w:i/>
          <w:sz w:val="28"/>
          <w:szCs w:val="28"/>
        </w:rPr>
        <w:noBreakHyphen/>
      </w:r>
      <w:r w:rsidRPr="001775CD">
        <w:rPr>
          <w:rFonts w:ascii="Times New Roman" w:hAnsi="Times New Roman"/>
          <w:i/>
          <w:sz w:val="28"/>
          <w:szCs w:val="28"/>
        </w:rPr>
        <w:t xml:space="preserve"> «Формат запроса (файла) не соответствует xsd-схеме»</w:t>
      </w:r>
      <w:r w:rsidR="00543D95" w:rsidRPr="00981B75">
        <w:rPr>
          <w:rFonts w:ascii="Times New Roman" w:hAnsi="Times New Roman"/>
          <w:sz w:val="28"/>
          <w:szCs w:val="28"/>
        </w:rPr>
        <w:t xml:space="preserve"> </w:t>
      </w:r>
      <w:r w:rsidR="002C6590" w:rsidRPr="002C6590">
        <w:rPr>
          <w:rFonts w:ascii="Times New Roman" w:hAnsi="Times New Roman"/>
          <w:sz w:val="28"/>
          <w:szCs w:val="28"/>
        </w:rPr>
        <w:t>(см.</w:t>
      </w:r>
      <w:r w:rsidR="001775CD">
        <w:rPr>
          <w:rFonts w:ascii="Times New Roman" w:hAnsi="Times New Roman"/>
          <w:sz w:val="28"/>
          <w:szCs w:val="28"/>
        </w:rPr>
        <w:t> </w:t>
      </w:r>
      <w:r w:rsidR="002C6590" w:rsidRPr="002C6590">
        <w:rPr>
          <w:rFonts w:ascii="Times New Roman" w:hAnsi="Times New Roman"/>
          <w:sz w:val="28"/>
          <w:szCs w:val="28"/>
        </w:rPr>
        <w:t xml:space="preserve">раздел </w:t>
      </w:r>
      <w:fldSimple w:instr=" REF _Ref410064346 \r \h  \* MERGEFORMAT ">
        <w:r w:rsidR="00496486">
          <w:rPr>
            <w:rFonts w:ascii="Times New Roman" w:hAnsi="Times New Roman"/>
            <w:sz w:val="28"/>
            <w:szCs w:val="28"/>
          </w:rPr>
          <w:t>6</w:t>
        </w:r>
      </w:fldSimple>
      <w:r w:rsidR="002C6590" w:rsidRPr="002C6590">
        <w:rPr>
          <w:rFonts w:ascii="Times New Roman" w:hAnsi="Times New Roman"/>
          <w:sz w:val="28"/>
          <w:szCs w:val="28"/>
        </w:rPr>
        <w:t>).</w:t>
      </w:r>
    </w:p>
    <w:p w:rsidR="00B62EAB" w:rsidRPr="00981B75" w:rsidRDefault="00B62EAB" w:rsidP="00A95F57">
      <w:pPr>
        <w:tabs>
          <w:tab w:val="num" w:pos="993"/>
        </w:tabs>
        <w:spacing w:before="240" w:after="120"/>
        <w:ind w:left="993"/>
        <w:jc w:val="both"/>
        <w:rPr>
          <w:b/>
          <w:i/>
          <w:sz w:val="28"/>
          <w:szCs w:val="28"/>
        </w:rPr>
      </w:pPr>
      <w:r w:rsidRPr="00981B75">
        <w:rPr>
          <w:b/>
          <w:i/>
          <w:sz w:val="28"/>
          <w:szCs w:val="28"/>
        </w:rPr>
        <w:t>1</w:t>
      </w:r>
      <w:r w:rsidR="00153D00" w:rsidRPr="00981B75">
        <w:rPr>
          <w:b/>
          <w:i/>
          <w:sz w:val="28"/>
          <w:szCs w:val="28"/>
        </w:rPr>
        <w:t>1</w:t>
      </w:r>
      <w:r w:rsidRPr="00981B75">
        <w:rPr>
          <w:b/>
          <w:i/>
          <w:sz w:val="28"/>
          <w:szCs w:val="28"/>
        </w:rPr>
        <w:t xml:space="preserve">.4 Реквизиты </w:t>
      </w:r>
      <w:r w:rsidR="00A13077" w:rsidRPr="00981B75">
        <w:rPr>
          <w:b/>
          <w:i/>
          <w:sz w:val="28"/>
          <w:szCs w:val="28"/>
        </w:rPr>
        <w:t xml:space="preserve">расчетного </w:t>
      </w:r>
      <w:r w:rsidRPr="00981B75">
        <w:rPr>
          <w:b/>
          <w:i/>
          <w:sz w:val="28"/>
          <w:szCs w:val="28"/>
        </w:rPr>
        <w:t>счета получателя средств – обязательный блок данных «PayeeBankAcc»</w:t>
      </w:r>
    </w:p>
    <w:p w:rsidR="00C66028" w:rsidRPr="00981B75" w:rsidRDefault="00A13077" w:rsidP="00A95F57">
      <w:pPr>
        <w:tabs>
          <w:tab w:val="num" w:pos="993"/>
        </w:tabs>
        <w:spacing w:before="240" w:after="120"/>
        <w:ind w:left="993"/>
        <w:jc w:val="both"/>
        <w:rPr>
          <w:b/>
          <w:i/>
          <w:sz w:val="28"/>
          <w:szCs w:val="28"/>
        </w:rPr>
      </w:pPr>
      <w:r w:rsidRPr="00981B75">
        <w:rPr>
          <w:b/>
          <w:i/>
          <w:sz w:val="28"/>
          <w:szCs w:val="28"/>
        </w:rPr>
        <w:t>1</w:t>
      </w:r>
      <w:r w:rsidR="00153D00" w:rsidRPr="00981B75">
        <w:rPr>
          <w:b/>
          <w:i/>
          <w:sz w:val="28"/>
          <w:szCs w:val="28"/>
        </w:rPr>
        <w:t>1</w:t>
      </w:r>
      <w:r w:rsidRPr="00981B75">
        <w:rPr>
          <w:b/>
          <w:i/>
          <w:sz w:val="28"/>
          <w:szCs w:val="28"/>
        </w:rPr>
        <w:t xml:space="preserve">.4.1 </w:t>
      </w:r>
      <w:r w:rsidR="00C66028" w:rsidRPr="00981B75">
        <w:rPr>
          <w:b/>
          <w:i/>
          <w:sz w:val="28"/>
          <w:szCs w:val="28"/>
        </w:rPr>
        <w:t>Номер банковского счета – обязательное поле «AccountNumber»:</w:t>
      </w:r>
    </w:p>
    <w:p w:rsidR="004708A6" w:rsidRPr="00981B75" w:rsidRDefault="00153D00" w:rsidP="001775CD">
      <w:pPr>
        <w:tabs>
          <w:tab w:val="num" w:pos="1276"/>
        </w:tabs>
        <w:ind w:left="993" w:firstLine="567"/>
        <w:jc w:val="both"/>
        <w:rPr>
          <w:sz w:val="28"/>
          <w:szCs w:val="28"/>
        </w:rPr>
      </w:pPr>
      <w:r w:rsidRPr="00981B75">
        <w:rPr>
          <w:sz w:val="28"/>
          <w:szCs w:val="28"/>
        </w:rPr>
        <w:t>Проверяется формат поля: 20 цифр.</w:t>
      </w:r>
    </w:p>
    <w:p w:rsidR="004708A6" w:rsidRPr="00981B75" w:rsidRDefault="00153D00" w:rsidP="00A95F57">
      <w:pPr>
        <w:tabs>
          <w:tab w:val="num" w:pos="1276"/>
        </w:tabs>
        <w:ind w:left="1134"/>
        <w:jc w:val="both"/>
        <w:rPr>
          <w:sz w:val="28"/>
          <w:szCs w:val="28"/>
        </w:rPr>
      </w:pPr>
      <w:r w:rsidRPr="00981B75">
        <w:rPr>
          <w:sz w:val="28"/>
          <w:szCs w:val="28"/>
        </w:rPr>
        <w:t>Маска ввода:</w:t>
      </w:r>
      <w:r w:rsidR="00543D95" w:rsidRPr="00981B75">
        <w:rPr>
          <w:sz w:val="28"/>
          <w:szCs w:val="28"/>
        </w:rPr>
        <w:t xml:space="preserve"> </w:t>
      </w:r>
      <w:r w:rsidRPr="00981B75">
        <w:rPr>
          <w:sz w:val="28"/>
          <w:szCs w:val="28"/>
        </w:rPr>
        <w:t>\d{20}</w:t>
      </w:r>
    </w:p>
    <w:p w:rsidR="00093D5A" w:rsidRPr="00981B75" w:rsidRDefault="00093D5A" w:rsidP="00A95F57">
      <w:pPr>
        <w:tabs>
          <w:tab w:val="num" w:pos="1276"/>
        </w:tabs>
        <w:ind w:left="1134"/>
        <w:jc w:val="both"/>
        <w:rPr>
          <w:sz w:val="28"/>
          <w:szCs w:val="28"/>
        </w:rPr>
      </w:pPr>
      <w:r w:rsidRPr="00981B75">
        <w:rPr>
          <w:sz w:val="28"/>
          <w:szCs w:val="28"/>
        </w:rPr>
        <w:t xml:space="preserve">В случае неуспешной проверки возвращается </w:t>
      </w:r>
      <w:r w:rsidRPr="001775CD">
        <w:rPr>
          <w:i/>
          <w:sz w:val="28"/>
          <w:szCs w:val="28"/>
        </w:rPr>
        <w:t xml:space="preserve">код ошибки «11» </w:t>
      </w:r>
      <w:r w:rsidR="001775CD">
        <w:rPr>
          <w:i/>
          <w:sz w:val="28"/>
          <w:szCs w:val="28"/>
        </w:rPr>
        <w:noBreakHyphen/>
      </w:r>
      <w:r w:rsidRPr="001775CD">
        <w:rPr>
          <w:i/>
          <w:sz w:val="28"/>
          <w:szCs w:val="28"/>
        </w:rPr>
        <w:t xml:space="preserve"> «Формат запроса (файла) не соответствует xsd-схеме»</w:t>
      </w:r>
      <w:r w:rsidR="00543D95" w:rsidRPr="00981B75">
        <w:rPr>
          <w:sz w:val="28"/>
          <w:szCs w:val="28"/>
        </w:rPr>
        <w:t xml:space="preserve"> </w:t>
      </w:r>
      <w:r w:rsidR="002C6590" w:rsidRPr="00981B75">
        <w:rPr>
          <w:sz w:val="28"/>
          <w:szCs w:val="28"/>
        </w:rPr>
        <w:t>(см.</w:t>
      </w:r>
      <w:r w:rsidR="001775CD">
        <w:rPr>
          <w:sz w:val="28"/>
          <w:szCs w:val="28"/>
        </w:rPr>
        <w:t> </w:t>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p>
    <w:p w:rsidR="00C66028" w:rsidRPr="00981B75" w:rsidRDefault="00FE31F2" w:rsidP="00A95F57">
      <w:pPr>
        <w:tabs>
          <w:tab w:val="num" w:pos="993"/>
        </w:tabs>
        <w:spacing w:before="240"/>
        <w:ind w:left="993"/>
        <w:jc w:val="both"/>
        <w:rPr>
          <w:b/>
          <w:i/>
          <w:sz w:val="28"/>
          <w:szCs w:val="28"/>
        </w:rPr>
      </w:pPr>
      <w:r w:rsidRPr="00981B75">
        <w:rPr>
          <w:b/>
          <w:i/>
          <w:sz w:val="28"/>
          <w:szCs w:val="28"/>
        </w:rPr>
        <w:t>1</w:t>
      </w:r>
      <w:r w:rsidR="00153D00" w:rsidRPr="00981B75">
        <w:rPr>
          <w:b/>
          <w:i/>
          <w:sz w:val="28"/>
          <w:szCs w:val="28"/>
        </w:rPr>
        <w:t>1</w:t>
      </w:r>
      <w:r w:rsidR="00C66028" w:rsidRPr="00981B75">
        <w:rPr>
          <w:b/>
          <w:i/>
          <w:sz w:val="28"/>
          <w:szCs w:val="28"/>
        </w:rPr>
        <w:t>.</w:t>
      </w:r>
      <w:r w:rsidRPr="00981B75">
        <w:rPr>
          <w:b/>
          <w:i/>
          <w:sz w:val="28"/>
          <w:szCs w:val="28"/>
        </w:rPr>
        <w:t>4</w:t>
      </w:r>
      <w:r w:rsidR="00C66028" w:rsidRPr="00981B75">
        <w:rPr>
          <w:b/>
          <w:i/>
          <w:sz w:val="28"/>
          <w:szCs w:val="28"/>
        </w:rPr>
        <w:t xml:space="preserve">.2 Данные банка, в котором открыт счет – </w:t>
      </w:r>
      <w:r w:rsidR="00CB59B3">
        <w:rPr>
          <w:b/>
          <w:i/>
          <w:sz w:val="28"/>
          <w:szCs w:val="28"/>
        </w:rPr>
        <w:t>обязательный блок данных «Bank»</w:t>
      </w:r>
    </w:p>
    <w:p w:rsidR="00D2678A" w:rsidRPr="00981B75" w:rsidRDefault="00FE31F2" w:rsidP="00A95F57">
      <w:pPr>
        <w:tabs>
          <w:tab w:val="num" w:pos="993"/>
        </w:tabs>
        <w:spacing w:before="240" w:after="120"/>
        <w:ind w:left="993"/>
        <w:jc w:val="both"/>
        <w:rPr>
          <w:b/>
          <w:i/>
          <w:sz w:val="28"/>
          <w:szCs w:val="28"/>
        </w:rPr>
      </w:pPr>
      <w:r w:rsidRPr="00981B75">
        <w:rPr>
          <w:b/>
          <w:i/>
          <w:sz w:val="28"/>
          <w:szCs w:val="28"/>
        </w:rPr>
        <w:t>1</w:t>
      </w:r>
      <w:r w:rsidR="00153D00" w:rsidRPr="00981B75">
        <w:rPr>
          <w:b/>
          <w:i/>
          <w:sz w:val="28"/>
          <w:szCs w:val="28"/>
        </w:rPr>
        <w:t>1</w:t>
      </w:r>
      <w:r w:rsidR="00C66028" w:rsidRPr="00981B75">
        <w:rPr>
          <w:b/>
          <w:i/>
          <w:sz w:val="28"/>
          <w:szCs w:val="28"/>
        </w:rPr>
        <w:t>.</w:t>
      </w:r>
      <w:r w:rsidRPr="00981B75">
        <w:rPr>
          <w:b/>
          <w:i/>
          <w:sz w:val="28"/>
          <w:szCs w:val="28"/>
        </w:rPr>
        <w:t>4</w:t>
      </w:r>
      <w:r w:rsidR="00C66028" w:rsidRPr="00981B75">
        <w:rPr>
          <w:b/>
          <w:i/>
          <w:sz w:val="28"/>
          <w:szCs w:val="28"/>
        </w:rPr>
        <w:t>.2.1 Наименование структурного подразделения банка в котором открыт сч</w:t>
      </w:r>
      <w:r w:rsidR="00CB59B3">
        <w:rPr>
          <w:b/>
          <w:i/>
          <w:sz w:val="28"/>
          <w:szCs w:val="28"/>
        </w:rPr>
        <w:t>ет – необязательное поле «Name»</w:t>
      </w:r>
      <w:r w:rsidR="00390ABD" w:rsidRPr="00981B75">
        <w:rPr>
          <w:b/>
          <w:i/>
          <w:sz w:val="28"/>
          <w:szCs w:val="28"/>
        </w:rPr>
        <w:t xml:space="preserve"> </w:t>
      </w:r>
    </w:p>
    <w:p w:rsidR="00D2678A" w:rsidRPr="00981B75" w:rsidRDefault="00D2678A" w:rsidP="001775CD">
      <w:pPr>
        <w:tabs>
          <w:tab w:val="num" w:pos="1276"/>
        </w:tabs>
        <w:ind w:left="993" w:firstLine="567"/>
        <w:jc w:val="both"/>
        <w:rPr>
          <w:sz w:val="28"/>
          <w:szCs w:val="28"/>
        </w:rPr>
      </w:pPr>
      <w:r w:rsidRPr="00981B75">
        <w:rPr>
          <w:sz w:val="28"/>
          <w:szCs w:val="28"/>
        </w:rPr>
        <w:t>Если значение указано, то проверяется длина поля: разрешаетс</w:t>
      </w:r>
      <w:r w:rsidR="001775CD">
        <w:rPr>
          <w:sz w:val="28"/>
          <w:szCs w:val="28"/>
        </w:rPr>
        <w:t>я указать от 1 до 200 символов.</w:t>
      </w:r>
    </w:p>
    <w:p w:rsidR="00093D5A" w:rsidRPr="00981B75" w:rsidRDefault="00093D5A" w:rsidP="00A95F57">
      <w:pPr>
        <w:tabs>
          <w:tab w:val="num" w:pos="1276"/>
        </w:tabs>
        <w:ind w:left="1134"/>
        <w:jc w:val="both"/>
        <w:rPr>
          <w:sz w:val="28"/>
          <w:szCs w:val="28"/>
        </w:rPr>
      </w:pPr>
      <w:r w:rsidRPr="00981B75">
        <w:rPr>
          <w:sz w:val="28"/>
          <w:szCs w:val="28"/>
        </w:rPr>
        <w:t xml:space="preserve">В случае неуспешной проверки возвращается </w:t>
      </w:r>
      <w:r w:rsidRPr="001775CD">
        <w:rPr>
          <w:i/>
          <w:sz w:val="28"/>
          <w:szCs w:val="28"/>
        </w:rPr>
        <w:t xml:space="preserve">код ошибки «11» </w:t>
      </w:r>
      <w:r w:rsidR="001775CD">
        <w:rPr>
          <w:i/>
          <w:sz w:val="28"/>
          <w:szCs w:val="28"/>
        </w:rPr>
        <w:noBreakHyphen/>
      </w:r>
      <w:r w:rsidRPr="001775CD">
        <w:rPr>
          <w:i/>
          <w:sz w:val="28"/>
          <w:szCs w:val="28"/>
        </w:rPr>
        <w:t xml:space="preserve"> «Формат запроса (файла) не соответствует xsd-схеме»</w:t>
      </w:r>
      <w:r w:rsidR="00543D95"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C66028" w:rsidRPr="00981B75" w:rsidRDefault="00390ABD" w:rsidP="00A95F57">
      <w:pPr>
        <w:tabs>
          <w:tab w:val="num" w:pos="993"/>
        </w:tabs>
        <w:spacing w:before="240" w:after="60"/>
        <w:ind w:left="993"/>
        <w:jc w:val="both"/>
        <w:rPr>
          <w:b/>
          <w:i/>
          <w:sz w:val="28"/>
          <w:szCs w:val="28"/>
        </w:rPr>
      </w:pPr>
      <w:r w:rsidRPr="00981B75">
        <w:rPr>
          <w:b/>
          <w:i/>
          <w:sz w:val="28"/>
          <w:szCs w:val="28"/>
        </w:rPr>
        <w:t>1</w:t>
      </w:r>
      <w:r w:rsidR="00153D00" w:rsidRPr="00981B75">
        <w:rPr>
          <w:b/>
          <w:i/>
          <w:sz w:val="28"/>
          <w:szCs w:val="28"/>
        </w:rPr>
        <w:t>1</w:t>
      </w:r>
      <w:r w:rsidR="00C66028" w:rsidRPr="00981B75">
        <w:rPr>
          <w:b/>
          <w:i/>
          <w:sz w:val="28"/>
          <w:szCs w:val="28"/>
        </w:rPr>
        <w:t>.</w:t>
      </w:r>
      <w:r w:rsidRPr="00981B75">
        <w:rPr>
          <w:b/>
          <w:i/>
          <w:sz w:val="28"/>
          <w:szCs w:val="28"/>
        </w:rPr>
        <w:t>4</w:t>
      </w:r>
      <w:r w:rsidR="00C66028" w:rsidRPr="00981B75">
        <w:rPr>
          <w:b/>
          <w:i/>
          <w:sz w:val="28"/>
          <w:szCs w:val="28"/>
        </w:rPr>
        <w:t xml:space="preserve">.2.2 БИК структурного подразделения банка, в котором открыт счет – обязательное поле «BIK» альтернативное к полю «SWIFT» (п. </w:t>
      </w:r>
      <w:r w:rsidR="00C47B71" w:rsidRPr="00981B75">
        <w:rPr>
          <w:b/>
          <w:i/>
          <w:sz w:val="28"/>
          <w:szCs w:val="28"/>
        </w:rPr>
        <w:t>11</w:t>
      </w:r>
      <w:r w:rsidR="00C66028" w:rsidRPr="00981B75">
        <w:rPr>
          <w:b/>
          <w:i/>
          <w:sz w:val="28"/>
          <w:szCs w:val="28"/>
        </w:rPr>
        <w:t>.</w:t>
      </w:r>
      <w:r w:rsidR="00C47B71" w:rsidRPr="00981B75">
        <w:rPr>
          <w:b/>
          <w:i/>
          <w:sz w:val="28"/>
          <w:szCs w:val="28"/>
        </w:rPr>
        <w:t>4</w:t>
      </w:r>
      <w:r w:rsidR="00CB59B3">
        <w:rPr>
          <w:b/>
          <w:i/>
          <w:sz w:val="28"/>
          <w:szCs w:val="28"/>
        </w:rPr>
        <w:t>.2.3. настоящего раздела)</w:t>
      </w:r>
    </w:p>
    <w:p w:rsidR="00573B9D" w:rsidRPr="00981B75" w:rsidRDefault="00A325A9" w:rsidP="001775CD">
      <w:pPr>
        <w:tabs>
          <w:tab w:val="num" w:pos="1276"/>
        </w:tabs>
        <w:ind w:left="993" w:firstLine="567"/>
        <w:jc w:val="both"/>
        <w:rPr>
          <w:sz w:val="28"/>
          <w:szCs w:val="28"/>
        </w:rPr>
      </w:pPr>
      <w:r w:rsidRPr="00981B75">
        <w:rPr>
          <w:sz w:val="28"/>
          <w:szCs w:val="28"/>
        </w:rPr>
        <w:t>Если значение указано, то проверяется формат поля: 9 цифр.</w:t>
      </w:r>
    </w:p>
    <w:p w:rsidR="00573B9D" w:rsidRPr="00981B75" w:rsidRDefault="00A325A9" w:rsidP="00A95F57">
      <w:pPr>
        <w:tabs>
          <w:tab w:val="num" w:pos="1418"/>
          <w:tab w:val="left" w:pos="4770"/>
        </w:tabs>
        <w:ind w:left="1134"/>
        <w:jc w:val="both"/>
        <w:rPr>
          <w:sz w:val="28"/>
          <w:szCs w:val="28"/>
        </w:rPr>
      </w:pPr>
      <w:r w:rsidRPr="00981B75">
        <w:rPr>
          <w:sz w:val="28"/>
          <w:szCs w:val="28"/>
        </w:rPr>
        <w:t>Маска ввода:</w:t>
      </w:r>
      <w:r w:rsidR="00543D95" w:rsidRPr="00981B75">
        <w:rPr>
          <w:sz w:val="28"/>
          <w:szCs w:val="28"/>
        </w:rPr>
        <w:t xml:space="preserve"> </w:t>
      </w:r>
      <w:r w:rsidRPr="00981B75">
        <w:rPr>
          <w:sz w:val="28"/>
          <w:szCs w:val="28"/>
        </w:rPr>
        <w:t>\d{9}</w:t>
      </w:r>
    </w:p>
    <w:p w:rsidR="00573B9D" w:rsidRDefault="00093D5A" w:rsidP="00A95F57">
      <w:pPr>
        <w:tabs>
          <w:tab w:val="num" w:pos="1418"/>
          <w:tab w:val="left" w:pos="4770"/>
        </w:tabs>
        <w:ind w:left="1134"/>
        <w:jc w:val="both"/>
        <w:rPr>
          <w:sz w:val="28"/>
          <w:szCs w:val="28"/>
        </w:rPr>
      </w:pPr>
      <w:r w:rsidRPr="00981B75">
        <w:rPr>
          <w:sz w:val="28"/>
          <w:szCs w:val="28"/>
        </w:rPr>
        <w:t xml:space="preserve">В случае неуспешной проверки возвращается </w:t>
      </w:r>
      <w:r w:rsidRPr="00976141">
        <w:rPr>
          <w:i/>
          <w:sz w:val="28"/>
          <w:szCs w:val="28"/>
        </w:rPr>
        <w:t xml:space="preserve">код ошибки «11» </w:t>
      </w:r>
      <w:r w:rsidR="00976141">
        <w:rPr>
          <w:i/>
          <w:sz w:val="28"/>
          <w:szCs w:val="28"/>
        </w:rPr>
        <w:noBreakHyphen/>
      </w:r>
      <w:r w:rsidRPr="00976141">
        <w:rPr>
          <w:i/>
          <w:sz w:val="28"/>
          <w:szCs w:val="28"/>
        </w:rPr>
        <w:t xml:space="preserve"> «Формат запроса (файла) не соответствует xsd-схеме»</w:t>
      </w:r>
      <w:r w:rsidR="00543D95" w:rsidRPr="00981B75">
        <w:rPr>
          <w:sz w:val="28"/>
          <w:szCs w:val="28"/>
        </w:rPr>
        <w:t xml:space="preserve"> </w:t>
      </w:r>
      <w:r w:rsidR="002C6590" w:rsidRPr="00981B75">
        <w:rPr>
          <w:sz w:val="28"/>
          <w:szCs w:val="28"/>
        </w:rPr>
        <w:t>(см.</w:t>
      </w:r>
      <w:r w:rsidR="00976141">
        <w:rPr>
          <w:sz w:val="28"/>
          <w:szCs w:val="28"/>
          <w:lang w:val="en-US"/>
        </w:rPr>
        <w:t> </w:t>
      </w:r>
      <w:r w:rsidR="002C6590" w:rsidRPr="00981B75">
        <w:rPr>
          <w:sz w:val="28"/>
          <w:szCs w:val="28"/>
        </w:rPr>
        <w:t>раздел</w:t>
      </w:r>
      <w:r w:rsidR="00976141">
        <w:rPr>
          <w:sz w:val="28"/>
          <w:szCs w:val="28"/>
          <w:lang w:val="en-US"/>
        </w:rPr>
        <w:t> </w:t>
      </w:r>
      <w:fldSimple w:instr=" REF _Ref410064346 \r \h  \* MERGEFORMAT ">
        <w:r w:rsidR="00496486">
          <w:rPr>
            <w:sz w:val="28"/>
            <w:szCs w:val="28"/>
          </w:rPr>
          <w:t>6</w:t>
        </w:r>
      </w:fldSimple>
      <w:r w:rsidR="002C6590" w:rsidRPr="00981B75">
        <w:rPr>
          <w:sz w:val="28"/>
          <w:szCs w:val="28"/>
        </w:rPr>
        <w:t>).</w:t>
      </w:r>
    </w:p>
    <w:p w:rsidR="00C66028" w:rsidRPr="00981B75" w:rsidRDefault="00390ABD" w:rsidP="00A95F57">
      <w:pPr>
        <w:tabs>
          <w:tab w:val="num" w:pos="993"/>
        </w:tabs>
        <w:spacing w:before="240" w:after="60"/>
        <w:ind w:left="993"/>
        <w:jc w:val="both"/>
        <w:rPr>
          <w:b/>
          <w:i/>
          <w:sz w:val="28"/>
          <w:szCs w:val="28"/>
        </w:rPr>
      </w:pPr>
      <w:r w:rsidRPr="00981B75">
        <w:rPr>
          <w:b/>
          <w:i/>
          <w:sz w:val="28"/>
          <w:szCs w:val="28"/>
        </w:rPr>
        <w:t>1</w:t>
      </w:r>
      <w:r w:rsidR="00153D00" w:rsidRPr="00981B75">
        <w:rPr>
          <w:b/>
          <w:i/>
          <w:sz w:val="28"/>
          <w:szCs w:val="28"/>
        </w:rPr>
        <w:t>1</w:t>
      </w:r>
      <w:r w:rsidR="00C66028" w:rsidRPr="00981B75">
        <w:rPr>
          <w:b/>
          <w:i/>
          <w:sz w:val="28"/>
          <w:szCs w:val="28"/>
        </w:rPr>
        <w:t>.</w:t>
      </w:r>
      <w:r w:rsidRPr="00981B75">
        <w:rPr>
          <w:b/>
          <w:i/>
          <w:sz w:val="28"/>
          <w:szCs w:val="28"/>
        </w:rPr>
        <w:t>4</w:t>
      </w:r>
      <w:r w:rsidR="00C66028" w:rsidRPr="00981B75">
        <w:rPr>
          <w:b/>
          <w:i/>
          <w:sz w:val="28"/>
          <w:szCs w:val="28"/>
        </w:rPr>
        <w:t>.2.3 Код SWIFT иностранного банка, в котором открыт счет – обязательное поле «SWIFT» альтернативное к полю «BIK» (п.</w:t>
      </w:r>
      <w:r w:rsidR="00CB59B3">
        <w:rPr>
          <w:b/>
          <w:i/>
          <w:sz w:val="28"/>
          <w:szCs w:val="28"/>
        </w:rPr>
        <w:t> </w:t>
      </w:r>
      <w:r w:rsidR="00C47B71" w:rsidRPr="00981B75">
        <w:rPr>
          <w:b/>
          <w:i/>
          <w:sz w:val="28"/>
          <w:szCs w:val="28"/>
        </w:rPr>
        <w:t>11</w:t>
      </w:r>
      <w:r w:rsidR="00C66028" w:rsidRPr="00981B75">
        <w:rPr>
          <w:b/>
          <w:i/>
          <w:sz w:val="28"/>
          <w:szCs w:val="28"/>
        </w:rPr>
        <w:t>.</w:t>
      </w:r>
      <w:r w:rsidR="00C47B71" w:rsidRPr="00981B75">
        <w:rPr>
          <w:b/>
          <w:i/>
          <w:sz w:val="28"/>
          <w:szCs w:val="28"/>
        </w:rPr>
        <w:t>4</w:t>
      </w:r>
      <w:r w:rsidR="00C66028" w:rsidRPr="00981B75">
        <w:rPr>
          <w:b/>
          <w:i/>
          <w:sz w:val="28"/>
          <w:szCs w:val="28"/>
        </w:rPr>
        <w:t>.2.2.</w:t>
      </w:r>
      <w:r w:rsidR="00CB59B3">
        <w:rPr>
          <w:b/>
          <w:i/>
          <w:sz w:val="28"/>
          <w:szCs w:val="28"/>
        </w:rPr>
        <w:t xml:space="preserve"> настоящего раздела</w:t>
      </w:r>
      <w:r w:rsidR="00C66028" w:rsidRPr="00981B75">
        <w:rPr>
          <w:b/>
          <w:i/>
          <w:sz w:val="28"/>
          <w:szCs w:val="28"/>
        </w:rPr>
        <w:t xml:space="preserve">) </w:t>
      </w:r>
    </w:p>
    <w:p w:rsidR="004708A6" w:rsidRPr="00981B75" w:rsidRDefault="00BD0B9B" w:rsidP="00976141">
      <w:pPr>
        <w:tabs>
          <w:tab w:val="num" w:pos="1276"/>
        </w:tabs>
        <w:ind w:left="993" w:firstLine="567"/>
        <w:jc w:val="both"/>
        <w:rPr>
          <w:sz w:val="28"/>
          <w:szCs w:val="28"/>
        </w:rPr>
      </w:pPr>
      <w:r w:rsidRPr="00981B75">
        <w:rPr>
          <w:sz w:val="28"/>
          <w:szCs w:val="28"/>
        </w:rPr>
        <w:t>Если значение указано, то проверяется формат поля:</w:t>
      </w:r>
      <w:r w:rsidR="00543D95" w:rsidRPr="00981B75">
        <w:rPr>
          <w:sz w:val="28"/>
          <w:szCs w:val="28"/>
        </w:rPr>
        <w:t xml:space="preserve"> </w:t>
      </w:r>
      <w:r w:rsidR="00B24F73" w:rsidRPr="00981B75">
        <w:rPr>
          <w:sz w:val="28"/>
          <w:szCs w:val="28"/>
        </w:rPr>
        <w:t xml:space="preserve">строка с длиной </w:t>
      </w:r>
      <w:r w:rsidRPr="00981B75">
        <w:rPr>
          <w:sz w:val="28"/>
          <w:szCs w:val="28"/>
        </w:rPr>
        <w:t>либо 11, либо 8 символов, среди которых допускаются прописные (загл</w:t>
      </w:r>
      <w:r w:rsidR="00976141">
        <w:rPr>
          <w:sz w:val="28"/>
          <w:szCs w:val="28"/>
        </w:rPr>
        <w:t>авные) латинские буквы и цифры.</w:t>
      </w:r>
    </w:p>
    <w:p w:rsidR="004708A6" w:rsidRPr="00981B75" w:rsidRDefault="00976141" w:rsidP="00A95F57">
      <w:pPr>
        <w:tabs>
          <w:tab w:val="num" w:pos="1418"/>
        </w:tabs>
        <w:ind w:left="1134"/>
        <w:jc w:val="both"/>
        <w:rPr>
          <w:sz w:val="28"/>
          <w:szCs w:val="28"/>
        </w:rPr>
      </w:pPr>
      <w:r>
        <w:rPr>
          <w:sz w:val="28"/>
          <w:szCs w:val="28"/>
        </w:rPr>
        <w:t>Маска ввода 11 символов</w:t>
      </w:r>
      <w:r w:rsidR="00BD0B9B" w:rsidRPr="00981B75">
        <w:rPr>
          <w:sz w:val="28"/>
          <w:szCs w:val="28"/>
        </w:rPr>
        <w:t xml:space="preserve">: [A-Z0-9]{11}; </w:t>
      </w:r>
    </w:p>
    <w:p w:rsidR="004708A6" w:rsidRPr="00981B75" w:rsidRDefault="00976141" w:rsidP="00A95F57">
      <w:pPr>
        <w:tabs>
          <w:tab w:val="num" w:pos="1418"/>
        </w:tabs>
        <w:ind w:left="1134"/>
        <w:jc w:val="both"/>
        <w:rPr>
          <w:sz w:val="28"/>
          <w:szCs w:val="28"/>
        </w:rPr>
      </w:pPr>
      <w:r>
        <w:rPr>
          <w:sz w:val="28"/>
          <w:szCs w:val="28"/>
        </w:rPr>
        <w:t xml:space="preserve">Маска ввода </w:t>
      </w:r>
      <w:r w:rsidR="00BD0B9B" w:rsidRPr="00981B75">
        <w:rPr>
          <w:sz w:val="28"/>
          <w:szCs w:val="28"/>
        </w:rPr>
        <w:t>8 символов: [A-Z0-9]{8}.</w:t>
      </w:r>
    </w:p>
    <w:p w:rsidR="00093D5A" w:rsidRPr="00981B75" w:rsidRDefault="00093D5A" w:rsidP="00A95F57">
      <w:pPr>
        <w:tabs>
          <w:tab w:val="num" w:pos="1418"/>
        </w:tabs>
        <w:ind w:left="1134"/>
        <w:jc w:val="both"/>
        <w:rPr>
          <w:sz w:val="28"/>
          <w:szCs w:val="28"/>
        </w:rPr>
      </w:pPr>
      <w:r w:rsidRPr="00981B75">
        <w:rPr>
          <w:sz w:val="28"/>
          <w:szCs w:val="28"/>
        </w:rPr>
        <w:t xml:space="preserve">В случае неуспешной проверки возвращается </w:t>
      </w:r>
      <w:r w:rsidRPr="00976141">
        <w:rPr>
          <w:i/>
          <w:sz w:val="28"/>
          <w:szCs w:val="28"/>
        </w:rPr>
        <w:t xml:space="preserve">код ошибки «11» </w:t>
      </w:r>
      <w:r w:rsidR="00976141">
        <w:rPr>
          <w:i/>
          <w:sz w:val="28"/>
          <w:szCs w:val="28"/>
        </w:rPr>
        <w:noBreakHyphen/>
      </w:r>
      <w:r w:rsidRPr="00976141">
        <w:rPr>
          <w:i/>
          <w:sz w:val="28"/>
          <w:szCs w:val="28"/>
        </w:rPr>
        <w:t xml:space="preserve"> «Формат запроса (файла) не соответствует xsd-схеме»</w:t>
      </w:r>
      <w:r w:rsidR="00543D95" w:rsidRPr="00981B75">
        <w:rPr>
          <w:sz w:val="28"/>
          <w:szCs w:val="28"/>
        </w:rPr>
        <w:t xml:space="preserve"> </w:t>
      </w:r>
      <w:r w:rsidR="002C6590" w:rsidRPr="00981B75">
        <w:rPr>
          <w:sz w:val="28"/>
          <w:szCs w:val="28"/>
        </w:rPr>
        <w:t>(см.</w:t>
      </w:r>
      <w:r w:rsidR="00976141">
        <w:rPr>
          <w:sz w:val="28"/>
          <w:szCs w:val="28"/>
        </w:rPr>
        <w:t> </w:t>
      </w:r>
      <w:r w:rsidR="002C6590" w:rsidRPr="00981B75">
        <w:rPr>
          <w:sz w:val="28"/>
          <w:szCs w:val="28"/>
        </w:rPr>
        <w:t>раздел</w:t>
      </w:r>
      <w:r w:rsidR="00976141">
        <w:rPr>
          <w:sz w:val="28"/>
          <w:szCs w:val="28"/>
        </w:rPr>
        <w:t> </w:t>
      </w:r>
      <w:fldSimple w:instr=" REF _Ref410064346 \r \h  \* MERGEFORMAT ">
        <w:r w:rsidR="00496486">
          <w:rPr>
            <w:sz w:val="28"/>
            <w:szCs w:val="28"/>
          </w:rPr>
          <w:t>6</w:t>
        </w:r>
      </w:fldSimple>
      <w:r w:rsidR="002C6590" w:rsidRPr="00981B75">
        <w:rPr>
          <w:sz w:val="28"/>
          <w:szCs w:val="28"/>
        </w:rPr>
        <w:t>).</w:t>
      </w:r>
    </w:p>
    <w:p w:rsidR="00C66028" w:rsidRPr="00981B75" w:rsidRDefault="00390ABD" w:rsidP="00A95F57">
      <w:pPr>
        <w:tabs>
          <w:tab w:val="num" w:pos="993"/>
        </w:tabs>
        <w:spacing w:before="240" w:after="120"/>
        <w:ind w:left="993"/>
        <w:jc w:val="both"/>
        <w:rPr>
          <w:b/>
          <w:i/>
          <w:sz w:val="28"/>
          <w:szCs w:val="28"/>
        </w:rPr>
      </w:pPr>
      <w:r w:rsidRPr="00981B75">
        <w:rPr>
          <w:b/>
          <w:i/>
          <w:sz w:val="28"/>
          <w:szCs w:val="28"/>
        </w:rPr>
        <w:t>1</w:t>
      </w:r>
      <w:r w:rsidR="00153D00" w:rsidRPr="00981B75">
        <w:rPr>
          <w:b/>
          <w:i/>
          <w:sz w:val="28"/>
          <w:szCs w:val="28"/>
        </w:rPr>
        <w:t>1</w:t>
      </w:r>
      <w:r w:rsidR="00C66028" w:rsidRPr="00981B75">
        <w:rPr>
          <w:b/>
          <w:i/>
          <w:sz w:val="28"/>
          <w:szCs w:val="28"/>
        </w:rPr>
        <w:t>.</w:t>
      </w:r>
      <w:r w:rsidRPr="00981B75">
        <w:rPr>
          <w:b/>
          <w:i/>
          <w:sz w:val="28"/>
          <w:szCs w:val="28"/>
        </w:rPr>
        <w:t>4</w:t>
      </w:r>
      <w:r w:rsidR="00C66028" w:rsidRPr="00981B75">
        <w:rPr>
          <w:b/>
          <w:i/>
          <w:sz w:val="28"/>
          <w:szCs w:val="28"/>
        </w:rPr>
        <w:t>.2.4 Номер корреспондентского счета банка, открытый в подразделении Банка России – необязательное поле «CorrespondentBankAccount»</w:t>
      </w:r>
    </w:p>
    <w:p w:rsidR="00465E81" w:rsidRPr="00981B75" w:rsidRDefault="00465E81" w:rsidP="00976141">
      <w:pPr>
        <w:tabs>
          <w:tab w:val="num" w:pos="1276"/>
        </w:tabs>
        <w:ind w:left="993" w:firstLine="567"/>
        <w:jc w:val="both"/>
        <w:rPr>
          <w:sz w:val="28"/>
          <w:szCs w:val="28"/>
        </w:rPr>
      </w:pPr>
      <w:r w:rsidRPr="00981B75">
        <w:rPr>
          <w:sz w:val="28"/>
          <w:szCs w:val="28"/>
        </w:rPr>
        <w:t>Проверяется формат поля: 20 цифр.</w:t>
      </w:r>
    </w:p>
    <w:p w:rsidR="00465E81" w:rsidRPr="00981B75" w:rsidRDefault="00465E81" w:rsidP="00A95F57">
      <w:pPr>
        <w:tabs>
          <w:tab w:val="num" w:pos="1418"/>
        </w:tabs>
        <w:ind w:left="1134"/>
        <w:jc w:val="both"/>
        <w:rPr>
          <w:sz w:val="28"/>
          <w:szCs w:val="28"/>
        </w:rPr>
      </w:pPr>
      <w:r w:rsidRPr="00981B75">
        <w:rPr>
          <w:sz w:val="28"/>
          <w:szCs w:val="28"/>
        </w:rPr>
        <w:t>Маска ввода: \</w:t>
      </w:r>
      <w:r w:rsidRPr="00981B75">
        <w:rPr>
          <w:sz w:val="28"/>
          <w:szCs w:val="28"/>
          <w:lang w:val="en-US"/>
        </w:rPr>
        <w:t>d</w:t>
      </w:r>
      <w:r w:rsidRPr="00981B75">
        <w:rPr>
          <w:sz w:val="28"/>
          <w:szCs w:val="28"/>
        </w:rPr>
        <w:t>{20}</w:t>
      </w:r>
    </w:p>
    <w:p w:rsidR="00093D5A" w:rsidRPr="00981B75" w:rsidRDefault="00093D5A" w:rsidP="00A95F57">
      <w:pPr>
        <w:tabs>
          <w:tab w:val="num" w:pos="1418"/>
        </w:tabs>
        <w:ind w:left="1134"/>
        <w:jc w:val="both"/>
        <w:rPr>
          <w:sz w:val="28"/>
          <w:szCs w:val="28"/>
        </w:rPr>
      </w:pPr>
      <w:r w:rsidRPr="00981B75">
        <w:rPr>
          <w:sz w:val="28"/>
          <w:szCs w:val="28"/>
        </w:rPr>
        <w:t xml:space="preserve">В случае неуспешной проверки возвращается </w:t>
      </w:r>
      <w:r w:rsidRPr="00976141">
        <w:rPr>
          <w:i/>
          <w:sz w:val="28"/>
          <w:szCs w:val="28"/>
        </w:rPr>
        <w:t>код ошибки «11» - «Формат запроса (файла) не соответствует xsd-схеме»</w:t>
      </w:r>
      <w:r w:rsidR="00543D95" w:rsidRPr="00981B75">
        <w:rPr>
          <w:sz w:val="28"/>
          <w:szCs w:val="28"/>
        </w:rPr>
        <w:t xml:space="preserve"> </w:t>
      </w:r>
      <w:r w:rsidR="002C6590" w:rsidRPr="00981B75">
        <w:rPr>
          <w:sz w:val="28"/>
          <w:szCs w:val="28"/>
        </w:rPr>
        <w:t>(см.</w:t>
      </w:r>
      <w:r w:rsidR="00976141">
        <w:rPr>
          <w:sz w:val="28"/>
          <w:szCs w:val="28"/>
        </w:rPr>
        <w:t> </w:t>
      </w:r>
      <w:r w:rsidR="002C6590" w:rsidRPr="00981B75">
        <w:rPr>
          <w:sz w:val="28"/>
          <w:szCs w:val="28"/>
        </w:rPr>
        <w:t>раздел</w:t>
      </w:r>
      <w:r w:rsidR="00976141">
        <w:rPr>
          <w:sz w:val="28"/>
          <w:szCs w:val="28"/>
        </w:rPr>
        <w:t> </w:t>
      </w:r>
      <w:fldSimple w:instr=" REF _Ref410064346 \r \h  \* MERGEFORMAT ">
        <w:r w:rsidR="00496486">
          <w:rPr>
            <w:sz w:val="28"/>
            <w:szCs w:val="28"/>
          </w:rPr>
          <w:t>6</w:t>
        </w:r>
      </w:fldSimple>
      <w:r w:rsidR="002C6590" w:rsidRPr="00981B75">
        <w:rPr>
          <w:sz w:val="28"/>
          <w:szCs w:val="28"/>
        </w:rPr>
        <w:t>).</w:t>
      </w:r>
    </w:p>
    <w:p w:rsidR="00C31E99" w:rsidRPr="00C31E99" w:rsidRDefault="0094785B" w:rsidP="00E23EAD">
      <w:pPr>
        <w:numPr>
          <w:ilvl w:val="0"/>
          <w:numId w:val="49"/>
        </w:numPr>
        <w:tabs>
          <w:tab w:val="num" w:pos="709"/>
        </w:tabs>
        <w:spacing w:before="240" w:after="120"/>
        <w:ind w:left="709" w:firstLine="0"/>
        <w:jc w:val="both"/>
        <w:rPr>
          <w:b/>
          <w:i/>
          <w:sz w:val="28"/>
          <w:szCs w:val="28"/>
        </w:rPr>
      </w:pPr>
      <w:r w:rsidRPr="00981B75">
        <w:rPr>
          <w:b/>
          <w:i/>
          <w:sz w:val="28"/>
          <w:szCs w:val="28"/>
        </w:rPr>
        <w:t xml:space="preserve">Идентификатор получателя услуги – необязательное поле «RecipientServicesIdentifier» </w:t>
      </w:r>
      <w:r w:rsidRPr="00981B75">
        <w:rPr>
          <w:sz w:val="28"/>
          <w:szCs w:val="28"/>
        </w:rPr>
        <w:t>(</w:t>
      </w:r>
      <w:r w:rsidRPr="00CB59B3">
        <w:rPr>
          <w:i/>
          <w:sz w:val="28"/>
          <w:szCs w:val="28"/>
        </w:rPr>
        <w:t>Заполняется в случае, если плательщик не является получателем услуги)</w:t>
      </w:r>
    </w:p>
    <w:p w:rsidR="0094785B" w:rsidRPr="00976141" w:rsidRDefault="0094785B" w:rsidP="00976141">
      <w:pPr>
        <w:tabs>
          <w:tab w:val="num" w:pos="1276"/>
        </w:tabs>
        <w:ind w:left="993" w:firstLine="567"/>
        <w:jc w:val="both"/>
        <w:rPr>
          <w:sz w:val="28"/>
          <w:szCs w:val="28"/>
        </w:rPr>
      </w:pPr>
      <w:r w:rsidRPr="00981B75">
        <w:rPr>
          <w:sz w:val="28"/>
          <w:szCs w:val="28"/>
        </w:rPr>
        <w:t xml:space="preserve">Если поле заполнено, </w:t>
      </w:r>
      <w:r w:rsidR="007B7A41" w:rsidRPr="00981B75">
        <w:rPr>
          <w:sz w:val="28"/>
          <w:szCs w:val="28"/>
        </w:rPr>
        <w:t xml:space="preserve">применяются </w:t>
      </w:r>
      <w:r w:rsidRPr="00981B75">
        <w:rPr>
          <w:sz w:val="28"/>
          <w:szCs w:val="28"/>
        </w:rPr>
        <w:t xml:space="preserve">все проверки, описанные в </w:t>
      </w:r>
      <w:r w:rsidR="00976141">
        <w:rPr>
          <w:sz w:val="28"/>
          <w:szCs w:val="28"/>
        </w:rPr>
        <w:t xml:space="preserve">пункте </w:t>
      </w:r>
      <w:r w:rsidRPr="00981B75">
        <w:rPr>
          <w:sz w:val="28"/>
          <w:szCs w:val="28"/>
        </w:rPr>
        <w:t>1</w:t>
      </w:r>
      <w:r w:rsidR="00C47B71" w:rsidRPr="00981B75">
        <w:rPr>
          <w:sz w:val="28"/>
          <w:szCs w:val="28"/>
        </w:rPr>
        <w:t>0</w:t>
      </w:r>
      <w:r w:rsidRPr="00981B75">
        <w:rPr>
          <w:sz w:val="28"/>
          <w:szCs w:val="28"/>
        </w:rPr>
        <w:t>.1</w:t>
      </w:r>
      <w:r w:rsidR="00976141">
        <w:rPr>
          <w:sz w:val="28"/>
          <w:szCs w:val="28"/>
        </w:rPr>
        <w:t xml:space="preserve"> текущего раздела</w:t>
      </w:r>
      <w:r w:rsidRPr="00981B75">
        <w:rPr>
          <w:sz w:val="28"/>
          <w:szCs w:val="28"/>
        </w:rPr>
        <w:t>.</w:t>
      </w:r>
    </w:p>
    <w:p w:rsidR="00C31E99" w:rsidRPr="00C31E99" w:rsidRDefault="0094785B" w:rsidP="00E23EAD">
      <w:pPr>
        <w:numPr>
          <w:ilvl w:val="0"/>
          <w:numId w:val="49"/>
        </w:numPr>
        <w:spacing w:before="240" w:after="120"/>
        <w:ind w:left="709" w:firstLine="0"/>
        <w:jc w:val="both"/>
        <w:rPr>
          <w:b/>
          <w:i/>
          <w:sz w:val="28"/>
          <w:szCs w:val="28"/>
        </w:rPr>
      </w:pPr>
      <w:r w:rsidRPr="00981B75">
        <w:rPr>
          <w:b/>
          <w:i/>
          <w:sz w:val="28"/>
          <w:szCs w:val="28"/>
        </w:rPr>
        <w:t xml:space="preserve"> Дополнительный идентификатор получателя услуги в учетной системе получателя средств – необязательное поле «PayerPA»:</w:t>
      </w:r>
    </w:p>
    <w:p w:rsidR="00B62EAB" w:rsidRPr="00976141" w:rsidRDefault="00C31E99" w:rsidP="00976141">
      <w:pPr>
        <w:tabs>
          <w:tab w:val="num" w:pos="1276"/>
        </w:tabs>
        <w:ind w:left="993" w:firstLine="567"/>
        <w:jc w:val="both"/>
        <w:rPr>
          <w:sz w:val="28"/>
          <w:szCs w:val="28"/>
        </w:rPr>
      </w:pPr>
      <w:r>
        <w:rPr>
          <w:sz w:val="28"/>
          <w:szCs w:val="28"/>
        </w:rPr>
        <w:t>Е</w:t>
      </w:r>
      <w:r w:rsidR="007B7A41" w:rsidRPr="00981B75">
        <w:rPr>
          <w:sz w:val="28"/>
          <w:szCs w:val="28"/>
        </w:rPr>
        <w:t xml:space="preserve">сли поле </w:t>
      </w:r>
      <w:r w:rsidR="000130EE" w:rsidRPr="00981B75">
        <w:rPr>
          <w:sz w:val="28"/>
          <w:szCs w:val="28"/>
        </w:rPr>
        <w:t>заполнено</w:t>
      </w:r>
      <w:r w:rsidR="007B7A41" w:rsidRPr="00981B75">
        <w:rPr>
          <w:sz w:val="28"/>
          <w:szCs w:val="28"/>
        </w:rPr>
        <w:t>,</w:t>
      </w:r>
      <w:r w:rsidR="00465E81" w:rsidRPr="00981B75">
        <w:rPr>
          <w:sz w:val="28"/>
          <w:szCs w:val="28"/>
        </w:rPr>
        <w:t xml:space="preserve"> то</w:t>
      </w:r>
      <w:r w:rsidR="007B7A41" w:rsidRPr="00981B75">
        <w:rPr>
          <w:sz w:val="28"/>
          <w:szCs w:val="28"/>
        </w:rPr>
        <w:t xml:space="preserve"> проверяется длина строки -</w:t>
      </w:r>
      <w:r w:rsidR="00543D95" w:rsidRPr="00981B75">
        <w:rPr>
          <w:sz w:val="28"/>
          <w:szCs w:val="28"/>
        </w:rPr>
        <w:t xml:space="preserve"> </w:t>
      </w:r>
      <w:r w:rsidR="007B7A41" w:rsidRPr="00981B75">
        <w:rPr>
          <w:sz w:val="28"/>
          <w:szCs w:val="28"/>
        </w:rPr>
        <w:t>от 1 до 50</w:t>
      </w:r>
      <w:r w:rsidR="00976141">
        <w:rPr>
          <w:sz w:val="28"/>
          <w:szCs w:val="28"/>
        </w:rPr>
        <w:t> </w:t>
      </w:r>
      <w:r w:rsidR="007B7A41" w:rsidRPr="00981B75">
        <w:rPr>
          <w:sz w:val="28"/>
          <w:szCs w:val="28"/>
        </w:rPr>
        <w:t>символов.</w:t>
      </w:r>
    </w:p>
    <w:p w:rsidR="00573B9D" w:rsidRPr="00976141" w:rsidRDefault="00093D5A" w:rsidP="00976141">
      <w:pPr>
        <w:tabs>
          <w:tab w:val="num" w:pos="1276"/>
        </w:tabs>
        <w:ind w:left="993" w:firstLine="567"/>
        <w:jc w:val="both"/>
        <w:rPr>
          <w:sz w:val="28"/>
          <w:szCs w:val="28"/>
        </w:rPr>
      </w:pPr>
      <w:r w:rsidRPr="00981B75">
        <w:rPr>
          <w:sz w:val="28"/>
          <w:szCs w:val="28"/>
        </w:rPr>
        <w:t xml:space="preserve">В случае неуспешной проверки возвращается </w:t>
      </w:r>
      <w:r w:rsidRPr="00976141">
        <w:rPr>
          <w:i/>
          <w:sz w:val="28"/>
          <w:szCs w:val="28"/>
        </w:rPr>
        <w:t xml:space="preserve">код ошибки «11» </w:t>
      </w:r>
      <w:r w:rsidR="00976141">
        <w:rPr>
          <w:i/>
          <w:sz w:val="28"/>
          <w:szCs w:val="28"/>
        </w:rPr>
        <w:noBreakHyphen/>
      </w:r>
      <w:r w:rsidRPr="00976141">
        <w:rPr>
          <w:i/>
          <w:sz w:val="28"/>
          <w:szCs w:val="28"/>
        </w:rPr>
        <w:t xml:space="preserve"> «Формат запроса (файла) не соответствует xsd-схеме»</w:t>
      </w:r>
      <w:r w:rsidR="00543D95" w:rsidRPr="00981B75">
        <w:rPr>
          <w:sz w:val="28"/>
          <w:szCs w:val="28"/>
        </w:rPr>
        <w:t xml:space="preserve"> </w:t>
      </w:r>
      <w:r w:rsidR="002C6590" w:rsidRPr="00981B75">
        <w:rPr>
          <w:sz w:val="28"/>
          <w:szCs w:val="28"/>
        </w:rPr>
        <w:t>(см.</w:t>
      </w:r>
      <w:r w:rsidR="00CB59B3">
        <w:rPr>
          <w:sz w:val="28"/>
          <w:szCs w:val="28"/>
        </w:rPr>
        <w:t> </w:t>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p>
    <w:p w:rsidR="0038177E" w:rsidRPr="00981B75" w:rsidRDefault="007B7A41" w:rsidP="00E23EAD">
      <w:pPr>
        <w:numPr>
          <w:ilvl w:val="0"/>
          <w:numId w:val="49"/>
        </w:numPr>
        <w:tabs>
          <w:tab w:val="num" w:pos="709"/>
        </w:tabs>
        <w:spacing w:before="240" w:after="120"/>
        <w:ind w:left="709" w:firstLine="0"/>
        <w:jc w:val="both"/>
        <w:rPr>
          <w:b/>
          <w:i/>
          <w:sz w:val="28"/>
          <w:szCs w:val="28"/>
        </w:rPr>
      </w:pPr>
      <w:r w:rsidRPr="00981B75">
        <w:rPr>
          <w:b/>
          <w:i/>
          <w:sz w:val="28"/>
          <w:szCs w:val="28"/>
        </w:rPr>
        <w:t xml:space="preserve"> Сведения о статусе платежа</w:t>
      </w:r>
      <w:r w:rsidR="0038177E" w:rsidRPr="00981B75">
        <w:rPr>
          <w:b/>
          <w:i/>
          <w:sz w:val="28"/>
          <w:szCs w:val="28"/>
        </w:rPr>
        <w:t xml:space="preserve"> – обязательный блок данных «ChangeStatus»:</w:t>
      </w:r>
    </w:p>
    <w:p w:rsidR="0038177E" w:rsidRPr="00981B75" w:rsidRDefault="0038177E" w:rsidP="00A95F57">
      <w:pPr>
        <w:tabs>
          <w:tab w:val="num" w:pos="1134"/>
        </w:tabs>
        <w:spacing w:before="240" w:after="120"/>
        <w:ind w:left="993"/>
        <w:jc w:val="both"/>
        <w:rPr>
          <w:b/>
          <w:i/>
          <w:sz w:val="28"/>
          <w:szCs w:val="28"/>
        </w:rPr>
      </w:pPr>
      <w:r w:rsidRPr="00981B75">
        <w:rPr>
          <w:b/>
          <w:i/>
          <w:sz w:val="28"/>
          <w:szCs w:val="28"/>
        </w:rPr>
        <w:t>1</w:t>
      </w:r>
      <w:r w:rsidR="00417D45" w:rsidRPr="00981B75">
        <w:rPr>
          <w:b/>
          <w:i/>
          <w:sz w:val="28"/>
          <w:szCs w:val="28"/>
        </w:rPr>
        <w:t>4</w:t>
      </w:r>
      <w:r w:rsidRPr="00981B75">
        <w:rPr>
          <w:b/>
          <w:i/>
          <w:sz w:val="28"/>
          <w:szCs w:val="28"/>
        </w:rPr>
        <w:t>.1</w:t>
      </w:r>
      <w:r w:rsidR="00543D95" w:rsidRPr="00981B75">
        <w:rPr>
          <w:b/>
          <w:i/>
          <w:sz w:val="28"/>
          <w:szCs w:val="28"/>
        </w:rPr>
        <w:t xml:space="preserve"> </w:t>
      </w:r>
      <w:r w:rsidRPr="00981B75">
        <w:rPr>
          <w:b/>
          <w:i/>
          <w:sz w:val="28"/>
          <w:szCs w:val="28"/>
        </w:rPr>
        <w:t xml:space="preserve">Статус </w:t>
      </w:r>
      <w:r w:rsidR="007B7A41" w:rsidRPr="00981B75">
        <w:rPr>
          <w:b/>
          <w:i/>
          <w:sz w:val="28"/>
          <w:szCs w:val="28"/>
        </w:rPr>
        <w:t>платежа</w:t>
      </w:r>
      <w:r w:rsidRPr="00981B75">
        <w:rPr>
          <w:b/>
          <w:i/>
          <w:sz w:val="28"/>
          <w:szCs w:val="28"/>
        </w:rPr>
        <w:t xml:space="preserve"> – обязательн</w:t>
      </w:r>
      <w:r w:rsidR="003731B0" w:rsidRPr="00981B75">
        <w:rPr>
          <w:b/>
          <w:i/>
          <w:sz w:val="28"/>
          <w:szCs w:val="28"/>
        </w:rPr>
        <w:t xml:space="preserve">ый атрибут </w:t>
      </w:r>
      <w:r w:rsidRPr="00981B75">
        <w:rPr>
          <w:b/>
          <w:i/>
          <w:sz w:val="28"/>
          <w:szCs w:val="28"/>
        </w:rPr>
        <w:t>«meaning»:</w:t>
      </w:r>
    </w:p>
    <w:p w:rsidR="00093D5A" w:rsidRPr="002C6590" w:rsidRDefault="00465E81" w:rsidP="00CB59B3">
      <w:pPr>
        <w:tabs>
          <w:tab w:val="num" w:pos="1276"/>
        </w:tabs>
        <w:ind w:left="993" w:firstLine="567"/>
        <w:jc w:val="both"/>
        <w:rPr>
          <w:sz w:val="28"/>
          <w:szCs w:val="28"/>
        </w:rPr>
      </w:pPr>
      <w:r w:rsidRPr="003D053F">
        <w:rPr>
          <w:sz w:val="28"/>
          <w:szCs w:val="28"/>
        </w:rPr>
        <w:t>Проверяются допустимые значения ат</w:t>
      </w:r>
      <w:r w:rsidR="00976141">
        <w:rPr>
          <w:sz w:val="28"/>
          <w:szCs w:val="28"/>
        </w:rPr>
        <w:t>рибута (1 символ): «1», «2», «3».</w:t>
      </w:r>
      <w:r w:rsidR="00CB59B3">
        <w:rPr>
          <w:sz w:val="28"/>
          <w:szCs w:val="28"/>
        </w:rPr>
        <w:t xml:space="preserve"> </w:t>
      </w:r>
      <w:r w:rsidR="00093D5A" w:rsidRPr="007655BE">
        <w:rPr>
          <w:sz w:val="28"/>
          <w:szCs w:val="28"/>
        </w:rPr>
        <w:t xml:space="preserve">В случае неуспешной проверки возвращается </w:t>
      </w:r>
      <w:r w:rsidR="00093D5A" w:rsidRPr="00976141">
        <w:rPr>
          <w:i/>
          <w:sz w:val="28"/>
          <w:szCs w:val="28"/>
        </w:rPr>
        <w:t xml:space="preserve">код ошибки «11» </w:t>
      </w:r>
      <w:r w:rsidR="00976141">
        <w:rPr>
          <w:i/>
          <w:sz w:val="28"/>
          <w:szCs w:val="28"/>
        </w:rPr>
        <w:noBreakHyphen/>
      </w:r>
      <w:r w:rsidR="00093D5A" w:rsidRPr="00976141">
        <w:rPr>
          <w:i/>
          <w:sz w:val="28"/>
          <w:szCs w:val="28"/>
        </w:rPr>
        <w:t xml:space="preserve"> «Формат запроса (файла) не соответствует xsd-схеме»</w:t>
      </w:r>
      <w:r w:rsidR="00543D95" w:rsidRPr="007655BE">
        <w:rPr>
          <w:sz w:val="28"/>
          <w:szCs w:val="28"/>
        </w:rPr>
        <w:t xml:space="preserve"> </w:t>
      </w:r>
      <w:r w:rsidR="002C6590" w:rsidRPr="002C6590">
        <w:rPr>
          <w:sz w:val="28"/>
          <w:szCs w:val="28"/>
        </w:rPr>
        <w:t>(см.</w:t>
      </w:r>
      <w:r w:rsidR="00D01D61">
        <w:rPr>
          <w:sz w:val="28"/>
          <w:szCs w:val="28"/>
        </w:rPr>
        <w:t> </w:t>
      </w:r>
      <w:r w:rsidR="002C6590" w:rsidRPr="002C6590">
        <w:rPr>
          <w:sz w:val="28"/>
          <w:szCs w:val="28"/>
        </w:rPr>
        <w:t xml:space="preserve">раздел </w:t>
      </w:r>
      <w:fldSimple w:instr=" REF _Ref410064346 \r \h  \* MERGEFORMAT ">
        <w:r w:rsidR="00496486">
          <w:rPr>
            <w:sz w:val="28"/>
            <w:szCs w:val="28"/>
          </w:rPr>
          <w:t>6</w:t>
        </w:r>
      </w:fldSimple>
      <w:r w:rsidR="002C6590" w:rsidRPr="002C6590">
        <w:rPr>
          <w:sz w:val="28"/>
          <w:szCs w:val="28"/>
        </w:rPr>
        <w:t>).</w:t>
      </w:r>
    </w:p>
    <w:p w:rsidR="00AB2C20" w:rsidRDefault="00D01D61" w:rsidP="00727743">
      <w:pPr>
        <w:tabs>
          <w:tab w:val="num" w:pos="1276"/>
        </w:tabs>
        <w:spacing w:before="120"/>
        <w:ind w:left="992" w:firstLine="567"/>
        <w:jc w:val="both"/>
        <w:rPr>
          <w:sz w:val="28"/>
          <w:szCs w:val="28"/>
        </w:rPr>
      </w:pPr>
      <w:r>
        <w:rPr>
          <w:sz w:val="28"/>
          <w:szCs w:val="28"/>
        </w:rPr>
        <w:t xml:space="preserve">Если </w:t>
      </w:r>
      <w:r w:rsidR="00AB2C20">
        <w:rPr>
          <w:sz w:val="28"/>
          <w:szCs w:val="28"/>
        </w:rPr>
        <w:t>значени</w:t>
      </w:r>
      <w:r w:rsidR="00727743">
        <w:rPr>
          <w:sz w:val="28"/>
          <w:szCs w:val="28"/>
        </w:rPr>
        <w:t xml:space="preserve">е равно </w:t>
      </w:r>
      <w:r w:rsidR="00AB2C20">
        <w:rPr>
          <w:sz w:val="28"/>
          <w:szCs w:val="28"/>
        </w:rPr>
        <w:t xml:space="preserve">«1» </w:t>
      </w:r>
      <w:r>
        <w:rPr>
          <w:sz w:val="28"/>
          <w:szCs w:val="28"/>
        </w:rPr>
        <w:t>(</w:t>
      </w:r>
      <w:r w:rsidR="00AB2C20">
        <w:rPr>
          <w:sz w:val="28"/>
          <w:szCs w:val="28"/>
        </w:rPr>
        <w:t>новый платеж</w:t>
      </w:r>
      <w:r>
        <w:rPr>
          <w:sz w:val="28"/>
          <w:szCs w:val="28"/>
        </w:rPr>
        <w:t>)</w:t>
      </w:r>
      <w:r w:rsidR="00727743">
        <w:rPr>
          <w:sz w:val="28"/>
          <w:szCs w:val="28"/>
        </w:rPr>
        <w:t>, то</w:t>
      </w:r>
      <w:r w:rsidR="00AB2C20" w:rsidRPr="000047C8">
        <w:rPr>
          <w:sz w:val="28"/>
          <w:szCs w:val="28"/>
        </w:rPr>
        <w:t xml:space="preserve"> </w:t>
      </w:r>
      <w:r w:rsidR="00AB2C20">
        <w:rPr>
          <w:sz w:val="28"/>
          <w:szCs w:val="28"/>
        </w:rPr>
        <w:t xml:space="preserve">проверяется отсутствие ранее загруженного платежа с таким же </w:t>
      </w:r>
      <w:r w:rsidR="002667B4">
        <w:rPr>
          <w:sz w:val="28"/>
          <w:szCs w:val="28"/>
        </w:rPr>
        <w:t>УИП</w:t>
      </w:r>
      <w:r w:rsidR="00AB2C20">
        <w:rPr>
          <w:sz w:val="28"/>
          <w:szCs w:val="28"/>
        </w:rPr>
        <w:t xml:space="preserve">. При попытке загрузить неуникальный платеж возвращается </w:t>
      </w:r>
      <w:r w:rsidR="00AB2C20" w:rsidRPr="00D01D61">
        <w:rPr>
          <w:i/>
          <w:sz w:val="28"/>
          <w:szCs w:val="28"/>
        </w:rPr>
        <w:t xml:space="preserve">код ошибки «5» </w:t>
      </w:r>
      <w:r w:rsidRPr="00D01D61">
        <w:rPr>
          <w:i/>
          <w:sz w:val="28"/>
          <w:szCs w:val="28"/>
        </w:rPr>
        <w:noBreakHyphen/>
      </w:r>
      <w:r w:rsidR="00AB2C20" w:rsidRPr="00D01D61">
        <w:rPr>
          <w:i/>
          <w:sz w:val="28"/>
          <w:szCs w:val="28"/>
        </w:rPr>
        <w:t xml:space="preserve"> «Импортируемые данные уже присутствуют в системе» </w:t>
      </w:r>
      <w:r w:rsidR="002C6590" w:rsidRPr="002C6590">
        <w:rPr>
          <w:sz w:val="28"/>
          <w:szCs w:val="28"/>
        </w:rPr>
        <w:t>(см.</w:t>
      </w:r>
      <w:r>
        <w:rPr>
          <w:sz w:val="28"/>
          <w:szCs w:val="28"/>
        </w:rPr>
        <w:t> </w:t>
      </w:r>
      <w:r w:rsidR="002C6590" w:rsidRPr="002C6590">
        <w:rPr>
          <w:sz w:val="28"/>
          <w:szCs w:val="28"/>
        </w:rPr>
        <w:t xml:space="preserve">раздел </w:t>
      </w:r>
      <w:fldSimple w:instr=" REF _Ref410064346 \r \h  \* MERGEFORMAT ">
        <w:r w:rsidR="00496486">
          <w:rPr>
            <w:sz w:val="28"/>
            <w:szCs w:val="28"/>
          </w:rPr>
          <w:t>6</w:t>
        </w:r>
      </w:fldSimple>
      <w:r w:rsidR="002C6590" w:rsidRPr="002C6590">
        <w:rPr>
          <w:sz w:val="28"/>
          <w:szCs w:val="28"/>
        </w:rPr>
        <w:t>).</w:t>
      </w:r>
    </w:p>
    <w:p w:rsidR="00AB2C20" w:rsidRPr="002C6590" w:rsidRDefault="00727743" w:rsidP="00727743">
      <w:pPr>
        <w:tabs>
          <w:tab w:val="num" w:pos="1276"/>
        </w:tabs>
        <w:spacing w:before="120"/>
        <w:ind w:left="992" w:firstLine="567"/>
        <w:jc w:val="both"/>
        <w:rPr>
          <w:sz w:val="28"/>
          <w:szCs w:val="28"/>
        </w:rPr>
      </w:pPr>
      <w:r>
        <w:rPr>
          <w:sz w:val="28"/>
          <w:szCs w:val="28"/>
        </w:rPr>
        <w:t xml:space="preserve">Если </w:t>
      </w:r>
      <w:r w:rsidR="00AB2C20">
        <w:rPr>
          <w:sz w:val="28"/>
          <w:szCs w:val="28"/>
        </w:rPr>
        <w:t>значени</w:t>
      </w:r>
      <w:r>
        <w:rPr>
          <w:sz w:val="28"/>
          <w:szCs w:val="28"/>
        </w:rPr>
        <w:t>е равно</w:t>
      </w:r>
      <w:r w:rsidR="00AB2C20">
        <w:rPr>
          <w:sz w:val="28"/>
          <w:szCs w:val="28"/>
        </w:rPr>
        <w:t xml:space="preserve"> «2» </w:t>
      </w:r>
      <w:r w:rsidR="00D01D61">
        <w:rPr>
          <w:sz w:val="28"/>
          <w:szCs w:val="28"/>
        </w:rPr>
        <w:t>(</w:t>
      </w:r>
      <w:r w:rsidR="00AB2C20">
        <w:rPr>
          <w:sz w:val="28"/>
          <w:szCs w:val="28"/>
        </w:rPr>
        <w:t>уточнение</w:t>
      </w:r>
      <w:r w:rsidR="00D01D61">
        <w:rPr>
          <w:sz w:val="28"/>
          <w:szCs w:val="28"/>
        </w:rPr>
        <w:t>)</w:t>
      </w:r>
      <w:r w:rsidR="00AB2C20">
        <w:rPr>
          <w:sz w:val="28"/>
          <w:szCs w:val="28"/>
        </w:rPr>
        <w:t xml:space="preserve"> или «3» </w:t>
      </w:r>
      <w:r w:rsidR="00D01D61">
        <w:rPr>
          <w:sz w:val="28"/>
          <w:szCs w:val="28"/>
        </w:rPr>
        <w:t>(</w:t>
      </w:r>
      <w:r w:rsidR="00AB2C20">
        <w:rPr>
          <w:sz w:val="28"/>
          <w:szCs w:val="28"/>
        </w:rPr>
        <w:t>аннулирование</w:t>
      </w:r>
      <w:r w:rsidR="00D01D61">
        <w:rPr>
          <w:sz w:val="28"/>
          <w:szCs w:val="28"/>
        </w:rPr>
        <w:t>)</w:t>
      </w:r>
      <w:r>
        <w:rPr>
          <w:sz w:val="28"/>
          <w:szCs w:val="28"/>
        </w:rPr>
        <w:t>, то</w:t>
      </w:r>
      <w:r w:rsidR="00AB2C20">
        <w:rPr>
          <w:sz w:val="28"/>
          <w:szCs w:val="28"/>
        </w:rPr>
        <w:t xml:space="preserve"> проверяется, что платеж</w:t>
      </w:r>
      <w:r w:rsidR="002667B4">
        <w:rPr>
          <w:sz w:val="28"/>
          <w:szCs w:val="28"/>
        </w:rPr>
        <w:t xml:space="preserve"> с таким УИП</w:t>
      </w:r>
      <w:r w:rsidR="00AB2C20">
        <w:rPr>
          <w:sz w:val="28"/>
          <w:szCs w:val="28"/>
        </w:rPr>
        <w:t xml:space="preserve"> не был аннулирован ранее. При попытке уточнить</w:t>
      </w:r>
      <w:r w:rsidR="003D053F">
        <w:rPr>
          <w:sz w:val="28"/>
          <w:szCs w:val="28"/>
        </w:rPr>
        <w:t xml:space="preserve"> или аннулировать аннулированный</w:t>
      </w:r>
      <w:r w:rsidR="00AB2C20">
        <w:rPr>
          <w:sz w:val="28"/>
          <w:szCs w:val="28"/>
        </w:rPr>
        <w:t xml:space="preserve"> </w:t>
      </w:r>
      <w:r w:rsidR="00D01D61">
        <w:rPr>
          <w:sz w:val="28"/>
          <w:szCs w:val="28"/>
        </w:rPr>
        <w:t xml:space="preserve">ранее </w:t>
      </w:r>
      <w:r w:rsidR="003D053F">
        <w:rPr>
          <w:sz w:val="28"/>
          <w:szCs w:val="28"/>
        </w:rPr>
        <w:t>платеж</w:t>
      </w:r>
      <w:r w:rsidR="00AB2C20">
        <w:rPr>
          <w:sz w:val="28"/>
          <w:szCs w:val="28"/>
        </w:rPr>
        <w:t xml:space="preserve"> возвращается </w:t>
      </w:r>
      <w:r w:rsidR="00AB2C20" w:rsidRPr="00D01D61">
        <w:rPr>
          <w:i/>
          <w:sz w:val="28"/>
          <w:szCs w:val="28"/>
        </w:rPr>
        <w:t>код ошибки «7» - «Не найден исходный документ (файл)»</w:t>
      </w:r>
      <w:r w:rsidR="00AB2C20" w:rsidRPr="000047C8">
        <w:rPr>
          <w:sz w:val="28"/>
          <w:szCs w:val="28"/>
        </w:rPr>
        <w:t xml:space="preserve"> </w:t>
      </w:r>
      <w:r w:rsidR="002C6590" w:rsidRPr="002C6590">
        <w:rPr>
          <w:sz w:val="28"/>
          <w:szCs w:val="28"/>
        </w:rPr>
        <w:t xml:space="preserve">(см. раздел </w:t>
      </w:r>
      <w:fldSimple w:instr=" REF _Ref410064346 \r \h  \* MERGEFORMAT ">
        <w:r w:rsidR="00496486">
          <w:rPr>
            <w:sz w:val="28"/>
            <w:szCs w:val="28"/>
          </w:rPr>
          <w:t>6</w:t>
        </w:r>
      </w:fldSimple>
      <w:r w:rsidR="002C6590" w:rsidRPr="002C6590">
        <w:rPr>
          <w:sz w:val="28"/>
          <w:szCs w:val="28"/>
        </w:rPr>
        <w:t>).</w:t>
      </w:r>
    </w:p>
    <w:p w:rsidR="0038177E" w:rsidRPr="00981B75" w:rsidRDefault="0038177E" w:rsidP="00A95F57">
      <w:pPr>
        <w:tabs>
          <w:tab w:val="num" w:pos="1134"/>
        </w:tabs>
        <w:spacing w:before="240" w:after="120"/>
        <w:ind w:left="993"/>
        <w:jc w:val="both"/>
        <w:rPr>
          <w:b/>
          <w:i/>
          <w:sz w:val="28"/>
          <w:szCs w:val="28"/>
        </w:rPr>
      </w:pPr>
      <w:r w:rsidRPr="00981B75">
        <w:rPr>
          <w:b/>
          <w:i/>
          <w:sz w:val="28"/>
          <w:szCs w:val="28"/>
        </w:rPr>
        <w:t>1</w:t>
      </w:r>
      <w:r w:rsidR="00417D45" w:rsidRPr="00981B75">
        <w:rPr>
          <w:b/>
          <w:i/>
          <w:sz w:val="28"/>
          <w:szCs w:val="28"/>
        </w:rPr>
        <w:t>4</w:t>
      </w:r>
      <w:r w:rsidRPr="00981B75">
        <w:rPr>
          <w:b/>
          <w:i/>
          <w:sz w:val="28"/>
          <w:szCs w:val="28"/>
        </w:rPr>
        <w:t>.</w:t>
      </w:r>
      <w:r w:rsidR="00417D45" w:rsidRPr="00981B75">
        <w:rPr>
          <w:b/>
          <w:i/>
          <w:sz w:val="28"/>
          <w:szCs w:val="28"/>
        </w:rPr>
        <w:t>2</w:t>
      </w:r>
      <w:r w:rsidRPr="00981B75">
        <w:rPr>
          <w:b/>
          <w:i/>
          <w:sz w:val="28"/>
          <w:szCs w:val="28"/>
        </w:rPr>
        <w:t xml:space="preserve"> Основание изменения </w:t>
      </w:r>
      <w:r w:rsidR="0031206B" w:rsidRPr="00981B75">
        <w:rPr>
          <w:b/>
          <w:i/>
          <w:sz w:val="28"/>
          <w:szCs w:val="28"/>
        </w:rPr>
        <w:t>платежа</w:t>
      </w:r>
      <w:r w:rsidR="00CB59B3">
        <w:rPr>
          <w:b/>
          <w:i/>
          <w:sz w:val="28"/>
          <w:szCs w:val="28"/>
        </w:rPr>
        <w:t xml:space="preserve"> – необязательное поле «Reason»</w:t>
      </w:r>
    </w:p>
    <w:p w:rsidR="00465E81" w:rsidRPr="00981B75" w:rsidRDefault="00D01D61" w:rsidP="00D01D61">
      <w:pPr>
        <w:tabs>
          <w:tab w:val="num" w:pos="1276"/>
        </w:tabs>
        <w:ind w:left="993" w:firstLine="567"/>
        <w:jc w:val="both"/>
        <w:rPr>
          <w:sz w:val="28"/>
          <w:szCs w:val="28"/>
        </w:rPr>
      </w:pPr>
      <w:r>
        <w:rPr>
          <w:sz w:val="28"/>
          <w:szCs w:val="28"/>
        </w:rPr>
        <w:t xml:space="preserve">Если </w:t>
      </w:r>
      <w:r w:rsidR="00465E81" w:rsidRPr="00981B75">
        <w:rPr>
          <w:sz w:val="28"/>
          <w:szCs w:val="28"/>
        </w:rPr>
        <w:t>атрибут «meaning» (</w:t>
      </w:r>
      <w:r>
        <w:rPr>
          <w:sz w:val="28"/>
          <w:szCs w:val="28"/>
        </w:rPr>
        <w:t xml:space="preserve">см. </w:t>
      </w:r>
      <w:r w:rsidR="00465E81" w:rsidRPr="00981B75">
        <w:rPr>
          <w:sz w:val="28"/>
          <w:szCs w:val="28"/>
        </w:rPr>
        <w:t>п.1</w:t>
      </w:r>
      <w:r w:rsidR="00C47B71" w:rsidRPr="00981B75">
        <w:rPr>
          <w:sz w:val="28"/>
          <w:szCs w:val="28"/>
        </w:rPr>
        <w:t>4</w:t>
      </w:r>
      <w:r w:rsidR="00465E81" w:rsidRPr="00981B75">
        <w:rPr>
          <w:sz w:val="28"/>
          <w:szCs w:val="28"/>
        </w:rPr>
        <w:t>.1</w:t>
      </w:r>
      <w:r>
        <w:rPr>
          <w:sz w:val="28"/>
          <w:szCs w:val="28"/>
        </w:rPr>
        <w:t xml:space="preserve"> настоящего раздела)</w:t>
      </w:r>
      <w:r w:rsidR="00465E81" w:rsidRPr="00981B75">
        <w:rPr>
          <w:sz w:val="28"/>
          <w:szCs w:val="28"/>
        </w:rPr>
        <w:t xml:space="preserve"> принимает значение «3»</w:t>
      </w:r>
      <w:r>
        <w:rPr>
          <w:sz w:val="28"/>
          <w:szCs w:val="28"/>
        </w:rPr>
        <w:t xml:space="preserve"> (аннулирование), то поле </w:t>
      </w:r>
      <w:r w:rsidRPr="00981B75">
        <w:rPr>
          <w:sz w:val="28"/>
          <w:szCs w:val="28"/>
        </w:rPr>
        <w:t xml:space="preserve">«Reason» </w:t>
      </w:r>
      <w:r>
        <w:rPr>
          <w:sz w:val="28"/>
          <w:szCs w:val="28"/>
        </w:rPr>
        <w:t xml:space="preserve">обязательно для заполнения. </w:t>
      </w:r>
      <w:r w:rsidRPr="007655BE">
        <w:rPr>
          <w:sz w:val="28"/>
          <w:szCs w:val="28"/>
        </w:rPr>
        <w:t xml:space="preserve">В случае неуспешной проверки </w:t>
      </w:r>
      <w:r w:rsidR="00465E81" w:rsidRPr="00981B75">
        <w:rPr>
          <w:sz w:val="28"/>
          <w:szCs w:val="28"/>
        </w:rPr>
        <w:t xml:space="preserve">возвращается </w:t>
      </w:r>
      <w:r w:rsidR="00465E81" w:rsidRPr="00D01D61">
        <w:rPr>
          <w:i/>
          <w:sz w:val="28"/>
          <w:szCs w:val="28"/>
        </w:rPr>
        <w:t>код ошибки «39» - «Не указано основание аннулирования»</w:t>
      </w:r>
      <w:r w:rsidR="00465E81"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r w:rsidR="00465E81" w:rsidRPr="00981B75">
        <w:rPr>
          <w:sz w:val="28"/>
          <w:szCs w:val="28"/>
        </w:rPr>
        <w:t xml:space="preserve"> </w:t>
      </w:r>
    </w:p>
    <w:p w:rsidR="004708A6" w:rsidRPr="00981B75" w:rsidRDefault="00465E81" w:rsidP="00727743">
      <w:pPr>
        <w:tabs>
          <w:tab w:val="num" w:pos="1276"/>
        </w:tabs>
        <w:spacing w:before="120"/>
        <w:ind w:left="992" w:firstLine="567"/>
        <w:jc w:val="both"/>
        <w:rPr>
          <w:sz w:val="28"/>
          <w:szCs w:val="28"/>
        </w:rPr>
      </w:pPr>
      <w:r w:rsidRPr="00981B75">
        <w:rPr>
          <w:sz w:val="28"/>
          <w:szCs w:val="28"/>
        </w:rPr>
        <w:t xml:space="preserve">Если значение </w:t>
      </w:r>
      <w:r w:rsidR="00D01D61">
        <w:rPr>
          <w:sz w:val="28"/>
          <w:szCs w:val="28"/>
        </w:rPr>
        <w:t xml:space="preserve">в поле </w:t>
      </w:r>
      <w:r w:rsidR="00D01D61" w:rsidRPr="00981B75">
        <w:rPr>
          <w:sz w:val="28"/>
          <w:szCs w:val="28"/>
        </w:rPr>
        <w:t xml:space="preserve">«Reason» </w:t>
      </w:r>
      <w:r w:rsidRPr="00981B75">
        <w:rPr>
          <w:sz w:val="28"/>
          <w:szCs w:val="28"/>
        </w:rPr>
        <w:t xml:space="preserve">указано, то проверяется длина поля: разрешается указать от 1 до 512 символов. </w:t>
      </w:r>
      <w:r w:rsidR="00093D5A" w:rsidRPr="00981B75">
        <w:rPr>
          <w:sz w:val="28"/>
          <w:szCs w:val="28"/>
        </w:rPr>
        <w:t xml:space="preserve">В случае неуспешной проверки возвращается </w:t>
      </w:r>
      <w:r w:rsidR="00093D5A" w:rsidRPr="00D01D61">
        <w:rPr>
          <w:i/>
          <w:sz w:val="28"/>
          <w:szCs w:val="28"/>
        </w:rPr>
        <w:t>код ошибки «11» - «Формат запроса (файла) не соответствует xsd-схеме»</w:t>
      </w:r>
      <w:r w:rsidR="00543D95"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38177E" w:rsidRPr="00E6261F" w:rsidRDefault="009B0856" w:rsidP="00E23EAD">
      <w:pPr>
        <w:numPr>
          <w:ilvl w:val="0"/>
          <w:numId w:val="49"/>
        </w:numPr>
        <w:tabs>
          <w:tab w:val="num" w:pos="709"/>
        </w:tabs>
        <w:spacing w:before="240" w:after="120"/>
        <w:ind w:left="709" w:firstLine="0"/>
        <w:jc w:val="both"/>
        <w:rPr>
          <w:b/>
          <w:i/>
          <w:sz w:val="28"/>
          <w:szCs w:val="28"/>
        </w:rPr>
      </w:pPr>
      <w:r w:rsidRPr="00981B75">
        <w:rPr>
          <w:b/>
          <w:i/>
          <w:sz w:val="28"/>
          <w:szCs w:val="28"/>
        </w:rPr>
        <w:t xml:space="preserve"> </w:t>
      </w:r>
      <w:r w:rsidR="0038177E" w:rsidRPr="00E6261F">
        <w:rPr>
          <w:b/>
          <w:i/>
          <w:sz w:val="28"/>
          <w:szCs w:val="28"/>
        </w:rPr>
        <w:t>Код КБК</w:t>
      </w:r>
      <w:r w:rsidR="00543D95" w:rsidRPr="00E6261F">
        <w:rPr>
          <w:b/>
          <w:i/>
          <w:sz w:val="28"/>
          <w:szCs w:val="28"/>
        </w:rPr>
        <w:t xml:space="preserve"> </w:t>
      </w:r>
      <w:r w:rsidR="00CB59B3" w:rsidRPr="00E6261F">
        <w:rPr>
          <w:b/>
          <w:i/>
          <w:sz w:val="28"/>
          <w:szCs w:val="28"/>
        </w:rPr>
        <w:t xml:space="preserve">- </w:t>
      </w:r>
      <w:r w:rsidR="00D835E8" w:rsidRPr="00E6261F">
        <w:rPr>
          <w:b/>
          <w:i/>
          <w:sz w:val="28"/>
          <w:szCs w:val="28"/>
        </w:rPr>
        <w:t>не</w:t>
      </w:r>
      <w:r w:rsidR="00CB59B3" w:rsidRPr="00E6261F">
        <w:rPr>
          <w:b/>
          <w:i/>
          <w:sz w:val="28"/>
          <w:szCs w:val="28"/>
        </w:rPr>
        <w:t>обязательное поле «KBK»</w:t>
      </w:r>
      <w:r w:rsidR="0038177E" w:rsidRPr="00E6261F">
        <w:rPr>
          <w:b/>
          <w:i/>
          <w:sz w:val="28"/>
          <w:szCs w:val="28"/>
        </w:rPr>
        <w:t xml:space="preserve"> </w:t>
      </w:r>
    </w:p>
    <w:p w:rsidR="00315116" w:rsidRPr="00981B75" w:rsidRDefault="00315116" w:rsidP="00315116">
      <w:pPr>
        <w:tabs>
          <w:tab w:val="num" w:pos="1276"/>
        </w:tabs>
        <w:spacing w:before="120"/>
        <w:ind w:left="992" w:firstLine="284"/>
        <w:jc w:val="both"/>
        <w:rPr>
          <w:sz w:val="28"/>
          <w:szCs w:val="28"/>
        </w:rPr>
      </w:pPr>
      <w:r w:rsidRPr="00E6261F">
        <w:rPr>
          <w:sz w:val="28"/>
          <w:szCs w:val="28"/>
        </w:rPr>
        <w:t>Проверяется обязательность заполнения. Если первые цифры номера банковского счета получателя средств (значение в поле «</w:t>
      </w:r>
      <w:r w:rsidR="00DD710C" w:rsidRPr="00E975B4">
        <w:rPr>
          <w:sz w:val="28"/>
          <w:szCs w:val="28"/>
        </w:rPr>
        <w:t>AccountNumber</w:t>
      </w:r>
      <w:r w:rsidRPr="00E6261F">
        <w:rPr>
          <w:sz w:val="28"/>
          <w:szCs w:val="28"/>
        </w:rPr>
        <w:t xml:space="preserve">», требования к заполнению поля приведены в </w:t>
      </w:r>
      <w:r w:rsidR="008F6949" w:rsidRPr="00E6261F">
        <w:rPr>
          <w:sz w:val="28"/>
          <w:szCs w:val="28"/>
        </w:rPr>
        <w:t xml:space="preserve">приведены в разделе </w:t>
      </w:r>
      <w:fldSimple w:instr=" REF _Ref461471542 \n \h  \* MERGEFORMAT ">
        <w:r w:rsidR="00496486">
          <w:rPr>
            <w:sz w:val="28"/>
            <w:szCs w:val="28"/>
          </w:rPr>
          <w:t>2.5.2</w:t>
        </w:r>
      </w:fldSimple>
      <w:r w:rsidRPr="00E6261F">
        <w:rPr>
          <w:sz w:val="28"/>
          <w:szCs w:val="28"/>
        </w:rPr>
        <w:t xml:space="preserve"> настоящего документа) не равны «40302», то возвращается </w:t>
      </w:r>
      <w:r w:rsidRPr="00E6261F">
        <w:rPr>
          <w:i/>
          <w:sz w:val="28"/>
          <w:szCs w:val="28"/>
        </w:rPr>
        <w:t>код ошибки «308» - «В извещении о приеме к исполнению распоряжения не указан КБК».</w:t>
      </w:r>
    </w:p>
    <w:p w:rsidR="00315116" w:rsidRDefault="00315116" w:rsidP="0085231B">
      <w:pPr>
        <w:tabs>
          <w:tab w:val="num" w:pos="993"/>
        </w:tabs>
        <w:ind w:left="851" w:firstLine="709"/>
        <w:jc w:val="both"/>
        <w:rPr>
          <w:sz w:val="28"/>
          <w:szCs w:val="28"/>
        </w:rPr>
      </w:pPr>
    </w:p>
    <w:p w:rsidR="00465E81" w:rsidRPr="00981B75" w:rsidRDefault="00465E81" w:rsidP="0085231B">
      <w:pPr>
        <w:tabs>
          <w:tab w:val="num" w:pos="993"/>
        </w:tabs>
        <w:ind w:left="851" w:firstLine="709"/>
        <w:jc w:val="both"/>
        <w:rPr>
          <w:sz w:val="28"/>
          <w:szCs w:val="28"/>
        </w:rPr>
      </w:pPr>
      <w:r w:rsidRPr="00981B75">
        <w:rPr>
          <w:sz w:val="28"/>
          <w:szCs w:val="28"/>
        </w:rPr>
        <w:t>Проверяется формат поля:</w:t>
      </w:r>
      <w:r w:rsidR="00543D95" w:rsidRPr="00981B75">
        <w:rPr>
          <w:sz w:val="28"/>
          <w:szCs w:val="28"/>
        </w:rPr>
        <w:t xml:space="preserve"> </w:t>
      </w:r>
      <w:r w:rsidRPr="00981B75">
        <w:rPr>
          <w:sz w:val="28"/>
          <w:szCs w:val="28"/>
        </w:rPr>
        <w:t xml:space="preserve">значение «0» или </w:t>
      </w:r>
      <w:r w:rsidR="00B24F73" w:rsidRPr="00981B75">
        <w:rPr>
          <w:sz w:val="28"/>
          <w:szCs w:val="28"/>
        </w:rPr>
        <w:t xml:space="preserve">строка длиной </w:t>
      </w:r>
      <w:r w:rsidRPr="00981B75">
        <w:rPr>
          <w:sz w:val="28"/>
          <w:szCs w:val="28"/>
        </w:rPr>
        <w:t>20</w:t>
      </w:r>
      <w:r w:rsidR="00A8146D">
        <w:rPr>
          <w:sz w:val="28"/>
          <w:szCs w:val="28"/>
        </w:rPr>
        <w:t> </w:t>
      </w:r>
      <w:r w:rsidRPr="00981B75">
        <w:rPr>
          <w:sz w:val="28"/>
          <w:szCs w:val="28"/>
        </w:rPr>
        <w:t>символов, среди которых допускаются русские и латинские буквы и цифры.</w:t>
      </w:r>
    </w:p>
    <w:p w:rsidR="00187F24" w:rsidRDefault="00187F24" w:rsidP="00A95F57">
      <w:pPr>
        <w:tabs>
          <w:tab w:val="num" w:pos="993"/>
        </w:tabs>
        <w:ind w:left="851"/>
        <w:jc w:val="both"/>
        <w:rPr>
          <w:sz w:val="28"/>
          <w:szCs w:val="28"/>
        </w:rPr>
      </w:pPr>
      <w:r w:rsidRPr="00981B75">
        <w:rPr>
          <w:sz w:val="28"/>
          <w:szCs w:val="28"/>
        </w:rPr>
        <w:t>Маск</w:t>
      </w:r>
      <w:r>
        <w:rPr>
          <w:sz w:val="28"/>
          <w:szCs w:val="28"/>
        </w:rPr>
        <w:t xml:space="preserve">и </w:t>
      </w:r>
      <w:r w:rsidR="00465E81" w:rsidRPr="00981B75">
        <w:rPr>
          <w:sz w:val="28"/>
          <w:szCs w:val="28"/>
        </w:rPr>
        <w:t>ввода</w:t>
      </w:r>
      <w:r>
        <w:rPr>
          <w:sz w:val="28"/>
          <w:szCs w:val="28"/>
        </w:rPr>
        <w:t>:</w:t>
      </w:r>
    </w:p>
    <w:p w:rsidR="00465E81" w:rsidRDefault="00465E81" w:rsidP="00A95F57">
      <w:pPr>
        <w:tabs>
          <w:tab w:val="num" w:pos="993"/>
        </w:tabs>
        <w:ind w:left="851"/>
        <w:jc w:val="both"/>
        <w:rPr>
          <w:sz w:val="28"/>
          <w:szCs w:val="28"/>
        </w:rPr>
      </w:pPr>
      <w:r w:rsidRPr="00981B75">
        <w:rPr>
          <w:sz w:val="28"/>
          <w:szCs w:val="28"/>
        </w:rPr>
        <w:t>[0-9a-zA-Zа-яА-Я]{20}</w:t>
      </w:r>
      <w:r w:rsidR="00187F24">
        <w:rPr>
          <w:sz w:val="28"/>
          <w:szCs w:val="28"/>
        </w:rPr>
        <w:t>;</w:t>
      </w:r>
    </w:p>
    <w:p w:rsidR="00187F24" w:rsidRPr="00981B75" w:rsidRDefault="00187F24" w:rsidP="00A95F57">
      <w:pPr>
        <w:tabs>
          <w:tab w:val="num" w:pos="993"/>
        </w:tabs>
        <w:ind w:left="851"/>
        <w:jc w:val="both"/>
        <w:rPr>
          <w:sz w:val="28"/>
          <w:szCs w:val="28"/>
        </w:rPr>
      </w:pPr>
      <w:r>
        <w:rPr>
          <w:sz w:val="28"/>
          <w:szCs w:val="28"/>
        </w:rPr>
        <w:t>или значение «0».</w:t>
      </w:r>
    </w:p>
    <w:p w:rsidR="004708A6" w:rsidRPr="00981B75" w:rsidRDefault="00093D5A" w:rsidP="00A95F57">
      <w:pPr>
        <w:tabs>
          <w:tab w:val="num" w:pos="993"/>
        </w:tabs>
        <w:ind w:left="851"/>
        <w:jc w:val="both"/>
        <w:rPr>
          <w:sz w:val="28"/>
          <w:szCs w:val="28"/>
        </w:rPr>
      </w:pPr>
      <w:r w:rsidRPr="00981B75">
        <w:rPr>
          <w:sz w:val="28"/>
          <w:szCs w:val="28"/>
        </w:rPr>
        <w:t xml:space="preserve">В случае неуспешной проверки возвращается </w:t>
      </w:r>
      <w:r w:rsidRPr="0085231B">
        <w:rPr>
          <w:i/>
          <w:sz w:val="28"/>
          <w:szCs w:val="28"/>
        </w:rPr>
        <w:t xml:space="preserve">код ошибки «11» </w:t>
      </w:r>
      <w:r w:rsidR="0085231B">
        <w:rPr>
          <w:i/>
          <w:sz w:val="28"/>
          <w:szCs w:val="28"/>
        </w:rPr>
        <w:noBreakHyphen/>
      </w:r>
      <w:r w:rsidRPr="0085231B">
        <w:rPr>
          <w:i/>
          <w:sz w:val="28"/>
          <w:szCs w:val="28"/>
        </w:rPr>
        <w:t xml:space="preserve"> «Формат запроса (файла) не соответствует xsd-схеме»</w:t>
      </w:r>
      <w:r w:rsidR="00543D95" w:rsidRPr="00981B75">
        <w:rPr>
          <w:sz w:val="28"/>
          <w:szCs w:val="28"/>
        </w:rPr>
        <w:t xml:space="preserve"> </w:t>
      </w:r>
      <w:r w:rsidR="002C6590" w:rsidRPr="00981B75">
        <w:rPr>
          <w:sz w:val="28"/>
          <w:szCs w:val="28"/>
        </w:rPr>
        <w:t>(см.</w:t>
      </w:r>
      <w:r w:rsidR="0085231B">
        <w:rPr>
          <w:sz w:val="28"/>
          <w:szCs w:val="28"/>
          <w:lang w:val="en-US"/>
        </w:rPr>
        <w:t> </w:t>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p>
    <w:p w:rsidR="004708A6" w:rsidRPr="00981B75" w:rsidRDefault="00153D00" w:rsidP="00727743">
      <w:pPr>
        <w:tabs>
          <w:tab w:val="num" w:pos="993"/>
        </w:tabs>
        <w:spacing w:before="120"/>
        <w:ind w:left="851" w:firstLine="709"/>
        <w:jc w:val="both"/>
        <w:rPr>
          <w:sz w:val="28"/>
          <w:szCs w:val="28"/>
        </w:rPr>
      </w:pPr>
      <w:r w:rsidRPr="00981B75">
        <w:rPr>
          <w:sz w:val="28"/>
          <w:szCs w:val="28"/>
        </w:rPr>
        <w:t>Проверяется, что все знаки одновремен</w:t>
      </w:r>
      <w:r w:rsidR="0085231B">
        <w:rPr>
          <w:sz w:val="28"/>
          <w:szCs w:val="28"/>
        </w:rPr>
        <w:t>но не принимают значение ноль («0»</w:t>
      </w:r>
      <w:r w:rsidRPr="00981B75">
        <w:rPr>
          <w:sz w:val="28"/>
          <w:szCs w:val="28"/>
        </w:rPr>
        <w:t xml:space="preserve">). </w:t>
      </w:r>
      <w:r w:rsidR="00093D5A" w:rsidRPr="00981B75">
        <w:rPr>
          <w:sz w:val="28"/>
          <w:szCs w:val="28"/>
        </w:rPr>
        <w:t xml:space="preserve">В случае неуспешной проверки возвращается </w:t>
      </w:r>
      <w:r w:rsidR="00093D5A" w:rsidRPr="00A8146D">
        <w:rPr>
          <w:i/>
          <w:sz w:val="28"/>
          <w:szCs w:val="28"/>
        </w:rPr>
        <w:t>код ошибки «11» - «Формат запроса (файла) не соответствует xsd-схеме»</w:t>
      </w:r>
      <w:r w:rsidR="00543D95" w:rsidRPr="00981B75">
        <w:rPr>
          <w:sz w:val="28"/>
          <w:szCs w:val="28"/>
        </w:rPr>
        <w:t xml:space="preserve"> </w:t>
      </w:r>
      <w:r w:rsidR="002C6590" w:rsidRPr="00981B75">
        <w:rPr>
          <w:sz w:val="28"/>
          <w:szCs w:val="28"/>
        </w:rPr>
        <w:t>(см.</w:t>
      </w:r>
      <w:r w:rsidR="00A8146D">
        <w:rPr>
          <w:sz w:val="28"/>
          <w:szCs w:val="28"/>
        </w:rPr>
        <w:t> </w:t>
      </w:r>
      <w:r w:rsidR="002C6590" w:rsidRPr="00981B75">
        <w:rPr>
          <w:sz w:val="28"/>
          <w:szCs w:val="28"/>
        </w:rPr>
        <w:t>раздел</w:t>
      </w:r>
      <w:r w:rsidR="00A8146D">
        <w:rPr>
          <w:sz w:val="28"/>
          <w:szCs w:val="28"/>
        </w:rPr>
        <w:t> </w:t>
      </w:r>
      <w:fldSimple w:instr=" REF _Ref410064346 \r \h  \* MERGEFORMAT ">
        <w:r w:rsidR="00496486">
          <w:rPr>
            <w:sz w:val="28"/>
            <w:szCs w:val="28"/>
          </w:rPr>
          <w:t>6</w:t>
        </w:r>
      </w:fldSimple>
      <w:r w:rsidR="002C6590" w:rsidRPr="00981B75">
        <w:rPr>
          <w:sz w:val="28"/>
          <w:szCs w:val="28"/>
        </w:rPr>
        <w:t>).</w:t>
      </w:r>
    </w:p>
    <w:p w:rsidR="00465E81" w:rsidRPr="00981B75" w:rsidRDefault="00153D00" w:rsidP="00727743">
      <w:pPr>
        <w:tabs>
          <w:tab w:val="num" w:pos="993"/>
        </w:tabs>
        <w:spacing w:before="120"/>
        <w:ind w:left="851" w:firstLine="709"/>
        <w:jc w:val="both"/>
        <w:rPr>
          <w:sz w:val="28"/>
          <w:szCs w:val="28"/>
        </w:rPr>
      </w:pPr>
      <w:r w:rsidRPr="00981B75">
        <w:rPr>
          <w:sz w:val="28"/>
          <w:szCs w:val="28"/>
        </w:rPr>
        <w:t xml:space="preserve">Проверяется ненулевое значение </w:t>
      </w:r>
      <w:r w:rsidR="00A8146D">
        <w:rPr>
          <w:sz w:val="28"/>
          <w:szCs w:val="28"/>
        </w:rPr>
        <w:t xml:space="preserve">в поле «KBK» при условии, что </w:t>
      </w:r>
      <w:r w:rsidRPr="00981B75">
        <w:rPr>
          <w:sz w:val="28"/>
          <w:szCs w:val="28"/>
        </w:rPr>
        <w:t>по данному начислению предполагается поступление средств на счет</w:t>
      </w:r>
      <w:r w:rsidR="00AF1A78">
        <w:rPr>
          <w:sz w:val="28"/>
          <w:szCs w:val="28"/>
        </w:rPr>
        <w:t>,</w:t>
      </w:r>
      <w:r w:rsidRPr="00981B75">
        <w:rPr>
          <w:sz w:val="28"/>
          <w:szCs w:val="28"/>
        </w:rPr>
        <w:t xml:space="preserve"> первые цифры которого «40101»</w:t>
      </w:r>
      <w:r w:rsidR="00A8146D">
        <w:rPr>
          <w:sz w:val="28"/>
          <w:szCs w:val="28"/>
        </w:rPr>
        <w:t xml:space="preserve"> </w:t>
      </w:r>
      <w:r w:rsidR="00A8146D" w:rsidRPr="00981B75">
        <w:rPr>
          <w:sz w:val="28"/>
          <w:szCs w:val="28"/>
        </w:rPr>
        <w:t>(поле «AccountNumber»</w:t>
      </w:r>
      <w:r w:rsidR="00A8146D">
        <w:rPr>
          <w:sz w:val="28"/>
          <w:szCs w:val="28"/>
        </w:rPr>
        <w:t>, требования к значению которо</w:t>
      </w:r>
      <w:r w:rsidR="00AF1A78">
        <w:rPr>
          <w:sz w:val="28"/>
          <w:szCs w:val="28"/>
        </w:rPr>
        <w:t>го</w:t>
      </w:r>
      <w:r w:rsidR="00A8146D">
        <w:rPr>
          <w:sz w:val="28"/>
          <w:szCs w:val="28"/>
        </w:rPr>
        <w:t xml:space="preserve"> приведены в п. </w:t>
      </w:r>
      <w:r w:rsidR="00A8146D" w:rsidRPr="00981B75">
        <w:rPr>
          <w:sz w:val="28"/>
          <w:szCs w:val="28"/>
        </w:rPr>
        <w:t>11.4.1</w:t>
      </w:r>
      <w:r w:rsidR="00A8146D">
        <w:rPr>
          <w:sz w:val="28"/>
          <w:szCs w:val="28"/>
        </w:rPr>
        <w:t xml:space="preserve"> настоящего раздела</w:t>
      </w:r>
      <w:r w:rsidR="00A8146D" w:rsidRPr="00981B75">
        <w:rPr>
          <w:sz w:val="28"/>
          <w:szCs w:val="28"/>
        </w:rPr>
        <w:t>)</w:t>
      </w:r>
      <w:r w:rsidR="00A8146D">
        <w:rPr>
          <w:sz w:val="28"/>
          <w:szCs w:val="28"/>
        </w:rPr>
        <w:t>.</w:t>
      </w:r>
      <w:r w:rsidRPr="00981B75">
        <w:rPr>
          <w:sz w:val="28"/>
          <w:szCs w:val="28"/>
        </w:rPr>
        <w:t xml:space="preserve"> </w:t>
      </w:r>
      <w:r w:rsidR="00A8146D">
        <w:rPr>
          <w:sz w:val="28"/>
          <w:szCs w:val="28"/>
        </w:rPr>
        <w:t>Е</w:t>
      </w:r>
      <w:r w:rsidRPr="00981B75">
        <w:rPr>
          <w:sz w:val="28"/>
          <w:szCs w:val="28"/>
        </w:rPr>
        <w:t>сли это условие не выполнено</w:t>
      </w:r>
      <w:r w:rsidR="00A8146D">
        <w:rPr>
          <w:sz w:val="28"/>
          <w:szCs w:val="28"/>
        </w:rPr>
        <w:t xml:space="preserve">, то </w:t>
      </w:r>
      <w:r w:rsidRPr="00981B75">
        <w:rPr>
          <w:sz w:val="28"/>
          <w:szCs w:val="28"/>
        </w:rPr>
        <w:t xml:space="preserve">возвращается </w:t>
      </w:r>
      <w:r w:rsidRPr="00A8146D">
        <w:rPr>
          <w:i/>
          <w:sz w:val="28"/>
          <w:szCs w:val="28"/>
        </w:rPr>
        <w:t xml:space="preserve">код ошибки «233» </w:t>
      </w:r>
      <w:r w:rsidR="00A8146D">
        <w:rPr>
          <w:i/>
          <w:sz w:val="28"/>
          <w:szCs w:val="28"/>
        </w:rPr>
        <w:noBreakHyphen/>
      </w:r>
      <w:r w:rsidRPr="00A8146D">
        <w:rPr>
          <w:i/>
          <w:sz w:val="28"/>
          <w:szCs w:val="28"/>
        </w:rPr>
        <w:t xml:space="preserve"> «Некорректное значение КБК»</w:t>
      </w:r>
      <w:r w:rsidRPr="00981B75">
        <w:rPr>
          <w:sz w:val="28"/>
          <w:szCs w:val="28"/>
        </w:rPr>
        <w:t xml:space="preserve"> - </w:t>
      </w:r>
      <w:r w:rsidR="0033241F" w:rsidRPr="00981B75">
        <w:rPr>
          <w:sz w:val="28"/>
          <w:szCs w:val="28"/>
        </w:rPr>
        <w:t xml:space="preserve">(см. раздел </w:t>
      </w:r>
      <w:fldSimple w:instr=" REF _Ref410064346 \r \h  \* MERGEFORMAT ">
        <w:r w:rsidR="00496486">
          <w:rPr>
            <w:sz w:val="28"/>
            <w:szCs w:val="28"/>
          </w:rPr>
          <w:t>6</w:t>
        </w:r>
      </w:fldSimple>
      <w:r w:rsidR="0033241F" w:rsidRPr="00981B75">
        <w:rPr>
          <w:sz w:val="28"/>
          <w:szCs w:val="28"/>
        </w:rPr>
        <w:t>).</w:t>
      </w:r>
    </w:p>
    <w:p w:rsidR="00465E81" w:rsidRDefault="00AF1A78" w:rsidP="00727743">
      <w:pPr>
        <w:tabs>
          <w:tab w:val="num" w:pos="993"/>
        </w:tabs>
        <w:spacing w:before="120"/>
        <w:ind w:left="851" w:firstLine="709"/>
        <w:jc w:val="both"/>
        <w:rPr>
          <w:sz w:val="28"/>
          <w:szCs w:val="28"/>
        </w:rPr>
      </w:pPr>
      <w:r>
        <w:rPr>
          <w:sz w:val="28"/>
          <w:szCs w:val="28"/>
        </w:rPr>
        <w:t xml:space="preserve">Если значение в поле </w:t>
      </w:r>
      <w:r w:rsidRPr="00981B75">
        <w:rPr>
          <w:sz w:val="28"/>
          <w:szCs w:val="28"/>
        </w:rPr>
        <w:t xml:space="preserve">«KBK» не </w:t>
      </w:r>
      <w:r>
        <w:rPr>
          <w:sz w:val="28"/>
          <w:szCs w:val="28"/>
        </w:rPr>
        <w:t>равно</w:t>
      </w:r>
      <w:r w:rsidRPr="00981B75">
        <w:rPr>
          <w:sz w:val="28"/>
          <w:szCs w:val="28"/>
        </w:rPr>
        <w:t xml:space="preserve"> «0»</w:t>
      </w:r>
      <w:r>
        <w:rPr>
          <w:sz w:val="28"/>
          <w:szCs w:val="28"/>
        </w:rPr>
        <w:t>, то п</w:t>
      </w:r>
      <w:r w:rsidR="00A8146D">
        <w:rPr>
          <w:sz w:val="28"/>
          <w:szCs w:val="28"/>
        </w:rPr>
        <w:t xml:space="preserve">роверяется, что значение в поле </w:t>
      </w:r>
      <w:r w:rsidR="00465E81" w:rsidRPr="00981B75">
        <w:rPr>
          <w:sz w:val="28"/>
          <w:szCs w:val="28"/>
        </w:rPr>
        <w:t xml:space="preserve">«KBK» не совпадает со значением </w:t>
      </w:r>
      <w:r w:rsidR="00417D45" w:rsidRPr="00981B75">
        <w:rPr>
          <w:sz w:val="28"/>
          <w:szCs w:val="28"/>
        </w:rPr>
        <w:t xml:space="preserve">УИН </w:t>
      </w:r>
      <w:r>
        <w:rPr>
          <w:sz w:val="28"/>
          <w:szCs w:val="28"/>
        </w:rPr>
        <w:t xml:space="preserve">(значением в поле </w:t>
      </w:r>
      <w:r w:rsidR="00465E81" w:rsidRPr="00981B75">
        <w:rPr>
          <w:sz w:val="28"/>
          <w:szCs w:val="28"/>
        </w:rPr>
        <w:t>«SupplierBillID»</w:t>
      </w:r>
      <w:r>
        <w:rPr>
          <w:sz w:val="28"/>
          <w:szCs w:val="28"/>
        </w:rPr>
        <w:t>). Е</w:t>
      </w:r>
      <w:r w:rsidR="00465E81" w:rsidRPr="00981B75">
        <w:rPr>
          <w:sz w:val="28"/>
          <w:szCs w:val="28"/>
        </w:rPr>
        <w:t>сли это условие не выполнено</w:t>
      </w:r>
      <w:r w:rsidR="00417D45" w:rsidRPr="00981B75">
        <w:rPr>
          <w:sz w:val="28"/>
          <w:szCs w:val="28"/>
        </w:rPr>
        <w:t>,</w:t>
      </w:r>
      <w:r w:rsidR="00465E81" w:rsidRPr="00981B75">
        <w:rPr>
          <w:sz w:val="28"/>
          <w:szCs w:val="28"/>
        </w:rPr>
        <w:t xml:space="preserve"> </w:t>
      </w:r>
      <w:r w:rsidR="00F54680" w:rsidRPr="00981B75">
        <w:rPr>
          <w:sz w:val="28"/>
          <w:szCs w:val="28"/>
        </w:rPr>
        <w:t xml:space="preserve">то </w:t>
      </w:r>
      <w:r w:rsidR="00465E81" w:rsidRPr="00981B75">
        <w:rPr>
          <w:sz w:val="28"/>
          <w:szCs w:val="28"/>
        </w:rPr>
        <w:t xml:space="preserve">возвращается </w:t>
      </w:r>
      <w:r w:rsidR="00465E81" w:rsidRPr="00AF1A78">
        <w:rPr>
          <w:i/>
          <w:sz w:val="28"/>
          <w:szCs w:val="28"/>
        </w:rPr>
        <w:t>код ошибки «</w:t>
      </w:r>
      <w:r w:rsidR="009F1646" w:rsidRPr="00AF1A78">
        <w:rPr>
          <w:i/>
          <w:sz w:val="28"/>
          <w:szCs w:val="28"/>
        </w:rPr>
        <w:t>53</w:t>
      </w:r>
      <w:r w:rsidR="00465E81" w:rsidRPr="00AF1A78">
        <w:rPr>
          <w:i/>
          <w:sz w:val="28"/>
          <w:szCs w:val="28"/>
        </w:rPr>
        <w:t>» - «КБК не может совпадать с УИН»</w:t>
      </w:r>
      <w:r w:rsidR="00465E81" w:rsidRPr="00981B75">
        <w:rPr>
          <w:sz w:val="28"/>
          <w:szCs w:val="28"/>
        </w:rPr>
        <w:t xml:space="preserve"> - </w:t>
      </w:r>
      <w:r w:rsidR="0033241F" w:rsidRPr="00981B75">
        <w:rPr>
          <w:sz w:val="28"/>
          <w:szCs w:val="28"/>
        </w:rPr>
        <w:t xml:space="preserve">(см. раздел </w:t>
      </w:r>
      <w:fldSimple w:instr=" REF _Ref410064346 \r \h  \* MERGEFORMAT ">
        <w:r w:rsidR="00496486">
          <w:rPr>
            <w:sz w:val="28"/>
            <w:szCs w:val="28"/>
          </w:rPr>
          <w:t>6</w:t>
        </w:r>
      </w:fldSimple>
      <w:r w:rsidR="0033241F" w:rsidRPr="00981B75">
        <w:rPr>
          <w:sz w:val="28"/>
          <w:szCs w:val="28"/>
        </w:rPr>
        <w:t>).</w:t>
      </w:r>
    </w:p>
    <w:p w:rsidR="00B32613" w:rsidRPr="00981B75" w:rsidRDefault="00B32613" w:rsidP="00E23EAD">
      <w:pPr>
        <w:numPr>
          <w:ilvl w:val="0"/>
          <w:numId w:val="49"/>
        </w:numPr>
        <w:tabs>
          <w:tab w:val="num" w:pos="709"/>
        </w:tabs>
        <w:spacing w:before="240" w:after="120"/>
        <w:ind w:left="709" w:firstLine="0"/>
        <w:jc w:val="both"/>
        <w:rPr>
          <w:b/>
          <w:i/>
          <w:sz w:val="28"/>
          <w:szCs w:val="28"/>
        </w:rPr>
      </w:pPr>
      <w:r w:rsidRPr="00981B75">
        <w:rPr>
          <w:b/>
          <w:i/>
          <w:sz w:val="28"/>
          <w:szCs w:val="28"/>
        </w:rPr>
        <w:t xml:space="preserve">Вид операции (шифр платежного документа) – </w:t>
      </w:r>
      <w:r w:rsidR="00CB59B3">
        <w:rPr>
          <w:b/>
          <w:i/>
          <w:sz w:val="28"/>
          <w:szCs w:val="28"/>
        </w:rPr>
        <w:t>необязательное поле «TransKind»</w:t>
      </w:r>
    </w:p>
    <w:p w:rsidR="00E22FDE" w:rsidRPr="00981B75" w:rsidRDefault="00BC5E3C" w:rsidP="00AF1A78">
      <w:pPr>
        <w:tabs>
          <w:tab w:val="num" w:pos="993"/>
        </w:tabs>
        <w:ind w:left="851" w:firstLine="709"/>
        <w:jc w:val="both"/>
        <w:rPr>
          <w:sz w:val="28"/>
          <w:szCs w:val="28"/>
        </w:rPr>
      </w:pPr>
      <w:r w:rsidRPr="00981B75">
        <w:rPr>
          <w:sz w:val="28"/>
          <w:szCs w:val="28"/>
        </w:rPr>
        <w:t xml:space="preserve">Если поле заполнено, </w:t>
      </w:r>
      <w:r w:rsidR="00AF1A78">
        <w:rPr>
          <w:sz w:val="28"/>
          <w:szCs w:val="28"/>
        </w:rPr>
        <w:t xml:space="preserve">то </w:t>
      </w:r>
      <w:r w:rsidRPr="00981B75">
        <w:rPr>
          <w:sz w:val="28"/>
          <w:szCs w:val="28"/>
        </w:rPr>
        <w:t>п</w:t>
      </w:r>
      <w:r w:rsidR="00E22FDE" w:rsidRPr="00981B75">
        <w:rPr>
          <w:sz w:val="28"/>
          <w:szCs w:val="28"/>
        </w:rPr>
        <w:t xml:space="preserve">роверяется формат: </w:t>
      </w:r>
      <w:r w:rsidR="000130EE" w:rsidRPr="00981B75">
        <w:rPr>
          <w:sz w:val="28"/>
          <w:szCs w:val="28"/>
        </w:rPr>
        <w:t xml:space="preserve">строка </w:t>
      </w:r>
      <w:r w:rsidR="00B24F73" w:rsidRPr="00981B75">
        <w:rPr>
          <w:sz w:val="28"/>
          <w:szCs w:val="28"/>
        </w:rPr>
        <w:t xml:space="preserve">длиной </w:t>
      </w:r>
      <w:r w:rsidR="00E22FDE" w:rsidRPr="00981B75">
        <w:rPr>
          <w:sz w:val="28"/>
          <w:szCs w:val="28"/>
        </w:rPr>
        <w:t xml:space="preserve">2 символа, </w:t>
      </w:r>
      <w:r w:rsidR="000130EE" w:rsidRPr="00981B75">
        <w:rPr>
          <w:sz w:val="28"/>
          <w:szCs w:val="28"/>
        </w:rPr>
        <w:t xml:space="preserve">допустимые </w:t>
      </w:r>
      <w:r w:rsidR="00E22FDE" w:rsidRPr="00981B75">
        <w:rPr>
          <w:sz w:val="28"/>
          <w:szCs w:val="28"/>
        </w:rPr>
        <w:t>значения:</w:t>
      </w:r>
      <w:r w:rsidR="00E22FDE" w:rsidRPr="00AF1A78">
        <w:rPr>
          <w:sz w:val="28"/>
          <w:szCs w:val="28"/>
        </w:rPr>
        <w:t xml:space="preserve"> «</w:t>
      </w:r>
      <w:r w:rsidR="00E22FDE" w:rsidRPr="00981B75">
        <w:rPr>
          <w:sz w:val="28"/>
          <w:szCs w:val="28"/>
        </w:rPr>
        <w:t>01», «02», «06», «16», «ПД»</w:t>
      </w:r>
      <w:r w:rsidR="00AF1A78">
        <w:rPr>
          <w:sz w:val="28"/>
          <w:szCs w:val="28"/>
        </w:rPr>
        <w:t>.</w:t>
      </w:r>
    </w:p>
    <w:p w:rsidR="00E22FDE" w:rsidRPr="00981B75" w:rsidRDefault="00093D5A" w:rsidP="00AF1A78">
      <w:pPr>
        <w:tabs>
          <w:tab w:val="num" w:pos="993"/>
        </w:tabs>
        <w:ind w:left="851" w:firstLine="709"/>
        <w:jc w:val="both"/>
        <w:rPr>
          <w:sz w:val="28"/>
          <w:szCs w:val="28"/>
        </w:rPr>
      </w:pPr>
      <w:r w:rsidRPr="00981B75">
        <w:rPr>
          <w:sz w:val="28"/>
          <w:szCs w:val="28"/>
        </w:rPr>
        <w:t xml:space="preserve">В случае неуспешной проверки возвращается </w:t>
      </w:r>
      <w:r w:rsidRPr="00AF1A78">
        <w:rPr>
          <w:i/>
          <w:sz w:val="28"/>
          <w:szCs w:val="28"/>
        </w:rPr>
        <w:t xml:space="preserve">код ошибки «11» </w:t>
      </w:r>
      <w:r w:rsidR="00CB59B3">
        <w:rPr>
          <w:i/>
          <w:sz w:val="28"/>
          <w:szCs w:val="28"/>
        </w:rPr>
        <w:noBreakHyphen/>
      </w:r>
      <w:r w:rsidRPr="00AF1A78">
        <w:rPr>
          <w:i/>
          <w:sz w:val="28"/>
          <w:szCs w:val="28"/>
        </w:rPr>
        <w:t xml:space="preserve"> «Формат запроса (файла) не соответствует xsd-схеме»</w:t>
      </w:r>
      <w:r w:rsidR="00543D95" w:rsidRPr="00AF1A78">
        <w:rPr>
          <w:i/>
          <w:sz w:val="28"/>
          <w:szCs w:val="28"/>
        </w:rPr>
        <w:t xml:space="preserve"> </w:t>
      </w:r>
      <w:r w:rsidR="002C6590" w:rsidRPr="00981B75">
        <w:rPr>
          <w:sz w:val="28"/>
          <w:szCs w:val="28"/>
        </w:rPr>
        <w:t>(см.</w:t>
      </w:r>
      <w:r w:rsidR="00CB59B3">
        <w:rPr>
          <w:sz w:val="28"/>
          <w:szCs w:val="28"/>
        </w:rPr>
        <w:t> </w:t>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p>
    <w:p w:rsidR="00573B9D" w:rsidRPr="00981B75" w:rsidRDefault="00A325A9" w:rsidP="00727743">
      <w:pPr>
        <w:tabs>
          <w:tab w:val="num" w:pos="993"/>
        </w:tabs>
        <w:spacing w:before="120"/>
        <w:ind w:left="851" w:firstLine="709"/>
        <w:jc w:val="both"/>
        <w:rPr>
          <w:sz w:val="28"/>
          <w:szCs w:val="28"/>
        </w:rPr>
      </w:pPr>
      <w:r w:rsidRPr="00981B75">
        <w:rPr>
          <w:sz w:val="28"/>
          <w:szCs w:val="28"/>
        </w:rPr>
        <w:t>Е</w:t>
      </w:r>
      <w:r w:rsidR="00D61560" w:rsidRPr="00981B75">
        <w:rPr>
          <w:sz w:val="28"/>
          <w:szCs w:val="28"/>
        </w:rPr>
        <w:t xml:space="preserve">сли </w:t>
      </w:r>
      <w:r w:rsidRPr="00981B75">
        <w:rPr>
          <w:sz w:val="28"/>
          <w:szCs w:val="28"/>
        </w:rPr>
        <w:t xml:space="preserve">поле </w:t>
      </w:r>
      <w:r w:rsidR="00D61560" w:rsidRPr="00981B75">
        <w:rPr>
          <w:sz w:val="28"/>
          <w:szCs w:val="28"/>
        </w:rPr>
        <w:t xml:space="preserve">«TransKind» имеет значение </w:t>
      </w:r>
      <w:r w:rsidR="00C84AD0" w:rsidRPr="00981B75">
        <w:rPr>
          <w:sz w:val="28"/>
          <w:szCs w:val="28"/>
        </w:rPr>
        <w:t>«02» или</w:t>
      </w:r>
      <w:r w:rsidR="00D61560" w:rsidRPr="00981B75">
        <w:rPr>
          <w:sz w:val="28"/>
          <w:szCs w:val="28"/>
        </w:rPr>
        <w:t xml:space="preserve"> «16»</w:t>
      </w:r>
      <w:r w:rsidRPr="00981B75">
        <w:rPr>
          <w:sz w:val="28"/>
          <w:szCs w:val="28"/>
        </w:rPr>
        <w:t xml:space="preserve">, то </w:t>
      </w:r>
      <w:r w:rsidR="00AF1A78">
        <w:rPr>
          <w:sz w:val="28"/>
          <w:szCs w:val="28"/>
        </w:rPr>
        <w:t>с</w:t>
      </w:r>
      <w:r w:rsidRPr="00981B75">
        <w:rPr>
          <w:sz w:val="28"/>
          <w:szCs w:val="28"/>
        </w:rPr>
        <w:t>та</w:t>
      </w:r>
      <w:r w:rsidR="00AF1A78">
        <w:rPr>
          <w:sz w:val="28"/>
          <w:szCs w:val="28"/>
        </w:rPr>
        <w:t>тус плательщика (значение в поле «BudgetIndex</w:t>
      </w:r>
      <w:r w:rsidR="00AF1A78" w:rsidRPr="00AF1A78">
        <w:rPr>
          <w:sz w:val="28"/>
          <w:szCs w:val="28"/>
        </w:rPr>
        <w:t>/</w:t>
      </w:r>
      <w:r w:rsidRPr="00981B75">
        <w:rPr>
          <w:sz w:val="28"/>
          <w:szCs w:val="28"/>
        </w:rPr>
        <w:t>Status»), КПП получателя средств</w:t>
      </w:r>
      <w:r w:rsidR="00061432" w:rsidRPr="00AF1A78">
        <w:rPr>
          <w:sz w:val="28"/>
          <w:szCs w:val="28"/>
        </w:rPr>
        <w:t xml:space="preserve"> </w:t>
      </w:r>
      <w:r w:rsidRPr="00981B75">
        <w:rPr>
          <w:sz w:val="28"/>
          <w:szCs w:val="28"/>
        </w:rPr>
        <w:t>(</w:t>
      </w:r>
      <w:r w:rsidR="00AF1A78">
        <w:rPr>
          <w:sz w:val="28"/>
          <w:szCs w:val="28"/>
        </w:rPr>
        <w:t>значение в поле «</w:t>
      </w:r>
      <w:r w:rsidRPr="00981B75">
        <w:rPr>
          <w:sz w:val="28"/>
          <w:szCs w:val="28"/>
        </w:rPr>
        <w:t>Payee</w:t>
      </w:r>
      <w:r w:rsidR="00AF1A78" w:rsidRPr="00AF1A78">
        <w:rPr>
          <w:sz w:val="28"/>
          <w:szCs w:val="28"/>
        </w:rPr>
        <w:t>/</w:t>
      </w:r>
      <w:r w:rsidRPr="00981B75">
        <w:rPr>
          <w:sz w:val="28"/>
          <w:szCs w:val="28"/>
        </w:rPr>
        <w:t>PayeeKPP</w:t>
      </w:r>
      <w:r w:rsidR="00AF1A78">
        <w:rPr>
          <w:sz w:val="28"/>
          <w:szCs w:val="28"/>
        </w:rPr>
        <w:t>»</w:t>
      </w:r>
      <w:r w:rsidRPr="00981B75">
        <w:rPr>
          <w:sz w:val="28"/>
          <w:szCs w:val="28"/>
        </w:rPr>
        <w:t>) могут иметь значение «0», и допускается значение «0» одновременно в УИН</w:t>
      </w:r>
      <w:r w:rsidR="00061432" w:rsidRPr="00981B75">
        <w:rPr>
          <w:sz w:val="28"/>
          <w:szCs w:val="28"/>
        </w:rPr>
        <w:t xml:space="preserve"> (</w:t>
      </w:r>
      <w:r w:rsidR="00AF1A78">
        <w:rPr>
          <w:sz w:val="28"/>
          <w:szCs w:val="28"/>
        </w:rPr>
        <w:t>значение поля «</w:t>
      </w:r>
      <w:r w:rsidRPr="00981B75">
        <w:rPr>
          <w:sz w:val="28"/>
          <w:szCs w:val="28"/>
        </w:rPr>
        <w:t>SupplierBillID</w:t>
      </w:r>
      <w:r w:rsidR="00AF1A78">
        <w:rPr>
          <w:sz w:val="28"/>
          <w:szCs w:val="28"/>
        </w:rPr>
        <w:t>»</w:t>
      </w:r>
      <w:r w:rsidR="00061432" w:rsidRPr="00981B75">
        <w:rPr>
          <w:sz w:val="28"/>
          <w:szCs w:val="28"/>
        </w:rPr>
        <w:t>)</w:t>
      </w:r>
      <w:r w:rsidR="00543D95" w:rsidRPr="00981B75">
        <w:rPr>
          <w:sz w:val="28"/>
          <w:szCs w:val="28"/>
        </w:rPr>
        <w:t xml:space="preserve"> </w:t>
      </w:r>
      <w:r w:rsidRPr="00981B75">
        <w:rPr>
          <w:sz w:val="28"/>
          <w:szCs w:val="28"/>
        </w:rPr>
        <w:t xml:space="preserve">и </w:t>
      </w:r>
      <w:r w:rsidR="00AF1A78">
        <w:rPr>
          <w:sz w:val="28"/>
          <w:szCs w:val="28"/>
        </w:rPr>
        <w:t>в и</w:t>
      </w:r>
      <w:r w:rsidRPr="00981B75">
        <w:rPr>
          <w:sz w:val="28"/>
          <w:szCs w:val="28"/>
        </w:rPr>
        <w:t>дентификатор</w:t>
      </w:r>
      <w:r w:rsidR="00AF1A78">
        <w:rPr>
          <w:sz w:val="28"/>
          <w:szCs w:val="28"/>
        </w:rPr>
        <w:t>е</w:t>
      </w:r>
      <w:r w:rsidRPr="00981B75">
        <w:rPr>
          <w:sz w:val="28"/>
          <w:szCs w:val="28"/>
        </w:rPr>
        <w:t xml:space="preserve"> плательщика (</w:t>
      </w:r>
      <w:r w:rsidR="00AF1A78">
        <w:rPr>
          <w:sz w:val="28"/>
          <w:szCs w:val="28"/>
        </w:rPr>
        <w:t>значение поля «</w:t>
      </w:r>
      <w:r w:rsidR="00061432" w:rsidRPr="00981B75">
        <w:rPr>
          <w:sz w:val="28"/>
          <w:szCs w:val="28"/>
        </w:rPr>
        <w:t>PayerIdentifier</w:t>
      </w:r>
      <w:r w:rsidR="00AF1A78">
        <w:rPr>
          <w:sz w:val="28"/>
          <w:szCs w:val="28"/>
        </w:rPr>
        <w:t>»</w:t>
      </w:r>
      <w:r w:rsidRPr="00981B75">
        <w:rPr>
          <w:sz w:val="28"/>
          <w:szCs w:val="28"/>
        </w:rPr>
        <w:t>).</w:t>
      </w:r>
    </w:p>
    <w:p w:rsidR="00BC5E3C" w:rsidRPr="00981B75" w:rsidRDefault="00A87704" w:rsidP="00E23EAD">
      <w:pPr>
        <w:numPr>
          <w:ilvl w:val="0"/>
          <w:numId w:val="49"/>
        </w:numPr>
        <w:tabs>
          <w:tab w:val="num" w:pos="709"/>
        </w:tabs>
        <w:spacing w:before="240" w:after="120"/>
        <w:ind w:left="709" w:firstLine="0"/>
        <w:jc w:val="both"/>
        <w:rPr>
          <w:sz w:val="28"/>
          <w:szCs w:val="28"/>
        </w:rPr>
      </w:pPr>
      <w:r w:rsidRPr="00981B75">
        <w:rPr>
          <w:b/>
          <w:i/>
          <w:sz w:val="28"/>
          <w:szCs w:val="28"/>
        </w:rPr>
        <w:t xml:space="preserve"> </w:t>
      </w:r>
      <w:r w:rsidR="00E22FDE" w:rsidRPr="00981B75">
        <w:rPr>
          <w:b/>
          <w:i/>
          <w:sz w:val="28"/>
          <w:szCs w:val="28"/>
        </w:rPr>
        <w:t>Содержание операции – необязательное поле «TransContent»</w:t>
      </w:r>
    </w:p>
    <w:p w:rsidR="00573B9D" w:rsidRPr="00981B75" w:rsidRDefault="00A325A9" w:rsidP="006A69C1">
      <w:pPr>
        <w:tabs>
          <w:tab w:val="num" w:pos="993"/>
        </w:tabs>
        <w:ind w:left="851" w:firstLine="709"/>
        <w:jc w:val="both"/>
        <w:rPr>
          <w:sz w:val="28"/>
          <w:szCs w:val="28"/>
        </w:rPr>
      </w:pPr>
      <w:r w:rsidRPr="00981B75">
        <w:rPr>
          <w:sz w:val="28"/>
          <w:szCs w:val="28"/>
        </w:rPr>
        <w:t>Указывается при частичном исполнении распоряжения: строка длиной не более 16 символов.</w:t>
      </w:r>
      <w:r w:rsidR="00093D5A" w:rsidRPr="00981B75">
        <w:rPr>
          <w:sz w:val="28"/>
          <w:szCs w:val="28"/>
        </w:rPr>
        <w:t xml:space="preserve"> В случае неуспешной проверки возвращается </w:t>
      </w:r>
      <w:r w:rsidR="00093D5A" w:rsidRPr="006A69C1">
        <w:rPr>
          <w:i/>
          <w:sz w:val="28"/>
          <w:szCs w:val="28"/>
        </w:rPr>
        <w:t>код ошибки «11» - «Формат запроса (файла) не соответствует xsd-схеме»</w:t>
      </w:r>
      <w:r w:rsidR="00543D95"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6A69C1" w:rsidRDefault="00A87704" w:rsidP="00E23EAD">
      <w:pPr>
        <w:numPr>
          <w:ilvl w:val="0"/>
          <w:numId w:val="49"/>
        </w:numPr>
        <w:tabs>
          <w:tab w:val="num" w:pos="709"/>
        </w:tabs>
        <w:spacing w:before="240"/>
        <w:ind w:left="709" w:firstLine="0"/>
        <w:jc w:val="both"/>
        <w:rPr>
          <w:b/>
          <w:i/>
          <w:sz w:val="28"/>
          <w:szCs w:val="28"/>
        </w:rPr>
      </w:pPr>
      <w:r w:rsidRPr="00981B75">
        <w:rPr>
          <w:b/>
          <w:i/>
          <w:sz w:val="28"/>
          <w:szCs w:val="28"/>
        </w:rPr>
        <w:t xml:space="preserve"> </w:t>
      </w:r>
      <w:r w:rsidR="00BC5E3C" w:rsidRPr="00981B75">
        <w:rPr>
          <w:b/>
          <w:i/>
          <w:sz w:val="28"/>
          <w:szCs w:val="28"/>
        </w:rPr>
        <w:t>Условие оплаты (акцепт плательщика) – необ</w:t>
      </w:r>
      <w:r w:rsidR="006A69C1">
        <w:rPr>
          <w:b/>
          <w:i/>
          <w:sz w:val="28"/>
          <w:szCs w:val="28"/>
        </w:rPr>
        <w:t>язательное поле «PaytCondition»</w:t>
      </w:r>
    </w:p>
    <w:p w:rsidR="00BC5E3C" w:rsidRPr="006A69C1" w:rsidRDefault="006A69C1" w:rsidP="006A69C1">
      <w:pPr>
        <w:tabs>
          <w:tab w:val="num" w:pos="993"/>
        </w:tabs>
        <w:ind w:left="851" w:firstLine="709"/>
        <w:jc w:val="both"/>
        <w:rPr>
          <w:sz w:val="28"/>
          <w:szCs w:val="28"/>
        </w:rPr>
      </w:pPr>
      <w:r>
        <w:rPr>
          <w:sz w:val="28"/>
          <w:szCs w:val="28"/>
        </w:rPr>
        <w:t>Д</w:t>
      </w:r>
      <w:r w:rsidR="00BC5E3C" w:rsidRPr="00981B75">
        <w:rPr>
          <w:sz w:val="28"/>
          <w:szCs w:val="28"/>
        </w:rPr>
        <w:t>опускается</w:t>
      </w:r>
      <w:r w:rsidR="00A87704" w:rsidRPr="00981B75">
        <w:rPr>
          <w:sz w:val="28"/>
          <w:szCs w:val="28"/>
        </w:rPr>
        <w:t xml:space="preserve"> </w:t>
      </w:r>
      <w:r w:rsidR="00BC5E3C" w:rsidRPr="00981B75">
        <w:rPr>
          <w:sz w:val="28"/>
          <w:szCs w:val="28"/>
        </w:rPr>
        <w:t>од</w:t>
      </w:r>
      <w:r w:rsidR="00A87704" w:rsidRPr="00981B75">
        <w:rPr>
          <w:sz w:val="28"/>
          <w:szCs w:val="28"/>
        </w:rPr>
        <w:t xml:space="preserve">на цифра, значение </w:t>
      </w:r>
      <w:r w:rsidR="00BC5E3C" w:rsidRPr="00981B75">
        <w:rPr>
          <w:sz w:val="28"/>
          <w:szCs w:val="28"/>
        </w:rPr>
        <w:t>«1» или «2».</w:t>
      </w:r>
    </w:p>
    <w:p w:rsidR="00BC5E3C" w:rsidRPr="00981B75" w:rsidRDefault="00093D5A" w:rsidP="00A95F57">
      <w:pPr>
        <w:tabs>
          <w:tab w:val="num" w:pos="993"/>
        </w:tabs>
        <w:ind w:left="851"/>
        <w:jc w:val="both"/>
        <w:rPr>
          <w:sz w:val="28"/>
          <w:szCs w:val="28"/>
        </w:rPr>
      </w:pPr>
      <w:r w:rsidRPr="00981B75">
        <w:rPr>
          <w:sz w:val="28"/>
          <w:szCs w:val="28"/>
        </w:rPr>
        <w:t xml:space="preserve">В случае неуспешной проверки возвращается </w:t>
      </w:r>
      <w:r w:rsidRPr="006A69C1">
        <w:rPr>
          <w:i/>
          <w:sz w:val="28"/>
          <w:szCs w:val="28"/>
        </w:rPr>
        <w:t>код ошибки «11» - «Формат запроса (файла) не соответствует xsd-схеме»</w:t>
      </w:r>
      <w:r w:rsidR="00543D95"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931989" w:rsidRDefault="00A87704" w:rsidP="00E23EAD">
      <w:pPr>
        <w:numPr>
          <w:ilvl w:val="0"/>
          <w:numId w:val="49"/>
        </w:numPr>
        <w:tabs>
          <w:tab w:val="num" w:pos="709"/>
        </w:tabs>
        <w:spacing w:before="240"/>
        <w:ind w:left="709" w:firstLine="0"/>
        <w:jc w:val="both"/>
        <w:rPr>
          <w:b/>
          <w:i/>
          <w:sz w:val="28"/>
          <w:szCs w:val="28"/>
        </w:rPr>
      </w:pPr>
      <w:r w:rsidRPr="00981B75">
        <w:rPr>
          <w:b/>
          <w:i/>
          <w:sz w:val="28"/>
          <w:szCs w:val="28"/>
        </w:rPr>
        <w:t xml:space="preserve"> Количество дней для получения акцепта плательщика – необязательное поле «AcptTerm»</w:t>
      </w:r>
    </w:p>
    <w:p w:rsidR="00A87704" w:rsidRPr="006A69C1" w:rsidRDefault="006A69C1" w:rsidP="006A69C1">
      <w:pPr>
        <w:tabs>
          <w:tab w:val="num" w:pos="993"/>
        </w:tabs>
        <w:ind w:left="851" w:firstLine="709"/>
        <w:jc w:val="both"/>
        <w:rPr>
          <w:sz w:val="28"/>
          <w:szCs w:val="28"/>
        </w:rPr>
      </w:pPr>
      <w:r>
        <w:rPr>
          <w:sz w:val="28"/>
          <w:szCs w:val="28"/>
        </w:rPr>
        <w:t>П</w:t>
      </w:r>
      <w:r w:rsidR="00093D5A" w:rsidRPr="00981B75">
        <w:rPr>
          <w:sz w:val="28"/>
          <w:szCs w:val="28"/>
        </w:rPr>
        <w:t>роверяется формат поля</w:t>
      </w:r>
      <w:r>
        <w:rPr>
          <w:sz w:val="28"/>
          <w:szCs w:val="28"/>
        </w:rPr>
        <w:t xml:space="preserve">: </w:t>
      </w:r>
      <w:r w:rsidR="00093D5A" w:rsidRPr="00981B75">
        <w:rPr>
          <w:sz w:val="28"/>
          <w:szCs w:val="28"/>
        </w:rPr>
        <w:t>ц</w:t>
      </w:r>
      <w:r w:rsidR="00521507" w:rsidRPr="00981B75">
        <w:rPr>
          <w:sz w:val="28"/>
          <w:szCs w:val="28"/>
        </w:rPr>
        <w:t xml:space="preserve">елое </w:t>
      </w:r>
      <w:r w:rsidR="00093D5A" w:rsidRPr="00981B75">
        <w:rPr>
          <w:sz w:val="28"/>
          <w:szCs w:val="28"/>
        </w:rPr>
        <w:t xml:space="preserve">число </w:t>
      </w:r>
      <w:r w:rsidR="00093D5A" w:rsidRPr="006A69C1">
        <w:rPr>
          <w:sz w:val="28"/>
          <w:szCs w:val="28"/>
        </w:rPr>
        <w:t>(Integer)</w:t>
      </w:r>
      <w:r w:rsidR="00123099" w:rsidRPr="00981B75">
        <w:rPr>
          <w:sz w:val="28"/>
          <w:szCs w:val="28"/>
        </w:rPr>
        <w:t>.</w:t>
      </w:r>
      <w:r w:rsidR="00123099" w:rsidRPr="006A69C1">
        <w:rPr>
          <w:sz w:val="28"/>
          <w:szCs w:val="28"/>
        </w:rPr>
        <w:t xml:space="preserve"> </w:t>
      </w:r>
      <w:r w:rsidR="00093D5A" w:rsidRPr="00981B75">
        <w:rPr>
          <w:sz w:val="28"/>
          <w:szCs w:val="28"/>
        </w:rPr>
        <w:t xml:space="preserve">В случае неуспешной проверки возвращается </w:t>
      </w:r>
      <w:r w:rsidR="00093D5A" w:rsidRPr="006A69C1">
        <w:rPr>
          <w:i/>
          <w:sz w:val="28"/>
          <w:szCs w:val="28"/>
        </w:rPr>
        <w:t>код ошибки «11» - «Формат запроса (файла) не соответствует xsd-схеме»</w:t>
      </w:r>
      <w:r w:rsidR="00543D95"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6A69C1" w:rsidRDefault="00123099" w:rsidP="00E23EAD">
      <w:pPr>
        <w:numPr>
          <w:ilvl w:val="0"/>
          <w:numId w:val="49"/>
        </w:numPr>
        <w:tabs>
          <w:tab w:val="num" w:pos="709"/>
        </w:tabs>
        <w:spacing w:before="240" w:after="120"/>
        <w:ind w:left="709" w:firstLine="0"/>
        <w:jc w:val="both"/>
        <w:rPr>
          <w:b/>
          <w:i/>
          <w:sz w:val="28"/>
          <w:szCs w:val="28"/>
        </w:rPr>
      </w:pPr>
      <w:r w:rsidRPr="00981B75">
        <w:rPr>
          <w:b/>
          <w:i/>
          <w:sz w:val="28"/>
          <w:szCs w:val="28"/>
        </w:rPr>
        <w:t xml:space="preserve"> Дата окончания срока акцепта – нео</w:t>
      </w:r>
      <w:r w:rsidR="006A69C1">
        <w:rPr>
          <w:b/>
          <w:i/>
          <w:sz w:val="28"/>
          <w:szCs w:val="28"/>
        </w:rPr>
        <w:t>бязательное поле «MaturityDate»</w:t>
      </w:r>
    </w:p>
    <w:p w:rsidR="00B32613" w:rsidRPr="006A69C1" w:rsidRDefault="00123099" w:rsidP="006A69C1">
      <w:pPr>
        <w:tabs>
          <w:tab w:val="num" w:pos="993"/>
        </w:tabs>
        <w:ind w:left="851" w:firstLine="709"/>
        <w:jc w:val="both"/>
        <w:rPr>
          <w:sz w:val="28"/>
          <w:szCs w:val="28"/>
        </w:rPr>
      </w:pPr>
      <w:r w:rsidRPr="00981B75">
        <w:rPr>
          <w:sz w:val="28"/>
          <w:szCs w:val="28"/>
        </w:rPr>
        <w:t xml:space="preserve">Проверяется формат поля: должно содержать значение даты (формат определен стандартом </w:t>
      </w:r>
      <w:r w:rsidRPr="006A69C1">
        <w:rPr>
          <w:sz w:val="28"/>
          <w:szCs w:val="28"/>
        </w:rPr>
        <w:t>XML</w:t>
      </w:r>
      <w:r w:rsidRPr="00981B75">
        <w:rPr>
          <w:sz w:val="28"/>
          <w:szCs w:val="28"/>
        </w:rPr>
        <w:t>/</w:t>
      </w:r>
      <w:r w:rsidRPr="006A69C1">
        <w:rPr>
          <w:sz w:val="28"/>
          <w:szCs w:val="28"/>
        </w:rPr>
        <w:t>XSD</w:t>
      </w:r>
      <w:r w:rsidRPr="00981B75">
        <w:rPr>
          <w:sz w:val="28"/>
          <w:szCs w:val="28"/>
        </w:rPr>
        <w:t xml:space="preserve"> - опубликован по адресу </w:t>
      </w:r>
      <w:hyperlink r:id="rId30" w:anchor="date" w:history="1">
        <w:r w:rsidRPr="006A69C1">
          <w:t>http://www.w3.org/TR/xmlschema-2/#date</w:t>
        </w:r>
      </w:hyperlink>
      <w:r w:rsidRPr="00981B75">
        <w:rPr>
          <w:sz w:val="28"/>
          <w:szCs w:val="28"/>
        </w:rPr>
        <w:t xml:space="preserve">). </w:t>
      </w:r>
      <w:r w:rsidR="00093D5A" w:rsidRPr="00981B75">
        <w:rPr>
          <w:sz w:val="28"/>
          <w:szCs w:val="28"/>
        </w:rPr>
        <w:t xml:space="preserve">В случае неуспешной проверки возвращается </w:t>
      </w:r>
      <w:r w:rsidR="00093D5A" w:rsidRPr="00E7775C">
        <w:rPr>
          <w:i/>
          <w:sz w:val="28"/>
          <w:szCs w:val="28"/>
        </w:rPr>
        <w:t>код ошибки «11» - «Формат запроса (файла) не соответствует xsd-схеме»</w:t>
      </w:r>
      <w:r w:rsidR="00543D95"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E7775C" w:rsidRPr="00E7775C" w:rsidRDefault="006465A8" w:rsidP="00E23EAD">
      <w:pPr>
        <w:numPr>
          <w:ilvl w:val="0"/>
          <w:numId w:val="52"/>
        </w:numPr>
        <w:tabs>
          <w:tab w:val="num" w:pos="709"/>
        </w:tabs>
        <w:spacing w:before="240"/>
        <w:ind w:left="709" w:firstLine="0"/>
        <w:jc w:val="both"/>
        <w:rPr>
          <w:sz w:val="28"/>
          <w:szCs w:val="28"/>
        </w:rPr>
      </w:pPr>
      <w:r w:rsidRPr="00981B75">
        <w:rPr>
          <w:b/>
          <w:i/>
          <w:sz w:val="28"/>
          <w:szCs w:val="28"/>
        </w:rPr>
        <w:t xml:space="preserve"> Дата отсылки (вручения) плательщику платежных документов – необяз</w:t>
      </w:r>
      <w:r w:rsidR="00E7775C">
        <w:rPr>
          <w:b/>
          <w:i/>
          <w:sz w:val="28"/>
          <w:szCs w:val="28"/>
        </w:rPr>
        <w:t>ательное поле «DocDispatchDate»</w:t>
      </w:r>
    </w:p>
    <w:p w:rsidR="00573B9D" w:rsidRPr="00981B75" w:rsidRDefault="00E7775C" w:rsidP="00E7775C">
      <w:pPr>
        <w:tabs>
          <w:tab w:val="num" w:pos="709"/>
          <w:tab w:val="num" w:pos="993"/>
        </w:tabs>
        <w:ind w:left="851" w:firstLine="709"/>
        <w:jc w:val="both"/>
        <w:rPr>
          <w:sz w:val="28"/>
          <w:szCs w:val="28"/>
        </w:rPr>
      </w:pPr>
      <w:r>
        <w:rPr>
          <w:sz w:val="28"/>
          <w:szCs w:val="28"/>
        </w:rPr>
        <w:t>П</w:t>
      </w:r>
      <w:r w:rsidR="006465A8" w:rsidRPr="00981B75">
        <w:rPr>
          <w:sz w:val="28"/>
          <w:szCs w:val="28"/>
        </w:rPr>
        <w:t>роверки аналогичны</w:t>
      </w:r>
      <w:r>
        <w:rPr>
          <w:sz w:val="28"/>
          <w:szCs w:val="28"/>
        </w:rPr>
        <w:t xml:space="preserve"> </w:t>
      </w:r>
      <w:r w:rsidR="006465A8" w:rsidRPr="00981B75">
        <w:rPr>
          <w:sz w:val="28"/>
          <w:szCs w:val="28"/>
        </w:rPr>
        <w:t>п.20</w:t>
      </w:r>
      <w:r>
        <w:rPr>
          <w:sz w:val="28"/>
          <w:szCs w:val="28"/>
        </w:rPr>
        <w:t xml:space="preserve"> настоящего раздела</w:t>
      </w:r>
      <w:r w:rsidR="006465A8" w:rsidRPr="00981B75">
        <w:rPr>
          <w:sz w:val="28"/>
          <w:szCs w:val="28"/>
        </w:rPr>
        <w:t>.</w:t>
      </w:r>
    </w:p>
    <w:p w:rsidR="00521507" w:rsidRPr="00981B75" w:rsidRDefault="00521507" w:rsidP="00E23EAD">
      <w:pPr>
        <w:numPr>
          <w:ilvl w:val="0"/>
          <w:numId w:val="49"/>
        </w:numPr>
        <w:tabs>
          <w:tab w:val="num" w:pos="709"/>
        </w:tabs>
        <w:spacing w:before="240" w:after="120"/>
        <w:ind w:left="709" w:firstLine="0"/>
        <w:jc w:val="both"/>
        <w:rPr>
          <w:b/>
          <w:i/>
          <w:sz w:val="28"/>
          <w:szCs w:val="28"/>
        </w:rPr>
      </w:pPr>
      <w:r w:rsidRPr="00981B75">
        <w:rPr>
          <w:b/>
          <w:i/>
          <w:sz w:val="28"/>
          <w:szCs w:val="28"/>
        </w:rPr>
        <w:t xml:space="preserve"> Информация о частичном платеже – необязательный блок данных «PartialPayt»:</w:t>
      </w:r>
    </w:p>
    <w:p w:rsidR="00931989" w:rsidRDefault="00521507" w:rsidP="00A95F57">
      <w:pPr>
        <w:tabs>
          <w:tab w:val="num" w:pos="1134"/>
        </w:tabs>
        <w:spacing w:before="240"/>
        <w:ind w:left="993"/>
        <w:jc w:val="both"/>
        <w:rPr>
          <w:b/>
          <w:i/>
          <w:sz w:val="28"/>
          <w:szCs w:val="28"/>
        </w:rPr>
      </w:pPr>
      <w:r w:rsidRPr="00981B75">
        <w:rPr>
          <w:b/>
          <w:i/>
          <w:sz w:val="28"/>
          <w:szCs w:val="28"/>
        </w:rPr>
        <w:t>2</w:t>
      </w:r>
      <w:r w:rsidR="00C31E99">
        <w:rPr>
          <w:b/>
          <w:i/>
          <w:sz w:val="28"/>
          <w:szCs w:val="28"/>
        </w:rPr>
        <w:t>1</w:t>
      </w:r>
      <w:r w:rsidRPr="00981B75">
        <w:rPr>
          <w:b/>
          <w:i/>
          <w:sz w:val="28"/>
          <w:szCs w:val="28"/>
        </w:rPr>
        <w:t>.1 Номер частичного платежа – необязательное поле «PaytNo»</w:t>
      </w:r>
      <w:r w:rsidR="00093D5A" w:rsidRPr="00981B75">
        <w:rPr>
          <w:b/>
          <w:i/>
          <w:sz w:val="28"/>
          <w:szCs w:val="28"/>
        </w:rPr>
        <w:t>:</w:t>
      </w:r>
    </w:p>
    <w:p w:rsidR="00093D5A" w:rsidRPr="00E7775C" w:rsidRDefault="00E7775C" w:rsidP="00E7775C">
      <w:pPr>
        <w:tabs>
          <w:tab w:val="num" w:pos="993"/>
        </w:tabs>
        <w:ind w:left="851" w:firstLine="709"/>
        <w:jc w:val="both"/>
        <w:rPr>
          <w:sz w:val="28"/>
          <w:szCs w:val="28"/>
        </w:rPr>
      </w:pPr>
      <w:r>
        <w:rPr>
          <w:sz w:val="28"/>
          <w:szCs w:val="28"/>
        </w:rPr>
        <w:t>П</w:t>
      </w:r>
      <w:r w:rsidR="00A325A9" w:rsidRPr="00981B75">
        <w:rPr>
          <w:sz w:val="28"/>
          <w:szCs w:val="28"/>
        </w:rPr>
        <w:t>роверяется формат поля</w:t>
      </w:r>
      <w:r w:rsidR="00093D5A" w:rsidRPr="00981B75">
        <w:rPr>
          <w:sz w:val="28"/>
          <w:szCs w:val="28"/>
        </w:rPr>
        <w:t>:</w:t>
      </w:r>
      <w:r w:rsidR="00521507" w:rsidRPr="00E7775C">
        <w:rPr>
          <w:sz w:val="28"/>
          <w:szCs w:val="28"/>
        </w:rPr>
        <w:t xml:space="preserve"> </w:t>
      </w:r>
      <w:r w:rsidR="002C09A3" w:rsidRPr="00981B75">
        <w:rPr>
          <w:sz w:val="28"/>
          <w:szCs w:val="28"/>
        </w:rPr>
        <w:t>строка</w:t>
      </w:r>
      <w:r w:rsidR="00B24F73" w:rsidRPr="00981B75">
        <w:rPr>
          <w:sz w:val="28"/>
          <w:szCs w:val="28"/>
        </w:rPr>
        <w:t xml:space="preserve"> длиной 3 символа</w:t>
      </w:r>
      <w:r w:rsidR="002C09A3" w:rsidRPr="00981B75">
        <w:rPr>
          <w:sz w:val="28"/>
          <w:szCs w:val="28"/>
        </w:rPr>
        <w:t>.</w:t>
      </w:r>
    </w:p>
    <w:p w:rsidR="00573B9D" w:rsidRPr="00E7775C" w:rsidRDefault="00093D5A" w:rsidP="00E7775C">
      <w:pPr>
        <w:tabs>
          <w:tab w:val="num" w:pos="993"/>
        </w:tabs>
        <w:ind w:left="851" w:firstLine="709"/>
        <w:jc w:val="both"/>
        <w:rPr>
          <w:sz w:val="28"/>
          <w:szCs w:val="28"/>
        </w:rPr>
      </w:pPr>
      <w:r w:rsidRPr="00981B75">
        <w:rPr>
          <w:sz w:val="28"/>
          <w:szCs w:val="28"/>
        </w:rPr>
        <w:t xml:space="preserve">В случае неуспешной проверки возвращается </w:t>
      </w:r>
      <w:r w:rsidRPr="00E7775C">
        <w:rPr>
          <w:i/>
          <w:sz w:val="28"/>
          <w:szCs w:val="28"/>
        </w:rPr>
        <w:t xml:space="preserve">код ошибки «11» </w:t>
      </w:r>
      <w:r w:rsidR="00E7775C">
        <w:rPr>
          <w:i/>
          <w:sz w:val="28"/>
          <w:szCs w:val="28"/>
        </w:rPr>
        <w:noBreakHyphen/>
      </w:r>
      <w:r w:rsidRPr="00E7775C">
        <w:rPr>
          <w:i/>
          <w:sz w:val="28"/>
          <w:szCs w:val="28"/>
        </w:rPr>
        <w:t xml:space="preserve"> «Формат запроса (файла) не соответствует xsd-схеме»</w:t>
      </w:r>
      <w:r w:rsidR="00543D95" w:rsidRPr="00981B75">
        <w:rPr>
          <w:sz w:val="28"/>
          <w:szCs w:val="28"/>
        </w:rPr>
        <w:t xml:space="preserve"> </w:t>
      </w:r>
      <w:r w:rsidR="002C6590" w:rsidRPr="00981B75">
        <w:rPr>
          <w:sz w:val="28"/>
          <w:szCs w:val="28"/>
        </w:rPr>
        <w:t>(см.</w:t>
      </w:r>
      <w:r w:rsidR="00E7775C">
        <w:rPr>
          <w:sz w:val="28"/>
          <w:szCs w:val="28"/>
        </w:rPr>
        <w:t> </w:t>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p>
    <w:p w:rsidR="00417333" w:rsidRDefault="00521507" w:rsidP="00A95F57">
      <w:pPr>
        <w:tabs>
          <w:tab w:val="num" w:pos="1134"/>
        </w:tabs>
        <w:spacing w:before="240"/>
        <w:ind w:left="993"/>
        <w:jc w:val="both"/>
        <w:rPr>
          <w:i/>
          <w:sz w:val="28"/>
          <w:szCs w:val="28"/>
        </w:rPr>
      </w:pPr>
      <w:r w:rsidRPr="00981B75">
        <w:rPr>
          <w:b/>
          <w:i/>
          <w:sz w:val="28"/>
          <w:szCs w:val="28"/>
        </w:rPr>
        <w:t>2</w:t>
      </w:r>
      <w:r w:rsidR="00C31E99">
        <w:rPr>
          <w:b/>
          <w:i/>
          <w:sz w:val="28"/>
          <w:szCs w:val="28"/>
        </w:rPr>
        <w:t>1</w:t>
      </w:r>
      <w:r w:rsidRPr="00981B75">
        <w:rPr>
          <w:b/>
          <w:i/>
          <w:sz w:val="28"/>
          <w:szCs w:val="28"/>
        </w:rPr>
        <w:t xml:space="preserve">.2 Вид операции - </w:t>
      </w:r>
      <w:r w:rsidRPr="0033241F">
        <w:rPr>
          <w:b/>
          <w:i/>
          <w:sz w:val="28"/>
          <w:szCs w:val="28"/>
        </w:rPr>
        <w:t>обязательное</w:t>
      </w:r>
      <w:r w:rsidRPr="00981B75">
        <w:rPr>
          <w:b/>
          <w:i/>
          <w:sz w:val="28"/>
          <w:szCs w:val="28"/>
        </w:rPr>
        <w:t xml:space="preserve"> поле «TransKind»</w:t>
      </w:r>
    </w:p>
    <w:p w:rsidR="00521507" w:rsidRPr="00417333" w:rsidRDefault="00417333" w:rsidP="00417333">
      <w:pPr>
        <w:tabs>
          <w:tab w:val="num" w:pos="993"/>
        </w:tabs>
        <w:ind w:left="851" w:firstLine="709"/>
        <w:jc w:val="both"/>
        <w:rPr>
          <w:sz w:val="28"/>
          <w:szCs w:val="28"/>
        </w:rPr>
      </w:pPr>
      <w:r>
        <w:rPr>
          <w:sz w:val="28"/>
          <w:szCs w:val="28"/>
        </w:rPr>
        <w:t>П</w:t>
      </w:r>
      <w:r w:rsidR="000D1226" w:rsidRPr="00981B75">
        <w:rPr>
          <w:sz w:val="28"/>
          <w:szCs w:val="28"/>
        </w:rPr>
        <w:t>роверки аналогичны п.1</w:t>
      </w:r>
      <w:r w:rsidR="00C47B71" w:rsidRPr="00981B75">
        <w:rPr>
          <w:sz w:val="28"/>
          <w:szCs w:val="28"/>
        </w:rPr>
        <w:t>6</w:t>
      </w:r>
      <w:r>
        <w:rPr>
          <w:sz w:val="28"/>
          <w:szCs w:val="28"/>
        </w:rPr>
        <w:t xml:space="preserve"> настоящего раздела</w:t>
      </w:r>
      <w:r w:rsidR="000D1226" w:rsidRPr="00981B75">
        <w:rPr>
          <w:sz w:val="28"/>
          <w:szCs w:val="28"/>
        </w:rPr>
        <w:t>.</w:t>
      </w:r>
    </w:p>
    <w:p w:rsidR="00417333" w:rsidRDefault="00521507" w:rsidP="00A95F57">
      <w:pPr>
        <w:tabs>
          <w:tab w:val="num" w:pos="1134"/>
        </w:tabs>
        <w:spacing w:before="240"/>
        <w:ind w:left="993"/>
        <w:jc w:val="both"/>
        <w:rPr>
          <w:b/>
          <w:i/>
          <w:sz w:val="28"/>
          <w:szCs w:val="28"/>
        </w:rPr>
      </w:pPr>
      <w:r w:rsidRPr="00981B75">
        <w:rPr>
          <w:b/>
          <w:i/>
          <w:sz w:val="28"/>
          <w:szCs w:val="28"/>
        </w:rPr>
        <w:t>2</w:t>
      </w:r>
      <w:r w:rsidR="00C31E99">
        <w:rPr>
          <w:b/>
          <w:i/>
          <w:sz w:val="28"/>
          <w:szCs w:val="28"/>
        </w:rPr>
        <w:t>1</w:t>
      </w:r>
      <w:r w:rsidRPr="00981B75">
        <w:rPr>
          <w:b/>
          <w:i/>
          <w:sz w:val="28"/>
          <w:szCs w:val="28"/>
        </w:rPr>
        <w:t>.3</w:t>
      </w:r>
      <w:r w:rsidR="00685A91" w:rsidRPr="00981B75">
        <w:t xml:space="preserve"> </w:t>
      </w:r>
      <w:r w:rsidR="00685A91" w:rsidRPr="00981B75">
        <w:rPr>
          <w:b/>
          <w:i/>
          <w:sz w:val="28"/>
          <w:szCs w:val="28"/>
        </w:rPr>
        <w:t>Сумма остатка платежа - необязательное поле «SumResidualPayt»</w:t>
      </w:r>
    </w:p>
    <w:p w:rsidR="00093D5A" w:rsidRPr="00981B75" w:rsidRDefault="00417333" w:rsidP="00417333">
      <w:pPr>
        <w:tabs>
          <w:tab w:val="num" w:pos="993"/>
        </w:tabs>
        <w:ind w:left="851" w:firstLine="709"/>
        <w:jc w:val="both"/>
        <w:rPr>
          <w:sz w:val="28"/>
          <w:szCs w:val="28"/>
        </w:rPr>
      </w:pPr>
      <w:r>
        <w:rPr>
          <w:sz w:val="28"/>
          <w:szCs w:val="28"/>
        </w:rPr>
        <w:t>П</w:t>
      </w:r>
      <w:r w:rsidR="00093D5A" w:rsidRPr="00981B75">
        <w:rPr>
          <w:sz w:val="28"/>
          <w:szCs w:val="28"/>
        </w:rPr>
        <w:t>роверяется формат поля: целое число</w:t>
      </w:r>
      <w:r w:rsidR="00012948" w:rsidRPr="00417333">
        <w:rPr>
          <w:sz w:val="28"/>
          <w:szCs w:val="28"/>
        </w:rPr>
        <w:t xml:space="preserve"> </w:t>
      </w:r>
      <w:r w:rsidR="00A325A9" w:rsidRPr="00981B75">
        <w:rPr>
          <w:sz w:val="28"/>
          <w:szCs w:val="28"/>
        </w:rPr>
        <w:t>(</w:t>
      </w:r>
      <w:r w:rsidR="00A325A9" w:rsidRPr="00417333">
        <w:rPr>
          <w:sz w:val="28"/>
          <w:szCs w:val="28"/>
        </w:rPr>
        <w:t>integer</w:t>
      </w:r>
      <w:r w:rsidR="00A325A9" w:rsidRPr="00981B75">
        <w:rPr>
          <w:sz w:val="28"/>
          <w:szCs w:val="28"/>
        </w:rPr>
        <w:t>)</w:t>
      </w:r>
      <w:r>
        <w:rPr>
          <w:sz w:val="28"/>
          <w:szCs w:val="28"/>
        </w:rPr>
        <w:t>.</w:t>
      </w:r>
    </w:p>
    <w:p w:rsidR="00573B9D" w:rsidRPr="00981B75" w:rsidRDefault="00093D5A" w:rsidP="00A95F57">
      <w:pPr>
        <w:tabs>
          <w:tab w:val="num" w:pos="1134"/>
        </w:tabs>
        <w:ind w:left="993"/>
        <w:jc w:val="both"/>
        <w:rPr>
          <w:b/>
          <w:i/>
          <w:sz w:val="28"/>
          <w:szCs w:val="28"/>
        </w:rPr>
      </w:pPr>
      <w:r w:rsidRPr="00981B75">
        <w:rPr>
          <w:sz w:val="28"/>
          <w:szCs w:val="28"/>
        </w:rPr>
        <w:t xml:space="preserve">В случае неуспешной проверки возвращается </w:t>
      </w:r>
      <w:r w:rsidRPr="00417333">
        <w:rPr>
          <w:i/>
          <w:sz w:val="28"/>
          <w:szCs w:val="28"/>
        </w:rPr>
        <w:t xml:space="preserve">код ошибки «11» </w:t>
      </w:r>
      <w:r w:rsidR="00417333">
        <w:rPr>
          <w:i/>
          <w:sz w:val="28"/>
          <w:szCs w:val="28"/>
        </w:rPr>
        <w:noBreakHyphen/>
      </w:r>
      <w:r w:rsidRPr="00417333">
        <w:rPr>
          <w:i/>
          <w:sz w:val="28"/>
          <w:szCs w:val="28"/>
        </w:rPr>
        <w:t xml:space="preserve"> «Формат запроса (файла) не соответствует xsd-схеме»</w:t>
      </w:r>
      <w:r w:rsidR="00543D95" w:rsidRPr="00981B75">
        <w:rPr>
          <w:sz w:val="28"/>
          <w:szCs w:val="28"/>
        </w:rPr>
        <w:t xml:space="preserve"> </w:t>
      </w:r>
      <w:r w:rsidR="002C6590" w:rsidRPr="00981B75">
        <w:rPr>
          <w:sz w:val="28"/>
          <w:szCs w:val="28"/>
        </w:rPr>
        <w:t>(см.</w:t>
      </w:r>
      <w:r w:rsidR="00417333">
        <w:rPr>
          <w:sz w:val="28"/>
          <w:szCs w:val="28"/>
        </w:rPr>
        <w:t> </w:t>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r w:rsidR="00012948" w:rsidRPr="00981B75">
        <w:rPr>
          <w:b/>
          <w:i/>
          <w:sz w:val="28"/>
          <w:szCs w:val="28"/>
        </w:rPr>
        <w:t xml:space="preserve"> </w:t>
      </w:r>
    </w:p>
    <w:p w:rsidR="00521507" w:rsidRPr="00981B75" w:rsidRDefault="00685A91" w:rsidP="00A95F57">
      <w:pPr>
        <w:tabs>
          <w:tab w:val="num" w:pos="1134"/>
        </w:tabs>
        <w:spacing w:before="240" w:after="120"/>
        <w:ind w:left="993"/>
        <w:jc w:val="both"/>
        <w:rPr>
          <w:b/>
          <w:i/>
          <w:sz w:val="28"/>
          <w:szCs w:val="28"/>
        </w:rPr>
      </w:pPr>
      <w:r w:rsidRPr="00981B75">
        <w:rPr>
          <w:b/>
          <w:i/>
          <w:sz w:val="28"/>
          <w:szCs w:val="28"/>
        </w:rPr>
        <w:t>2</w:t>
      </w:r>
      <w:r w:rsidR="00C31E99">
        <w:rPr>
          <w:b/>
          <w:i/>
          <w:sz w:val="28"/>
          <w:szCs w:val="28"/>
        </w:rPr>
        <w:t>1</w:t>
      </w:r>
      <w:r w:rsidRPr="00981B75">
        <w:rPr>
          <w:b/>
          <w:i/>
          <w:sz w:val="28"/>
          <w:szCs w:val="28"/>
        </w:rPr>
        <w:t xml:space="preserve">.4 Реквизиты платежного документа по которому осуществляется частичное исполнение </w:t>
      </w:r>
      <w:r w:rsidR="00781BBD" w:rsidRPr="00981B75">
        <w:rPr>
          <w:b/>
          <w:i/>
          <w:sz w:val="28"/>
          <w:szCs w:val="28"/>
        </w:rPr>
        <w:t>–</w:t>
      </w:r>
      <w:r w:rsidRPr="00981B75">
        <w:rPr>
          <w:b/>
          <w:i/>
          <w:sz w:val="28"/>
          <w:szCs w:val="28"/>
        </w:rPr>
        <w:t xml:space="preserve"> </w:t>
      </w:r>
      <w:r w:rsidRPr="0033241F">
        <w:rPr>
          <w:b/>
          <w:i/>
          <w:sz w:val="28"/>
          <w:szCs w:val="28"/>
        </w:rPr>
        <w:t>обязательн</w:t>
      </w:r>
      <w:r w:rsidR="00781BBD" w:rsidRPr="0033241F">
        <w:rPr>
          <w:b/>
          <w:i/>
          <w:sz w:val="28"/>
          <w:szCs w:val="28"/>
        </w:rPr>
        <w:t xml:space="preserve">ый </w:t>
      </w:r>
      <w:r w:rsidR="00781BBD" w:rsidRPr="00981B75">
        <w:rPr>
          <w:b/>
          <w:i/>
          <w:sz w:val="28"/>
          <w:szCs w:val="28"/>
        </w:rPr>
        <w:t>блок данных</w:t>
      </w:r>
      <w:r w:rsidR="00417333">
        <w:rPr>
          <w:b/>
          <w:i/>
          <w:sz w:val="28"/>
          <w:szCs w:val="28"/>
        </w:rPr>
        <w:t xml:space="preserve"> «AccDoc»</w:t>
      </w:r>
    </w:p>
    <w:p w:rsidR="004708A6" w:rsidRPr="00981B75" w:rsidRDefault="00012948" w:rsidP="00A95F57">
      <w:pPr>
        <w:tabs>
          <w:tab w:val="num" w:pos="1134"/>
        </w:tabs>
        <w:spacing w:before="240" w:after="120"/>
        <w:ind w:left="993"/>
        <w:jc w:val="both"/>
        <w:rPr>
          <w:i/>
          <w:sz w:val="28"/>
          <w:szCs w:val="28"/>
        </w:rPr>
      </w:pPr>
      <w:r w:rsidRPr="00981B75">
        <w:rPr>
          <w:b/>
          <w:i/>
          <w:sz w:val="28"/>
          <w:szCs w:val="28"/>
        </w:rPr>
        <w:t>2</w:t>
      </w:r>
      <w:r w:rsidR="00C31E99">
        <w:rPr>
          <w:b/>
          <w:i/>
          <w:sz w:val="28"/>
          <w:szCs w:val="28"/>
        </w:rPr>
        <w:t>1</w:t>
      </w:r>
      <w:r w:rsidRPr="00981B75">
        <w:rPr>
          <w:b/>
          <w:i/>
          <w:sz w:val="28"/>
          <w:szCs w:val="28"/>
        </w:rPr>
        <w:t>.4.1 Номер платежного документа – необязательное поле «AccDoc</w:t>
      </w:r>
      <w:r w:rsidRPr="00981B75">
        <w:rPr>
          <w:b/>
          <w:i/>
          <w:sz w:val="28"/>
          <w:szCs w:val="28"/>
          <w:lang w:val="en-US"/>
        </w:rPr>
        <w:t>No</w:t>
      </w:r>
      <w:r w:rsidRPr="00981B75">
        <w:rPr>
          <w:b/>
          <w:i/>
          <w:sz w:val="28"/>
          <w:szCs w:val="28"/>
        </w:rPr>
        <w:t>»</w:t>
      </w:r>
    </w:p>
    <w:p w:rsidR="004708A6" w:rsidRPr="00981B75" w:rsidRDefault="00E22415" w:rsidP="00417333">
      <w:pPr>
        <w:tabs>
          <w:tab w:val="num" w:pos="993"/>
        </w:tabs>
        <w:ind w:left="851" w:firstLine="709"/>
        <w:jc w:val="both"/>
        <w:rPr>
          <w:sz w:val="28"/>
          <w:szCs w:val="28"/>
        </w:rPr>
      </w:pPr>
      <w:r w:rsidRPr="00981B75">
        <w:rPr>
          <w:sz w:val="28"/>
          <w:szCs w:val="28"/>
        </w:rPr>
        <w:t>Проверяется формат поля: от 1 до 6 цифр.</w:t>
      </w:r>
    </w:p>
    <w:p w:rsidR="004708A6" w:rsidRPr="00981B75" w:rsidRDefault="00E22415" w:rsidP="00A95F57">
      <w:pPr>
        <w:tabs>
          <w:tab w:val="num" w:pos="1134"/>
        </w:tabs>
        <w:ind w:left="993"/>
        <w:jc w:val="both"/>
        <w:rPr>
          <w:sz w:val="28"/>
          <w:szCs w:val="28"/>
        </w:rPr>
      </w:pPr>
      <w:r w:rsidRPr="00981B75">
        <w:rPr>
          <w:sz w:val="28"/>
          <w:szCs w:val="28"/>
        </w:rPr>
        <w:t>Маска ввода:</w:t>
      </w:r>
      <w:r w:rsidR="00153D00" w:rsidRPr="00981B75">
        <w:rPr>
          <w:sz w:val="28"/>
          <w:szCs w:val="28"/>
        </w:rPr>
        <w:t xml:space="preserve"> </w:t>
      </w:r>
      <w:r w:rsidRPr="00981B75">
        <w:rPr>
          <w:sz w:val="28"/>
          <w:szCs w:val="28"/>
        </w:rPr>
        <w:t>\d{1,6}.</w:t>
      </w:r>
    </w:p>
    <w:p w:rsidR="00093D5A" w:rsidRPr="00981B75" w:rsidRDefault="00093D5A" w:rsidP="00A95F57">
      <w:pPr>
        <w:tabs>
          <w:tab w:val="num" w:pos="1134"/>
        </w:tabs>
        <w:ind w:left="993"/>
        <w:jc w:val="both"/>
        <w:rPr>
          <w:sz w:val="28"/>
          <w:szCs w:val="28"/>
        </w:rPr>
      </w:pPr>
      <w:r w:rsidRPr="00981B75">
        <w:rPr>
          <w:sz w:val="28"/>
          <w:szCs w:val="28"/>
        </w:rPr>
        <w:t xml:space="preserve">В случае неуспешной проверки возвращается </w:t>
      </w:r>
      <w:r w:rsidRPr="00417333">
        <w:rPr>
          <w:i/>
          <w:sz w:val="28"/>
          <w:szCs w:val="28"/>
        </w:rPr>
        <w:t xml:space="preserve">код ошибки «11» </w:t>
      </w:r>
      <w:r w:rsidR="00417333">
        <w:rPr>
          <w:i/>
          <w:sz w:val="28"/>
          <w:szCs w:val="28"/>
        </w:rPr>
        <w:noBreakHyphen/>
      </w:r>
      <w:r w:rsidRPr="00417333">
        <w:rPr>
          <w:i/>
          <w:sz w:val="28"/>
          <w:szCs w:val="28"/>
        </w:rPr>
        <w:t xml:space="preserve"> «Формат запроса (файла) не соответствует xsd-схеме»</w:t>
      </w:r>
      <w:r w:rsidR="00543D95" w:rsidRPr="00981B75">
        <w:rPr>
          <w:sz w:val="28"/>
          <w:szCs w:val="28"/>
        </w:rPr>
        <w:t xml:space="preserve"> </w:t>
      </w:r>
      <w:r w:rsidR="002C6590" w:rsidRPr="00981B75">
        <w:rPr>
          <w:sz w:val="28"/>
          <w:szCs w:val="28"/>
        </w:rPr>
        <w:t>(см.</w:t>
      </w:r>
      <w:r w:rsidR="00417333">
        <w:rPr>
          <w:sz w:val="28"/>
          <w:szCs w:val="28"/>
        </w:rPr>
        <w:t> </w:t>
      </w:r>
      <w:r w:rsidR="002C6590" w:rsidRPr="00981B75">
        <w:rPr>
          <w:sz w:val="28"/>
          <w:szCs w:val="28"/>
        </w:rPr>
        <w:t xml:space="preserve">раздел </w:t>
      </w:r>
      <w:fldSimple w:instr=" REF _Ref410064346 \r \h  \* MERGEFORMAT ">
        <w:r w:rsidR="00496486">
          <w:rPr>
            <w:sz w:val="28"/>
            <w:szCs w:val="28"/>
          </w:rPr>
          <w:t>6</w:t>
        </w:r>
      </w:fldSimple>
      <w:r w:rsidR="002C6590" w:rsidRPr="00981B75">
        <w:rPr>
          <w:sz w:val="28"/>
          <w:szCs w:val="28"/>
        </w:rPr>
        <w:t>).</w:t>
      </w:r>
    </w:p>
    <w:p w:rsidR="00417333" w:rsidRDefault="00781BBD" w:rsidP="00A95F57">
      <w:pPr>
        <w:tabs>
          <w:tab w:val="num" w:pos="1134"/>
        </w:tabs>
        <w:spacing w:before="240" w:after="120"/>
        <w:ind w:left="993"/>
        <w:jc w:val="both"/>
        <w:rPr>
          <w:b/>
          <w:i/>
          <w:sz w:val="28"/>
          <w:szCs w:val="28"/>
        </w:rPr>
      </w:pPr>
      <w:r w:rsidRPr="00981B75">
        <w:rPr>
          <w:b/>
          <w:i/>
          <w:sz w:val="28"/>
          <w:szCs w:val="28"/>
        </w:rPr>
        <w:t>2</w:t>
      </w:r>
      <w:r w:rsidR="00C31E99">
        <w:rPr>
          <w:b/>
          <w:i/>
          <w:sz w:val="28"/>
          <w:szCs w:val="28"/>
        </w:rPr>
        <w:t>1</w:t>
      </w:r>
      <w:r w:rsidRPr="00981B75">
        <w:rPr>
          <w:b/>
          <w:i/>
          <w:sz w:val="28"/>
          <w:szCs w:val="28"/>
        </w:rPr>
        <w:t xml:space="preserve">.4.2 Дата платежного документа – </w:t>
      </w:r>
      <w:r w:rsidRPr="0033241F">
        <w:rPr>
          <w:b/>
          <w:i/>
          <w:sz w:val="28"/>
          <w:szCs w:val="28"/>
        </w:rPr>
        <w:t>обязательное</w:t>
      </w:r>
      <w:r w:rsidRPr="00981B75">
        <w:rPr>
          <w:b/>
          <w:i/>
          <w:sz w:val="28"/>
          <w:szCs w:val="28"/>
        </w:rPr>
        <w:t xml:space="preserve"> поле «AccDoc</w:t>
      </w:r>
      <w:r w:rsidRPr="00981B75">
        <w:rPr>
          <w:b/>
          <w:i/>
          <w:sz w:val="28"/>
          <w:szCs w:val="28"/>
          <w:lang w:val="en-US"/>
        </w:rPr>
        <w:t>Date</w:t>
      </w:r>
      <w:r w:rsidRPr="00981B75">
        <w:rPr>
          <w:b/>
          <w:i/>
          <w:sz w:val="28"/>
          <w:szCs w:val="28"/>
        </w:rPr>
        <w:t>»</w:t>
      </w:r>
    </w:p>
    <w:p w:rsidR="00781BBD" w:rsidRPr="00981B75" w:rsidRDefault="00012948" w:rsidP="00417333">
      <w:pPr>
        <w:tabs>
          <w:tab w:val="num" w:pos="993"/>
        </w:tabs>
        <w:ind w:left="851" w:firstLine="709"/>
        <w:jc w:val="both"/>
        <w:rPr>
          <w:sz w:val="28"/>
          <w:szCs w:val="28"/>
        </w:rPr>
      </w:pPr>
      <w:r w:rsidRPr="00981B75">
        <w:rPr>
          <w:sz w:val="28"/>
          <w:szCs w:val="28"/>
        </w:rPr>
        <w:t>Проверки аналогичны п.2</w:t>
      </w:r>
      <w:r w:rsidR="00C47B71" w:rsidRPr="00981B75">
        <w:rPr>
          <w:sz w:val="28"/>
          <w:szCs w:val="28"/>
        </w:rPr>
        <w:t>0</w:t>
      </w:r>
      <w:r w:rsidR="00417333">
        <w:rPr>
          <w:sz w:val="28"/>
          <w:szCs w:val="28"/>
        </w:rPr>
        <w:t xml:space="preserve"> настоящего раздела</w:t>
      </w:r>
      <w:r w:rsidRPr="00981B75">
        <w:rPr>
          <w:sz w:val="28"/>
          <w:szCs w:val="28"/>
        </w:rPr>
        <w:t>.</w:t>
      </w:r>
    </w:p>
    <w:p w:rsidR="004708A6" w:rsidRPr="00981B75" w:rsidRDefault="00781BBD" w:rsidP="00E23EAD">
      <w:pPr>
        <w:numPr>
          <w:ilvl w:val="0"/>
          <w:numId w:val="49"/>
        </w:numPr>
        <w:tabs>
          <w:tab w:val="num" w:pos="709"/>
        </w:tabs>
        <w:spacing w:before="240" w:after="120"/>
        <w:ind w:left="709" w:firstLine="0"/>
        <w:jc w:val="both"/>
        <w:rPr>
          <w:b/>
          <w:i/>
          <w:sz w:val="28"/>
          <w:szCs w:val="28"/>
        </w:rPr>
      </w:pPr>
      <w:r w:rsidRPr="00981B75">
        <w:rPr>
          <w:b/>
          <w:i/>
          <w:sz w:val="28"/>
          <w:szCs w:val="28"/>
        </w:rPr>
        <w:t xml:space="preserve"> Очередность платежа – необязательное поле «Priority»</w:t>
      </w:r>
      <w:r w:rsidR="00E22415" w:rsidRPr="00981B75">
        <w:rPr>
          <w:b/>
          <w:i/>
          <w:sz w:val="28"/>
          <w:szCs w:val="28"/>
        </w:rPr>
        <w:t>:</w:t>
      </w:r>
    </w:p>
    <w:p w:rsidR="00093D5A" w:rsidRPr="00981B75" w:rsidRDefault="00E22415" w:rsidP="00E031C9">
      <w:pPr>
        <w:tabs>
          <w:tab w:val="num" w:pos="993"/>
        </w:tabs>
        <w:ind w:left="851" w:firstLine="709"/>
        <w:jc w:val="both"/>
        <w:rPr>
          <w:sz w:val="28"/>
          <w:szCs w:val="28"/>
        </w:rPr>
      </w:pPr>
      <w:r w:rsidRPr="00981B75">
        <w:rPr>
          <w:sz w:val="28"/>
          <w:szCs w:val="28"/>
        </w:rPr>
        <w:t>Проверяется формат поля: длина строки не более 1 символ</w:t>
      </w:r>
      <w:r w:rsidR="00B24F73" w:rsidRPr="00981B75">
        <w:rPr>
          <w:sz w:val="28"/>
          <w:szCs w:val="28"/>
        </w:rPr>
        <w:t xml:space="preserve">а с </w:t>
      </w:r>
      <w:r w:rsidRPr="00981B75">
        <w:rPr>
          <w:sz w:val="28"/>
          <w:szCs w:val="28"/>
        </w:rPr>
        <w:t>допустимы</w:t>
      </w:r>
      <w:r w:rsidR="00B24F73" w:rsidRPr="00981B75">
        <w:rPr>
          <w:sz w:val="28"/>
          <w:szCs w:val="28"/>
        </w:rPr>
        <w:t>ми</w:t>
      </w:r>
      <w:r w:rsidRPr="00981B75">
        <w:rPr>
          <w:sz w:val="28"/>
          <w:szCs w:val="28"/>
        </w:rPr>
        <w:t xml:space="preserve"> значения</w:t>
      </w:r>
      <w:r w:rsidR="00B24F73" w:rsidRPr="00981B75">
        <w:rPr>
          <w:sz w:val="28"/>
          <w:szCs w:val="28"/>
        </w:rPr>
        <w:t>ми</w:t>
      </w:r>
      <w:r w:rsidRPr="00981B75">
        <w:rPr>
          <w:sz w:val="28"/>
          <w:szCs w:val="28"/>
        </w:rPr>
        <w:t xml:space="preserve"> «0»</w:t>
      </w:r>
      <w:r w:rsidR="00153D00" w:rsidRPr="00981B75">
        <w:rPr>
          <w:sz w:val="28"/>
          <w:szCs w:val="28"/>
        </w:rPr>
        <w:t>,</w:t>
      </w:r>
      <w:r w:rsidR="00153D00" w:rsidRPr="00E031C9">
        <w:rPr>
          <w:sz w:val="28"/>
          <w:szCs w:val="28"/>
        </w:rPr>
        <w:t xml:space="preserve"> </w:t>
      </w:r>
      <w:r w:rsidR="00153D00" w:rsidRPr="00981B75">
        <w:rPr>
          <w:sz w:val="28"/>
          <w:szCs w:val="28"/>
        </w:rPr>
        <w:t>«1» - «6»</w:t>
      </w:r>
      <w:r w:rsidRPr="00981B75">
        <w:rPr>
          <w:sz w:val="28"/>
          <w:szCs w:val="28"/>
        </w:rPr>
        <w:t>.</w:t>
      </w:r>
    </w:p>
    <w:p w:rsidR="004708A6" w:rsidRPr="00981B75" w:rsidRDefault="00093D5A" w:rsidP="00A95F57">
      <w:pPr>
        <w:tabs>
          <w:tab w:val="num" w:pos="1134"/>
        </w:tabs>
        <w:ind w:left="851"/>
        <w:jc w:val="both"/>
        <w:rPr>
          <w:i/>
          <w:sz w:val="28"/>
          <w:szCs w:val="28"/>
        </w:rPr>
      </w:pPr>
      <w:r w:rsidRPr="00981B75">
        <w:rPr>
          <w:sz w:val="28"/>
          <w:szCs w:val="28"/>
        </w:rPr>
        <w:t xml:space="preserve">В случае неуспешной проверки возвращается </w:t>
      </w:r>
      <w:r w:rsidRPr="00727743">
        <w:rPr>
          <w:i/>
          <w:sz w:val="28"/>
          <w:szCs w:val="28"/>
        </w:rPr>
        <w:t xml:space="preserve">код ошибки «11» </w:t>
      </w:r>
      <w:r w:rsidR="00727743">
        <w:rPr>
          <w:i/>
          <w:sz w:val="28"/>
          <w:szCs w:val="28"/>
        </w:rPr>
        <w:noBreakHyphen/>
      </w:r>
      <w:r w:rsidRPr="00727743">
        <w:rPr>
          <w:i/>
          <w:sz w:val="28"/>
          <w:szCs w:val="28"/>
        </w:rPr>
        <w:t xml:space="preserve"> «Формат запроса (файла) не соответствует xsd-схеме»</w:t>
      </w:r>
      <w:r w:rsidR="00543D95"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38177E" w:rsidRPr="00E6261F" w:rsidRDefault="0038177E" w:rsidP="00E23EAD">
      <w:pPr>
        <w:numPr>
          <w:ilvl w:val="0"/>
          <w:numId w:val="49"/>
        </w:numPr>
        <w:tabs>
          <w:tab w:val="num" w:pos="709"/>
        </w:tabs>
        <w:spacing w:before="240" w:after="120"/>
        <w:ind w:left="709" w:firstLine="0"/>
        <w:jc w:val="both"/>
        <w:rPr>
          <w:b/>
          <w:i/>
          <w:sz w:val="28"/>
          <w:szCs w:val="28"/>
        </w:rPr>
      </w:pPr>
      <w:r w:rsidRPr="00E6261F">
        <w:rPr>
          <w:b/>
          <w:i/>
          <w:sz w:val="28"/>
          <w:szCs w:val="28"/>
        </w:rPr>
        <w:t>Код ОКТМО</w:t>
      </w:r>
      <w:r w:rsidR="00C510D0" w:rsidRPr="00E6261F">
        <w:rPr>
          <w:b/>
          <w:i/>
          <w:sz w:val="28"/>
          <w:szCs w:val="28"/>
        </w:rPr>
        <w:t>, указанный в распоряже</w:t>
      </w:r>
      <w:r w:rsidR="00D835E8" w:rsidRPr="00E6261F">
        <w:rPr>
          <w:b/>
          <w:i/>
          <w:sz w:val="28"/>
          <w:szCs w:val="28"/>
        </w:rPr>
        <w:t>нии о переводе денежных средств - не</w:t>
      </w:r>
      <w:r w:rsidRPr="00E6261F">
        <w:rPr>
          <w:b/>
          <w:i/>
          <w:sz w:val="28"/>
          <w:szCs w:val="28"/>
        </w:rPr>
        <w:t>обязательное</w:t>
      </w:r>
      <w:r w:rsidR="00CB59B3" w:rsidRPr="00E6261F">
        <w:rPr>
          <w:b/>
          <w:i/>
          <w:sz w:val="28"/>
          <w:szCs w:val="28"/>
        </w:rPr>
        <w:t xml:space="preserve"> поле «ОКТМО»</w:t>
      </w:r>
    </w:p>
    <w:p w:rsidR="00315116" w:rsidRPr="00981B75" w:rsidRDefault="00315116" w:rsidP="00315116">
      <w:pPr>
        <w:tabs>
          <w:tab w:val="num" w:pos="993"/>
        </w:tabs>
        <w:ind w:left="851" w:firstLine="709"/>
        <w:jc w:val="both"/>
        <w:rPr>
          <w:sz w:val="28"/>
          <w:szCs w:val="28"/>
        </w:rPr>
      </w:pPr>
      <w:r w:rsidRPr="00E6261F">
        <w:rPr>
          <w:sz w:val="28"/>
          <w:szCs w:val="28"/>
        </w:rPr>
        <w:t>Проверяется обязательность заполнения. Если первые цифры номера банковского счета получателя средств (значение в поле «</w:t>
      </w:r>
      <w:r w:rsidR="00DD710C" w:rsidRPr="00E975B4">
        <w:rPr>
          <w:sz w:val="28"/>
          <w:szCs w:val="28"/>
        </w:rPr>
        <w:t>AccountNumber</w:t>
      </w:r>
      <w:r w:rsidRPr="00E6261F">
        <w:rPr>
          <w:sz w:val="28"/>
          <w:szCs w:val="28"/>
        </w:rPr>
        <w:t xml:space="preserve">», требования к заполнению поля приведены в </w:t>
      </w:r>
      <w:r w:rsidR="008F6949" w:rsidRPr="00E6261F">
        <w:rPr>
          <w:sz w:val="28"/>
          <w:szCs w:val="28"/>
        </w:rPr>
        <w:t xml:space="preserve">приведены в разделе </w:t>
      </w:r>
      <w:fldSimple w:instr=" REF _Ref461471542 \n \h  \* MERGEFORMAT ">
        <w:r w:rsidR="00496486">
          <w:rPr>
            <w:sz w:val="28"/>
            <w:szCs w:val="28"/>
          </w:rPr>
          <w:t>2.5.2</w:t>
        </w:r>
      </w:fldSimple>
      <w:r w:rsidRPr="00E6261F">
        <w:rPr>
          <w:sz w:val="28"/>
          <w:szCs w:val="28"/>
        </w:rPr>
        <w:t xml:space="preserve"> настоящего документа) не равны «40302», то возвращается код ошибки  </w:t>
      </w:r>
      <w:r w:rsidRPr="00E6261F">
        <w:rPr>
          <w:i/>
          <w:sz w:val="28"/>
          <w:szCs w:val="28"/>
        </w:rPr>
        <w:t>«309» - «В извещении о приеме к исполнению распоряжения не указан ОКТМО».</w:t>
      </w:r>
    </w:p>
    <w:p w:rsidR="00315116" w:rsidRDefault="00315116" w:rsidP="00604D2E">
      <w:pPr>
        <w:tabs>
          <w:tab w:val="num" w:pos="993"/>
        </w:tabs>
        <w:ind w:left="851" w:firstLine="709"/>
        <w:jc w:val="both"/>
        <w:rPr>
          <w:sz w:val="28"/>
          <w:szCs w:val="28"/>
        </w:rPr>
      </w:pPr>
    </w:p>
    <w:p w:rsidR="00E22415" w:rsidRDefault="00153D00" w:rsidP="00604D2E">
      <w:pPr>
        <w:tabs>
          <w:tab w:val="num" w:pos="993"/>
        </w:tabs>
        <w:ind w:left="851" w:firstLine="709"/>
        <w:jc w:val="both"/>
        <w:rPr>
          <w:sz w:val="28"/>
          <w:szCs w:val="28"/>
        </w:rPr>
      </w:pPr>
      <w:r w:rsidRPr="00981B75">
        <w:rPr>
          <w:sz w:val="28"/>
          <w:szCs w:val="28"/>
        </w:rPr>
        <w:t>Проверяется формат поля:</w:t>
      </w:r>
      <w:r w:rsidR="00604D2E">
        <w:rPr>
          <w:sz w:val="28"/>
          <w:szCs w:val="28"/>
        </w:rPr>
        <w:t xml:space="preserve"> з</w:t>
      </w:r>
      <w:r w:rsidRPr="00604D2E">
        <w:rPr>
          <w:sz w:val="28"/>
          <w:szCs w:val="28"/>
        </w:rPr>
        <w:t>начение «0» или 8 или 1</w:t>
      </w:r>
      <w:r w:rsidR="00604D2E" w:rsidRPr="00604D2E">
        <w:rPr>
          <w:sz w:val="28"/>
          <w:szCs w:val="28"/>
        </w:rPr>
        <w:t>1 цифр (</w:t>
      </w:r>
      <w:r w:rsidRPr="00604D2E">
        <w:rPr>
          <w:sz w:val="28"/>
          <w:szCs w:val="28"/>
        </w:rPr>
        <w:t>при этом три нуля не могут быть впереди</w:t>
      </w:r>
      <w:r w:rsidR="00604D2E" w:rsidRPr="00604D2E">
        <w:rPr>
          <w:sz w:val="28"/>
          <w:szCs w:val="28"/>
        </w:rPr>
        <w:t>)</w:t>
      </w:r>
      <w:r w:rsidRPr="00604D2E">
        <w:rPr>
          <w:sz w:val="28"/>
          <w:szCs w:val="28"/>
        </w:rPr>
        <w:t>.</w:t>
      </w:r>
    </w:p>
    <w:p w:rsidR="00604D2E" w:rsidRPr="00981B75" w:rsidRDefault="00604D2E" w:rsidP="00604D2E">
      <w:pPr>
        <w:tabs>
          <w:tab w:val="num" w:pos="993"/>
        </w:tabs>
        <w:ind w:left="851" w:firstLine="709"/>
        <w:jc w:val="both"/>
        <w:rPr>
          <w:sz w:val="28"/>
          <w:szCs w:val="28"/>
        </w:rPr>
      </w:pPr>
      <w:r w:rsidRPr="00981B75">
        <w:rPr>
          <w:sz w:val="28"/>
          <w:szCs w:val="28"/>
        </w:rPr>
        <w:t>Проверяется отсутствие нулей во всех</w:t>
      </w:r>
      <w:r>
        <w:rPr>
          <w:sz w:val="28"/>
          <w:szCs w:val="28"/>
        </w:rPr>
        <w:t xml:space="preserve"> 8 или 11 разрядах данного поля.</w:t>
      </w:r>
    </w:p>
    <w:p w:rsidR="00E22415" w:rsidRPr="00981B75" w:rsidRDefault="00153D00" w:rsidP="00A95F57">
      <w:pPr>
        <w:pStyle w:val="af9"/>
        <w:tabs>
          <w:tab w:val="num" w:pos="993"/>
        </w:tabs>
        <w:spacing w:before="0" w:after="0" w:line="240" w:lineRule="auto"/>
        <w:ind w:left="851"/>
        <w:rPr>
          <w:rFonts w:ascii="Times New Roman" w:hAnsi="Times New Roman"/>
          <w:sz w:val="28"/>
          <w:szCs w:val="28"/>
        </w:rPr>
      </w:pPr>
      <w:r w:rsidRPr="00981B75">
        <w:rPr>
          <w:rFonts w:ascii="Times New Roman" w:hAnsi="Times New Roman"/>
          <w:sz w:val="28"/>
          <w:szCs w:val="28"/>
        </w:rPr>
        <w:t>Маски ввода:</w:t>
      </w:r>
    </w:p>
    <w:p w:rsidR="00573B9D" w:rsidRPr="00981B75" w:rsidRDefault="00061432" w:rsidP="00A95F57">
      <w:pPr>
        <w:pStyle w:val="af9"/>
        <w:tabs>
          <w:tab w:val="num" w:pos="993"/>
        </w:tabs>
        <w:spacing w:before="0" w:after="0" w:line="240" w:lineRule="auto"/>
        <w:ind w:left="851"/>
        <w:rPr>
          <w:rFonts w:ascii="Times New Roman" w:hAnsi="Times New Roman"/>
          <w:sz w:val="28"/>
          <w:szCs w:val="28"/>
        </w:rPr>
      </w:pPr>
      <w:r w:rsidRPr="00981B75">
        <w:rPr>
          <w:rFonts w:ascii="Times New Roman" w:hAnsi="Times New Roman"/>
          <w:sz w:val="28"/>
          <w:szCs w:val="28"/>
        </w:rPr>
        <w:t>\d{8};</w:t>
      </w:r>
    </w:p>
    <w:p w:rsidR="00573B9D" w:rsidRPr="00981B75" w:rsidRDefault="00153D00" w:rsidP="00A95F57">
      <w:pPr>
        <w:pStyle w:val="af9"/>
        <w:tabs>
          <w:tab w:val="num" w:pos="993"/>
        </w:tabs>
        <w:spacing w:before="0" w:after="0" w:line="240" w:lineRule="auto"/>
        <w:ind w:left="851"/>
        <w:rPr>
          <w:rFonts w:ascii="Times New Roman" w:hAnsi="Times New Roman"/>
          <w:sz w:val="28"/>
          <w:szCs w:val="28"/>
        </w:rPr>
      </w:pPr>
      <w:r w:rsidRPr="00981B75">
        <w:rPr>
          <w:rFonts w:ascii="Times New Roman" w:hAnsi="Times New Roman"/>
          <w:sz w:val="28"/>
          <w:szCs w:val="28"/>
        </w:rPr>
        <w:t>([^0^\D]\d{2}|\d{2}[^0^\D]|\d[^0^\D]\d)\d{8};</w:t>
      </w:r>
    </w:p>
    <w:p w:rsidR="00573B9D" w:rsidRPr="00981B75" w:rsidRDefault="00604D2E" w:rsidP="00A95F57">
      <w:pPr>
        <w:pStyle w:val="af9"/>
        <w:tabs>
          <w:tab w:val="num" w:pos="993"/>
        </w:tabs>
        <w:spacing w:before="0" w:after="0" w:line="240" w:lineRule="auto"/>
        <w:ind w:left="851"/>
        <w:rPr>
          <w:rFonts w:ascii="Times New Roman" w:hAnsi="Times New Roman"/>
          <w:sz w:val="28"/>
          <w:szCs w:val="28"/>
        </w:rPr>
      </w:pPr>
      <w:r>
        <w:rPr>
          <w:rFonts w:ascii="Times New Roman" w:hAnsi="Times New Roman"/>
          <w:sz w:val="28"/>
          <w:szCs w:val="28"/>
        </w:rPr>
        <w:t>или значение «0».</w:t>
      </w:r>
    </w:p>
    <w:p w:rsidR="00573B9D" w:rsidRPr="00981B75" w:rsidRDefault="00093D5A" w:rsidP="00A95F57">
      <w:pPr>
        <w:pStyle w:val="af9"/>
        <w:tabs>
          <w:tab w:val="num" w:pos="993"/>
        </w:tabs>
        <w:spacing w:before="0" w:after="0" w:line="240" w:lineRule="auto"/>
        <w:ind w:left="851"/>
        <w:rPr>
          <w:rFonts w:ascii="Times New Roman" w:hAnsi="Times New Roman"/>
          <w:sz w:val="28"/>
          <w:szCs w:val="28"/>
        </w:rPr>
      </w:pPr>
      <w:r w:rsidRPr="00981B75">
        <w:rPr>
          <w:rFonts w:ascii="Times New Roman" w:hAnsi="Times New Roman"/>
          <w:sz w:val="28"/>
          <w:szCs w:val="28"/>
        </w:rPr>
        <w:t xml:space="preserve">В случае неуспешной проверки возвращается </w:t>
      </w:r>
      <w:r w:rsidRPr="00604D2E">
        <w:rPr>
          <w:rFonts w:ascii="Times New Roman" w:hAnsi="Times New Roman"/>
          <w:i/>
          <w:sz w:val="28"/>
          <w:szCs w:val="28"/>
        </w:rPr>
        <w:t xml:space="preserve">код ошибки «11» </w:t>
      </w:r>
      <w:r w:rsidR="00604D2E">
        <w:rPr>
          <w:rFonts w:ascii="Times New Roman" w:hAnsi="Times New Roman"/>
          <w:i/>
          <w:sz w:val="28"/>
          <w:szCs w:val="28"/>
        </w:rPr>
        <w:noBreakHyphen/>
      </w:r>
      <w:r w:rsidRPr="00604D2E">
        <w:rPr>
          <w:rFonts w:ascii="Times New Roman" w:hAnsi="Times New Roman"/>
          <w:i/>
          <w:sz w:val="28"/>
          <w:szCs w:val="28"/>
        </w:rPr>
        <w:t>«Формат запроса (файла) не соответствует xsd-схеме»</w:t>
      </w:r>
      <w:r w:rsidR="00543D95" w:rsidRPr="00981B75">
        <w:rPr>
          <w:rFonts w:ascii="Times New Roman" w:hAnsi="Times New Roman"/>
          <w:sz w:val="28"/>
          <w:szCs w:val="28"/>
        </w:rPr>
        <w:t xml:space="preserve"> </w:t>
      </w:r>
      <w:r w:rsidR="002C6590" w:rsidRPr="002C6590">
        <w:rPr>
          <w:rFonts w:ascii="Times New Roman" w:hAnsi="Times New Roman"/>
          <w:sz w:val="28"/>
          <w:szCs w:val="28"/>
        </w:rPr>
        <w:t>(см.</w:t>
      </w:r>
      <w:r w:rsidR="00604D2E">
        <w:rPr>
          <w:rFonts w:ascii="Times New Roman" w:hAnsi="Times New Roman"/>
          <w:sz w:val="28"/>
          <w:szCs w:val="28"/>
        </w:rPr>
        <w:t> </w:t>
      </w:r>
      <w:r w:rsidR="002C6590" w:rsidRPr="002C6590">
        <w:rPr>
          <w:rFonts w:ascii="Times New Roman" w:hAnsi="Times New Roman"/>
          <w:sz w:val="28"/>
          <w:szCs w:val="28"/>
        </w:rPr>
        <w:t xml:space="preserve">раздел </w:t>
      </w:r>
      <w:fldSimple w:instr=" REF _Ref410064346 \r \h  \* MERGEFORMAT ">
        <w:r w:rsidR="00496486">
          <w:rPr>
            <w:rFonts w:ascii="Times New Roman" w:hAnsi="Times New Roman"/>
            <w:sz w:val="28"/>
            <w:szCs w:val="28"/>
          </w:rPr>
          <w:t>6</w:t>
        </w:r>
      </w:fldSimple>
      <w:r w:rsidR="002C6590" w:rsidRPr="002C6590">
        <w:rPr>
          <w:rFonts w:ascii="Times New Roman" w:hAnsi="Times New Roman"/>
          <w:sz w:val="28"/>
          <w:szCs w:val="28"/>
        </w:rPr>
        <w:t>).</w:t>
      </w:r>
    </w:p>
    <w:p w:rsidR="00573B9D" w:rsidRDefault="00604D2E" w:rsidP="00604D2E">
      <w:pPr>
        <w:tabs>
          <w:tab w:val="num" w:pos="993"/>
        </w:tabs>
        <w:spacing w:before="120"/>
        <w:ind w:left="851" w:firstLine="709"/>
        <w:jc w:val="both"/>
        <w:rPr>
          <w:sz w:val="28"/>
          <w:szCs w:val="28"/>
        </w:rPr>
      </w:pPr>
      <w:r>
        <w:rPr>
          <w:sz w:val="28"/>
          <w:szCs w:val="28"/>
        </w:rPr>
        <w:t>Е</w:t>
      </w:r>
      <w:r w:rsidR="00A325A9" w:rsidRPr="00981B75">
        <w:rPr>
          <w:sz w:val="28"/>
          <w:szCs w:val="28"/>
        </w:rPr>
        <w:t>сли по данному начислению предполагается поступление средств на счет первые цифры которого - «40101»</w:t>
      </w:r>
      <w:r>
        <w:rPr>
          <w:sz w:val="28"/>
          <w:szCs w:val="28"/>
        </w:rPr>
        <w:t xml:space="preserve"> (см. требования к значению в поле </w:t>
      </w:r>
      <w:r w:rsidRPr="00981B75">
        <w:rPr>
          <w:sz w:val="28"/>
          <w:szCs w:val="28"/>
        </w:rPr>
        <w:t xml:space="preserve">«AccountNumber» </w:t>
      </w:r>
      <w:r>
        <w:rPr>
          <w:sz w:val="28"/>
          <w:szCs w:val="28"/>
        </w:rPr>
        <w:t>в</w:t>
      </w:r>
      <w:r w:rsidRPr="00981B75">
        <w:rPr>
          <w:sz w:val="28"/>
          <w:szCs w:val="28"/>
        </w:rPr>
        <w:t xml:space="preserve"> п. 11.4.1 </w:t>
      </w:r>
      <w:r>
        <w:rPr>
          <w:sz w:val="28"/>
          <w:szCs w:val="28"/>
        </w:rPr>
        <w:t>настоящего раздела</w:t>
      </w:r>
      <w:r w:rsidRPr="00981B75">
        <w:rPr>
          <w:sz w:val="28"/>
          <w:szCs w:val="28"/>
        </w:rPr>
        <w:t>)</w:t>
      </w:r>
      <w:r w:rsidR="00A325A9" w:rsidRPr="00981B75">
        <w:rPr>
          <w:sz w:val="28"/>
          <w:szCs w:val="28"/>
        </w:rPr>
        <w:t>,</w:t>
      </w:r>
      <w:r>
        <w:rPr>
          <w:sz w:val="28"/>
          <w:szCs w:val="28"/>
        </w:rPr>
        <w:t xml:space="preserve"> то значение в поле «</w:t>
      </w:r>
      <w:r>
        <w:rPr>
          <w:sz w:val="28"/>
          <w:szCs w:val="28"/>
          <w:lang w:val="en-US"/>
        </w:rPr>
        <w:t>OKTMO</w:t>
      </w:r>
      <w:r>
        <w:rPr>
          <w:sz w:val="28"/>
          <w:szCs w:val="28"/>
        </w:rPr>
        <w:t>» не может быть равным «0».</w:t>
      </w:r>
      <w:r w:rsidR="00A325A9" w:rsidRPr="00981B75">
        <w:rPr>
          <w:sz w:val="28"/>
          <w:szCs w:val="28"/>
        </w:rPr>
        <w:t xml:space="preserve"> </w:t>
      </w:r>
      <w:r>
        <w:rPr>
          <w:sz w:val="28"/>
          <w:szCs w:val="28"/>
        </w:rPr>
        <w:t>Е</w:t>
      </w:r>
      <w:r w:rsidR="00A325A9" w:rsidRPr="00981B75">
        <w:rPr>
          <w:sz w:val="28"/>
          <w:szCs w:val="28"/>
        </w:rPr>
        <w:t>сли это условие не выполнено</w:t>
      </w:r>
      <w:r>
        <w:rPr>
          <w:sz w:val="28"/>
          <w:szCs w:val="28"/>
        </w:rPr>
        <w:t>, то</w:t>
      </w:r>
      <w:r w:rsidR="00A325A9" w:rsidRPr="00981B75">
        <w:rPr>
          <w:sz w:val="28"/>
          <w:szCs w:val="28"/>
        </w:rPr>
        <w:t xml:space="preserve"> возвращается </w:t>
      </w:r>
      <w:r w:rsidR="00A325A9" w:rsidRPr="00604D2E">
        <w:rPr>
          <w:i/>
          <w:sz w:val="28"/>
          <w:szCs w:val="28"/>
        </w:rPr>
        <w:t>код ошибки «232» - «Некорректное значение кода по ОКТМО</w:t>
      </w:r>
      <w:r w:rsidR="00A325A9" w:rsidRPr="00981B75">
        <w:rPr>
          <w:sz w:val="28"/>
          <w:szCs w:val="28"/>
        </w:rPr>
        <w:t xml:space="preserve">» - </w:t>
      </w:r>
      <w:r w:rsidR="0033241F" w:rsidRPr="0033241F">
        <w:rPr>
          <w:sz w:val="28"/>
          <w:szCs w:val="28"/>
        </w:rPr>
        <w:t xml:space="preserve">(см. раздел </w:t>
      </w:r>
      <w:fldSimple w:instr=" REF _Ref410064346 \r \h  \* MERGEFORMAT ">
        <w:r w:rsidR="00496486">
          <w:rPr>
            <w:sz w:val="28"/>
            <w:szCs w:val="28"/>
          </w:rPr>
          <w:t>6</w:t>
        </w:r>
      </w:fldSimple>
      <w:r w:rsidR="0033241F" w:rsidRPr="0033241F">
        <w:rPr>
          <w:sz w:val="28"/>
          <w:szCs w:val="28"/>
        </w:rPr>
        <w:t>).</w:t>
      </w:r>
    </w:p>
    <w:p w:rsidR="0038177E" w:rsidRPr="00981B75" w:rsidRDefault="0038177E" w:rsidP="00E23EAD">
      <w:pPr>
        <w:numPr>
          <w:ilvl w:val="0"/>
          <w:numId w:val="49"/>
        </w:numPr>
        <w:tabs>
          <w:tab w:val="num" w:pos="709"/>
        </w:tabs>
        <w:spacing w:before="240" w:after="120"/>
        <w:ind w:left="709" w:firstLine="0"/>
        <w:jc w:val="both"/>
        <w:rPr>
          <w:b/>
          <w:i/>
          <w:sz w:val="28"/>
          <w:szCs w:val="28"/>
        </w:rPr>
      </w:pPr>
      <w:r w:rsidRPr="00981B75">
        <w:rPr>
          <w:b/>
          <w:i/>
          <w:sz w:val="28"/>
          <w:szCs w:val="28"/>
        </w:rPr>
        <w:t xml:space="preserve">Дополнительные поля </w:t>
      </w:r>
      <w:r w:rsidR="00C510D0" w:rsidRPr="00981B75">
        <w:rPr>
          <w:b/>
          <w:i/>
          <w:sz w:val="28"/>
          <w:szCs w:val="28"/>
        </w:rPr>
        <w:t>платежа</w:t>
      </w:r>
      <w:r w:rsidRPr="00981B75">
        <w:rPr>
          <w:b/>
          <w:i/>
          <w:sz w:val="28"/>
          <w:szCs w:val="28"/>
        </w:rPr>
        <w:t xml:space="preserve"> - необязательн</w:t>
      </w:r>
      <w:r w:rsidR="00CB59B3">
        <w:rPr>
          <w:b/>
          <w:i/>
          <w:sz w:val="28"/>
          <w:szCs w:val="28"/>
        </w:rPr>
        <w:t>ый блок данных «AdditionalData»</w:t>
      </w:r>
    </w:p>
    <w:p w:rsidR="00604D2E" w:rsidRDefault="0038177E" w:rsidP="00A95F57">
      <w:pPr>
        <w:pStyle w:val="afffff9"/>
        <w:tabs>
          <w:tab w:val="num" w:pos="709"/>
        </w:tabs>
        <w:spacing w:before="240" w:after="120"/>
        <w:ind w:left="709"/>
        <w:jc w:val="both"/>
        <w:rPr>
          <w:b/>
          <w:i/>
          <w:sz w:val="28"/>
          <w:szCs w:val="28"/>
        </w:rPr>
      </w:pPr>
      <w:r w:rsidRPr="00981B75">
        <w:rPr>
          <w:b/>
          <w:i/>
          <w:sz w:val="28"/>
          <w:szCs w:val="28"/>
        </w:rPr>
        <w:t>2</w:t>
      </w:r>
      <w:r w:rsidR="00C31E99">
        <w:rPr>
          <w:b/>
          <w:i/>
          <w:sz w:val="28"/>
          <w:szCs w:val="28"/>
        </w:rPr>
        <w:t>4</w:t>
      </w:r>
      <w:r w:rsidRPr="00981B75">
        <w:rPr>
          <w:b/>
          <w:i/>
          <w:sz w:val="28"/>
          <w:szCs w:val="28"/>
        </w:rPr>
        <w:t xml:space="preserve">.1 Наименование поля – </w:t>
      </w:r>
      <w:r w:rsidRPr="0033241F">
        <w:rPr>
          <w:b/>
          <w:i/>
          <w:sz w:val="28"/>
          <w:szCs w:val="28"/>
        </w:rPr>
        <w:t>обязательное</w:t>
      </w:r>
      <w:r w:rsidRPr="00981B75">
        <w:rPr>
          <w:b/>
          <w:i/>
          <w:sz w:val="28"/>
          <w:szCs w:val="28"/>
        </w:rPr>
        <w:t xml:space="preserve"> поле «</w:t>
      </w:r>
      <w:r w:rsidRPr="00981B75">
        <w:rPr>
          <w:b/>
          <w:i/>
          <w:sz w:val="28"/>
          <w:szCs w:val="28"/>
          <w:lang w:val="en-US"/>
        </w:rPr>
        <w:t>Name</w:t>
      </w:r>
      <w:r w:rsidRPr="00981B75">
        <w:rPr>
          <w:b/>
          <w:i/>
          <w:sz w:val="28"/>
          <w:szCs w:val="28"/>
        </w:rPr>
        <w:t>»</w:t>
      </w:r>
      <w:r w:rsidR="00543D95" w:rsidRPr="00981B75">
        <w:rPr>
          <w:b/>
          <w:i/>
          <w:sz w:val="28"/>
          <w:szCs w:val="28"/>
        </w:rPr>
        <w:t xml:space="preserve"> </w:t>
      </w:r>
    </w:p>
    <w:p w:rsidR="00573B9D" w:rsidRPr="00981B75" w:rsidRDefault="00604D2E" w:rsidP="00604D2E">
      <w:pPr>
        <w:tabs>
          <w:tab w:val="num" w:pos="993"/>
        </w:tabs>
        <w:ind w:left="851" w:firstLine="709"/>
        <w:jc w:val="both"/>
        <w:rPr>
          <w:sz w:val="28"/>
          <w:szCs w:val="28"/>
        </w:rPr>
      </w:pPr>
      <w:r w:rsidRPr="00604D2E">
        <w:rPr>
          <w:sz w:val="28"/>
          <w:szCs w:val="28"/>
        </w:rPr>
        <w:t xml:space="preserve">Проверяется формат поля: </w:t>
      </w:r>
      <w:r w:rsidR="0038177E" w:rsidRPr="00981B75">
        <w:rPr>
          <w:sz w:val="28"/>
          <w:szCs w:val="28"/>
        </w:rPr>
        <w:t xml:space="preserve">строка </w:t>
      </w:r>
      <w:r w:rsidR="00EB65AA" w:rsidRPr="00981B75">
        <w:rPr>
          <w:sz w:val="28"/>
          <w:szCs w:val="28"/>
        </w:rPr>
        <w:t xml:space="preserve">длиной </w:t>
      </w:r>
      <w:r>
        <w:rPr>
          <w:sz w:val="28"/>
          <w:szCs w:val="28"/>
        </w:rPr>
        <w:t>от 1 до 100 символов</w:t>
      </w:r>
      <w:r w:rsidR="0038177E" w:rsidRPr="00981B75">
        <w:rPr>
          <w:sz w:val="28"/>
          <w:szCs w:val="28"/>
        </w:rPr>
        <w:t>.</w:t>
      </w:r>
    </w:p>
    <w:p w:rsidR="00E14B43" w:rsidRPr="00981B75" w:rsidRDefault="00E14B43" w:rsidP="00604D2E">
      <w:pPr>
        <w:tabs>
          <w:tab w:val="num" w:pos="993"/>
        </w:tabs>
        <w:ind w:left="851" w:firstLine="709"/>
        <w:jc w:val="both"/>
        <w:rPr>
          <w:sz w:val="28"/>
          <w:szCs w:val="28"/>
        </w:rPr>
      </w:pPr>
      <w:r w:rsidRPr="00981B75">
        <w:rPr>
          <w:sz w:val="28"/>
          <w:szCs w:val="28"/>
        </w:rPr>
        <w:t xml:space="preserve">В случае неуспешной проверки возвращается </w:t>
      </w:r>
      <w:r w:rsidRPr="00604D2E">
        <w:rPr>
          <w:i/>
          <w:sz w:val="28"/>
          <w:szCs w:val="28"/>
        </w:rPr>
        <w:t xml:space="preserve">код ошибки «11» </w:t>
      </w:r>
      <w:r w:rsidR="00604D2E">
        <w:rPr>
          <w:i/>
          <w:sz w:val="28"/>
          <w:szCs w:val="28"/>
        </w:rPr>
        <w:noBreakHyphen/>
      </w:r>
      <w:r w:rsidRPr="00604D2E">
        <w:rPr>
          <w:i/>
          <w:sz w:val="28"/>
          <w:szCs w:val="28"/>
        </w:rPr>
        <w:t>«Формат запроса (файла) не соответствует xsd-схеме»</w:t>
      </w:r>
      <w:r w:rsidR="00543D95" w:rsidRPr="00981B75">
        <w:rPr>
          <w:sz w:val="28"/>
          <w:szCs w:val="28"/>
        </w:rPr>
        <w:t xml:space="preserve"> </w:t>
      </w:r>
      <w:r w:rsidR="002C6590" w:rsidRPr="00981B75">
        <w:rPr>
          <w:sz w:val="28"/>
          <w:szCs w:val="28"/>
        </w:rPr>
        <w:t>(см.</w:t>
      </w:r>
      <w:r w:rsidR="005B58A2">
        <w:rPr>
          <w:sz w:val="28"/>
          <w:szCs w:val="28"/>
        </w:rPr>
        <w:noBreakHyphen/>
      </w:r>
      <w:r w:rsidR="002C6590" w:rsidRPr="00981B75">
        <w:rPr>
          <w:sz w:val="28"/>
          <w:szCs w:val="28"/>
        </w:rPr>
        <w:t xml:space="preserve"> раздел </w:t>
      </w:r>
      <w:fldSimple w:instr=" REF _Ref410064346 \r \h  \* MERGEFORMAT ">
        <w:r w:rsidR="00496486">
          <w:rPr>
            <w:sz w:val="28"/>
            <w:szCs w:val="28"/>
          </w:rPr>
          <w:t>6</w:t>
        </w:r>
      </w:fldSimple>
      <w:r w:rsidR="002C6590" w:rsidRPr="00981B75">
        <w:rPr>
          <w:sz w:val="28"/>
          <w:szCs w:val="28"/>
        </w:rPr>
        <w:t>).</w:t>
      </w:r>
    </w:p>
    <w:p w:rsidR="005B58A2" w:rsidRDefault="0038177E" w:rsidP="00A95F57">
      <w:pPr>
        <w:pStyle w:val="afffff9"/>
        <w:tabs>
          <w:tab w:val="num" w:pos="709"/>
        </w:tabs>
        <w:spacing w:before="240" w:after="120"/>
        <w:ind w:left="709"/>
        <w:jc w:val="both"/>
        <w:rPr>
          <w:b/>
          <w:i/>
          <w:sz w:val="28"/>
          <w:szCs w:val="28"/>
        </w:rPr>
      </w:pPr>
      <w:r w:rsidRPr="00981B75">
        <w:rPr>
          <w:b/>
          <w:i/>
          <w:sz w:val="28"/>
          <w:szCs w:val="28"/>
        </w:rPr>
        <w:t>2</w:t>
      </w:r>
      <w:r w:rsidR="00C31E99">
        <w:rPr>
          <w:b/>
          <w:i/>
          <w:sz w:val="28"/>
          <w:szCs w:val="28"/>
        </w:rPr>
        <w:t>4</w:t>
      </w:r>
      <w:r w:rsidRPr="00981B75">
        <w:rPr>
          <w:b/>
          <w:i/>
          <w:sz w:val="28"/>
          <w:szCs w:val="28"/>
        </w:rPr>
        <w:t xml:space="preserve">.1 Значение поля – </w:t>
      </w:r>
      <w:r w:rsidRPr="0033241F">
        <w:rPr>
          <w:b/>
          <w:i/>
          <w:sz w:val="28"/>
          <w:szCs w:val="28"/>
        </w:rPr>
        <w:t>обязательное</w:t>
      </w:r>
      <w:r w:rsidRPr="00981B75">
        <w:rPr>
          <w:b/>
          <w:i/>
          <w:sz w:val="28"/>
          <w:szCs w:val="28"/>
        </w:rPr>
        <w:t xml:space="preserve"> поле «</w:t>
      </w:r>
      <w:r w:rsidRPr="00981B75">
        <w:rPr>
          <w:b/>
          <w:i/>
          <w:sz w:val="28"/>
          <w:szCs w:val="28"/>
          <w:lang w:val="en-US"/>
        </w:rPr>
        <w:t>Value</w:t>
      </w:r>
      <w:r w:rsidRPr="00981B75">
        <w:rPr>
          <w:b/>
          <w:i/>
          <w:sz w:val="28"/>
          <w:szCs w:val="28"/>
        </w:rPr>
        <w:t>»</w:t>
      </w:r>
      <w:r w:rsidR="00543D95" w:rsidRPr="00981B75">
        <w:rPr>
          <w:b/>
          <w:i/>
          <w:sz w:val="28"/>
          <w:szCs w:val="28"/>
        </w:rPr>
        <w:t xml:space="preserve"> </w:t>
      </w:r>
    </w:p>
    <w:p w:rsidR="00573B9D" w:rsidRPr="00981B75" w:rsidRDefault="005B58A2" w:rsidP="005B58A2">
      <w:pPr>
        <w:tabs>
          <w:tab w:val="num" w:pos="993"/>
        </w:tabs>
        <w:ind w:left="851" w:firstLine="709"/>
        <w:jc w:val="both"/>
        <w:rPr>
          <w:sz w:val="28"/>
          <w:szCs w:val="28"/>
        </w:rPr>
      </w:pPr>
      <w:r w:rsidRPr="00604D2E">
        <w:rPr>
          <w:sz w:val="28"/>
          <w:szCs w:val="28"/>
        </w:rPr>
        <w:t xml:space="preserve">Проверяется формат поля: </w:t>
      </w:r>
      <w:r w:rsidR="0038177E" w:rsidRPr="00981B75">
        <w:rPr>
          <w:sz w:val="28"/>
          <w:szCs w:val="28"/>
        </w:rPr>
        <w:t xml:space="preserve">строка </w:t>
      </w:r>
      <w:r w:rsidR="00EB65AA" w:rsidRPr="00981B75">
        <w:rPr>
          <w:sz w:val="28"/>
          <w:szCs w:val="28"/>
        </w:rPr>
        <w:t xml:space="preserve">длиной </w:t>
      </w:r>
      <w:r>
        <w:rPr>
          <w:sz w:val="28"/>
          <w:szCs w:val="28"/>
        </w:rPr>
        <w:t>от 1 до 255 символов</w:t>
      </w:r>
      <w:r w:rsidR="0038177E" w:rsidRPr="00981B75">
        <w:rPr>
          <w:sz w:val="28"/>
          <w:szCs w:val="28"/>
        </w:rPr>
        <w:t>.</w:t>
      </w:r>
    </w:p>
    <w:p w:rsidR="00E14B43" w:rsidRPr="00981B75" w:rsidRDefault="00E14B43" w:rsidP="005B58A2">
      <w:pPr>
        <w:tabs>
          <w:tab w:val="num" w:pos="993"/>
        </w:tabs>
        <w:ind w:left="851" w:firstLine="709"/>
        <w:jc w:val="both"/>
        <w:rPr>
          <w:sz w:val="28"/>
          <w:szCs w:val="28"/>
        </w:rPr>
      </w:pPr>
      <w:r w:rsidRPr="00981B75">
        <w:rPr>
          <w:sz w:val="28"/>
          <w:szCs w:val="28"/>
        </w:rPr>
        <w:t xml:space="preserve">В случае неуспешной проверки возвращается </w:t>
      </w:r>
      <w:r w:rsidRPr="005B58A2">
        <w:rPr>
          <w:i/>
          <w:sz w:val="28"/>
          <w:szCs w:val="28"/>
        </w:rPr>
        <w:t xml:space="preserve">код ошибки «11» </w:t>
      </w:r>
      <w:r w:rsidR="005B58A2">
        <w:rPr>
          <w:i/>
          <w:sz w:val="28"/>
          <w:szCs w:val="28"/>
        </w:rPr>
        <w:noBreakHyphen/>
      </w:r>
      <w:r w:rsidRPr="005B58A2">
        <w:rPr>
          <w:i/>
          <w:sz w:val="28"/>
          <w:szCs w:val="28"/>
        </w:rPr>
        <w:t xml:space="preserve"> «Формат запроса (файла) не соответствует xsd-схеме»</w:t>
      </w:r>
      <w:r w:rsidR="00543D95" w:rsidRPr="00981B75">
        <w:rPr>
          <w:sz w:val="28"/>
          <w:szCs w:val="28"/>
        </w:rPr>
        <w:t xml:space="preserve"> </w:t>
      </w:r>
      <w:r w:rsidR="002C6590" w:rsidRPr="00981B75">
        <w:rPr>
          <w:sz w:val="28"/>
          <w:szCs w:val="28"/>
        </w:rPr>
        <w:t>(см.</w:t>
      </w:r>
      <w:r w:rsidR="005B58A2">
        <w:rPr>
          <w:sz w:val="28"/>
          <w:szCs w:val="28"/>
        </w:rPr>
        <w:t> </w:t>
      </w:r>
      <w:r w:rsidR="002C6590" w:rsidRPr="00981B75">
        <w:rPr>
          <w:sz w:val="28"/>
          <w:szCs w:val="28"/>
        </w:rPr>
        <w:t xml:space="preserve"> раздел </w:t>
      </w:r>
      <w:fldSimple w:instr=" REF _Ref410064346 \r \h  \* MERGEFORMAT ">
        <w:r w:rsidR="00496486">
          <w:rPr>
            <w:sz w:val="28"/>
            <w:szCs w:val="28"/>
          </w:rPr>
          <w:t>6</w:t>
        </w:r>
      </w:fldSimple>
      <w:r w:rsidR="002C6590" w:rsidRPr="00981B75">
        <w:rPr>
          <w:sz w:val="28"/>
          <w:szCs w:val="28"/>
        </w:rPr>
        <w:t>).</w:t>
      </w:r>
    </w:p>
    <w:p w:rsidR="0038177E" w:rsidRPr="00981B75" w:rsidRDefault="0038177E" w:rsidP="00E23EAD">
      <w:pPr>
        <w:numPr>
          <w:ilvl w:val="0"/>
          <w:numId w:val="49"/>
        </w:numPr>
        <w:tabs>
          <w:tab w:val="num" w:pos="709"/>
        </w:tabs>
        <w:spacing w:before="240" w:after="120"/>
        <w:ind w:left="709" w:firstLine="0"/>
        <w:jc w:val="both"/>
        <w:rPr>
          <w:b/>
          <w:i/>
          <w:sz w:val="28"/>
          <w:szCs w:val="28"/>
        </w:rPr>
      </w:pPr>
      <w:r w:rsidRPr="00981B75">
        <w:rPr>
          <w:b/>
          <w:i/>
          <w:sz w:val="28"/>
          <w:szCs w:val="28"/>
        </w:rPr>
        <w:t>Электронная подпись xml-документа –</w:t>
      </w:r>
      <w:r w:rsidR="00C510D0" w:rsidRPr="00981B75">
        <w:rPr>
          <w:b/>
          <w:i/>
          <w:sz w:val="28"/>
          <w:szCs w:val="28"/>
        </w:rPr>
        <w:t xml:space="preserve"> </w:t>
      </w:r>
      <w:r w:rsidRPr="0033241F">
        <w:rPr>
          <w:b/>
          <w:i/>
          <w:sz w:val="28"/>
          <w:szCs w:val="28"/>
        </w:rPr>
        <w:t>обязательный</w:t>
      </w:r>
      <w:r w:rsidR="00CB59B3">
        <w:rPr>
          <w:b/>
          <w:i/>
          <w:sz w:val="28"/>
          <w:szCs w:val="28"/>
        </w:rPr>
        <w:t xml:space="preserve"> блок данных «Signature»</w:t>
      </w:r>
    </w:p>
    <w:p w:rsidR="0038177E" w:rsidRPr="00981B75" w:rsidRDefault="0038177E" w:rsidP="005B58A2">
      <w:pPr>
        <w:tabs>
          <w:tab w:val="num" w:pos="993"/>
        </w:tabs>
        <w:ind w:left="851" w:firstLine="709"/>
        <w:jc w:val="both"/>
        <w:rPr>
          <w:sz w:val="28"/>
          <w:szCs w:val="28"/>
        </w:rPr>
      </w:pPr>
      <w:r w:rsidRPr="00981B75">
        <w:rPr>
          <w:sz w:val="28"/>
          <w:szCs w:val="28"/>
        </w:rPr>
        <w:t xml:space="preserve">Проверяется формат данных ЭП, в случае ошибки возвращается </w:t>
      </w:r>
      <w:r w:rsidRPr="005B58A2">
        <w:rPr>
          <w:i/>
          <w:sz w:val="28"/>
          <w:szCs w:val="28"/>
        </w:rPr>
        <w:t xml:space="preserve">код </w:t>
      </w:r>
      <w:r w:rsidR="00E14B43" w:rsidRPr="005B58A2">
        <w:rPr>
          <w:i/>
          <w:sz w:val="28"/>
          <w:szCs w:val="28"/>
        </w:rPr>
        <w:t xml:space="preserve">ошибки </w:t>
      </w:r>
      <w:r w:rsidRPr="005B58A2">
        <w:rPr>
          <w:i/>
          <w:sz w:val="28"/>
          <w:szCs w:val="28"/>
        </w:rPr>
        <w:t>«13» - «ЭП под сущностью (запросом) не верна»</w:t>
      </w:r>
      <w:r w:rsidR="002C6590" w:rsidRPr="002C6590">
        <w:rPr>
          <w:sz w:val="28"/>
          <w:szCs w:val="28"/>
        </w:rPr>
        <w:t xml:space="preserve"> </w:t>
      </w:r>
      <w:r w:rsidR="002C6590" w:rsidRPr="00981B75">
        <w:rPr>
          <w:sz w:val="28"/>
          <w:szCs w:val="28"/>
        </w:rPr>
        <w:t>(см.</w:t>
      </w:r>
      <w:r w:rsidR="005B58A2">
        <w:rPr>
          <w:sz w:val="28"/>
          <w:szCs w:val="28"/>
        </w:rPr>
        <w:t> </w:t>
      </w:r>
      <w:r w:rsidR="002C6590" w:rsidRPr="00981B75">
        <w:rPr>
          <w:sz w:val="28"/>
          <w:szCs w:val="28"/>
        </w:rPr>
        <w:t xml:space="preserve"> раздел</w:t>
      </w:r>
      <w:r w:rsidR="005B58A2">
        <w:rPr>
          <w:sz w:val="28"/>
          <w:szCs w:val="28"/>
        </w:rPr>
        <w:t> </w:t>
      </w:r>
      <w:r w:rsidR="002C6590" w:rsidRPr="00981B75">
        <w:rPr>
          <w:sz w:val="28"/>
          <w:szCs w:val="28"/>
        </w:rPr>
        <w:t xml:space="preserve"> </w:t>
      </w:r>
      <w:fldSimple w:instr=" REF _Ref410064346 \r \h  \* MERGEFORMAT ">
        <w:r w:rsidR="00496486">
          <w:rPr>
            <w:sz w:val="28"/>
            <w:szCs w:val="28"/>
          </w:rPr>
          <w:t>6</w:t>
        </w:r>
      </w:fldSimple>
      <w:r w:rsidR="002C6590" w:rsidRPr="00981B75">
        <w:rPr>
          <w:sz w:val="28"/>
          <w:szCs w:val="28"/>
        </w:rPr>
        <w:t>).</w:t>
      </w:r>
      <w:r w:rsidR="00543D95" w:rsidRPr="00981B75">
        <w:rPr>
          <w:sz w:val="28"/>
          <w:szCs w:val="28"/>
        </w:rPr>
        <w:t xml:space="preserve"> </w:t>
      </w:r>
    </w:p>
    <w:p w:rsidR="0038177E" w:rsidRPr="00E41BAA" w:rsidRDefault="0038177E" w:rsidP="005B58A2">
      <w:pPr>
        <w:tabs>
          <w:tab w:val="num" w:pos="993"/>
        </w:tabs>
        <w:spacing w:before="120"/>
        <w:ind w:left="851" w:firstLine="709"/>
        <w:jc w:val="both"/>
        <w:rPr>
          <w:sz w:val="28"/>
          <w:szCs w:val="28"/>
        </w:rPr>
      </w:pPr>
      <w:r w:rsidRPr="00981B75">
        <w:rPr>
          <w:sz w:val="28"/>
          <w:szCs w:val="28"/>
        </w:rPr>
        <w:t xml:space="preserve">Проверяется корректность ЭП, в случае ошибки возвращаются </w:t>
      </w:r>
      <w:r w:rsidRPr="005B58A2">
        <w:rPr>
          <w:i/>
          <w:sz w:val="28"/>
          <w:szCs w:val="28"/>
        </w:rPr>
        <w:t>код ошибки «33» - «Неверный сертификат ключа проверки ЭП под сущностью (запросом)»</w:t>
      </w:r>
      <w:r w:rsidRPr="00981B75">
        <w:rPr>
          <w:sz w:val="28"/>
          <w:szCs w:val="28"/>
        </w:rPr>
        <w:t xml:space="preserve"> </w:t>
      </w:r>
      <w:r w:rsidR="002C6590" w:rsidRPr="00981B75">
        <w:rPr>
          <w:sz w:val="28"/>
          <w:szCs w:val="28"/>
        </w:rPr>
        <w:t xml:space="preserve">(см. раздел </w:t>
      </w:r>
      <w:fldSimple w:instr=" REF _Ref410064346 \r \h  \* MERGEFORMAT ">
        <w:r w:rsidR="00496486">
          <w:rPr>
            <w:sz w:val="28"/>
            <w:szCs w:val="28"/>
          </w:rPr>
          <w:t>6</w:t>
        </w:r>
      </w:fldSimple>
      <w:r w:rsidR="002C6590" w:rsidRPr="00981B75">
        <w:rPr>
          <w:sz w:val="28"/>
          <w:szCs w:val="28"/>
        </w:rPr>
        <w:t>).</w:t>
      </w:r>
    </w:p>
    <w:p w:rsidR="00144D76" w:rsidRDefault="00144D76" w:rsidP="00A95F57">
      <w:pPr>
        <w:jc w:val="both"/>
        <w:rPr>
          <w:sz w:val="28"/>
          <w:szCs w:val="28"/>
        </w:rPr>
      </w:pPr>
      <w:r>
        <w:rPr>
          <w:sz w:val="28"/>
          <w:szCs w:val="28"/>
        </w:rPr>
        <w:br w:type="page"/>
      </w:r>
    </w:p>
    <w:p w:rsidR="00F075B1" w:rsidRPr="00981B75" w:rsidRDefault="00F075B1" w:rsidP="00A95F57">
      <w:pPr>
        <w:pStyle w:val="22"/>
        <w:numPr>
          <w:ilvl w:val="1"/>
          <w:numId w:val="5"/>
        </w:numPr>
        <w:tabs>
          <w:tab w:val="left" w:pos="851"/>
        </w:tabs>
        <w:suppressAutoHyphens/>
        <w:spacing w:after="240"/>
        <w:ind w:left="788" w:hanging="431"/>
        <w:jc w:val="both"/>
        <w:rPr>
          <w:rFonts w:ascii="Times New Roman" w:hAnsi="Times New Roman" w:cs="Times New Roman"/>
          <w:i w:val="0"/>
        </w:rPr>
      </w:pPr>
      <w:bookmarkStart w:id="100" w:name="_Toc412042020"/>
      <w:bookmarkStart w:id="101" w:name="_Ref461473541"/>
      <w:bookmarkStart w:id="102" w:name="_Toc462922924"/>
      <w:r w:rsidRPr="00981B75">
        <w:rPr>
          <w:rFonts w:ascii="Times New Roman" w:hAnsi="Times New Roman" w:cs="Times New Roman"/>
          <w:i w:val="0"/>
        </w:rPr>
        <w:t>Квитанция</w:t>
      </w:r>
      <w:bookmarkEnd w:id="96"/>
      <w:bookmarkEnd w:id="97"/>
      <w:bookmarkEnd w:id="98"/>
      <w:bookmarkEnd w:id="99"/>
      <w:bookmarkEnd w:id="100"/>
      <w:bookmarkEnd w:id="101"/>
      <w:bookmarkEnd w:id="102"/>
    </w:p>
    <w:p w:rsidR="008373FC" w:rsidRDefault="00BF0CEA" w:rsidP="00A95F57">
      <w:pPr>
        <w:pStyle w:val="af9"/>
        <w:spacing w:line="240" w:lineRule="auto"/>
        <w:ind w:left="0" w:firstLine="720"/>
        <w:contextualSpacing/>
        <w:rPr>
          <w:rFonts w:ascii="Times New Roman" w:hAnsi="Times New Roman"/>
          <w:sz w:val="28"/>
          <w:szCs w:val="28"/>
        </w:rPr>
      </w:pPr>
      <w:r>
        <w:rPr>
          <w:rFonts w:ascii="Times New Roman" w:hAnsi="Times New Roman"/>
          <w:sz w:val="28"/>
          <w:szCs w:val="28"/>
        </w:rPr>
        <w:t xml:space="preserve">Квитанция как результат сопоставления данных начисления и платежей создается в ГИС ГМП или автоматически (автоматическое </w:t>
      </w:r>
      <w:r w:rsidR="00FD5922" w:rsidRPr="00981B75">
        <w:rPr>
          <w:rFonts w:ascii="Times New Roman" w:hAnsi="Times New Roman"/>
          <w:sz w:val="28"/>
          <w:szCs w:val="28"/>
        </w:rPr>
        <w:t>квитирование</w:t>
      </w:r>
      <w:r>
        <w:rPr>
          <w:rFonts w:ascii="Times New Roman" w:hAnsi="Times New Roman"/>
          <w:sz w:val="28"/>
          <w:szCs w:val="28"/>
        </w:rPr>
        <w:t>), или в результате обработки запроса на квитирование начисления с платежами по инициативе АН/ГАН (см. раздел </w:t>
      </w:r>
      <w:r w:rsidR="004C6556">
        <w:rPr>
          <w:rFonts w:ascii="Times New Roman" w:hAnsi="Times New Roman"/>
          <w:sz w:val="28"/>
          <w:szCs w:val="28"/>
        </w:rPr>
        <w:fldChar w:fldCharType="begin"/>
      </w:r>
      <w:r>
        <w:rPr>
          <w:rFonts w:ascii="Times New Roman" w:hAnsi="Times New Roman"/>
          <w:sz w:val="28"/>
          <w:szCs w:val="28"/>
        </w:rPr>
        <w:instrText xml:space="preserve"> REF _Ref397001766 \n \h </w:instrText>
      </w:r>
      <w:r w:rsidR="004C6556">
        <w:rPr>
          <w:rFonts w:ascii="Times New Roman" w:hAnsi="Times New Roman"/>
          <w:sz w:val="28"/>
          <w:szCs w:val="28"/>
        </w:rPr>
      </w:r>
      <w:r w:rsidR="004C6556">
        <w:rPr>
          <w:rFonts w:ascii="Times New Roman" w:hAnsi="Times New Roman"/>
          <w:sz w:val="28"/>
          <w:szCs w:val="28"/>
        </w:rPr>
        <w:fldChar w:fldCharType="separate"/>
      </w:r>
      <w:r w:rsidR="00496486">
        <w:rPr>
          <w:rFonts w:ascii="Times New Roman" w:hAnsi="Times New Roman"/>
          <w:sz w:val="28"/>
          <w:szCs w:val="28"/>
        </w:rPr>
        <w:t>5.5</w:t>
      </w:r>
      <w:r w:rsidR="004C6556">
        <w:rPr>
          <w:rFonts w:ascii="Times New Roman" w:hAnsi="Times New Roman"/>
          <w:sz w:val="28"/>
          <w:szCs w:val="28"/>
        </w:rPr>
        <w:fldChar w:fldCharType="end"/>
      </w:r>
      <w:r>
        <w:rPr>
          <w:rFonts w:ascii="Times New Roman" w:hAnsi="Times New Roman"/>
          <w:sz w:val="28"/>
          <w:szCs w:val="28"/>
        </w:rPr>
        <w:t>), или в результате обработки запроса на</w:t>
      </w:r>
      <w:r w:rsidR="00FD5922" w:rsidRPr="00981B75">
        <w:rPr>
          <w:rFonts w:ascii="Times New Roman" w:hAnsi="Times New Roman"/>
          <w:sz w:val="28"/>
          <w:szCs w:val="28"/>
        </w:rPr>
        <w:t xml:space="preserve"> </w:t>
      </w:r>
      <w:r>
        <w:rPr>
          <w:rFonts w:ascii="Times New Roman" w:hAnsi="Times New Roman"/>
          <w:sz w:val="28"/>
          <w:szCs w:val="28"/>
        </w:rPr>
        <w:t>квитирование начисления с отсутствующим в ГИС ГМП платежом (см. раздел </w:t>
      </w:r>
      <w:r w:rsidR="004C6556">
        <w:rPr>
          <w:rFonts w:ascii="Times New Roman" w:hAnsi="Times New Roman"/>
          <w:sz w:val="28"/>
          <w:szCs w:val="28"/>
        </w:rPr>
        <w:fldChar w:fldCharType="begin"/>
      </w:r>
      <w:r>
        <w:rPr>
          <w:rFonts w:ascii="Times New Roman" w:hAnsi="Times New Roman"/>
          <w:sz w:val="28"/>
          <w:szCs w:val="28"/>
        </w:rPr>
        <w:instrText xml:space="preserve"> REF _Ref378167908 \n \h </w:instrText>
      </w:r>
      <w:r w:rsidR="004C6556">
        <w:rPr>
          <w:rFonts w:ascii="Times New Roman" w:hAnsi="Times New Roman"/>
          <w:sz w:val="28"/>
          <w:szCs w:val="28"/>
        </w:rPr>
      </w:r>
      <w:r w:rsidR="004C6556">
        <w:rPr>
          <w:rFonts w:ascii="Times New Roman" w:hAnsi="Times New Roman"/>
          <w:sz w:val="28"/>
          <w:szCs w:val="28"/>
        </w:rPr>
        <w:fldChar w:fldCharType="separate"/>
      </w:r>
      <w:r w:rsidR="00496486">
        <w:rPr>
          <w:rFonts w:ascii="Times New Roman" w:hAnsi="Times New Roman"/>
          <w:sz w:val="28"/>
          <w:szCs w:val="28"/>
        </w:rPr>
        <w:t>5.6</w:t>
      </w:r>
      <w:r w:rsidR="004C6556">
        <w:rPr>
          <w:rFonts w:ascii="Times New Roman" w:hAnsi="Times New Roman"/>
          <w:sz w:val="28"/>
          <w:szCs w:val="28"/>
        </w:rPr>
        <w:fldChar w:fldCharType="end"/>
      </w:r>
      <w:r>
        <w:rPr>
          <w:rFonts w:ascii="Times New Roman" w:hAnsi="Times New Roman"/>
          <w:sz w:val="28"/>
          <w:szCs w:val="28"/>
        </w:rPr>
        <w:t>)</w:t>
      </w:r>
      <w:r w:rsidR="00FD5922" w:rsidRPr="00981B75">
        <w:rPr>
          <w:rFonts w:ascii="Times New Roman" w:hAnsi="Times New Roman"/>
          <w:sz w:val="28"/>
          <w:szCs w:val="28"/>
        </w:rPr>
        <w:t xml:space="preserve">. </w:t>
      </w:r>
    </w:p>
    <w:p w:rsidR="00B76BCF" w:rsidRDefault="00BF0CEA" w:rsidP="00A95F57">
      <w:pPr>
        <w:pStyle w:val="af9"/>
        <w:spacing w:line="240" w:lineRule="auto"/>
        <w:ind w:left="0" w:firstLine="720"/>
        <w:contextualSpacing/>
        <w:rPr>
          <w:rFonts w:ascii="Times New Roman" w:hAnsi="Times New Roman"/>
          <w:sz w:val="28"/>
          <w:szCs w:val="28"/>
        </w:rPr>
      </w:pPr>
      <w:r>
        <w:rPr>
          <w:rFonts w:ascii="Times New Roman" w:hAnsi="Times New Roman"/>
          <w:sz w:val="28"/>
          <w:szCs w:val="28"/>
        </w:rPr>
        <w:t>Автоматическое к</w:t>
      </w:r>
      <w:r w:rsidR="00FD5922" w:rsidRPr="00981B75">
        <w:rPr>
          <w:rFonts w:ascii="Times New Roman" w:hAnsi="Times New Roman"/>
          <w:sz w:val="28"/>
          <w:szCs w:val="28"/>
        </w:rPr>
        <w:t xml:space="preserve">витирование </w:t>
      </w:r>
      <w:r w:rsidR="00237DCF" w:rsidRPr="00981B75">
        <w:rPr>
          <w:rFonts w:ascii="Times New Roman" w:hAnsi="Times New Roman"/>
          <w:sz w:val="28"/>
          <w:szCs w:val="28"/>
        </w:rPr>
        <w:t xml:space="preserve">может осуществляться </w:t>
      </w:r>
      <w:r w:rsidR="00FD5922" w:rsidRPr="00981B75">
        <w:rPr>
          <w:rFonts w:ascii="Times New Roman" w:hAnsi="Times New Roman"/>
          <w:sz w:val="28"/>
          <w:szCs w:val="28"/>
        </w:rPr>
        <w:t>по следующим параметрам (параметрам квитирования): УИН, сумма, КБК, код ОКТМО, ИНН</w:t>
      </w:r>
      <w:r w:rsidR="00237DCF" w:rsidRPr="00981B75">
        <w:rPr>
          <w:rFonts w:ascii="Times New Roman" w:hAnsi="Times New Roman"/>
          <w:sz w:val="28"/>
          <w:szCs w:val="28"/>
        </w:rPr>
        <w:t xml:space="preserve"> получателя</w:t>
      </w:r>
      <w:r w:rsidR="00FD5922" w:rsidRPr="00981B75">
        <w:rPr>
          <w:rFonts w:ascii="Times New Roman" w:hAnsi="Times New Roman"/>
          <w:sz w:val="28"/>
          <w:szCs w:val="28"/>
        </w:rPr>
        <w:t>, КПП</w:t>
      </w:r>
      <w:r w:rsidR="00237DCF" w:rsidRPr="00981B75">
        <w:rPr>
          <w:rFonts w:ascii="Times New Roman" w:hAnsi="Times New Roman"/>
          <w:sz w:val="28"/>
          <w:szCs w:val="28"/>
        </w:rPr>
        <w:t xml:space="preserve"> получателя</w:t>
      </w:r>
      <w:r w:rsidR="00FD5922" w:rsidRPr="00981B75">
        <w:rPr>
          <w:rFonts w:ascii="Times New Roman" w:hAnsi="Times New Roman"/>
          <w:sz w:val="28"/>
          <w:szCs w:val="28"/>
        </w:rPr>
        <w:t xml:space="preserve">, номер </w:t>
      </w:r>
      <w:r w:rsidR="00237DCF" w:rsidRPr="00981B75">
        <w:rPr>
          <w:rFonts w:ascii="Times New Roman" w:hAnsi="Times New Roman"/>
          <w:sz w:val="28"/>
          <w:szCs w:val="28"/>
        </w:rPr>
        <w:t xml:space="preserve">банковского </w:t>
      </w:r>
      <w:r w:rsidR="00FD5922" w:rsidRPr="00981B75">
        <w:rPr>
          <w:rFonts w:ascii="Times New Roman" w:hAnsi="Times New Roman"/>
          <w:sz w:val="28"/>
          <w:szCs w:val="28"/>
        </w:rPr>
        <w:t>счета, БИК</w:t>
      </w:r>
      <w:r w:rsidR="00237DCF" w:rsidRPr="00981B75">
        <w:rPr>
          <w:rFonts w:ascii="Times New Roman" w:hAnsi="Times New Roman"/>
          <w:sz w:val="28"/>
          <w:szCs w:val="28"/>
        </w:rPr>
        <w:t xml:space="preserve"> банка получателя, </w:t>
      </w:r>
      <w:r w:rsidR="00FD5922" w:rsidRPr="00981B75">
        <w:rPr>
          <w:rFonts w:ascii="Times New Roman" w:hAnsi="Times New Roman"/>
          <w:sz w:val="28"/>
          <w:szCs w:val="28"/>
        </w:rPr>
        <w:t>идентификатор плательщика. В зависимости от внутренних настроек ГИС</w:t>
      </w:r>
      <w:r>
        <w:rPr>
          <w:rFonts w:ascii="Times New Roman" w:hAnsi="Times New Roman"/>
          <w:sz w:val="28"/>
          <w:szCs w:val="28"/>
        </w:rPr>
        <w:t> </w:t>
      </w:r>
      <w:r w:rsidR="00FD5922" w:rsidRPr="00981B75">
        <w:rPr>
          <w:rFonts w:ascii="Times New Roman" w:hAnsi="Times New Roman"/>
          <w:sz w:val="28"/>
          <w:szCs w:val="28"/>
        </w:rPr>
        <w:t xml:space="preserve">ГМП, может быть исключен из процедуры </w:t>
      </w:r>
      <w:r w:rsidR="00F3226D">
        <w:rPr>
          <w:rFonts w:ascii="Times New Roman" w:hAnsi="Times New Roman"/>
          <w:sz w:val="28"/>
          <w:szCs w:val="28"/>
        </w:rPr>
        <w:t xml:space="preserve">автоматического </w:t>
      </w:r>
      <w:r w:rsidR="00FD5922" w:rsidRPr="00981B75">
        <w:rPr>
          <w:rFonts w:ascii="Times New Roman" w:hAnsi="Times New Roman"/>
          <w:sz w:val="28"/>
          <w:szCs w:val="28"/>
        </w:rPr>
        <w:t xml:space="preserve">квитирования любой из перечисленных </w:t>
      </w:r>
      <w:r w:rsidR="00F3226D">
        <w:rPr>
          <w:rFonts w:ascii="Times New Roman" w:hAnsi="Times New Roman"/>
          <w:sz w:val="28"/>
          <w:szCs w:val="28"/>
        </w:rPr>
        <w:t xml:space="preserve">выше </w:t>
      </w:r>
      <w:r w:rsidR="00FD5922" w:rsidRPr="00981B75">
        <w:rPr>
          <w:rFonts w:ascii="Times New Roman" w:hAnsi="Times New Roman"/>
          <w:sz w:val="28"/>
          <w:szCs w:val="28"/>
        </w:rPr>
        <w:t>параметров, кроме УИН и суммы.</w:t>
      </w:r>
      <w:r w:rsidR="00F3226D">
        <w:rPr>
          <w:rFonts w:ascii="Times New Roman" w:hAnsi="Times New Roman"/>
          <w:sz w:val="28"/>
          <w:szCs w:val="28"/>
        </w:rPr>
        <w:t xml:space="preserve"> </w:t>
      </w:r>
    </w:p>
    <w:p w:rsidR="00B72A44" w:rsidRPr="00B72A44" w:rsidRDefault="00B72A44" w:rsidP="00A95F57">
      <w:pPr>
        <w:pStyle w:val="af9"/>
        <w:spacing w:line="240" w:lineRule="auto"/>
        <w:ind w:left="0" w:firstLine="720"/>
        <w:contextualSpacing/>
        <w:rPr>
          <w:rFonts w:ascii="Times New Roman" w:hAnsi="Times New Roman"/>
          <w:sz w:val="28"/>
          <w:szCs w:val="28"/>
        </w:rPr>
      </w:pPr>
      <w:r w:rsidRPr="00B72A44">
        <w:rPr>
          <w:rFonts w:ascii="Times New Roman" w:hAnsi="Times New Roman"/>
          <w:sz w:val="28"/>
          <w:szCs w:val="28"/>
        </w:rPr>
        <w:t>Если в начислении (в контейнере «AdditionalData») присутствует информация о возможности частичной оплаты суммы начисления (скидка), а также срок в течении которого данная частичная оплата может быть произведена</w:t>
      </w:r>
      <w:r w:rsidR="00935F74" w:rsidRPr="00B72A44">
        <w:rPr>
          <w:rFonts w:ascii="Times New Roman" w:hAnsi="Times New Roman"/>
          <w:sz w:val="28"/>
          <w:szCs w:val="28"/>
        </w:rPr>
        <w:t xml:space="preserve"> (</w:t>
      </w:r>
      <w:r w:rsidR="00B76BCF" w:rsidRPr="00B72A44">
        <w:rPr>
          <w:rFonts w:ascii="Times New Roman" w:hAnsi="Times New Roman"/>
          <w:sz w:val="28"/>
          <w:szCs w:val="28"/>
        </w:rPr>
        <w:t xml:space="preserve">подробное описание </w:t>
      </w:r>
      <w:r w:rsidR="00935F74" w:rsidRPr="00B72A44">
        <w:rPr>
          <w:rFonts w:ascii="Times New Roman" w:hAnsi="Times New Roman"/>
          <w:sz w:val="28"/>
          <w:szCs w:val="28"/>
        </w:rPr>
        <w:t>см. раздел 2.2),</w:t>
      </w:r>
      <w:r w:rsidR="00935F74" w:rsidRPr="00B72A44">
        <w:rPr>
          <w:rFonts w:ascii="Times New Roman" w:hAnsi="Times New Roman"/>
          <w:bCs/>
          <w:sz w:val="24"/>
          <w:szCs w:val="24"/>
        </w:rPr>
        <w:t xml:space="preserve"> </w:t>
      </w:r>
      <w:r w:rsidR="00935F74" w:rsidRPr="00B72A44">
        <w:rPr>
          <w:rFonts w:ascii="Times New Roman" w:hAnsi="Times New Roman"/>
          <w:sz w:val="28"/>
          <w:szCs w:val="28"/>
        </w:rPr>
        <w:t xml:space="preserve">то </w:t>
      </w:r>
      <w:r w:rsidRPr="00B72A44">
        <w:rPr>
          <w:rFonts w:ascii="Times New Roman" w:hAnsi="Times New Roman"/>
          <w:sz w:val="28"/>
          <w:szCs w:val="28"/>
        </w:rPr>
        <w:t>данная</w:t>
      </w:r>
      <w:r w:rsidR="008373FC" w:rsidRPr="00B72A44">
        <w:rPr>
          <w:rFonts w:ascii="Times New Roman" w:hAnsi="Times New Roman"/>
          <w:sz w:val="28"/>
          <w:szCs w:val="28"/>
        </w:rPr>
        <w:t xml:space="preserve"> информация учитывается</w:t>
      </w:r>
      <w:r w:rsidR="006B31D1" w:rsidRPr="00B72A44">
        <w:rPr>
          <w:rFonts w:ascii="Times New Roman" w:hAnsi="Times New Roman"/>
          <w:sz w:val="28"/>
          <w:szCs w:val="28"/>
        </w:rPr>
        <w:t xml:space="preserve"> </w:t>
      </w:r>
      <w:r w:rsidR="00935F74" w:rsidRPr="00B72A44">
        <w:rPr>
          <w:rFonts w:ascii="Times New Roman" w:hAnsi="Times New Roman"/>
          <w:sz w:val="28"/>
          <w:szCs w:val="28"/>
        </w:rPr>
        <w:t>при автоматическом квитировании</w:t>
      </w:r>
      <w:r w:rsidR="008373FC" w:rsidRPr="00B72A44">
        <w:rPr>
          <w:rFonts w:ascii="Times New Roman" w:hAnsi="Times New Roman"/>
          <w:sz w:val="28"/>
          <w:szCs w:val="28"/>
        </w:rPr>
        <w:t>.</w:t>
      </w:r>
      <w:r w:rsidRPr="00B72A44">
        <w:rPr>
          <w:rFonts w:ascii="Times New Roman" w:hAnsi="Times New Roman"/>
          <w:sz w:val="28"/>
          <w:szCs w:val="28"/>
        </w:rPr>
        <w:t xml:space="preserve"> </w:t>
      </w:r>
    </w:p>
    <w:p w:rsidR="00F075B1" w:rsidRPr="00981B75" w:rsidRDefault="005001AF" w:rsidP="00A95F57">
      <w:pPr>
        <w:pStyle w:val="af9"/>
        <w:spacing w:line="240" w:lineRule="auto"/>
        <w:ind w:left="0" w:firstLine="720"/>
        <w:contextualSpacing/>
        <w:rPr>
          <w:rFonts w:ascii="Times New Roman" w:hAnsi="Times New Roman"/>
          <w:sz w:val="28"/>
          <w:szCs w:val="28"/>
        </w:rPr>
      </w:pPr>
      <w:r w:rsidRPr="00B72A44">
        <w:rPr>
          <w:rFonts w:ascii="Times New Roman" w:hAnsi="Times New Roman"/>
          <w:sz w:val="28"/>
          <w:szCs w:val="28"/>
        </w:rPr>
        <w:t xml:space="preserve">Данные </w:t>
      </w:r>
      <w:r w:rsidR="00F075B1" w:rsidRPr="00B72A44">
        <w:rPr>
          <w:rFonts w:ascii="Times New Roman" w:hAnsi="Times New Roman"/>
          <w:sz w:val="28"/>
          <w:szCs w:val="28"/>
        </w:rPr>
        <w:t>квитанци</w:t>
      </w:r>
      <w:r w:rsidRPr="00B72A44">
        <w:rPr>
          <w:rFonts w:ascii="Times New Roman" w:hAnsi="Times New Roman"/>
          <w:sz w:val="28"/>
          <w:szCs w:val="28"/>
        </w:rPr>
        <w:t xml:space="preserve">й </w:t>
      </w:r>
      <w:r w:rsidR="00F075B1" w:rsidRPr="00B72A44">
        <w:rPr>
          <w:rFonts w:ascii="Times New Roman" w:hAnsi="Times New Roman"/>
          <w:sz w:val="28"/>
          <w:szCs w:val="28"/>
        </w:rPr>
        <w:t xml:space="preserve">приведены в файле Quittance.xsd </w:t>
      </w:r>
      <w:r w:rsidR="00D2483B" w:rsidRPr="00B72A44">
        <w:rPr>
          <w:rFonts w:ascii="Times New Roman" w:hAnsi="Times New Roman"/>
          <w:sz w:val="28"/>
          <w:szCs w:val="28"/>
        </w:rPr>
        <w:t>(</w:t>
      </w:r>
      <w:r w:rsidR="005B58A2" w:rsidRPr="00B72A44">
        <w:rPr>
          <w:rFonts w:ascii="Times New Roman" w:hAnsi="Times New Roman"/>
          <w:sz w:val="28"/>
          <w:szCs w:val="28"/>
        </w:rPr>
        <w:t>см. раздел  </w:t>
      </w:r>
      <w:fldSimple w:instr=" REF _Ref456538683 \r \h  \* MERGEFORMAT ">
        <w:r w:rsidR="00496486">
          <w:rPr>
            <w:rFonts w:ascii="Times New Roman" w:hAnsi="Times New Roman"/>
            <w:sz w:val="28"/>
            <w:szCs w:val="28"/>
          </w:rPr>
          <w:t>7</w:t>
        </w:r>
      </w:fldSimple>
      <w:r w:rsidR="00F075B1" w:rsidRPr="00B72A44">
        <w:rPr>
          <w:rFonts w:ascii="Times New Roman" w:hAnsi="Times New Roman"/>
          <w:sz w:val="28"/>
          <w:szCs w:val="28"/>
        </w:rPr>
        <w:t>)</w:t>
      </w:r>
      <w:r w:rsidR="00A27DA5" w:rsidRPr="00B72A44">
        <w:rPr>
          <w:rFonts w:ascii="Times New Roman" w:hAnsi="Times New Roman"/>
          <w:sz w:val="28"/>
          <w:szCs w:val="28"/>
        </w:rPr>
        <w:t xml:space="preserve">, описание </w:t>
      </w:r>
      <w:r w:rsidR="005218D0" w:rsidRPr="00B72A44">
        <w:rPr>
          <w:rFonts w:ascii="Times New Roman" w:hAnsi="Times New Roman"/>
          <w:sz w:val="28"/>
          <w:szCs w:val="28"/>
        </w:rPr>
        <w:t xml:space="preserve">параметров </w:t>
      </w:r>
      <w:r w:rsidR="00A27DA5" w:rsidRPr="00B72A44">
        <w:rPr>
          <w:rFonts w:ascii="Times New Roman" w:hAnsi="Times New Roman"/>
          <w:sz w:val="28"/>
          <w:szCs w:val="28"/>
        </w:rPr>
        <w:t>приведено в</w:t>
      </w:r>
      <w:r w:rsidR="001058C4" w:rsidRPr="00B72A44">
        <w:rPr>
          <w:rFonts w:ascii="Times New Roman" w:hAnsi="Times New Roman"/>
          <w:sz w:val="28"/>
          <w:szCs w:val="28"/>
        </w:rPr>
        <w:t xml:space="preserve"> </w:t>
      </w:r>
      <w:r w:rsidR="005B58A2" w:rsidRPr="00B72A44">
        <w:rPr>
          <w:rFonts w:ascii="Times New Roman" w:hAnsi="Times New Roman"/>
          <w:sz w:val="28"/>
          <w:szCs w:val="28"/>
        </w:rPr>
        <w:t xml:space="preserve"> таблице ниже (см. </w:t>
      </w:r>
      <w:fldSimple w:instr=" REF _Ref310867074 \h  \* MERGEFORMAT ">
        <w:r w:rsidR="00496486" w:rsidRPr="00496486">
          <w:rPr>
            <w:rFonts w:ascii="Times New Roman" w:hAnsi="Times New Roman"/>
            <w:sz w:val="28"/>
            <w:szCs w:val="28"/>
          </w:rPr>
          <w:t xml:space="preserve">Таблица № 3. «Тип </w:t>
        </w:r>
        <w:r w:rsidR="00496486" w:rsidRPr="00496486">
          <w:rPr>
            <w:rFonts w:ascii="Times New Roman" w:hAnsi="Times New Roman"/>
            <w:sz w:val="28"/>
            <w:szCs w:val="28"/>
            <w:lang w:val="en-US"/>
          </w:rPr>
          <w:t>QuittanceType</w:t>
        </w:r>
        <w:r w:rsidR="00496486" w:rsidRPr="00496486">
          <w:rPr>
            <w:rFonts w:ascii="Times New Roman" w:hAnsi="Times New Roman"/>
            <w:sz w:val="28"/>
            <w:szCs w:val="28"/>
          </w:rPr>
          <w:t>»</w:t>
        </w:r>
      </w:fldSimple>
      <w:r w:rsidR="005B58A2" w:rsidRPr="00B72A44">
        <w:t>)</w:t>
      </w:r>
      <w:r w:rsidR="00F075B1" w:rsidRPr="00B72A44">
        <w:rPr>
          <w:rFonts w:ascii="Times New Roman" w:hAnsi="Times New Roman"/>
          <w:sz w:val="28"/>
          <w:szCs w:val="28"/>
        </w:rPr>
        <w:t>.</w:t>
      </w:r>
    </w:p>
    <w:p w:rsidR="00FB4274" w:rsidRPr="00981B75" w:rsidRDefault="00FB4274" w:rsidP="00A95F57">
      <w:pPr>
        <w:pStyle w:val="2fe"/>
        <w:jc w:val="both"/>
      </w:pPr>
      <w:bookmarkStart w:id="103" w:name="_Ref310867074"/>
      <w:r w:rsidRPr="00981B75">
        <w:t xml:space="preserve">Таблица № </w:t>
      </w:r>
      <w:r w:rsidR="004C6556" w:rsidRPr="00981B75">
        <w:fldChar w:fldCharType="begin"/>
      </w:r>
      <w:r w:rsidR="00B00172" w:rsidRPr="00981B75">
        <w:instrText xml:space="preserve"> SEQ Таблица_№ \* ARABIC </w:instrText>
      </w:r>
      <w:r w:rsidR="004C6556" w:rsidRPr="00981B75">
        <w:fldChar w:fldCharType="separate"/>
      </w:r>
      <w:r w:rsidR="00496486">
        <w:rPr>
          <w:noProof/>
        </w:rPr>
        <w:t>3</w:t>
      </w:r>
      <w:r w:rsidR="004C6556" w:rsidRPr="00981B75">
        <w:rPr>
          <w:noProof/>
        </w:rPr>
        <w:fldChar w:fldCharType="end"/>
      </w:r>
      <w:r w:rsidR="00C91F5D" w:rsidRPr="00981B75">
        <w:t>.</w:t>
      </w:r>
      <w:r w:rsidRPr="00981B75">
        <w:t xml:space="preserve"> «</w:t>
      </w:r>
      <w:r w:rsidRPr="00981B75">
        <w:rPr>
          <w:szCs w:val="28"/>
        </w:rPr>
        <w:t xml:space="preserve">Тип </w:t>
      </w:r>
      <w:r w:rsidRPr="00981B75">
        <w:rPr>
          <w:szCs w:val="28"/>
          <w:lang w:val="en-US"/>
        </w:rPr>
        <w:t>QuittanceType</w:t>
      </w:r>
      <w:r w:rsidRPr="00981B75">
        <w:t>»</w:t>
      </w:r>
      <w:bookmarkEnd w:id="103"/>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76"/>
        <w:gridCol w:w="1932"/>
        <w:gridCol w:w="2126"/>
        <w:gridCol w:w="3313"/>
      </w:tblGrid>
      <w:tr w:rsidR="00F075B1" w:rsidRPr="00981B75" w:rsidTr="00545E33">
        <w:trPr>
          <w:cantSplit/>
          <w:tblHeader/>
          <w:jc w:val="center"/>
        </w:trPr>
        <w:tc>
          <w:tcPr>
            <w:tcW w:w="2376" w:type="dxa"/>
            <w:shd w:val="clear" w:color="auto" w:fill="D9D9D9"/>
          </w:tcPr>
          <w:p w:rsidR="00F075B1" w:rsidRPr="00981B75" w:rsidRDefault="00F075B1" w:rsidP="00A95F57">
            <w:pPr>
              <w:pStyle w:val="afb"/>
              <w:jc w:val="both"/>
              <w:rPr>
                <w:rFonts w:ascii="Times New Roman" w:hAnsi="Times New Roman" w:cs="Times New Roman"/>
              </w:rPr>
            </w:pPr>
            <w:r w:rsidRPr="00981B75">
              <w:rPr>
                <w:rFonts w:ascii="Times New Roman" w:hAnsi="Times New Roman" w:cs="Times New Roman"/>
              </w:rPr>
              <w:t>Наименование</w:t>
            </w:r>
          </w:p>
        </w:tc>
        <w:tc>
          <w:tcPr>
            <w:tcW w:w="1932" w:type="dxa"/>
            <w:shd w:val="clear" w:color="auto" w:fill="D9D9D9"/>
          </w:tcPr>
          <w:p w:rsidR="00F075B1" w:rsidRPr="00981B75" w:rsidRDefault="000059FF" w:rsidP="00A95F57">
            <w:pPr>
              <w:pStyle w:val="afb"/>
              <w:jc w:val="both"/>
              <w:rPr>
                <w:rFonts w:ascii="Times New Roman" w:hAnsi="Times New Roman" w:cs="Times New Roman"/>
              </w:rPr>
            </w:pPr>
            <w:r w:rsidRPr="00981B75">
              <w:rPr>
                <w:rFonts w:ascii="Times New Roman" w:hAnsi="Times New Roman" w:cs="Times New Roman"/>
              </w:rPr>
              <w:t>Кол-во тегов</w:t>
            </w:r>
            <w:r w:rsidR="00BF71E8" w:rsidRPr="00981B75">
              <w:rPr>
                <w:rFonts w:ascii="Times New Roman" w:hAnsi="Times New Roman" w:cs="Times New Roman"/>
              </w:rPr>
              <w:t>, обязательность</w:t>
            </w:r>
            <w:r w:rsidR="00B84E11" w:rsidRPr="00981B75">
              <w:rPr>
                <w:rFonts w:ascii="Times New Roman" w:hAnsi="Times New Roman" w:cs="Times New Roman"/>
              </w:rPr>
              <w:t xml:space="preserve"> тега или атрибута</w:t>
            </w:r>
          </w:p>
        </w:tc>
        <w:tc>
          <w:tcPr>
            <w:tcW w:w="2126" w:type="dxa"/>
            <w:shd w:val="clear" w:color="auto" w:fill="D9D9D9"/>
          </w:tcPr>
          <w:p w:rsidR="00F075B1" w:rsidRPr="00981B75" w:rsidRDefault="00F075B1" w:rsidP="00A95F57">
            <w:pPr>
              <w:pStyle w:val="afb"/>
              <w:jc w:val="both"/>
              <w:rPr>
                <w:rFonts w:ascii="Times New Roman" w:hAnsi="Times New Roman" w:cs="Times New Roman"/>
              </w:rPr>
            </w:pPr>
            <w:r w:rsidRPr="00981B75">
              <w:rPr>
                <w:rFonts w:ascii="Times New Roman" w:hAnsi="Times New Roman" w:cs="Times New Roman"/>
              </w:rPr>
              <w:t>Тип данных</w:t>
            </w:r>
          </w:p>
        </w:tc>
        <w:tc>
          <w:tcPr>
            <w:tcW w:w="3313" w:type="dxa"/>
            <w:shd w:val="clear" w:color="auto" w:fill="D9D9D9"/>
          </w:tcPr>
          <w:p w:rsidR="00F075B1" w:rsidRPr="00981B75" w:rsidRDefault="00F075B1" w:rsidP="00A95F57">
            <w:pPr>
              <w:pStyle w:val="afb"/>
              <w:jc w:val="both"/>
              <w:rPr>
                <w:rFonts w:ascii="Times New Roman" w:hAnsi="Times New Roman" w:cs="Times New Roman"/>
              </w:rPr>
            </w:pPr>
            <w:r w:rsidRPr="00981B75">
              <w:rPr>
                <w:rFonts w:ascii="Times New Roman" w:hAnsi="Times New Roman" w:cs="Times New Roman"/>
              </w:rPr>
              <w:t>Комментарий</w:t>
            </w:r>
          </w:p>
        </w:tc>
      </w:tr>
      <w:tr w:rsidR="00BF71E8" w:rsidRPr="00981B75" w:rsidTr="00545E33">
        <w:trPr>
          <w:cantSplit/>
          <w:jc w:val="center"/>
        </w:trPr>
        <w:tc>
          <w:tcPr>
            <w:tcW w:w="2376" w:type="dxa"/>
          </w:tcPr>
          <w:p w:rsidR="00BF71E8" w:rsidRPr="00981B75" w:rsidRDefault="00BF71E8" w:rsidP="00A95F57">
            <w:pPr>
              <w:pStyle w:val="aff"/>
              <w:rPr>
                <w:rFonts w:ascii="Times New Roman" w:hAnsi="Times New Roman"/>
                <w:sz w:val="24"/>
                <w:szCs w:val="24"/>
              </w:rPr>
            </w:pPr>
            <w:r w:rsidRPr="00981B75">
              <w:rPr>
                <w:rFonts w:ascii="Times New Roman" w:hAnsi="Times New Roman"/>
                <w:sz w:val="24"/>
                <w:szCs w:val="24"/>
                <w:lang w:val="en-US"/>
              </w:rPr>
              <w:t>SupplierBillID</w:t>
            </w:r>
          </w:p>
        </w:tc>
        <w:tc>
          <w:tcPr>
            <w:tcW w:w="1932" w:type="dxa"/>
          </w:tcPr>
          <w:p w:rsidR="00BF71E8" w:rsidRPr="00981B75" w:rsidRDefault="00BF71E8" w:rsidP="00A95F57">
            <w:pPr>
              <w:pStyle w:val="aff"/>
              <w:rPr>
                <w:rFonts w:ascii="Times New Roman" w:hAnsi="Times New Roman"/>
                <w:sz w:val="24"/>
                <w:szCs w:val="24"/>
              </w:rPr>
            </w:pPr>
            <w:r w:rsidRPr="00981B75">
              <w:rPr>
                <w:rFonts w:ascii="Times New Roman" w:hAnsi="Times New Roman"/>
                <w:sz w:val="24"/>
                <w:szCs w:val="24"/>
              </w:rPr>
              <w:t>1, обязательно</w:t>
            </w:r>
          </w:p>
        </w:tc>
        <w:tc>
          <w:tcPr>
            <w:tcW w:w="2126" w:type="dxa"/>
          </w:tcPr>
          <w:p w:rsidR="00BF71E8" w:rsidRPr="00355967" w:rsidRDefault="00355967" w:rsidP="00A95F57">
            <w:pPr>
              <w:pStyle w:val="aff"/>
              <w:rPr>
                <w:rFonts w:ascii="Times New Roman" w:hAnsi="Times New Roman"/>
                <w:sz w:val="24"/>
                <w:szCs w:val="24"/>
                <w:lang w:val="en-US"/>
              </w:rPr>
            </w:pPr>
            <w:r>
              <w:rPr>
                <w:rFonts w:ascii="Times New Roman" w:hAnsi="Times New Roman"/>
                <w:sz w:val="24"/>
                <w:szCs w:val="24"/>
                <w:lang w:val="en-US"/>
              </w:rPr>
              <w:t>String</w:t>
            </w:r>
          </w:p>
        </w:tc>
        <w:tc>
          <w:tcPr>
            <w:tcW w:w="3313" w:type="dxa"/>
          </w:tcPr>
          <w:p w:rsidR="00BF71E8" w:rsidRPr="00981B75" w:rsidRDefault="00A726E9" w:rsidP="00A95F57">
            <w:pPr>
              <w:pStyle w:val="aff"/>
              <w:spacing w:line="260" w:lineRule="exact"/>
              <w:rPr>
                <w:rFonts w:ascii="Times New Roman" w:hAnsi="Times New Roman"/>
                <w:sz w:val="24"/>
                <w:szCs w:val="24"/>
              </w:rPr>
            </w:pPr>
            <w:r w:rsidRPr="00981B75">
              <w:rPr>
                <w:rFonts w:ascii="Times New Roman" w:hAnsi="Times New Roman"/>
                <w:sz w:val="24"/>
                <w:szCs w:val="24"/>
              </w:rPr>
              <w:t>УИН</w:t>
            </w:r>
            <w:r w:rsidR="00BF71E8" w:rsidRPr="00981B75">
              <w:rPr>
                <w:rFonts w:ascii="Times New Roman" w:hAnsi="Times New Roman"/>
                <w:sz w:val="24"/>
                <w:szCs w:val="24"/>
              </w:rPr>
              <w:t xml:space="preserve">. Значение совпадает со значением одноименного тега </w:t>
            </w:r>
            <w:r w:rsidR="00062646" w:rsidRPr="00981B75">
              <w:rPr>
                <w:rFonts w:ascii="Times New Roman" w:hAnsi="Times New Roman"/>
                <w:sz w:val="24"/>
                <w:szCs w:val="24"/>
              </w:rPr>
              <w:t>начисления</w:t>
            </w:r>
            <w:r w:rsidR="00BF71E8" w:rsidRPr="00981B75">
              <w:rPr>
                <w:rFonts w:ascii="Times New Roman" w:hAnsi="Times New Roman"/>
                <w:sz w:val="24"/>
                <w:szCs w:val="24"/>
              </w:rPr>
              <w:t>.</w:t>
            </w:r>
          </w:p>
        </w:tc>
      </w:tr>
      <w:tr w:rsidR="00A07FB6" w:rsidRPr="00981B75" w:rsidTr="00A07FB6">
        <w:trPr>
          <w:cantSplit/>
          <w:jc w:val="center"/>
        </w:trPr>
        <w:tc>
          <w:tcPr>
            <w:tcW w:w="2376" w:type="dxa"/>
          </w:tcPr>
          <w:p w:rsidR="00A07FB6" w:rsidRPr="00981B75" w:rsidRDefault="00A07FB6" w:rsidP="00A95F57">
            <w:pPr>
              <w:pStyle w:val="aff"/>
              <w:rPr>
                <w:rFonts w:ascii="Times New Roman" w:hAnsi="Times New Roman"/>
                <w:sz w:val="24"/>
                <w:szCs w:val="24"/>
              </w:rPr>
            </w:pPr>
            <w:r w:rsidRPr="00981B75">
              <w:rPr>
                <w:rFonts w:ascii="Times New Roman" w:hAnsi="Times New Roman"/>
                <w:sz w:val="24"/>
                <w:szCs w:val="24"/>
                <w:lang w:val="en-US"/>
              </w:rPr>
              <w:t>CreationDate</w:t>
            </w:r>
          </w:p>
        </w:tc>
        <w:tc>
          <w:tcPr>
            <w:tcW w:w="1932" w:type="dxa"/>
          </w:tcPr>
          <w:p w:rsidR="00A07FB6" w:rsidRPr="00981B75" w:rsidRDefault="00A07FB6" w:rsidP="00A95F57">
            <w:pPr>
              <w:pStyle w:val="aff"/>
              <w:rPr>
                <w:rFonts w:ascii="Times New Roman" w:hAnsi="Times New Roman"/>
                <w:sz w:val="24"/>
                <w:szCs w:val="24"/>
              </w:rPr>
            </w:pPr>
            <w:r w:rsidRPr="00981B75">
              <w:rPr>
                <w:rFonts w:ascii="Times New Roman" w:hAnsi="Times New Roman"/>
                <w:sz w:val="24"/>
                <w:szCs w:val="24"/>
              </w:rPr>
              <w:t>1, обязательно</w:t>
            </w:r>
          </w:p>
        </w:tc>
        <w:tc>
          <w:tcPr>
            <w:tcW w:w="2126" w:type="dxa"/>
          </w:tcPr>
          <w:p w:rsidR="00A07FB6" w:rsidRPr="00981B75" w:rsidRDefault="00A07FB6" w:rsidP="00A95F57">
            <w:pPr>
              <w:pStyle w:val="aff"/>
              <w:rPr>
                <w:rFonts w:ascii="Times New Roman" w:hAnsi="Times New Roman"/>
                <w:sz w:val="24"/>
                <w:szCs w:val="24"/>
              </w:rPr>
            </w:pPr>
            <w:r w:rsidRPr="00981B75">
              <w:rPr>
                <w:rFonts w:ascii="Times New Roman" w:hAnsi="Times New Roman"/>
                <w:sz w:val="24"/>
                <w:szCs w:val="24"/>
                <w:lang w:val="en-US"/>
              </w:rPr>
              <w:t>Date</w:t>
            </w:r>
          </w:p>
        </w:tc>
        <w:tc>
          <w:tcPr>
            <w:tcW w:w="3313" w:type="dxa"/>
          </w:tcPr>
          <w:p w:rsidR="00A07FB6" w:rsidRPr="00981B75" w:rsidRDefault="00A07FB6" w:rsidP="00A95F57">
            <w:pPr>
              <w:pStyle w:val="aff"/>
              <w:spacing w:line="260" w:lineRule="exact"/>
              <w:rPr>
                <w:rFonts w:ascii="Times New Roman" w:hAnsi="Times New Roman"/>
                <w:sz w:val="24"/>
                <w:szCs w:val="24"/>
              </w:rPr>
            </w:pPr>
            <w:r w:rsidRPr="00981B75">
              <w:rPr>
                <w:rFonts w:ascii="Times New Roman" w:hAnsi="Times New Roman"/>
                <w:sz w:val="24"/>
                <w:szCs w:val="24"/>
              </w:rPr>
              <w:t>Дата квитирования (создания квитанции).</w:t>
            </w:r>
          </w:p>
        </w:tc>
      </w:tr>
      <w:tr w:rsidR="004A219C" w:rsidRPr="00981B75" w:rsidTr="004A219C">
        <w:trPr>
          <w:cantSplit/>
          <w:jc w:val="center"/>
        </w:trPr>
        <w:tc>
          <w:tcPr>
            <w:tcW w:w="2376" w:type="dxa"/>
          </w:tcPr>
          <w:p w:rsidR="004A219C" w:rsidRPr="00981B75" w:rsidRDefault="004A219C" w:rsidP="00A95F57">
            <w:pPr>
              <w:pStyle w:val="aff"/>
              <w:spacing w:after="0"/>
              <w:rPr>
                <w:rFonts w:ascii="Times New Roman" w:hAnsi="Times New Roman"/>
                <w:sz w:val="24"/>
                <w:szCs w:val="24"/>
              </w:rPr>
            </w:pPr>
            <w:r w:rsidRPr="00981B75">
              <w:rPr>
                <w:rFonts w:ascii="Times New Roman" w:hAnsi="Times New Roman"/>
                <w:sz w:val="24"/>
                <w:szCs w:val="24"/>
                <w:lang w:val="en-US"/>
              </w:rPr>
              <w:t>BillStatus</w:t>
            </w:r>
          </w:p>
        </w:tc>
        <w:tc>
          <w:tcPr>
            <w:tcW w:w="1932" w:type="dxa"/>
          </w:tcPr>
          <w:p w:rsidR="004A219C" w:rsidRPr="00981B75" w:rsidRDefault="004A219C" w:rsidP="00A95F57">
            <w:pPr>
              <w:pStyle w:val="aff"/>
              <w:spacing w:after="0"/>
              <w:rPr>
                <w:rFonts w:ascii="Times New Roman" w:hAnsi="Times New Roman"/>
                <w:sz w:val="24"/>
                <w:szCs w:val="24"/>
              </w:rPr>
            </w:pPr>
            <w:r w:rsidRPr="00981B75">
              <w:rPr>
                <w:rFonts w:ascii="Times New Roman" w:hAnsi="Times New Roman"/>
                <w:sz w:val="24"/>
                <w:szCs w:val="24"/>
              </w:rPr>
              <w:t>1, обязательно</w:t>
            </w:r>
          </w:p>
        </w:tc>
        <w:tc>
          <w:tcPr>
            <w:tcW w:w="2126" w:type="dxa"/>
          </w:tcPr>
          <w:p w:rsidR="004A219C" w:rsidRPr="00981B75" w:rsidRDefault="004A219C" w:rsidP="00A95F57">
            <w:pPr>
              <w:pStyle w:val="aff"/>
              <w:spacing w:after="0"/>
              <w:rPr>
                <w:rFonts w:ascii="Times New Roman" w:hAnsi="Times New Roman"/>
                <w:sz w:val="24"/>
                <w:szCs w:val="24"/>
              </w:rPr>
            </w:pPr>
            <w:r w:rsidRPr="00981B75">
              <w:rPr>
                <w:rFonts w:ascii="Times New Roman" w:hAnsi="Times New Roman"/>
                <w:sz w:val="24"/>
                <w:szCs w:val="24"/>
                <w:lang w:val="en-US"/>
              </w:rPr>
              <w:t>String</w:t>
            </w:r>
          </w:p>
        </w:tc>
        <w:tc>
          <w:tcPr>
            <w:tcW w:w="3313" w:type="dxa"/>
          </w:tcPr>
          <w:p w:rsidR="004A219C" w:rsidRPr="00981B75" w:rsidRDefault="004A219C" w:rsidP="00A95F57">
            <w:pPr>
              <w:pStyle w:val="aff"/>
              <w:spacing w:after="0" w:line="260" w:lineRule="exact"/>
              <w:rPr>
                <w:rFonts w:ascii="Times New Roman" w:hAnsi="Times New Roman"/>
                <w:sz w:val="24"/>
                <w:szCs w:val="24"/>
              </w:rPr>
            </w:pPr>
            <w:r w:rsidRPr="00981B75">
              <w:rPr>
                <w:rFonts w:ascii="Times New Roman" w:hAnsi="Times New Roman"/>
                <w:sz w:val="24"/>
                <w:szCs w:val="24"/>
              </w:rPr>
              <w:t>Статус, присвоенный начислению при создании квитанции.</w:t>
            </w:r>
          </w:p>
          <w:p w:rsidR="004A219C" w:rsidRPr="00981B75" w:rsidRDefault="004A219C" w:rsidP="00A95F57">
            <w:pPr>
              <w:pStyle w:val="aff"/>
              <w:spacing w:after="0" w:line="260" w:lineRule="exact"/>
              <w:rPr>
                <w:rFonts w:ascii="Times New Roman" w:hAnsi="Times New Roman"/>
                <w:sz w:val="24"/>
                <w:szCs w:val="24"/>
              </w:rPr>
            </w:pPr>
            <w:r w:rsidRPr="00981B75">
              <w:rPr>
                <w:rFonts w:ascii="Times New Roman" w:hAnsi="Times New Roman"/>
                <w:sz w:val="24"/>
                <w:szCs w:val="24"/>
              </w:rPr>
              <w:t>Возможные значения:</w:t>
            </w:r>
          </w:p>
          <w:p w:rsidR="004A219C" w:rsidRPr="006B31D1" w:rsidRDefault="004A219C" w:rsidP="00A95F57">
            <w:pPr>
              <w:pStyle w:val="aff"/>
              <w:spacing w:after="0" w:line="260" w:lineRule="exact"/>
              <w:rPr>
                <w:rFonts w:ascii="Times New Roman" w:hAnsi="Times New Roman"/>
                <w:i/>
                <w:sz w:val="24"/>
                <w:szCs w:val="24"/>
              </w:rPr>
            </w:pPr>
            <w:r w:rsidRPr="00981B75">
              <w:rPr>
                <w:rFonts w:ascii="Times New Roman" w:hAnsi="Times New Roman"/>
                <w:sz w:val="24"/>
                <w:szCs w:val="24"/>
              </w:rPr>
              <w:t xml:space="preserve">1 </w:t>
            </w:r>
            <w:r w:rsidR="002954F8" w:rsidRPr="00981B75">
              <w:rPr>
                <w:rFonts w:ascii="Times New Roman" w:hAnsi="Times New Roman"/>
                <w:sz w:val="24"/>
                <w:szCs w:val="24"/>
              </w:rPr>
              <w:t>–</w:t>
            </w:r>
            <w:r w:rsidRPr="00981B75">
              <w:rPr>
                <w:rFonts w:ascii="Times New Roman" w:hAnsi="Times New Roman"/>
                <w:sz w:val="24"/>
                <w:szCs w:val="24"/>
              </w:rPr>
              <w:t xml:space="preserve"> сквитировано (полностью совпали все параметры квитирования)</w:t>
            </w:r>
            <w:r w:rsidR="006B31D1">
              <w:rPr>
                <w:rFonts w:ascii="Times New Roman" w:hAnsi="Times New Roman"/>
                <w:sz w:val="24"/>
                <w:szCs w:val="24"/>
              </w:rPr>
              <w:t>. </w:t>
            </w:r>
            <w:r w:rsidR="006B31D1" w:rsidRPr="006B31D1">
              <w:rPr>
                <w:rFonts w:ascii="Times New Roman" w:hAnsi="Times New Roman"/>
                <w:i/>
                <w:sz w:val="24"/>
                <w:szCs w:val="24"/>
              </w:rPr>
              <w:t>Статус устанавливается в результате автоматического квитирования или в результате обработке запроса на квитирование начисления с платежами по инициативе АН/ГАН (см. раздел </w:t>
            </w:r>
            <w:fldSimple w:instr=" REF _Ref397001766 \n \h  \* MERGEFORMAT ">
              <w:r w:rsidR="00496486">
                <w:rPr>
                  <w:rFonts w:ascii="Times New Roman" w:hAnsi="Times New Roman"/>
                  <w:i/>
                  <w:sz w:val="24"/>
                  <w:szCs w:val="24"/>
                </w:rPr>
                <w:t>5.5</w:t>
              </w:r>
            </w:fldSimple>
            <w:r w:rsidR="006B31D1" w:rsidRPr="006B31D1">
              <w:rPr>
                <w:rFonts w:ascii="Times New Roman" w:hAnsi="Times New Roman"/>
                <w:i/>
                <w:sz w:val="24"/>
                <w:szCs w:val="24"/>
              </w:rPr>
              <w:t>)</w:t>
            </w:r>
            <w:r w:rsidRPr="006B31D1">
              <w:rPr>
                <w:rFonts w:ascii="Times New Roman" w:hAnsi="Times New Roman"/>
                <w:i/>
                <w:sz w:val="24"/>
                <w:szCs w:val="24"/>
              </w:rPr>
              <w:t>;</w:t>
            </w:r>
          </w:p>
          <w:p w:rsidR="004A219C" w:rsidRPr="00981B75" w:rsidRDefault="004A219C" w:rsidP="00A95F57">
            <w:pPr>
              <w:pStyle w:val="aff"/>
              <w:spacing w:after="0" w:line="260" w:lineRule="exact"/>
              <w:rPr>
                <w:rFonts w:ascii="Times New Roman" w:hAnsi="Times New Roman"/>
                <w:sz w:val="24"/>
                <w:szCs w:val="24"/>
              </w:rPr>
            </w:pPr>
            <w:r w:rsidRPr="00981B75">
              <w:rPr>
                <w:rFonts w:ascii="Times New Roman" w:hAnsi="Times New Roman"/>
                <w:sz w:val="24"/>
                <w:szCs w:val="24"/>
              </w:rPr>
              <w:t>2 </w:t>
            </w:r>
            <w:r w:rsidR="002954F8" w:rsidRPr="00981B75">
              <w:rPr>
                <w:rFonts w:ascii="Times New Roman" w:hAnsi="Times New Roman"/>
                <w:sz w:val="24"/>
                <w:szCs w:val="24"/>
              </w:rPr>
              <w:t>–</w:t>
            </w:r>
            <w:r w:rsidRPr="00981B75">
              <w:rPr>
                <w:rFonts w:ascii="Times New Roman" w:hAnsi="Times New Roman"/>
                <w:sz w:val="24"/>
                <w:szCs w:val="24"/>
              </w:rPr>
              <w:t> предварительно сквитировано (не совпал хотя бы один из параметров квитирования, за исключением УИН)</w:t>
            </w:r>
            <w:r w:rsidR="006B31D1">
              <w:rPr>
                <w:rFonts w:ascii="Times New Roman" w:hAnsi="Times New Roman"/>
                <w:sz w:val="24"/>
                <w:szCs w:val="24"/>
              </w:rPr>
              <w:t>. </w:t>
            </w:r>
            <w:r w:rsidR="006B31D1" w:rsidRPr="006B31D1">
              <w:rPr>
                <w:rFonts w:ascii="Times New Roman" w:hAnsi="Times New Roman"/>
                <w:i/>
                <w:sz w:val="24"/>
                <w:szCs w:val="24"/>
              </w:rPr>
              <w:t>Статус устанавливается в результате автоматического квитирования</w:t>
            </w:r>
            <w:r w:rsidRPr="00981B75">
              <w:rPr>
                <w:rFonts w:ascii="Times New Roman" w:hAnsi="Times New Roman"/>
                <w:sz w:val="24"/>
                <w:szCs w:val="24"/>
              </w:rPr>
              <w:t>;</w:t>
            </w:r>
          </w:p>
          <w:p w:rsidR="004A219C" w:rsidRPr="00981B75" w:rsidRDefault="004A219C" w:rsidP="00A95F57">
            <w:pPr>
              <w:pStyle w:val="aff"/>
              <w:spacing w:after="0" w:line="260" w:lineRule="exact"/>
              <w:rPr>
                <w:rFonts w:ascii="Times New Roman" w:hAnsi="Times New Roman"/>
                <w:sz w:val="24"/>
                <w:szCs w:val="24"/>
              </w:rPr>
            </w:pPr>
            <w:r w:rsidRPr="00981B75">
              <w:rPr>
                <w:rFonts w:ascii="Times New Roman" w:hAnsi="Times New Roman"/>
                <w:sz w:val="24"/>
                <w:szCs w:val="24"/>
              </w:rPr>
              <w:t xml:space="preserve">3 </w:t>
            </w:r>
            <w:r w:rsidR="002954F8" w:rsidRPr="00981B75">
              <w:rPr>
                <w:rFonts w:ascii="Times New Roman" w:hAnsi="Times New Roman"/>
                <w:sz w:val="24"/>
                <w:szCs w:val="24"/>
              </w:rPr>
              <w:t>–</w:t>
            </w:r>
            <w:r w:rsidRPr="00981B75">
              <w:rPr>
                <w:rFonts w:ascii="Times New Roman" w:hAnsi="Times New Roman"/>
                <w:sz w:val="24"/>
                <w:szCs w:val="24"/>
              </w:rPr>
              <w:t xml:space="preserve"> не сквитировано (не был получен ни один платеж, соответс</w:t>
            </w:r>
            <w:r w:rsidR="002829C4" w:rsidRPr="00981B75">
              <w:rPr>
                <w:rFonts w:ascii="Times New Roman" w:hAnsi="Times New Roman"/>
                <w:sz w:val="24"/>
                <w:szCs w:val="24"/>
              </w:rPr>
              <w:t>т</w:t>
            </w:r>
            <w:r w:rsidRPr="00981B75">
              <w:rPr>
                <w:rFonts w:ascii="Times New Roman" w:hAnsi="Times New Roman"/>
                <w:sz w:val="24"/>
                <w:szCs w:val="24"/>
              </w:rPr>
              <w:t>вующий начислению);</w:t>
            </w:r>
          </w:p>
          <w:p w:rsidR="004A219C" w:rsidRPr="00981B75" w:rsidRDefault="004A219C" w:rsidP="002954F8">
            <w:pPr>
              <w:pStyle w:val="aff"/>
              <w:spacing w:line="260" w:lineRule="exact"/>
              <w:rPr>
                <w:rFonts w:ascii="Times New Roman" w:hAnsi="Times New Roman"/>
                <w:sz w:val="24"/>
                <w:szCs w:val="24"/>
              </w:rPr>
            </w:pPr>
            <w:r w:rsidRPr="00981B75">
              <w:rPr>
                <w:rFonts w:ascii="Times New Roman" w:hAnsi="Times New Roman"/>
                <w:sz w:val="24"/>
                <w:szCs w:val="24"/>
              </w:rPr>
              <w:t>4 </w:t>
            </w:r>
            <w:r w:rsidR="002954F8" w:rsidRPr="00981B75">
              <w:rPr>
                <w:rFonts w:ascii="Times New Roman" w:hAnsi="Times New Roman"/>
                <w:sz w:val="24"/>
                <w:szCs w:val="24"/>
              </w:rPr>
              <w:t>–</w:t>
            </w:r>
            <w:r w:rsidRPr="00981B75">
              <w:rPr>
                <w:rFonts w:ascii="Times New Roman" w:hAnsi="Times New Roman"/>
                <w:sz w:val="24"/>
                <w:szCs w:val="24"/>
              </w:rPr>
              <w:t> сквитировано с отсутствующим платежом</w:t>
            </w:r>
            <w:r w:rsidR="006B31D1">
              <w:rPr>
                <w:rFonts w:ascii="Times New Roman" w:hAnsi="Times New Roman"/>
                <w:sz w:val="24"/>
                <w:szCs w:val="24"/>
              </w:rPr>
              <w:t xml:space="preserve">. </w:t>
            </w:r>
            <w:r w:rsidR="006B31D1" w:rsidRPr="006B31D1">
              <w:rPr>
                <w:rFonts w:ascii="Times New Roman" w:hAnsi="Times New Roman"/>
                <w:i/>
                <w:sz w:val="24"/>
                <w:szCs w:val="24"/>
              </w:rPr>
              <w:t>Статус устанавливается в результате обработки запроса на квитирование начисления с отсутствующим в ГИС ГМП платежом (см. раздел </w:t>
            </w:r>
            <w:fldSimple w:instr=" REF _Ref378167908 \n \h  \* MERGEFORMAT ">
              <w:r w:rsidR="00496486">
                <w:rPr>
                  <w:rFonts w:ascii="Times New Roman" w:hAnsi="Times New Roman"/>
                  <w:i/>
                  <w:sz w:val="24"/>
                  <w:szCs w:val="24"/>
                </w:rPr>
                <w:t>5.6</w:t>
              </w:r>
            </w:fldSimple>
            <w:r w:rsidR="006B31D1" w:rsidRPr="006B31D1">
              <w:rPr>
                <w:rFonts w:ascii="Times New Roman" w:hAnsi="Times New Roman"/>
                <w:i/>
                <w:sz w:val="24"/>
                <w:szCs w:val="24"/>
              </w:rPr>
              <w:t>)</w:t>
            </w:r>
            <w:r w:rsidRPr="006B31D1">
              <w:rPr>
                <w:rFonts w:ascii="Times New Roman" w:hAnsi="Times New Roman"/>
                <w:i/>
                <w:sz w:val="24"/>
                <w:szCs w:val="24"/>
              </w:rPr>
              <w:t>.</w:t>
            </w:r>
          </w:p>
        </w:tc>
      </w:tr>
      <w:tr w:rsidR="00BF71E8" w:rsidRPr="00981B75" w:rsidTr="00545E33">
        <w:trPr>
          <w:cantSplit/>
          <w:jc w:val="center"/>
        </w:trPr>
        <w:tc>
          <w:tcPr>
            <w:tcW w:w="2376" w:type="dxa"/>
          </w:tcPr>
          <w:p w:rsidR="00BF71E8" w:rsidRPr="006B31D1" w:rsidRDefault="00BF71E8" w:rsidP="00A95F57">
            <w:pPr>
              <w:pStyle w:val="aff"/>
              <w:rPr>
                <w:rFonts w:ascii="Times New Roman" w:hAnsi="Times New Roman"/>
                <w:sz w:val="24"/>
                <w:szCs w:val="24"/>
              </w:rPr>
            </w:pPr>
            <w:r w:rsidRPr="00981B75">
              <w:rPr>
                <w:rFonts w:ascii="Times New Roman" w:hAnsi="Times New Roman"/>
                <w:sz w:val="24"/>
                <w:szCs w:val="24"/>
                <w:lang w:val="en-US"/>
              </w:rPr>
              <w:t>payeeINN</w:t>
            </w:r>
          </w:p>
        </w:tc>
        <w:tc>
          <w:tcPr>
            <w:tcW w:w="1932" w:type="dxa"/>
          </w:tcPr>
          <w:p w:rsidR="00BF71E8" w:rsidRPr="006B31D1" w:rsidRDefault="00BF71E8" w:rsidP="00A95F57">
            <w:pPr>
              <w:pStyle w:val="aff"/>
              <w:rPr>
                <w:rFonts w:ascii="Times New Roman" w:hAnsi="Times New Roman"/>
                <w:sz w:val="24"/>
                <w:szCs w:val="24"/>
              </w:rPr>
            </w:pPr>
            <w:r w:rsidRPr="00981B75">
              <w:rPr>
                <w:rFonts w:ascii="Times New Roman" w:hAnsi="Times New Roman"/>
                <w:sz w:val="24"/>
                <w:szCs w:val="24"/>
              </w:rPr>
              <w:t>0..1, необязательно</w:t>
            </w:r>
          </w:p>
        </w:tc>
        <w:tc>
          <w:tcPr>
            <w:tcW w:w="2126" w:type="dxa"/>
          </w:tcPr>
          <w:p w:rsidR="00BF71E8" w:rsidRPr="00981B75" w:rsidRDefault="00C2159C" w:rsidP="008F6949">
            <w:pPr>
              <w:pStyle w:val="aff"/>
              <w:rPr>
                <w:rFonts w:ascii="Times New Roman" w:hAnsi="Times New Roman"/>
                <w:sz w:val="24"/>
                <w:szCs w:val="24"/>
              </w:rPr>
            </w:pPr>
            <w:r w:rsidRPr="00981B75">
              <w:rPr>
                <w:rFonts w:ascii="Times New Roman" w:hAnsi="Times New Roman"/>
                <w:sz w:val="24"/>
                <w:szCs w:val="24"/>
                <w:lang w:val="en-US"/>
              </w:rPr>
              <w:t>INNType</w:t>
            </w:r>
            <w:r w:rsidR="008B42C8" w:rsidRPr="00981B75">
              <w:rPr>
                <w:rFonts w:ascii="Times New Roman" w:hAnsi="Times New Roman"/>
                <w:sz w:val="24"/>
                <w:szCs w:val="24"/>
              </w:rPr>
              <w:t xml:space="preserve"> (см. описание в </w:t>
            </w:r>
            <w:r w:rsidR="008F6949">
              <w:rPr>
                <w:rFonts w:ascii="Times New Roman" w:hAnsi="Times New Roman"/>
                <w:sz w:val="24"/>
                <w:szCs w:val="24"/>
              </w:rPr>
              <w:t>разделе</w:t>
            </w:r>
            <w:r w:rsidR="008F6949" w:rsidRPr="00981B75">
              <w:rPr>
                <w:rFonts w:ascii="Times New Roman" w:hAnsi="Times New Roman"/>
                <w:sz w:val="24"/>
                <w:szCs w:val="24"/>
              </w:rPr>
              <w:t xml:space="preserve"> </w:t>
            </w:r>
            <w:r w:rsidR="004C6556">
              <w:fldChar w:fldCharType="begin"/>
            </w:r>
            <w:r w:rsidR="008F6949">
              <w:rPr>
                <w:rFonts w:ascii="Times New Roman" w:hAnsi="Times New Roman"/>
                <w:sz w:val="24"/>
                <w:szCs w:val="24"/>
              </w:rPr>
              <w:instrText xml:space="preserve"> REF _Ref461471153 \n \h </w:instrText>
            </w:r>
            <w:r w:rsidR="004C6556">
              <w:fldChar w:fldCharType="separate"/>
            </w:r>
            <w:r w:rsidR="00496486">
              <w:rPr>
                <w:rFonts w:ascii="Times New Roman" w:hAnsi="Times New Roman"/>
                <w:sz w:val="24"/>
                <w:szCs w:val="24"/>
              </w:rPr>
              <w:t>2.5.6.2</w:t>
            </w:r>
            <w:r w:rsidR="004C6556">
              <w:fldChar w:fldCharType="end"/>
            </w:r>
            <w:r w:rsidR="008B42C8" w:rsidRPr="00981B75">
              <w:rPr>
                <w:rFonts w:ascii="Times New Roman" w:hAnsi="Times New Roman"/>
                <w:sz w:val="24"/>
                <w:szCs w:val="24"/>
              </w:rPr>
              <w:t>)</w:t>
            </w:r>
          </w:p>
        </w:tc>
        <w:tc>
          <w:tcPr>
            <w:tcW w:w="3313" w:type="dxa"/>
          </w:tcPr>
          <w:p w:rsidR="00BF71E8" w:rsidRPr="00981B75" w:rsidRDefault="00BF71E8" w:rsidP="00A95F57">
            <w:pPr>
              <w:pStyle w:val="aff"/>
              <w:spacing w:line="260" w:lineRule="exact"/>
              <w:rPr>
                <w:rFonts w:ascii="Times New Roman" w:hAnsi="Times New Roman"/>
                <w:sz w:val="24"/>
                <w:szCs w:val="24"/>
              </w:rPr>
            </w:pPr>
            <w:r w:rsidRPr="00981B75">
              <w:rPr>
                <w:rFonts w:ascii="Times New Roman" w:hAnsi="Times New Roman"/>
                <w:sz w:val="24"/>
                <w:szCs w:val="24"/>
              </w:rPr>
              <w:t xml:space="preserve">ИНН получателя </w:t>
            </w:r>
            <w:r w:rsidR="00017B68" w:rsidRPr="00981B75">
              <w:rPr>
                <w:rFonts w:ascii="Times New Roman" w:hAnsi="Times New Roman"/>
                <w:sz w:val="24"/>
                <w:szCs w:val="24"/>
              </w:rPr>
              <w:t>средств</w:t>
            </w:r>
            <w:r w:rsidRPr="00981B75">
              <w:rPr>
                <w:rFonts w:ascii="Times New Roman" w:hAnsi="Times New Roman"/>
                <w:sz w:val="24"/>
                <w:szCs w:val="24"/>
              </w:rPr>
              <w:t xml:space="preserve"> из </w:t>
            </w:r>
            <w:r w:rsidR="0077153A" w:rsidRPr="00981B75">
              <w:rPr>
                <w:rFonts w:ascii="Times New Roman" w:hAnsi="Times New Roman"/>
                <w:sz w:val="24"/>
                <w:szCs w:val="24"/>
              </w:rPr>
              <w:t>платежа</w:t>
            </w:r>
            <w:r w:rsidRPr="00981B75">
              <w:rPr>
                <w:rFonts w:ascii="Times New Roman" w:hAnsi="Times New Roman"/>
                <w:sz w:val="24"/>
                <w:szCs w:val="24"/>
              </w:rPr>
              <w:t xml:space="preserve">. Присутствует в квитанции в случае несовпадения </w:t>
            </w:r>
            <w:r w:rsidR="005001AF" w:rsidRPr="00981B75">
              <w:rPr>
                <w:rFonts w:ascii="Times New Roman" w:hAnsi="Times New Roman"/>
                <w:sz w:val="24"/>
                <w:szCs w:val="24"/>
              </w:rPr>
              <w:t xml:space="preserve">значения </w:t>
            </w:r>
            <w:r w:rsidRPr="00981B75">
              <w:rPr>
                <w:rFonts w:ascii="Times New Roman" w:hAnsi="Times New Roman"/>
                <w:sz w:val="24"/>
                <w:szCs w:val="24"/>
              </w:rPr>
              <w:t>этого реквизита в платеж</w:t>
            </w:r>
            <w:r w:rsidR="005001AF" w:rsidRPr="00981B75">
              <w:rPr>
                <w:rFonts w:ascii="Times New Roman" w:hAnsi="Times New Roman"/>
                <w:sz w:val="24"/>
                <w:szCs w:val="24"/>
              </w:rPr>
              <w:t>е</w:t>
            </w:r>
            <w:r w:rsidRPr="00981B75">
              <w:rPr>
                <w:rFonts w:ascii="Times New Roman" w:hAnsi="Times New Roman"/>
                <w:sz w:val="24"/>
                <w:szCs w:val="24"/>
              </w:rPr>
              <w:t xml:space="preserve"> </w:t>
            </w:r>
            <w:r w:rsidR="005001AF" w:rsidRPr="00981B75">
              <w:rPr>
                <w:rFonts w:ascii="Times New Roman" w:hAnsi="Times New Roman"/>
                <w:sz w:val="24"/>
                <w:szCs w:val="24"/>
              </w:rPr>
              <w:t xml:space="preserve">и </w:t>
            </w:r>
            <w:r w:rsidRPr="00981B75">
              <w:rPr>
                <w:rFonts w:ascii="Times New Roman" w:hAnsi="Times New Roman"/>
                <w:sz w:val="24"/>
                <w:szCs w:val="24"/>
              </w:rPr>
              <w:t>начислени</w:t>
            </w:r>
            <w:r w:rsidR="005001AF" w:rsidRPr="00981B75">
              <w:rPr>
                <w:rFonts w:ascii="Times New Roman" w:hAnsi="Times New Roman"/>
                <w:sz w:val="24"/>
                <w:szCs w:val="24"/>
              </w:rPr>
              <w:t>и</w:t>
            </w:r>
            <w:r w:rsidRPr="00981B75">
              <w:rPr>
                <w:rFonts w:ascii="Times New Roman" w:hAnsi="Times New Roman"/>
                <w:sz w:val="24"/>
                <w:szCs w:val="24"/>
              </w:rPr>
              <w:t>.</w:t>
            </w:r>
          </w:p>
        </w:tc>
      </w:tr>
      <w:tr w:rsidR="00BF71E8" w:rsidRPr="00981B75" w:rsidTr="00545E33">
        <w:trPr>
          <w:cantSplit/>
          <w:jc w:val="center"/>
        </w:trPr>
        <w:tc>
          <w:tcPr>
            <w:tcW w:w="2376" w:type="dxa"/>
          </w:tcPr>
          <w:p w:rsidR="00BF71E8" w:rsidRPr="00981B75" w:rsidRDefault="00BF71E8" w:rsidP="00A95F57">
            <w:pPr>
              <w:pStyle w:val="aff"/>
              <w:rPr>
                <w:rFonts w:ascii="Times New Roman" w:hAnsi="Times New Roman"/>
                <w:sz w:val="24"/>
                <w:szCs w:val="24"/>
              </w:rPr>
            </w:pPr>
            <w:r w:rsidRPr="00981B75">
              <w:rPr>
                <w:rFonts w:ascii="Times New Roman" w:hAnsi="Times New Roman"/>
                <w:sz w:val="24"/>
                <w:szCs w:val="24"/>
                <w:lang w:val="en-US"/>
              </w:rPr>
              <w:t>payeeKPP</w:t>
            </w:r>
          </w:p>
        </w:tc>
        <w:tc>
          <w:tcPr>
            <w:tcW w:w="1932" w:type="dxa"/>
          </w:tcPr>
          <w:p w:rsidR="00BF71E8" w:rsidRPr="00981B75" w:rsidRDefault="00BF71E8" w:rsidP="00A95F57">
            <w:pPr>
              <w:pStyle w:val="aff"/>
              <w:rPr>
                <w:rFonts w:ascii="Times New Roman" w:hAnsi="Times New Roman"/>
                <w:sz w:val="24"/>
                <w:szCs w:val="24"/>
              </w:rPr>
            </w:pPr>
            <w:r w:rsidRPr="00981B75">
              <w:rPr>
                <w:rFonts w:ascii="Times New Roman" w:hAnsi="Times New Roman"/>
                <w:sz w:val="24"/>
                <w:szCs w:val="24"/>
              </w:rPr>
              <w:t>0..1, необязательно</w:t>
            </w:r>
          </w:p>
        </w:tc>
        <w:tc>
          <w:tcPr>
            <w:tcW w:w="2126" w:type="dxa"/>
          </w:tcPr>
          <w:p w:rsidR="00BF71E8" w:rsidRPr="00981B75" w:rsidRDefault="00C2159C" w:rsidP="008F6949">
            <w:pPr>
              <w:pStyle w:val="aff"/>
              <w:rPr>
                <w:rFonts w:ascii="Times New Roman" w:hAnsi="Times New Roman"/>
                <w:sz w:val="24"/>
                <w:szCs w:val="24"/>
              </w:rPr>
            </w:pPr>
            <w:r w:rsidRPr="00981B75">
              <w:rPr>
                <w:rFonts w:ascii="Times New Roman" w:hAnsi="Times New Roman"/>
                <w:sz w:val="24"/>
                <w:szCs w:val="24"/>
                <w:lang w:val="en-US"/>
              </w:rPr>
              <w:t>KPPType</w:t>
            </w:r>
            <w:r w:rsidR="008B42C8" w:rsidRPr="00981B75">
              <w:rPr>
                <w:rFonts w:ascii="Times New Roman" w:hAnsi="Times New Roman"/>
                <w:sz w:val="24"/>
                <w:szCs w:val="24"/>
              </w:rPr>
              <w:t xml:space="preserve"> (см. описание в </w:t>
            </w:r>
            <w:r w:rsidR="008F6949">
              <w:rPr>
                <w:rFonts w:ascii="Times New Roman" w:hAnsi="Times New Roman"/>
                <w:sz w:val="24"/>
                <w:szCs w:val="24"/>
              </w:rPr>
              <w:t>разделе</w:t>
            </w:r>
            <w:r w:rsidR="008F6949" w:rsidRPr="00981B75">
              <w:rPr>
                <w:rFonts w:ascii="Times New Roman" w:hAnsi="Times New Roman"/>
                <w:sz w:val="24"/>
                <w:szCs w:val="24"/>
              </w:rPr>
              <w:t xml:space="preserve"> </w:t>
            </w:r>
            <w:r w:rsidR="004C6556">
              <w:fldChar w:fldCharType="begin"/>
            </w:r>
            <w:r w:rsidR="008F6949">
              <w:rPr>
                <w:rFonts w:ascii="Times New Roman" w:hAnsi="Times New Roman"/>
                <w:sz w:val="24"/>
                <w:szCs w:val="24"/>
              </w:rPr>
              <w:instrText xml:space="preserve"> REF _Ref461471198 \n \h </w:instrText>
            </w:r>
            <w:r w:rsidR="004C6556">
              <w:fldChar w:fldCharType="separate"/>
            </w:r>
            <w:r w:rsidR="00496486">
              <w:rPr>
                <w:rFonts w:ascii="Times New Roman" w:hAnsi="Times New Roman"/>
                <w:sz w:val="24"/>
                <w:szCs w:val="24"/>
              </w:rPr>
              <w:t>2.5.6.3</w:t>
            </w:r>
            <w:r w:rsidR="004C6556">
              <w:fldChar w:fldCharType="end"/>
            </w:r>
            <w:r w:rsidR="008B42C8" w:rsidRPr="00981B75">
              <w:rPr>
                <w:rFonts w:ascii="Times New Roman" w:hAnsi="Times New Roman"/>
                <w:sz w:val="24"/>
                <w:szCs w:val="24"/>
              </w:rPr>
              <w:t>)</w:t>
            </w:r>
          </w:p>
        </w:tc>
        <w:tc>
          <w:tcPr>
            <w:tcW w:w="3313" w:type="dxa"/>
          </w:tcPr>
          <w:p w:rsidR="00BF71E8" w:rsidRPr="00981B75" w:rsidRDefault="00BF71E8" w:rsidP="00A95F57">
            <w:pPr>
              <w:pStyle w:val="aff"/>
              <w:spacing w:line="260" w:lineRule="exact"/>
              <w:rPr>
                <w:rFonts w:ascii="Times New Roman" w:hAnsi="Times New Roman"/>
                <w:sz w:val="24"/>
                <w:szCs w:val="24"/>
              </w:rPr>
            </w:pPr>
            <w:r w:rsidRPr="00981B75">
              <w:rPr>
                <w:rFonts w:ascii="Times New Roman" w:hAnsi="Times New Roman"/>
                <w:sz w:val="24"/>
                <w:szCs w:val="24"/>
              </w:rPr>
              <w:t xml:space="preserve">КПП получателя </w:t>
            </w:r>
            <w:r w:rsidR="00017B68" w:rsidRPr="00981B75">
              <w:rPr>
                <w:rFonts w:ascii="Times New Roman" w:hAnsi="Times New Roman"/>
                <w:sz w:val="24"/>
                <w:szCs w:val="24"/>
              </w:rPr>
              <w:t>средств</w:t>
            </w:r>
            <w:r w:rsidRPr="00981B75">
              <w:rPr>
                <w:rFonts w:ascii="Times New Roman" w:hAnsi="Times New Roman"/>
                <w:sz w:val="24"/>
                <w:szCs w:val="24"/>
              </w:rPr>
              <w:t xml:space="preserve"> из </w:t>
            </w:r>
            <w:r w:rsidR="0077153A" w:rsidRPr="00981B75">
              <w:rPr>
                <w:rFonts w:ascii="Times New Roman" w:hAnsi="Times New Roman"/>
                <w:sz w:val="24"/>
                <w:szCs w:val="24"/>
              </w:rPr>
              <w:t>платежа</w:t>
            </w:r>
            <w:r w:rsidRPr="00981B75">
              <w:rPr>
                <w:rFonts w:ascii="Times New Roman" w:hAnsi="Times New Roman"/>
                <w:sz w:val="24"/>
                <w:szCs w:val="24"/>
              </w:rPr>
              <w:t xml:space="preserve">. </w:t>
            </w:r>
            <w:r w:rsidR="005001AF" w:rsidRPr="00981B75">
              <w:rPr>
                <w:rFonts w:ascii="Times New Roman" w:hAnsi="Times New Roman"/>
                <w:sz w:val="24"/>
                <w:szCs w:val="24"/>
              </w:rPr>
              <w:t>Присутствует в квитанции в случае несовпадения значения этого реквизита в платеже и начислении</w:t>
            </w:r>
            <w:r w:rsidRPr="00981B75">
              <w:rPr>
                <w:rFonts w:ascii="Times New Roman" w:hAnsi="Times New Roman"/>
                <w:sz w:val="24"/>
                <w:szCs w:val="24"/>
              </w:rPr>
              <w:t>.</w:t>
            </w:r>
          </w:p>
        </w:tc>
      </w:tr>
      <w:tr w:rsidR="00BF71E8" w:rsidRPr="00981B75" w:rsidTr="00545E33">
        <w:trPr>
          <w:cantSplit/>
          <w:jc w:val="center"/>
        </w:trPr>
        <w:tc>
          <w:tcPr>
            <w:tcW w:w="2376" w:type="dxa"/>
          </w:tcPr>
          <w:p w:rsidR="00BF71E8" w:rsidRPr="00981B75" w:rsidRDefault="00BF71E8" w:rsidP="00A95F57">
            <w:pPr>
              <w:pStyle w:val="aff"/>
              <w:rPr>
                <w:rFonts w:ascii="Times New Roman" w:hAnsi="Times New Roman"/>
                <w:sz w:val="24"/>
                <w:szCs w:val="24"/>
              </w:rPr>
            </w:pPr>
            <w:r w:rsidRPr="00981B75">
              <w:rPr>
                <w:rFonts w:ascii="Times New Roman" w:hAnsi="Times New Roman"/>
                <w:sz w:val="24"/>
                <w:szCs w:val="24"/>
                <w:lang w:val="en-US"/>
              </w:rPr>
              <w:t>KBK</w:t>
            </w:r>
          </w:p>
        </w:tc>
        <w:tc>
          <w:tcPr>
            <w:tcW w:w="1932" w:type="dxa"/>
          </w:tcPr>
          <w:p w:rsidR="00BF71E8" w:rsidRPr="00981B75" w:rsidRDefault="00BF71E8" w:rsidP="00A95F57">
            <w:pPr>
              <w:pStyle w:val="aff"/>
              <w:rPr>
                <w:rFonts w:ascii="Times New Roman" w:hAnsi="Times New Roman"/>
                <w:sz w:val="24"/>
                <w:szCs w:val="24"/>
              </w:rPr>
            </w:pPr>
            <w:r w:rsidRPr="00981B75">
              <w:rPr>
                <w:rFonts w:ascii="Times New Roman" w:hAnsi="Times New Roman"/>
                <w:sz w:val="24"/>
                <w:szCs w:val="24"/>
              </w:rPr>
              <w:t>0..1, необязательно</w:t>
            </w:r>
          </w:p>
        </w:tc>
        <w:tc>
          <w:tcPr>
            <w:tcW w:w="2126" w:type="dxa"/>
          </w:tcPr>
          <w:p w:rsidR="00BF71E8" w:rsidRPr="00981B75" w:rsidRDefault="00C2159C" w:rsidP="008F6949">
            <w:pPr>
              <w:pStyle w:val="aff"/>
              <w:rPr>
                <w:rFonts w:ascii="Times New Roman" w:hAnsi="Times New Roman"/>
                <w:sz w:val="24"/>
                <w:szCs w:val="24"/>
              </w:rPr>
            </w:pPr>
            <w:r w:rsidRPr="00981B75">
              <w:rPr>
                <w:rFonts w:ascii="Times New Roman" w:hAnsi="Times New Roman"/>
                <w:sz w:val="24"/>
                <w:szCs w:val="24"/>
                <w:lang w:val="en-US"/>
              </w:rPr>
              <w:t>KBKType</w:t>
            </w:r>
            <w:r w:rsidR="008B42C8" w:rsidRPr="00981B75">
              <w:rPr>
                <w:rFonts w:ascii="Times New Roman" w:hAnsi="Times New Roman"/>
                <w:sz w:val="24"/>
                <w:szCs w:val="24"/>
              </w:rPr>
              <w:t xml:space="preserve"> (см. описание в </w:t>
            </w:r>
            <w:r w:rsidR="008F6949">
              <w:rPr>
                <w:rFonts w:ascii="Times New Roman" w:hAnsi="Times New Roman"/>
                <w:sz w:val="24"/>
                <w:szCs w:val="24"/>
              </w:rPr>
              <w:t>разделе</w:t>
            </w:r>
            <w:r w:rsidR="008F6949" w:rsidRPr="00981B75">
              <w:rPr>
                <w:rFonts w:ascii="Times New Roman" w:hAnsi="Times New Roman"/>
                <w:sz w:val="24"/>
                <w:szCs w:val="24"/>
              </w:rPr>
              <w:t xml:space="preserve"> </w:t>
            </w:r>
            <w:r w:rsidR="004C6556">
              <w:fldChar w:fldCharType="begin"/>
            </w:r>
            <w:r w:rsidR="008F6949">
              <w:rPr>
                <w:rFonts w:ascii="Times New Roman" w:hAnsi="Times New Roman"/>
                <w:sz w:val="24"/>
                <w:szCs w:val="24"/>
              </w:rPr>
              <w:instrText xml:space="preserve"> REF _Ref461470656 \n \h </w:instrText>
            </w:r>
            <w:r w:rsidR="004C6556">
              <w:fldChar w:fldCharType="separate"/>
            </w:r>
            <w:r w:rsidR="00496486">
              <w:rPr>
                <w:rFonts w:ascii="Times New Roman" w:hAnsi="Times New Roman"/>
                <w:sz w:val="24"/>
                <w:szCs w:val="24"/>
              </w:rPr>
              <w:t>2.5.6.5</w:t>
            </w:r>
            <w:r w:rsidR="004C6556">
              <w:fldChar w:fldCharType="end"/>
            </w:r>
            <w:r w:rsidR="008B42C8" w:rsidRPr="00981B75">
              <w:rPr>
                <w:rFonts w:ascii="Times New Roman" w:hAnsi="Times New Roman"/>
                <w:sz w:val="24"/>
                <w:szCs w:val="24"/>
              </w:rPr>
              <w:t>)</w:t>
            </w:r>
          </w:p>
        </w:tc>
        <w:tc>
          <w:tcPr>
            <w:tcW w:w="3313" w:type="dxa"/>
          </w:tcPr>
          <w:p w:rsidR="00BF71E8" w:rsidRPr="00981B75" w:rsidRDefault="00A726E9" w:rsidP="00A95F57">
            <w:pPr>
              <w:pStyle w:val="aff"/>
              <w:spacing w:line="260" w:lineRule="exact"/>
              <w:rPr>
                <w:rFonts w:ascii="Times New Roman" w:hAnsi="Times New Roman"/>
                <w:sz w:val="24"/>
                <w:szCs w:val="24"/>
              </w:rPr>
            </w:pPr>
            <w:r w:rsidRPr="00981B75">
              <w:rPr>
                <w:rFonts w:ascii="Times New Roman" w:hAnsi="Times New Roman"/>
                <w:sz w:val="24"/>
                <w:szCs w:val="24"/>
              </w:rPr>
              <w:t>КБК</w:t>
            </w:r>
            <w:r w:rsidR="00017B68" w:rsidRPr="00981B75">
              <w:rPr>
                <w:rFonts w:ascii="Times New Roman" w:hAnsi="Times New Roman"/>
                <w:sz w:val="24"/>
                <w:szCs w:val="24"/>
              </w:rPr>
              <w:t xml:space="preserve"> из </w:t>
            </w:r>
            <w:r w:rsidR="0077153A" w:rsidRPr="00981B75">
              <w:rPr>
                <w:rFonts w:ascii="Times New Roman" w:hAnsi="Times New Roman"/>
                <w:sz w:val="24"/>
                <w:szCs w:val="24"/>
              </w:rPr>
              <w:t>платежа</w:t>
            </w:r>
            <w:r w:rsidR="00BF71E8" w:rsidRPr="00981B75">
              <w:rPr>
                <w:rFonts w:ascii="Times New Roman" w:hAnsi="Times New Roman"/>
                <w:sz w:val="24"/>
                <w:szCs w:val="24"/>
              </w:rPr>
              <w:t>. Заполняется в случае несовпадения этого реквизита в данных платежа с данными начисления.</w:t>
            </w:r>
          </w:p>
        </w:tc>
      </w:tr>
      <w:tr w:rsidR="00BF71E8" w:rsidRPr="00981B75" w:rsidTr="00545E33">
        <w:trPr>
          <w:cantSplit/>
          <w:jc w:val="center"/>
        </w:trPr>
        <w:tc>
          <w:tcPr>
            <w:tcW w:w="2376" w:type="dxa"/>
          </w:tcPr>
          <w:p w:rsidR="00BF71E8" w:rsidRPr="00981B75" w:rsidRDefault="002436E6" w:rsidP="00A95F57">
            <w:pPr>
              <w:pStyle w:val="aff"/>
              <w:rPr>
                <w:rFonts w:ascii="Times New Roman" w:hAnsi="Times New Roman"/>
                <w:sz w:val="24"/>
                <w:szCs w:val="24"/>
                <w:lang w:val="en-US"/>
              </w:rPr>
            </w:pPr>
            <w:r w:rsidRPr="00981B75">
              <w:rPr>
                <w:rFonts w:ascii="Times New Roman" w:hAnsi="Times New Roman"/>
                <w:sz w:val="24"/>
                <w:szCs w:val="24"/>
                <w:lang w:val="en-US"/>
              </w:rPr>
              <w:t>OKTMO</w:t>
            </w:r>
          </w:p>
        </w:tc>
        <w:tc>
          <w:tcPr>
            <w:tcW w:w="1932" w:type="dxa"/>
          </w:tcPr>
          <w:p w:rsidR="00BF71E8" w:rsidRPr="00981B75" w:rsidRDefault="00BF71E8" w:rsidP="00A95F57">
            <w:pPr>
              <w:pStyle w:val="aff"/>
              <w:rPr>
                <w:rFonts w:ascii="Times New Roman" w:hAnsi="Times New Roman"/>
                <w:sz w:val="24"/>
                <w:szCs w:val="24"/>
                <w:lang w:val="en-US"/>
              </w:rPr>
            </w:pPr>
            <w:r w:rsidRPr="00981B75">
              <w:rPr>
                <w:rFonts w:ascii="Times New Roman" w:hAnsi="Times New Roman"/>
                <w:sz w:val="24"/>
                <w:szCs w:val="24"/>
              </w:rPr>
              <w:t>0..1, необязательно</w:t>
            </w:r>
          </w:p>
        </w:tc>
        <w:tc>
          <w:tcPr>
            <w:tcW w:w="2126" w:type="dxa"/>
          </w:tcPr>
          <w:p w:rsidR="00BF71E8" w:rsidRPr="00846C46" w:rsidRDefault="00846C46" w:rsidP="008F6949">
            <w:pPr>
              <w:pStyle w:val="aff"/>
              <w:rPr>
                <w:rFonts w:ascii="Times New Roman" w:hAnsi="Times New Roman"/>
                <w:sz w:val="24"/>
                <w:szCs w:val="24"/>
                <w:lang w:val="en-US"/>
              </w:rPr>
            </w:pPr>
            <w:r>
              <w:rPr>
                <w:rFonts w:ascii="Times New Roman" w:hAnsi="Times New Roman"/>
                <w:sz w:val="24"/>
                <w:szCs w:val="24"/>
              </w:rPr>
              <w:t xml:space="preserve"> </w:t>
            </w:r>
            <w:r>
              <w:rPr>
                <w:rFonts w:ascii="Times New Roman" w:hAnsi="Times New Roman"/>
                <w:sz w:val="24"/>
                <w:szCs w:val="24"/>
                <w:lang w:val="en-US"/>
              </w:rPr>
              <w:t>String</w:t>
            </w:r>
          </w:p>
        </w:tc>
        <w:tc>
          <w:tcPr>
            <w:tcW w:w="3313" w:type="dxa"/>
          </w:tcPr>
          <w:p w:rsidR="00BF71E8" w:rsidRPr="00981B75" w:rsidRDefault="00BF71E8" w:rsidP="00A95F57">
            <w:pPr>
              <w:pStyle w:val="aff"/>
              <w:spacing w:line="260" w:lineRule="exact"/>
              <w:rPr>
                <w:rFonts w:ascii="Times New Roman" w:hAnsi="Times New Roman"/>
                <w:sz w:val="24"/>
                <w:szCs w:val="24"/>
              </w:rPr>
            </w:pPr>
            <w:r w:rsidRPr="00981B75">
              <w:rPr>
                <w:rFonts w:ascii="Times New Roman" w:hAnsi="Times New Roman"/>
                <w:sz w:val="24"/>
                <w:szCs w:val="24"/>
              </w:rPr>
              <w:t xml:space="preserve">Код </w:t>
            </w:r>
            <w:r w:rsidR="00017B68" w:rsidRPr="00981B75">
              <w:rPr>
                <w:rFonts w:ascii="Times New Roman" w:hAnsi="Times New Roman"/>
                <w:sz w:val="24"/>
                <w:szCs w:val="24"/>
              </w:rPr>
              <w:t>ОКТМО</w:t>
            </w:r>
            <w:r w:rsidR="00A726E9" w:rsidRPr="00981B75">
              <w:rPr>
                <w:rFonts w:ascii="Times New Roman" w:hAnsi="Times New Roman"/>
                <w:sz w:val="24"/>
                <w:szCs w:val="24"/>
              </w:rPr>
              <w:t xml:space="preserve"> </w:t>
            </w:r>
            <w:r w:rsidRPr="00981B75">
              <w:rPr>
                <w:rFonts w:ascii="Times New Roman" w:hAnsi="Times New Roman"/>
                <w:sz w:val="24"/>
                <w:szCs w:val="24"/>
              </w:rPr>
              <w:t xml:space="preserve">из </w:t>
            </w:r>
            <w:r w:rsidR="0077153A" w:rsidRPr="00981B75">
              <w:rPr>
                <w:rFonts w:ascii="Times New Roman" w:hAnsi="Times New Roman"/>
                <w:sz w:val="24"/>
                <w:szCs w:val="24"/>
              </w:rPr>
              <w:t>платежа</w:t>
            </w:r>
            <w:r w:rsidRPr="00981B75">
              <w:rPr>
                <w:rFonts w:ascii="Times New Roman" w:hAnsi="Times New Roman"/>
                <w:sz w:val="24"/>
                <w:szCs w:val="24"/>
              </w:rPr>
              <w:t xml:space="preserve">. </w:t>
            </w:r>
            <w:r w:rsidR="005001AF" w:rsidRPr="00981B75">
              <w:rPr>
                <w:rFonts w:ascii="Times New Roman" w:hAnsi="Times New Roman"/>
                <w:sz w:val="24"/>
                <w:szCs w:val="24"/>
              </w:rPr>
              <w:t>Присутствует в квитанции в случае несовпадения значения этого реквизита в платеже и начислении</w:t>
            </w:r>
            <w:r w:rsidRPr="00981B75">
              <w:rPr>
                <w:rFonts w:ascii="Times New Roman" w:hAnsi="Times New Roman"/>
                <w:sz w:val="24"/>
                <w:szCs w:val="24"/>
              </w:rPr>
              <w:t>.</w:t>
            </w:r>
          </w:p>
        </w:tc>
      </w:tr>
      <w:tr w:rsidR="00B451CA" w:rsidRPr="00981B75" w:rsidTr="0027631D">
        <w:trPr>
          <w:cantSplit/>
          <w:jc w:val="center"/>
        </w:trPr>
        <w:tc>
          <w:tcPr>
            <w:tcW w:w="2376" w:type="dxa"/>
          </w:tcPr>
          <w:p w:rsidR="00B451CA" w:rsidRPr="00981B75" w:rsidRDefault="00B451CA" w:rsidP="00A95F57">
            <w:pPr>
              <w:pStyle w:val="aff"/>
              <w:rPr>
                <w:rFonts w:ascii="Times New Roman" w:hAnsi="Times New Roman"/>
                <w:sz w:val="24"/>
                <w:szCs w:val="24"/>
              </w:rPr>
            </w:pPr>
            <w:r w:rsidRPr="00981B75">
              <w:rPr>
                <w:rFonts w:ascii="Times New Roman" w:hAnsi="Times New Roman"/>
                <w:sz w:val="24"/>
                <w:szCs w:val="24"/>
                <w:lang w:val="en-US"/>
              </w:rPr>
              <w:t>Balance</w:t>
            </w:r>
          </w:p>
        </w:tc>
        <w:tc>
          <w:tcPr>
            <w:tcW w:w="1932" w:type="dxa"/>
          </w:tcPr>
          <w:p w:rsidR="00B451CA" w:rsidRPr="00981B75" w:rsidRDefault="00B451CA" w:rsidP="00A95F57">
            <w:pPr>
              <w:pStyle w:val="aff"/>
              <w:rPr>
                <w:rFonts w:ascii="Times New Roman" w:hAnsi="Times New Roman"/>
                <w:sz w:val="24"/>
                <w:szCs w:val="24"/>
              </w:rPr>
            </w:pPr>
            <w:r w:rsidRPr="00981B75">
              <w:rPr>
                <w:rFonts w:ascii="Times New Roman" w:hAnsi="Times New Roman"/>
                <w:sz w:val="24"/>
                <w:szCs w:val="24"/>
              </w:rPr>
              <w:t>0..1, необязательно</w:t>
            </w:r>
          </w:p>
        </w:tc>
        <w:tc>
          <w:tcPr>
            <w:tcW w:w="2126" w:type="dxa"/>
          </w:tcPr>
          <w:p w:rsidR="00B451CA" w:rsidRPr="0095283D" w:rsidRDefault="00B451CA" w:rsidP="00A95F57">
            <w:pPr>
              <w:pStyle w:val="aff"/>
              <w:rPr>
                <w:rFonts w:ascii="Times New Roman" w:hAnsi="Times New Roman"/>
                <w:sz w:val="24"/>
                <w:szCs w:val="24"/>
              </w:rPr>
            </w:pPr>
            <w:r w:rsidRPr="00981B75">
              <w:rPr>
                <w:rFonts w:ascii="Times New Roman" w:hAnsi="Times New Roman"/>
                <w:sz w:val="24"/>
                <w:szCs w:val="24"/>
                <w:lang w:val="en-US"/>
              </w:rPr>
              <w:t>Long</w:t>
            </w:r>
          </w:p>
        </w:tc>
        <w:tc>
          <w:tcPr>
            <w:tcW w:w="3313" w:type="dxa"/>
          </w:tcPr>
          <w:p w:rsidR="00B451CA" w:rsidRPr="00981B75" w:rsidRDefault="00B451CA" w:rsidP="00A95F57">
            <w:pPr>
              <w:pStyle w:val="aff"/>
              <w:spacing w:line="260" w:lineRule="exact"/>
              <w:rPr>
                <w:rFonts w:ascii="Times New Roman" w:hAnsi="Times New Roman"/>
                <w:sz w:val="24"/>
                <w:szCs w:val="24"/>
              </w:rPr>
            </w:pPr>
            <w:r w:rsidRPr="00981B75">
              <w:rPr>
                <w:rFonts w:ascii="Times New Roman" w:hAnsi="Times New Roman"/>
                <w:sz w:val="24"/>
                <w:szCs w:val="24"/>
              </w:rPr>
              <w:t xml:space="preserve">Разность между суммой, указанной в начислении и суммой платежей. </w:t>
            </w:r>
            <w:r w:rsidRPr="00981B75">
              <w:rPr>
                <w:rFonts w:ascii="Times New Roman" w:hAnsi="Times New Roman"/>
                <w:bCs/>
                <w:sz w:val="24"/>
                <w:szCs w:val="24"/>
              </w:rPr>
              <w:t>Целое число, показывающее сумму в копейках. Отрицательное значение информирует о переплате.</w:t>
            </w:r>
          </w:p>
        </w:tc>
      </w:tr>
      <w:tr w:rsidR="00BF71E8" w:rsidRPr="00981B75" w:rsidTr="00545E33">
        <w:trPr>
          <w:cantSplit/>
          <w:jc w:val="center"/>
        </w:trPr>
        <w:tc>
          <w:tcPr>
            <w:tcW w:w="2376" w:type="dxa"/>
          </w:tcPr>
          <w:p w:rsidR="00BF71E8" w:rsidRPr="00981B75" w:rsidRDefault="00BF71E8" w:rsidP="00A95F57">
            <w:pPr>
              <w:pStyle w:val="aff"/>
              <w:rPr>
                <w:rFonts w:ascii="Times New Roman" w:hAnsi="Times New Roman"/>
                <w:sz w:val="24"/>
                <w:szCs w:val="24"/>
                <w:lang w:val="en-US"/>
              </w:rPr>
            </w:pPr>
            <w:r w:rsidRPr="00981B75">
              <w:rPr>
                <w:rFonts w:ascii="Times New Roman" w:hAnsi="Times New Roman"/>
                <w:sz w:val="24"/>
                <w:szCs w:val="24"/>
                <w:lang w:val="en-US"/>
              </w:rPr>
              <w:t>PayerIdentifier</w:t>
            </w:r>
          </w:p>
        </w:tc>
        <w:tc>
          <w:tcPr>
            <w:tcW w:w="1932" w:type="dxa"/>
          </w:tcPr>
          <w:p w:rsidR="00BF71E8" w:rsidRPr="00981B75" w:rsidRDefault="00BF71E8" w:rsidP="00A95F57">
            <w:pPr>
              <w:pStyle w:val="aff"/>
              <w:rPr>
                <w:rFonts w:ascii="Times New Roman" w:hAnsi="Times New Roman"/>
                <w:sz w:val="24"/>
                <w:szCs w:val="24"/>
              </w:rPr>
            </w:pPr>
            <w:r w:rsidRPr="00981B75">
              <w:rPr>
                <w:rFonts w:ascii="Times New Roman" w:hAnsi="Times New Roman"/>
                <w:sz w:val="24"/>
                <w:szCs w:val="24"/>
              </w:rPr>
              <w:t>0..1, необязательно</w:t>
            </w:r>
          </w:p>
        </w:tc>
        <w:tc>
          <w:tcPr>
            <w:tcW w:w="2126" w:type="dxa"/>
          </w:tcPr>
          <w:p w:rsidR="00BF71E8" w:rsidRPr="00981B75" w:rsidRDefault="009A331D" w:rsidP="00A95F57">
            <w:pPr>
              <w:pStyle w:val="aff"/>
              <w:rPr>
                <w:rFonts w:ascii="Times New Roman" w:hAnsi="Times New Roman"/>
                <w:sz w:val="24"/>
                <w:szCs w:val="24"/>
                <w:lang w:val="en-US"/>
              </w:rPr>
            </w:pPr>
            <w:r w:rsidRPr="00981B75">
              <w:rPr>
                <w:rFonts w:ascii="Times New Roman" w:hAnsi="Times New Roman"/>
                <w:sz w:val="24"/>
                <w:szCs w:val="24"/>
                <w:lang w:val="en-US"/>
              </w:rPr>
              <w:t>Token</w:t>
            </w:r>
          </w:p>
        </w:tc>
        <w:tc>
          <w:tcPr>
            <w:tcW w:w="3313" w:type="dxa"/>
          </w:tcPr>
          <w:p w:rsidR="00BF71E8" w:rsidRPr="00981B75" w:rsidRDefault="005001AF" w:rsidP="00A95F57">
            <w:pPr>
              <w:pStyle w:val="aff"/>
              <w:spacing w:line="260" w:lineRule="exact"/>
              <w:rPr>
                <w:rFonts w:ascii="Times New Roman" w:hAnsi="Times New Roman"/>
                <w:sz w:val="24"/>
                <w:szCs w:val="24"/>
              </w:rPr>
            </w:pPr>
            <w:r w:rsidRPr="00981B75">
              <w:rPr>
                <w:rFonts w:ascii="Times New Roman" w:hAnsi="Times New Roman"/>
                <w:sz w:val="24"/>
                <w:szCs w:val="24"/>
              </w:rPr>
              <w:t>И</w:t>
            </w:r>
            <w:r w:rsidR="00BF71E8" w:rsidRPr="00981B75">
              <w:rPr>
                <w:rFonts w:ascii="Times New Roman" w:hAnsi="Times New Roman"/>
                <w:sz w:val="24"/>
                <w:szCs w:val="24"/>
              </w:rPr>
              <w:t xml:space="preserve">дентификатор плательщика из </w:t>
            </w:r>
            <w:r w:rsidR="0077153A" w:rsidRPr="00981B75">
              <w:rPr>
                <w:rFonts w:ascii="Times New Roman" w:hAnsi="Times New Roman"/>
                <w:sz w:val="24"/>
                <w:szCs w:val="24"/>
              </w:rPr>
              <w:t>платежа</w:t>
            </w:r>
            <w:r w:rsidR="0052667A" w:rsidRPr="00981B75">
              <w:rPr>
                <w:rFonts w:ascii="Times New Roman" w:hAnsi="Times New Roman"/>
                <w:sz w:val="24"/>
                <w:szCs w:val="24"/>
              </w:rPr>
              <w:t xml:space="preserve">. </w:t>
            </w:r>
            <w:r w:rsidRPr="00981B75">
              <w:rPr>
                <w:rFonts w:ascii="Times New Roman" w:hAnsi="Times New Roman"/>
                <w:sz w:val="24"/>
                <w:szCs w:val="24"/>
              </w:rPr>
              <w:t>Присутствует в квитанции в случае несовпадения значения этого реквизита в платеже и начислении</w:t>
            </w:r>
            <w:r w:rsidR="00BF71E8" w:rsidRPr="00981B75">
              <w:rPr>
                <w:rFonts w:ascii="Times New Roman" w:hAnsi="Times New Roman"/>
                <w:sz w:val="24"/>
                <w:szCs w:val="24"/>
              </w:rPr>
              <w:t>.</w:t>
            </w:r>
          </w:p>
        </w:tc>
      </w:tr>
      <w:tr w:rsidR="00E1090D" w:rsidRPr="00981B75" w:rsidTr="00545E33">
        <w:trPr>
          <w:cantSplit/>
          <w:jc w:val="center"/>
        </w:trPr>
        <w:tc>
          <w:tcPr>
            <w:tcW w:w="2376" w:type="dxa"/>
          </w:tcPr>
          <w:p w:rsidR="00E1090D" w:rsidRPr="00981B75" w:rsidRDefault="00E1090D" w:rsidP="00A95F57">
            <w:pPr>
              <w:pStyle w:val="aff"/>
              <w:rPr>
                <w:rFonts w:ascii="Times New Roman" w:hAnsi="Times New Roman"/>
                <w:sz w:val="24"/>
                <w:szCs w:val="24"/>
              </w:rPr>
            </w:pPr>
            <w:r w:rsidRPr="00981B75">
              <w:rPr>
                <w:rFonts w:ascii="Times New Roman" w:hAnsi="Times New Roman"/>
                <w:sz w:val="24"/>
                <w:szCs w:val="24"/>
                <w:lang w:val="en-US"/>
              </w:rPr>
              <w:t>AccountNumber</w:t>
            </w:r>
          </w:p>
        </w:tc>
        <w:tc>
          <w:tcPr>
            <w:tcW w:w="1932" w:type="dxa"/>
          </w:tcPr>
          <w:p w:rsidR="00E1090D" w:rsidRPr="00981B75" w:rsidRDefault="00E1090D" w:rsidP="00A95F57">
            <w:pPr>
              <w:pStyle w:val="aff"/>
              <w:rPr>
                <w:rFonts w:ascii="Times New Roman" w:hAnsi="Times New Roman"/>
                <w:sz w:val="24"/>
                <w:szCs w:val="24"/>
              </w:rPr>
            </w:pPr>
            <w:r w:rsidRPr="00981B75">
              <w:rPr>
                <w:rFonts w:ascii="Times New Roman" w:hAnsi="Times New Roman"/>
                <w:sz w:val="24"/>
                <w:szCs w:val="24"/>
              </w:rPr>
              <w:t>0..1, необязательно</w:t>
            </w:r>
          </w:p>
        </w:tc>
        <w:tc>
          <w:tcPr>
            <w:tcW w:w="2126" w:type="dxa"/>
          </w:tcPr>
          <w:p w:rsidR="00E1090D" w:rsidRPr="00981B75" w:rsidRDefault="00E1090D" w:rsidP="008F6949">
            <w:pPr>
              <w:pStyle w:val="aff"/>
              <w:rPr>
                <w:rFonts w:ascii="Times New Roman" w:hAnsi="Times New Roman"/>
                <w:sz w:val="24"/>
                <w:szCs w:val="24"/>
              </w:rPr>
            </w:pPr>
            <w:r w:rsidRPr="00981B75">
              <w:rPr>
                <w:rFonts w:ascii="Times New Roman" w:hAnsi="Times New Roman"/>
                <w:sz w:val="24"/>
                <w:szCs w:val="24"/>
                <w:lang w:val="en-US"/>
              </w:rPr>
              <w:t>AccountNumType</w:t>
            </w:r>
            <w:r w:rsidR="008B42C8" w:rsidRPr="00981B75">
              <w:rPr>
                <w:rFonts w:ascii="Times New Roman" w:hAnsi="Times New Roman"/>
                <w:sz w:val="24"/>
                <w:szCs w:val="24"/>
              </w:rPr>
              <w:t xml:space="preserve"> (см. описание в </w:t>
            </w:r>
            <w:r w:rsidR="008F6949">
              <w:rPr>
                <w:rFonts w:ascii="Times New Roman" w:hAnsi="Times New Roman"/>
                <w:sz w:val="24"/>
                <w:szCs w:val="24"/>
              </w:rPr>
              <w:t>разделе</w:t>
            </w:r>
            <w:r w:rsidR="008F6949" w:rsidRPr="00981B75">
              <w:rPr>
                <w:rFonts w:ascii="Times New Roman" w:hAnsi="Times New Roman"/>
                <w:sz w:val="24"/>
                <w:szCs w:val="24"/>
              </w:rPr>
              <w:t xml:space="preserve"> </w:t>
            </w:r>
            <w:r w:rsidR="004C6556">
              <w:fldChar w:fldCharType="begin"/>
            </w:r>
            <w:r w:rsidR="008F6949">
              <w:rPr>
                <w:rFonts w:ascii="Times New Roman" w:hAnsi="Times New Roman"/>
                <w:sz w:val="24"/>
                <w:szCs w:val="24"/>
              </w:rPr>
              <w:instrText xml:space="preserve"> REF _Ref461471833 \n \h </w:instrText>
            </w:r>
            <w:r w:rsidR="004C6556">
              <w:fldChar w:fldCharType="separate"/>
            </w:r>
            <w:r w:rsidR="00496486">
              <w:rPr>
                <w:rFonts w:ascii="Times New Roman" w:hAnsi="Times New Roman"/>
                <w:sz w:val="24"/>
                <w:szCs w:val="24"/>
              </w:rPr>
              <w:t>2.5.6.1</w:t>
            </w:r>
            <w:r w:rsidR="004C6556">
              <w:fldChar w:fldCharType="end"/>
            </w:r>
            <w:r w:rsidR="008B42C8" w:rsidRPr="00981B75">
              <w:rPr>
                <w:rFonts w:ascii="Times New Roman" w:hAnsi="Times New Roman"/>
                <w:sz w:val="24"/>
                <w:szCs w:val="24"/>
              </w:rPr>
              <w:t>)</w:t>
            </w:r>
          </w:p>
        </w:tc>
        <w:tc>
          <w:tcPr>
            <w:tcW w:w="3313" w:type="dxa"/>
          </w:tcPr>
          <w:p w:rsidR="00E1090D" w:rsidRPr="00981B75" w:rsidRDefault="003244F0" w:rsidP="00A95F57">
            <w:pPr>
              <w:pStyle w:val="aff"/>
              <w:spacing w:line="260" w:lineRule="exact"/>
              <w:rPr>
                <w:rFonts w:ascii="Times New Roman" w:hAnsi="Times New Roman"/>
                <w:sz w:val="24"/>
                <w:szCs w:val="24"/>
              </w:rPr>
            </w:pPr>
            <w:r w:rsidRPr="00981B75">
              <w:rPr>
                <w:rFonts w:ascii="Times New Roman" w:hAnsi="Times New Roman"/>
                <w:sz w:val="24"/>
                <w:szCs w:val="24"/>
              </w:rPr>
              <w:t>Номер счета получателя средств</w:t>
            </w:r>
            <w:r w:rsidR="00A07FB6" w:rsidRPr="00981B75">
              <w:rPr>
                <w:rFonts w:ascii="Times New Roman" w:hAnsi="Times New Roman"/>
                <w:sz w:val="24"/>
                <w:szCs w:val="24"/>
              </w:rPr>
              <w:t xml:space="preserve"> из </w:t>
            </w:r>
            <w:r w:rsidR="0077153A" w:rsidRPr="00981B75">
              <w:rPr>
                <w:rFonts w:ascii="Times New Roman" w:hAnsi="Times New Roman"/>
                <w:sz w:val="24"/>
                <w:szCs w:val="24"/>
              </w:rPr>
              <w:t>платежа</w:t>
            </w:r>
            <w:r w:rsidR="00A07FB6" w:rsidRPr="00981B75">
              <w:rPr>
                <w:rFonts w:ascii="Times New Roman" w:hAnsi="Times New Roman"/>
                <w:sz w:val="24"/>
                <w:szCs w:val="24"/>
              </w:rPr>
              <w:t>. Присутствует в квитанции в случае несовпадения значения этого реквизита в платеже и начислении.</w:t>
            </w:r>
          </w:p>
        </w:tc>
      </w:tr>
      <w:tr w:rsidR="00E1090D" w:rsidRPr="00981B75" w:rsidTr="00545E33">
        <w:trPr>
          <w:cantSplit/>
          <w:jc w:val="center"/>
        </w:trPr>
        <w:tc>
          <w:tcPr>
            <w:tcW w:w="2376" w:type="dxa"/>
          </w:tcPr>
          <w:p w:rsidR="00E1090D" w:rsidRPr="00981B75" w:rsidRDefault="00E1090D" w:rsidP="00A95F57">
            <w:pPr>
              <w:pStyle w:val="aff"/>
              <w:rPr>
                <w:rFonts w:ascii="Times New Roman" w:hAnsi="Times New Roman"/>
                <w:sz w:val="24"/>
                <w:szCs w:val="24"/>
              </w:rPr>
            </w:pPr>
            <w:r w:rsidRPr="00981B75">
              <w:rPr>
                <w:rFonts w:ascii="Times New Roman" w:hAnsi="Times New Roman"/>
                <w:sz w:val="24"/>
                <w:szCs w:val="24"/>
                <w:lang w:val="en-US"/>
              </w:rPr>
              <w:t>BIK</w:t>
            </w:r>
          </w:p>
        </w:tc>
        <w:tc>
          <w:tcPr>
            <w:tcW w:w="1932" w:type="dxa"/>
          </w:tcPr>
          <w:p w:rsidR="00E1090D" w:rsidRPr="00981B75" w:rsidRDefault="00E1090D" w:rsidP="00A95F57">
            <w:pPr>
              <w:pStyle w:val="aff"/>
              <w:rPr>
                <w:rFonts w:ascii="Times New Roman" w:hAnsi="Times New Roman"/>
                <w:sz w:val="24"/>
                <w:szCs w:val="24"/>
              </w:rPr>
            </w:pPr>
            <w:r w:rsidRPr="00981B75">
              <w:rPr>
                <w:rFonts w:ascii="Times New Roman" w:hAnsi="Times New Roman"/>
                <w:sz w:val="24"/>
                <w:szCs w:val="24"/>
              </w:rPr>
              <w:t>0..1, необязательно</w:t>
            </w:r>
          </w:p>
        </w:tc>
        <w:tc>
          <w:tcPr>
            <w:tcW w:w="2126" w:type="dxa"/>
          </w:tcPr>
          <w:p w:rsidR="00E1090D" w:rsidRPr="00981B75" w:rsidRDefault="00E1090D" w:rsidP="008F6949">
            <w:pPr>
              <w:pStyle w:val="aff"/>
              <w:rPr>
                <w:rFonts w:ascii="Times New Roman" w:hAnsi="Times New Roman"/>
                <w:sz w:val="24"/>
                <w:szCs w:val="24"/>
              </w:rPr>
            </w:pPr>
            <w:r w:rsidRPr="00981B75">
              <w:rPr>
                <w:rFonts w:ascii="Times New Roman" w:hAnsi="Times New Roman"/>
                <w:sz w:val="24"/>
                <w:szCs w:val="24"/>
                <w:lang w:val="en-US"/>
              </w:rPr>
              <w:t>BIKType</w:t>
            </w:r>
            <w:r w:rsidR="008B42C8" w:rsidRPr="00981B75">
              <w:rPr>
                <w:rFonts w:ascii="Times New Roman" w:hAnsi="Times New Roman"/>
                <w:sz w:val="24"/>
                <w:szCs w:val="24"/>
              </w:rPr>
              <w:t xml:space="preserve"> (см. описание в </w:t>
            </w:r>
            <w:r w:rsidR="008F6949">
              <w:rPr>
                <w:rFonts w:ascii="Times New Roman" w:hAnsi="Times New Roman"/>
                <w:sz w:val="24"/>
                <w:szCs w:val="24"/>
              </w:rPr>
              <w:t>разделе</w:t>
            </w:r>
            <w:r w:rsidR="008F6949" w:rsidRPr="00981B75">
              <w:rPr>
                <w:rFonts w:ascii="Times New Roman" w:hAnsi="Times New Roman"/>
                <w:sz w:val="24"/>
                <w:szCs w:val="24"/>
              </w:rPr>
              <w:t xml:space="preserve"> </w:t>
            </w:r>
            <w:r w:rsidR="004C6556">
              <w:fldChar w:fldCharType="begin"/>
            </w:r>
            <w:r w:rsidR="008F6949">
              <w:rPr>
                <w:rFonts w:ascii="Times New Roman" w:hAnsi="Times New Roman"/>
                <w:sz w:val="24"/>
                <w:szCs w:val="24"/>
              </w:rPr>
              <w:instrText xml:space="preserve"> REF _Ref461471863 \n \h </w:instrText>
            </w:r>
            <w:r w:rsidR="004C6556">
              <w:fldChar w:fldCharType="separate"/>
            </w:r>
            <w:r w:rsidR="00496486">
              <w:rPr>
                <w:rFonts w:ascii="Times New Roman" w:hAnsi="Times New Roman"/>
                <w:sz w:val="24"/>
                <w:szCs w:val="24"/>
              </w:rPr>
              <w:t>2.5.6.7</w:t>
            </w:r>
            <w:r w:rsidR="004C6556">
              <w:fldChar w:fldCharType="end"/>
            </w:r>
            <w:r w:rsidR="008B42C8" w:rsidRPr="00981B75">
              <w:rPr>
                <w:rFonts w:ascii="Times New Roman" w:hAnsi="Times New Roman"/>
                <w:sz w:val="24"/>
                <w:szCs w:val="24"/>
              </w:rPr>
              <w:t>)</w:t>
            </w:r>
          </w:p>
        </w:tc>
        <w:tc>
          <w:tcPr>
            <w:tcW w:w="3313" w:type="dxa"/>
          </w:tcPr>
          <w:p w:rsidR="00E1090D" w:rsidRPr="00981B75" w:rsidRDefault="003244F0" w:rsidP="00A95F57">
            <w:pPr>
              <w:pStyle w:val="aff"/>
              <w:spacing w:line="260" w:lineRule="exact"/>
              <w:rPr>
                <w:rFonts w:ascii="Times New Roman" w:hAnsi="Times New Roman"/>
                <w:sz w:val="24"/>
                <w:szCs w:val="24"/>
              </w:rPr>
            </w:pPr>
            <w:r w:rsidRPr="00981B75">
              <w:rPr>
                <w:rFonts w:ascii="Times New Roman" w:hAnsi="Times New Roman"/>
                <w:sz w:val="24"/>
                <w:szCs w:val="24"/>
              </w:rPr>
              <w:t>БИК банка получателя средств</w:t>
            </w:r>
            <w:r w:rsidR="00A07FB6" w:rsidRPr="00981B75">
              <w:rPr>
                <w:rFonts w:ascii="Times New Roman" w:hAnsi="Times New Roman"/>
                <w:sz w:val="24"/>
                <w:szCs w:val="24"/>
              </w:rPr>
              <w:t xml:space="preserve"> из </w:t>
            </w:r>
            <w:r w:rsidR="0077153A" w:rsidRPr="00981B75">
              <w:rPr>
                <w:rFonts w:ascii="Times New Roman" w:hAnsi="Times New Roman"/>
                <w:sz w:val="24"/>
                <w:szCs w:val="24"/>
              </w:rPr>
              <w:t>платежа</w:t>
            </w:r>
            <w:r w:rsidR="00A07FB6" w:rsidRPr="00981B75">
              <w:rPr>
                <w:rFonts w:ascii="Times New Roman" w:hAnsi="Times New Roman"/>
                <w:sz w:val="24"/>
                <w:szCs w:val="24"/>
              </w:rPr>
              <w:t>. Присутствует в квитанции в случае несовпадения значения этого реквизита в платеже и начислении.</w:t>
            </w:r>
          </w:p>
        </w:tc>
      </w:tr>
      <w:tr w:rsidR="00BF71E8" w:rsidRPr="00981B75" w:rsidTr="00545E33">
        <w:trPr>
          <w:jc w:val="center"/>
        </w:trPr>
        <w:tc>
          <w:tcPr>
            <w:tcW w:w="2376" w:type="dxa"/>
          </w:tcPr>
          <w:p w:rsidR="00BF71E8" w:rsidRPr="00981B75" w:rsidRDefault="00BF71E8" w:rsidP="00A95F57">
            <w:pPr>
              <w:pStyle w:val="aff"/>
              <w:rPr>
                <w:rFonts w:ascii="Times New Roman" w:hAnsi="Times New Roman"/>
                <w:sz w:val="24"/>
                <w:szCs w:val="24"/>
              </w:rPr>
            </w:pPr>
            <w:r w:rsidRPr="00981B75">
              <w:rPr>
                <w:rFonts w:ascii="Times New Roman" w:hAnsi="Times New Roman"/>
                <w:sz w:val="24"/>
                <w:szCs w:val="24"/>
                <w:lang w:val="en-US"/>
              </w:rPr>
              <w:t>PaymentIdentificationData</w:t>
            </w:r>
          </w:p>
        </w:tc>
        <w:tc>
          <w:tcPr>
            <w:tcW w:w="1932" w:type="dxa"/>
          </w:tcPr>
          <w:p w:rsidR="00BF71E8" w:rsidRPr="00981B75" w:rsidRDefault="00355967" w:rsidP="00A95F57">
            <w:pPr>
              <w:pStyle w:val="aff"/>
              <w:rPr>
                <w:rFonts w:ascii="Times New Roman" w:hAnsi="Times New Roman"/>
                <w:sz w:val="24"/>
                <w:szCs w:val="24"/>
              </w:rPr>
            </w:pPr>
            <w:r>
              <w:rPr>
                <w:rFonts w:ascii="Times New Roman" w:hAnsi="Times New Roman"/>
                <w:sz w:val="24"/>
                <w:szCs w:val="24"/>
              </w:rPr>
              <w:t xml:space="preserve">1, </w:t>
            </w:r>
            <w:r w:rsidR="00471BA8" w:rsidRPr="00981B75">
              <w:rPr>
                <w:rFonts w:ascii="Times New Roman" w:hAnsi="Times New Roman"/>
                <w:sz w:val="24"/>
                <w:szCs w:val="24"/>
              </w:rPr>
              <w:t>обязательно</w:t>
            </w:r>
          </w:p>
        </w:tc>
        <w:tc>
          <w:tcPr>
            <w:tcW w:w="2126" w:type="dxa"/>
          </w:tcPr>
          <w:p w:rsidR="00BF71E8" w:rsidRPr="00C87348" w:rsidRDefault="00BF71E8" w:rsidP="008F6949">
            <w:pPr>
              <w:pStyle w:val="aff"/>
              <w:rPr>
                <w:rFonts w:ascii="Times New Roman" w:hAnsi="Times New Roman"/>
                <w:sz w:val="24"/>
                <w:szCs w:val="24"/>
                <w:lang w:val="en-US"/>
              </w:rPr>
            </w:pPr>
            <w:r w:rsidRPr="00981B75">
              <w:rPr>
                <w:rFonts w:ascii="Times New Roman" w:hAnsi="Times New Roman"/>
                <w:sz w:val="24"/>
                <w:szCs w:val="24"/>
                <w:lang w:val="en-US"/>
              </w:rPr>
              <w:t>PaymentIdentificationDataType</w:t>
            </w:r>
            <w:r w:rsidRPr="00C87348">
              <w:rPr>
                <w:rFonts w:ascii="Times New Roman" w:hAnsi="Times New Roman"/>
                <w:sz w:val="24"/>
                <w:szCs w:val="24"/>
                <w:lang w:val="en-US"/>
              </w:rPr>
              <w:t xml:space="preserve"> (</w:t>
            </w:r>
            <w:r w:rsidRPr="00981B75">
              <w:rPr>
                <w:rFonts w:ascii="Times New Roman" w:hAnsi="Times New Roman"/>
                <w:sz w:val="24"/>
                <w:szCs w:val="24"/>
              </w:rPr>
              <w:t>см</w:t>
            </w:r>
            <w:r w:rsidRPr="00C87348">
              <w:rPr>
                <w:rFonts w:ascii="Times New Roman" w:hAnsi="Times New Roman"/>
                <w:sz w:val="24"/>
                <w:szCs w:val="24"/>
                <w:lang w:val="en-US"/>
              </w:rPr>
              <w:t xml:space="preserve">. </w:t>
            </w:r>
            <w:r w:rsidRPr="00981B75">
              <w:rPr>
                <w:rFonts w:ascii="Times New Roman" w:hAnsi="Times New Roman"/>
                <w:sz w:val="24"/>
                <w:szCs w:val="24"/>
              </w:rPr>
              <w:t>описание</w:t>
            </w:r>
            <w:r w:rsidRPr="00C87348">
              <w:rPr>
                <w:rFonts w:ascii="Times New Roman" w:hAnsi="Times New Roman"/>
                <w:sz w:val="24"/>
                <w:szCs w:val="24"/>
                <w:lang w:val="en-US"/>
              </w:rPr>
              <w:t xml:space="preserve"> </w:t>
            </w:r>
            <w:r w:rsidRPr="00981B75">
              <w:rPr>
                <w:rFonts w:ascii="Times New Roman" w:hAnsi="Times New Roman"/>
                <w:sz w:val="24"/>
                <w:szCs w:val="24"/>
              </w:rPr>
              <w:t>в</w:t>
            </w:r>
            <w:r w:rsidRPr="00C87348">
              <w:rPr>
                <w:rFonts w:ascii="Times New Roman" w:hAnsi="Times New Roman"/>
                <w:sz w:val="24"/>
                <w:szCs w:val="24"/>
                <w:lang w:val="en-US"/>
              </w:rPr>
              <w:t xml:space="preserve"> </w:t>
            </w:r>
            <w:r w:rsidR="005B58A2">
              <w:rPr>
                <w:rFonts w:ascii="Times New Roman" w:hAnsi="Times New Roman"/>
                <w:sz w:val="24"/>
                <w:szCs w:val="24"/>
              </w:rPr>
              <w:t>разделе</w:t>
            </w:r>
            <w:r w:rsidR="008B42C8" w:rsidRPr="00C87348">
              <w:rPr>
                <w:rFonts w:ascii="Times New Roman" w:hAnsi="Times New Roman"/>
                <w:sz w:val="24"/>
                <w:szCs w:val="24"/>
                <w:lang w:val="en-US"/>
              </w:rPr>
              <w:t xml:space="preserve"> </w:t>
            </w:r>
            <w:r w:rsidR="004C6556">
              <w:fldChar w:fldCharType="begin"/>
            </w:r>
            <w:r w:rsidR="008F6949" w:rsidRPr="00C87348">
              <w:rPr>
                <w:rFonts w:ascii="Times New Roman" w:hAnsi="Times New Roman"/>
                <w:sz w:val="24"/>
                <w:szCs w:val="24"/>
                <w:lang w:val="en-US"/>
              </w:rPr>
              <w:instrText xml:space="preserve"> </w:instrText>
            </w:r>
            <w:r w:rsidR="008F6949" w:rsidRPr="008F6949">
              <w:rPr>
                <w:rFonts w:ascii="Times New Roman" w:hAnsi="Times New Roman"/>
                <w:sz w:val="24"/>
                <w:szCs w:val="24"/>
                <w:lang w:val="en-US"/>
              </w:rPr>
              <w:instrText>REF</w:instrText>
            </w:r>
            <w:r w:rsidR="008F6949" w:rsidRPr="00C87348">
              <w:rPr>
                <w:rFonts w:ascii="Times New Roman" w:hAnsi="Times New Roman"/>
                <w:sz w:val="24"/>
                <w:szCs w:val="24"/>
                <w:lang w:val="en-US"/>
              </w:rPr>
              <w:instrText xml:space="preserve"> _</w:instrText>
            </w:r>
            <w:r w:rsidR="008F6949" w:rsidRPr="008F6949">
              <w:rPr>
                <w:rFonts w:ascii="Times New Roman" w:hAnsi="Times New Roman"/>
                <w:sz w:val="24"/>
                <w:szCs w:val="24"/>
                <w:lang w:val="en-US"/>
              </w:rPr>
              <w:instrText>Ref</w:instrText>
            </w:r>
            <w:r w:rsidR="008F6949" w:rsidRPr="00C87348">
              <w:rPr>
                <w:rFonts w:ascii="Times New Roman" w:hAnsi="Times New Roman"/>
                <w:sz w:val="24"/>
                <w:szCs w:val="24"/>
                <w:lang w:val="en-US"/>
              </w:rPr>
              <w:instrText>461471890 \</w:instrText>
            </w:r>
            <w:r w:rsidR="008F6949" w:rsidRPr="008F6949">
              <w:rPr>
                <w:rFonts w:ascii="Times New Roman" w:hAnsi="Times New Roman"/>
                <w:sz w:val="24"/>
                <w:szCs w:val="24"/>
                <w:lang w:val="en-US"/>
              </w:rPr>
              <w:instrText>n</w:instrText>
            </w:r>
            <w:r w:rsidR="008F6949" w:rsidRPr="00C87348">
              <w:rPr>
                <w:rFonts w:ascii="Times New Roman" w:hAnsi="Times New Roman"/>
                <w:sz w:val="24"/>
                <w:szCs w:val="24"/>
                <w:lang w:val="en-US"/>
              </w:rPr>
              <w:instrText xml:space="preserve"> \</w:instrText>
            </w:r>
            <w:r w:rsidR="008F6949" w:rsidRPr="008F6949">
              <w:rPr>
                <w:rFonts w:ascii="Times New Roman" w:hAnsi="Times New Roman"/>
                <w:sz w:val="24"/>
                <w:szCs w:val="24"/>
                <w:lang w:val="en-US"/>
              </w:rPr>
              <w:instrText>h</w:instrText>
            </w:r>
            <w:r w:rsidR="008F6949" w:rsidRPr="00C87348">
              <w:rPr>
                <w:rFonts w:ascii="Times New Roman" w:hAnsi="Times New Roman"/>
                <w:sz w:val="24"/>
                <w:szCs w:val="24"/>
                <w:lang w:val="en-US"/>
              </w:rPr>
              <w:instrText xml:space="preserve"> </w:instrText>
            </w:r>
            <w:r w:rsidR="004C6556">
              <w:fldChar w:fldCharType="separate"/>
            </w:r>
            <w:r w:rsidR="00496486">
              <w:rPr>
                <w:rFonts w:ascii="Times New Roman" w:hAnsi="Times New Roman"/>
                <w:sz w:val="24"/>
                <w:szCs w:val="24"/>
                <w:lang w:val="en-US"/>
              </w:rPr>
              <w:t>2.5.4</w:t>
            </w:r>
            <w:r w:rsidR="004C6556">
              <w:fldChar w:fldCharType="end"/>
            </w:r>
            <w:r w:rsidRPr="00C87348">
              <w:rPr>
                <w:rFonts w:ascii="Times New Roman" w:hAnsi="Times New Roman"/>
                <w:sz w:val="24"/>
                <w:szCs w:val="24"/>
                <w:lang w:val="en-US"/>
              </w:rPr>
              <w:t>)</w:t>
            </w:r>
          </w:p>
        </w:tc>
        <w:tc>
          <w:tcPr>
            <w:tcW w:w="3313" w:type="dxa"/>
          </w:tcPr>
          <w:p w:rsidR="00BF71E8" w:rsidRPr="00981B75" w:rsidRDefault="00BF71E8" w:rsidP="00A95F57">
            <w:pPr>
              <w:pStyle w:val="aff"/>
              <w:spacing w:line="260" w:lineRule="exact"/>
              <w:rPr>
                <w:rFonts w:ascii="Times New Roman" w:hAnsi="Times New Roman"/>
                <w:sz w:val="24"/>
                <w:szCs w:val="24"/>
              </w:rPr>
            </w:pPr>
            <w:r w:rsidRPr="00981B75">
              <w:rPr>
                <w:rFonts w:ascii="Times New Roman" w:hAnsi="Times New Roman"/>
                <w:sz w:val="24"/>
                <w:szCs w:val="24"/>
              </w:rPr>
              <w:t xml:space="preserve">Данные, необходимые для идентификации платежа, сквитированного с начислением. </w:t>
            </w:r>
          </w:p>
          <w:p w:rsidR="00EA0AEF" w:rsidRPr="00981B75" w:rsidRDefault="00EA0AEF" w:rsidP="00A95F57">
            <w:pPr>
              <w:pStyle w:val="aff"/>
              <w:spacing w:line="260" w:lineRule="exact"/>
              <w:rPr>
                <w:rFonts w:ascii="Times New Roman" w:hAnsi="Times New Roman"/>
                <w:sz w:val="24"/>
                <w:szCs w:val="24"/>
              </w:rPr>
            </w:pPr>
            <w:r w:rsidRPr="00981B75">
              <w:rPr>
                <w:rFonts w:ascii="Times New Roman" w:hAnsi="Times New Roman"/>
                <w:sz w:val="24"/>
                <w:szCs w:val="24"/>
              </w:rPr>
              <w:t>Наличие данного тега</w:t>
            </w:r>
            <w:r w:rsidR="00EB606A" w:rsidRPr="00981B75">
              <w:rPr>
                <w:rFonts w:ascii="Times New Roman" w:hAnsi="Times New Roman"/>
                <w:sz w:val="24"/>
                <w:szCs w:val="24"/>
              </w:rPr>
              <w:t xml:space="preserve"> обязательно</w:t>
            </w:r>
            <w:r w:rsidRPr="00981B75">
              <w:rPr>
                <w:rFonts w:ascii="Times New Roman" w:hAnsi="Times New Roman"/>
                <w:sz w:val="24"/>
                <w:szCs w:val="24"/>
              </w:rPr>
              <w:t xml:space="preserve">, если в теге </w:t>
            </w:r>
            <w:r w:rsidRPr="00981B75">
              <w:rPr>
                <w:rFonts w:ascii="Times New Roman" w:hAnsi="Times New Roman"/>
                <w:sz w:val="24"/>
                <w:szCs w:val="24"/>
                <w:lang w:val="en-US"/>
              </w:rPr>
              <w:t>BillStatus</w:t>
            </w:r>
            <w:r w:rsidRPr="00981B75">
              <w:rPr>
                <w:rFonts w:ascii="Times New Roman" w:hAnsi="Times New Roman"/>
                <w:sz w:val="24"/>
                <w:szCs w:val="24"/>
              </w:rPr>
              <w:t xml:space="preserve"> указано значение</w:t>
            </w:r>
            <w:r w:rsidR="00EB606A" w:rsidRPr="00981B75">
              <w:rPr>
                <w:rFonts w:ascii="Times New Roman" w:hAnsi="Times New Roman"/>
                <w:sz w:val="24"/>
                <w:szCs w:val="24"/>
              </w:rPr>
              <w:t>, не равное</w:t>
            </w:r>
            <w:r w:rsidRPr="00981B75">
              <w:rPr>
                <w:rFonts w:ascii="Times New Roman" w:hAnsi="Times New Roman"/>
                <w:sz w:val="24"/>
                <w:szCs w:val="24"/>
              </w:rPr>
              <w:t xml:space="preserve"> «4».</w:t>
            </w:r>
          </w:p>
        </w:tc>
      </w:tr>
    </w:tbl>
    <w:p w:rsidR="00BE030E" w:rsidRPr="00981B75" w:rsidRDefault="00BE030E" w:rsidP="00BE030E">
      <w:pPr>
        <w:pStyle w:val="22"/>
        <w:keepNext w:val="0"/>
        <w:pageBreakBefore/>
        <w:numPr>
          <w:ilvl w:val="1"/>
          <w:numId w:val="5"/>
        </w:numPr>
        <w:tabs>
          <w:tab w:val="left" w:pos="851"/>
        </w:tabs>
        <w:suppressAutoHyphens/>
        <w:spacing w:after="120"/>
        <w:ind w:left="788" w:hanging="431"/>
        <w:jc w:val="both"/>
        <w:rPr>
          <w:rFonts w:ascii="Times New Roman" w:hAnsi="Times New Roman" w:cs="Times New Roman"/>
          <w:i w:val="0"/>
        </w:rPr>
      </w:pPr>
      <w:bookmarkStart w:id="104" w:name="_Toc396987600"/>
      <w:bookmarkStart w:id="105" w:name="_Toc397006665"/>
      <w:bookmarkStart w:id="106" w:name="_Toc397015172"/>
      <w:bookmarkStart w:id="107" w:name="_Toc397082679"/>
      <w:bookmarkStart w:id="108" w:name="_Toc397094625"/>
      <w:bookmarkStart w:id="109" w:name="_Toc462922925"/>
      <w:bookmarkStart w:id="110" w:name="_Ref314179395"/>
      <w:bookmarkStart w:id="111" w:name="_Ref314225181"/>
      <w:bookmarkStart w:id="112" w:name="_Toc412042028"/>
      <w:bookmarkEnd w:id="104"/>
      <w:bookmarkEnd w:id="105"/>
      <w:bookmarkEnd w:id="106"/>
      <w:bookmarkEnd w:id="107"/>
      <w:bookmarkEnd w:id="108"/>
      <w:r w:rsidRPr="00981B75">
        <w:rPr>
          <w:rFonts w:ascii="Times New Roman" w:hAnsi="Times New Roman" w:cs="Times New Roman"/>
          <w:i w:val="0"/>
        </w:rPr>
        <w:t>Вспомогательные типы</w:t>
      </w:r>
      <w:bookmarkEnd w:id="109"/>
    </w:p>
    <w:p w:rsidR="00BE030E" w:rsidRPr="00981B75" w:rsidRDefault="00BE030E" w:rsidP="00BE030E">
      <w:pPr>
        <w:pStyle w:val="32"/>
        <w:keepNext w:val="0"/>
        <w:numPr>
          <w:ilvl w:val="2"/>
          <w:numId w:val="5"/>
        </w:numPr>
        <w:tabs>
          <w:tab w:val="left" w:pos="975"/>
        </w:tabs>
        <w:suppressAutoHyphens/>
        <w:spacing w:after="120"/>
        <w:ind w:left="1356" w:hanging="505"/>
        <w:jc w:val="both"/>
        <w:rPr>
          <w:rFonts w:ascii="Times New Roman" w:hAnsi="Times New Roman" w:cs="Times New Roman"/>
          <w:sz w:val="28"/>
          <w:szCs w:val="28"/>
        </w:rPr>
      </w:pPr>
      <w:bookmarkStart w:id="113" w:name="_Ref461470632"/>
      <w:bookmarkStart w:id="114" w:name="_Ref461473939"/>
      <w:bookmarkStart w:id="115" w:name="_Toc462922926"/>
      <w:r w:rsidRPr="00981B75">
        <w:rPr>
          <w:rFonts w:ascii="Times New Roman" w:hAnsi="Times New Roman" w:cs="Times New Roman"/>
          <w:sz w:val="28"/>
          <w:szCs w:val="28"/>
        </w:rPr>
        <w:t xml:space="preserve">Тип </w:t>
      </w:r>
      <w:r w:rsidRPr="00981B75">
        <w:rPr>
          <w:rFonts w:ascii="Times New Roman" w:hAnsi="Times New Roman" w:cs="Times New Roman"/>
          <w:sz w:val="28"/>
          <w:szCs w:val="28"/>
          <w:lang w:val="en-US"/>
        </w:rPr>
        <w:t>OrganizationType</w:t>
      </w:r>
      <w:bookmarkEnd w:id="113"/>
      <w:bookmarkEnd w:id="114"/>
      <w:bookmarkEnd w:id="115"/>
    </w:p>
    <w:p w:rsidR="00BE030E" w:rsidRPr="00981B75" w:rsidRDefault="00BE030E" w:rsidP="00BE030E">
      <w:pPr>
        <w:pStyle w:val="af9"/>
        <w:spacing w:before="0" w:after="0" w:line="240" w:lineRule="auto"/>
        <w:ind w:left="0" w:firstLine="720"/>
        <w:rPr>
          <w:rFonts w:ascii="Times New Roman" w:hAnsi="Times New Roman"/>
          <w:sz w:val="28"/>
          <w:szCs w:val="28"/>
        </w:rPr>
      </w:pPr>
      <w:r w:rsidRPr="00981B75">
        <w:rPr>
          <w:rFonts w:ascii="Times New Roman" w:hAnsi="Times New Roman"/>
          <w:sz w:val="28"/>
          <w:szCs w:val="28"/>
        </w:rPr>
        <w:t>Тип предназначен для описания данных организаций, являющихся получателями средств.</w:t>
      </w:r>
    </w:p>
    <w:p w:rsidR="00BE030E" w:rsidRPr="00981B75" w:rsidRDefault="00BE030E" w:rsidP="00BE030E">
      <w:pPr>
        <w:pStyle w:val="af9"/>
        <w:spacing w:before="0" w:after="0" w:line="240" w:lineRule="auto"/>
        <w:ind w:left="0" w:firstLine="720"/>
      </w:pPr>
      <w:r w:rsidRPr="00981B75">
        <w:rPr>
          <w:rFonts w:ascii="Times New Roman" w:hAnsi="Times New Roman"/>
          <w:sz w:val="28"/>
          <w:szCs w:val="28"/>
        </w:rPr>
        <w:t>Описание типа приведено в файле Organization.xsd (</w:t>
      </w:r>
      <w:r>
        <w:rPr>
          <w:rFonts w:ascii="Times New Roman" w:hAnsi="Times New Roman"/>
          <w:sz w:val="28"/>
          <w:szCs w:val="28"/>
        </w:rPr>
        <w:t>см. раздел</w:t>
      </w:r>
      <w:r w:rsidRPr="00981B75">
        <w:rPr>
          <w:rFonts w:ascii="Times New Roman" w:hAnsi="Times New Roman"/>
          <w:sz w:val="28"/>
          <w:szCs w:val="28"/>
        </w:rPr>
        <w:t xml:space="preserve"> </w:t>
      </w:r>
      <w:r w:rsidR="004C6556">
        <w:fldChar w:fldCharType="begin"/>
      </w:r>
      <w:r>
        <w:rPr>
          <w:rFonts w:ascii="Times New Roman" w:hAnsi="Times New Roman"/>
          <w:sz w:val="28"/>
          <w:szCs w:val="28"/>
        </w:rPr>
        <w:instrText xml:space="preserve"> REF _Ref456538814 \r \h </w:instrText>
      </w:r>
      <w:r w:rsidR="004C6556">
        <w:fldChar w:fldCharType="separate"/>
      </w:r>
      <w:r w:rsidR="00496486">
        <w:rPr>
          <w:rFonts w:ascii="Times New Roman" w:hAnsi="Times New Roman"/>
          <w:sz w:val="28"/>
          <w:szCs w:val="28"/>
        </w:rPr>
        <w:t>7</w:t>
      </w:r>
      <w:r w:rsidR="004C6556">
        <w:fldChar w:fldCharType="end"/>
      </w:r>
      <w:r>
        <w:t>)</w:t>
      </w:r>
      <w:r w:rsidRPr="00981B75">
        <w:rPr>
          <w:rFonts w:ascii="Times New Roman" w:hAnsi="Times New Roman"/>
          <w:sz w:val="28"/>
          <w:szCs w:val="28"/>
        </w:rPr>
        <w:t xml:space="preserve">, описание параметров приведено в </w:t>
      </w:r>
      <w:r>
        <w:rPr>
          <w:rFonts w:ascii="Times New Roman" w:hAnsi="Times New Roman"/>
          <w:sz w:val="28"/>
          <w:szCs w:val="28"/>
        </w:rPr>
        <w:t>таблице ниже (см. </w:t>
      </w:r>
      <w:r w:rsidRPr="00981B75">
        <w:rPr>
          <w:rFonts w:ascii="Times New Roman" w:hAnsi="Times New Roman"/>
          <w:sz w:val="28"/>
          <w:szCs w:val="28"/>
        </w:rPr>
        <w:t>Таблиц</w:t>
      </w:r>
      <w:r>
        <w:rPr>
          <w:rFonts w:ascii="Times New Roman" w:hAnsi="Times New Roman"/>
          <w:sz w:val="28"/>
          <w:szCs w:val="28"/>
        </w:rPr>
        <w:t>а</w:t>
      </w:r>
      <w:r w:rsidRPr="00981B75">
        <w:rPr>
          <w:rFonts w:ascii="Times New Roman" w:hAnsi="Times New Roman"/>
          <w:sz w:val="28"/>
          <w:szCs w:val="28"/>
        </w:rPr>
        <w:t> </w:t>
      </w:r>
      <w:r w:rsidR="004C6556">
        <w:rPr>
          <w:rFonts w:ascii="Times New Roman" w:hAnsi="Times New Roman"/>
          <w:sz w:val="28"/>
          <w:szCs w:val="28"/>
        </w:rPr>
        <w:fldChar w:fldCharType="begin"/>
      </w:r>
      <w:r w:rsidR="00D3302E">
        <w:rPr>
          <w:rFonts w:ascii="Times New Roman" w:hAnsi="Times New Roman"/>
          <w:sz w:val="28"/>
          <w:szCs w:val="28"/>
        </w:rPr>
        <w:instrText xml:space="preserve"> REF _Ref461472096 \n \h </w:instrText>
      </w:r>
      <w:r w:rsidR="004C6556">
        <w:rPr>
          <w:rFonts w:ascii="Times New Roman" w:hAnsi="Times New Roman"/>
          <w:sz w:val="28"/>
          <w:szCs w:val="28"/>
        </w:rPr>
      </w:r>
      <w:r w:rsidR="004C6556">
        <w:rPr>
          <w:rFonts w:ascii="Times New Roman" w:hAnsi="Times New Roman"/>
          <w:sz w:val="28"/>
          <w:szCs w:val="28"/>
        </w:rPr>
        <w:fldChar w:fldCharType="separate"/>
      </w:r>
      <w:r w:rsidR="00496486">
        <w:rPr>
          <w:rFonts w:ascii="Times New Roman" w:hAnsi="Times New Roman"/>
          <w:sz w:val="28"/>
          <w:szCs w:val="28"/>
        </w:rPr>
        <w:t>4</w:t>
      </w:r>
      <w:r w:rsidR="004C6556">
        <w:rPr>
          <w:rFonts w:ascii="Times New Roman" w:hAnsi="Times New Roman"/>
          <w:sz w:val="28"/>
          <w:szCs w:val="28"/>
        </w:rPr>
        <w:fldChar w:fldCharType="end"/>
      </w:r>
      <w:r w:rsidR="00D3302E">
        <w:rPr>
          <w:rFonts w:ascii="Times New Roman" w:hAnsi="Times New Roman"/>
          <w:sz w:val="28"/>
          <w:szCs w:val="28"/>
        </w:rPr>
        <w:t xml:space="preserve"> </w:t>
      </w:r>
      <w:r w:rsidR="00D3302E" w:rsidRPr="00D3302E">
        <w:rPr>
          <w:rFonts w:ascii="Times New Roman" w:hAnsi="Times New Roman"/>
          <w:sz w:val="28"/>
          <w:szCs w:val="28"/>
        </w:rPr>
        <w:t>«Тип OrganizationType»</w:t>
      </w:r>
      <w:r w:rsidRPr="00D3302E">
        <w:rPr>
          <w:rFonts w:ascii="Times New Roman" w:hAnsi="Times New Roman"/>
          <w:sz w:val="28"/>
          <w:szCs w:val="28"/>
        </w:rPr>
        <w:t>)</w:t>
      </w:r>
      <w:r w:rsidRPr="00981B75">
        <w:rPr>
          <w:rFonts w:ascii="Times New Roman" w:hAnsi="Times New Roman"/>
          <w:sz w:val="28"/>
          <w:szCs w:val="28"/>
        </w:rPr>
        <w:t>.</w:t>
      </w:r>
    </w:p>
    <w:p w:rsidR="00BE030E" w:rsidRPr="00981B75" w:rsidRDefault="00BE030E" w:rsidP="00D3302E">
      <w:pPr>
        <w:pStyle w:val="2fe"/>
        <w:jc w:val="both"/>
      </w:pPr>
      <w:r w:rsidRPr="00981B75">
        <w:t xml:space="preserve">Таблица № </w:t>
      </w:r>
      <w:fldSimple w:instr=" SEQ Таблица_№ \* ARABIC ">
        <w:r w:rsidR="00496486">
          <w:rPr>
            <w:noProof/>
          </w:rPr>
          <w:t>4</w:t>
        </w:r>
      </w:fldSimple>
      <w:r w:rsidRPr="00981B75">
        <w:t>. «Тип OrganizationType»</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83"/>
        <w:gridCol w:w="1898"/>
        <w:gridCol w:w="1781"/>
        <w:gridCol w:w="4327"/>
      </w:tblGrid>
      <w:tr w:rsidR="00BE030E" w:rsidRPr="00981B75" w:rsidTr="008860EA">
        <w:trPr>
          <w:cantSplit/>
          <w:tblHeader/>
          <w:jc w:val="center"/>
        </w:trPr>
        <w:tc>
          <w:tcPr>
            <w:tcW w:w="1883" w:type="dxa"/>
            <w:shd w:val="clear" w:color="auto" w:fill="D9D9D9"/>
          </w:tcPr>
          <w:p w:rsidR="00BE030E" w:rsidRPr="00981B75" w:rsidRDefault="00BE030E" w:rsidP="008860EA">
            <w:pPr>
              <w:pStyle w:val="afb"/>
              <w:jc w:val="both"/>
              <w:rPr>
                <w:rFonts w:ascii="Times New Roman" w:hAnsi="Times New Roman" w:cs="Times New Roman"/>
              </w:rPr>
            </w:pPr>
            <w:r w:rsidRPr="00981B75">
              <w:rPr>
                <w:rFonts w:ascii="Times New Roman" w:hAnsi="Times New Roman" w:cs="Times New Roman"/>
              </w:rPr>
              <w:t>Наименование</w:t>
            </w:r>
          </w:p>
        </w:tc>
        <w:tc>
          <w:tcPr>
            <w:tcW w:w="1898" w:type="dxa"/>
            <w:shd w:val="clear" w:color="auto" w:fill="D9D9D9"/>
          </w:tcPr>
          <w:p w:rsidR="00BE030E" w:rsidRPr="00981B75" w:rsidRDefault="00BE030E" w:rsidP="008860EA">
            <w:pPr>
              <w:pStyle w:val="afb"/>
              <w:jc w:val="both"/>
              <w:rPr>
                <w:rFonts w:ascii="Times New Roman" w:hAnsi="Times New Roman" w:cs="Times New Roman"/>
              </w:rPr>
            </w:pPr>
            <w:r w:rsidRPr="00981B75">
              <w:rPr>
                <w:rFonts w:ascii="Times New Roman" w:hAnsi="Times New Roman" w:cs="Times New Roman"/>
              </w:rPr>
              <w:t>Кол-во тегов, обязательность тега или атрибута</w:t>
            </w:r>
          </w:p>
        </w:tc>
        <w:tc>
          <w:tcPr>
            <w:tcW w:w="1781" w:type="dxa"/>
            <w:shd w:val="clear" w:color="auto" w:fill="D9D9D9"/>
          </w:tcPr>
          <w:p w:rsidR="00BE030E" w:rsidRPr="00981B75" w:rsidRDefault="00BE030E" w:rsidP="008860EA">
            <w:pPr>
              <w:pStyle w:val="afb"/>
              <w:jc w:val="both"/>
              <w:rPr>
                <w:rFonts w:ascii="Times New Roman" w:hAnsi="Times New Roman" w:cs="Times New Roman"/>
              </w:rPr>
            </w:pPr>
            <w:r w:rsidRPr="00981B75">
              <w:rPr>
                <w:rFonts w:ascii="Times New Roman" w:hAnsi="Times New Roman" w:cs="Times New Roman"/>
              </w:rPr>
              <w:t>Тип данных</w:t>
            </w:r>
          </w:p>
        </w:tc>
        <w:tc>
          <w:tcPr>
            <w:tcW w:w="4327" w:type="dxa"/>
            <w:shd w:val="clear" w:color="auto" w:fill="D9D9D9"/>
          </w:tcPr>
          <w:p w:rsidR="00BE030E" w:rsidRPr="00981B75" w:rsidRDefault="00BE030E" w:rsidP="008860EA">
            <w:pPr>
              <w:pStyle w:val="afb"/>
              <w:jc w:val="both"/>
              <w:rPr>
                <w:rFonts w:ascii="Times New Roman" w:hAnsi="Times New Roman" w:cs="Times New Roman"/>
              </w:rPr>
            </w:pPr>
            <w:r w:rsidRPr="00981B75">
              <w:rPr>
                <w:rFonts w:ascii="Times New Roman" w:hAnsi="Times New Roman" w:cs="Times New Roman"/>
              </w:rPr>
              <w:t>Комментарий</w:t>
            </w:r>
          </w:p>
        </w:tc>
      </w:tr>
      <w:tr w:rsidR="00BE030E" w:rsidRPr="00981B75" w:rsidTr="008860EA">
        <w:trPr>
          <w:cantSplit/>
          <w:jc w:val="center"/>
        </w:trPr>
        <w:tc>
          <w:tcPr>
            <w:tcW w:w="1883"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Name</w:t>
            </w:r>
          </w:p>
        </w:tc>
        <w:tc>
          <w:tcPr>
            <w:tcW w:w="1898"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1, обязательно</w:t>
            </w:r>
          </w:p>
        </w:tc>
        <w:tc>
          <w:tcPr>
            <w:tcW w:w="1781" w:type="dxa"/>
          </w:tcPr>
          <w:p w:rsidR="00BE030E" w:rsidRPr="00981B75" w:rsidRDefault="00BE030E" w:rsidP="008860EA">
            <w:pPr>
              <w:pStyle w:val="aff"/>
              <w:tabs>
                <w:tab w:val="left" w:pos="1005"/>
              </w:tabs>
              <w:rPr>
                <w:rFonts w:ascii="Times New Roman" w:hAnsi="Times New Roman"/>
                <w:sz w:val="24"/>
                <w:szCs w:val="24"/>
              </w:rPr>
            </w:pPr>
            <w:r w:rsidRPr="00981B75">
              <w:rPr>
                <w:rFonts w:ascii="Times New Roman" w:hAnsi="Times New Roman"/>
                <w:sz w:val="24"/>
                <w:szCs w:val="24"/>
                <w:lang w:val="en-US"/>
              </w:rPr>
              <w:t>String</w:t>
            </w:r>
          </w:p>
        </w:tc>
        <w:tc>
          <w:tcPr>
            <w:tcW w:w="4327"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Наименование организации.</w:t>
            </w:r>
          </w:p>
        </w:tc>
      </w:tr>
      <w:tr w:rsidR="00BE030E" w:rsidRPr="00981B75" w:rsidTr="008860EA">
        <w:trPr>
          <w:cantSplit/>
          <w:jc w:val="center"/>
        </w:trPr>
        <w:tc>
          <w:tcPr>
            <w:tcW w:w="1883"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INN</w:t>
            </w:r>
          </w:p>
        </w:tc>
        <w:tc>
          <w:tcPr>
            <w:tcW w:w="1898"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1, обязательно</w:t>
            </w:r>
          </w:p>
        </w:tc>
        <w:tc>
          <w:tcPr>
            <w:tcW w:w="1781" w:type="dxa"/>
          </w:tcPr>
          <w:p w:rsidR="00BE030E" w:rsidRPr="00981B75" w:rsidRDefault="00BE030E" w:rsidP="008F6949">
            <w:pPr>
              <w:pStyle w:val="aff"/>
              <w:rPr>
                <w:rFonts w:ascii="Times New Roman" w:hAnsi="Times New Roman"/>
                <w:sz w:val="24"/>
                <w:szCs w:val="24"/>
              </w:rPr>
            </w:pPr>
            <w:r w:rsidRPr="00981B75">
              <w:rPr>
                <w:rFonts w:ascii="Times New Roman" w:hAnsi="Times New Roman"/>
                <w:sz w:val="24"/>
                <w:szCs w:val="24"/>
                <w:lang w:val="en-US"/>
              </w:rPr>
              <w:t>INNType</w:t>
            </w:r>
            <w:r w:rsidRPr="00981B75">
              <w:rPr>
                <w:rFonts w:ascii="Times New Roman" w:hAnsi="Times New Roman"/>
                <w:sz w:val="24"/>
                <w:szCs w:val="24"/>
              </w:rPr>
              <w:t xml:space="preserve"> (см. описание в </w:t>
            </w:r>
            <w:r>
              <w:rPr>
                <w:rFonts w:ascii="Times New Roman" w:hAnsi="Times New Roman"/>
                <w:sz w:val="24"/>
                <w:szCs w:val="24"/>
              </w:rPr>
              <w:t>разделе </w:t>
            </w:r>
            <w:r w:rsidR="004C6556">
              <w:fldChar w:fldCharType="begin"/>
            </w:r>
            <w:r w:rsidR="008F6949">
              <w:rPr>
                <w:rFonts w:ascii="Times New Roman" w:hAnsi="Times New Roman"/>
                <w:sz w:val="24"/>
                <w:szCs w:val="24"/>
              </w:rPr>
              <w:instrText xml:space="preserve"> REF _Ref461471153 \n \h </w:instrText>
            </w:r>
            <w:r w:rsidR="004C6556">
              <w:fldChar w:fldCharType="separate"/>
            </w:r>
            <w:r w:rsidR="00496486">
              <w:rPr>
                <w:rFonts w:ascii="Times New Roman" w:hAnsi="Times New Roman"/>
                <w:sz w:val="24"/>
                <w:szCs w:val="24"/>
              </w:rPr>
              <w:t>2.5.6.2</w:t>
            </w:r>
            <w:r w:rsidR="004C6556">
              <w:fldChar w:fldCharType="end"/>
            </w:r>
            <w:r w:rsidRPr="00981B75">
              <w:rPr>
                <w:rFonts w:ascii="Times New Roman" w:hAnsi="Times New Roman"/>
                <w:sz w:val="24"/>
                <w:szCs w:val="24"/>
              </w:rPr>
              <w:t>)</w:t>
            </w:r>
          </w:p>
        </w:tc>
        <w:tc>
          <w:tcPr>
            <w:tcW w:w="4327"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ИНН организации.</w:t>
            </w:r>
          </w:p>
        </w:tc>
      </w:tr>
      <w:tr w:rsidR="00BE030E" w:rsidRPr="00981B75" w:rsidTr="008860EA">
        <w:trPr>
          <w:cantSplit/>
          <w:jc w:val="center"/>
        </w:trPr>
        <w:tc>
          <w:tcPr>
            <w:tcW w:w="1883"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KPP</w:t>
            </w:r>
          </w:p>
        </w:tc>
        <w:tc>
          <w:tcPr>
            <w:tcW w:w="1898"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1, обязательно</w:t>
            </w:r>
          </w:p>
        </w:tc>
        <w:tc>
          <w:tcPr>
            <w:tcW w:w="1781" w:type="dxa"/>
          </w:tcPr>
          <w:p w:rsidR="00BE030E" w:rsidRPr="00981B75" w:rsidRDefault="00BE030E" w:rsidP="008F6949">
            <w:pPr>
              <w:pStyle w:val="aff"/>
              <w:rPr>
                <w:rFonts w:ascii="Times New Roman" w:hAnsi="Times New Roman"/>
                <w:sz w:val="24"/>
                <w:szCs w:val="24"/>
              </w:rPr>
            </w:pPr>
            <w:r w:rsidRPr="00981B75">
              <w:rPr>
                <w:rFonts w:ascii="Times New Roman" w:hAnsi="Times New Roman"/>
                <w:sz w:val="24"/>
                <w:szCs w:val="24"/>
                <w:lang w:val="en-US"/>
              </w:rPr>
              <w:t>KPPType</w:t>
            </w:r>
            <w:r w:rsidRPr="00981B75">
              <w:rPr>
                <w:rFonts w:ascii="Times New Roman" w:hAnsi="Times New Roman"/>
                <w:sz w:val="24"/>
                <w:szCs w:val="24"/>
              </w:rPr>
              <w:t xml:space="preserve"> (см. описание в </w:t>
            </w:r>
            <w:r>
              <w:rPr>
                <w:rFonts w:ascii="Times New Roman" w:hAnsi="Times New Roman"/>
                <w:sz w:val="24"/>
                <w:szCs w:val="24"/>
              </w:rPr>
              <w:t>разделе </w:t>
            </w:r>
            <w:r w:rsidRPr="00981B75">
              <w:rPr>
                <w:rFonts w:ascii="Times New Roman" w:hAnsi="Times New Roman"/>
                <w:sz w:val="24"/>
                <w:szCs w:val="24"/>
              </w:rPr>
              <w:t xml:space="preserve"> </w:t>
            </w:r>
            <w:r w:rsidR="004C6556">
              <w:fldChar w:fldCharType="begin"/>
            </w:r>
            <w:r w:rsidR="008F6949">
              <w:rPr>
                <w:rFonts w:ascii="Times New Roman" w:hAnsi="Times New Roman"/>
                <w:sz w:val="24"/>
                <w:szCs w:val="24"/>
              </w:rPr>
              <w:instrText xml:space="preserve"> REF _Ref461471198 \n \h </w:instrText>
            </w:r>
            <w:r w:rsidR="004C6556">
              <w:fldChar w:fldCharType="separate"/>
            </w:r>
            <w:r w:rsidR="00496486">
              <w:rPr>
                <w:rFonts w:ascii="Times New Roman" w:hAnsi="Times New Roman"/>
                <w:sz w:val="24"/>
                <w:szCs w:val="24"/>
              </w:rPr>
              <w:t>2.5.6.3</w:t>
            </w:r>
            <w:r w:rsidR="004C6556">
              <w:fldChar w:fldCharType="end"/>
            </w:r>
            <w:r w:rsidRPr="00981B75">
              <w:rPr>
                <w:rFonts w:ascii="Times New Roman" w:hAnsi="Times New Roman"/>
                <w:sz w:val="24"/>
                <w:szCs w:val="24"/>
              </w:rPr>
              <w:t>)</w:t>
            </w:r>
          </w:p>
        </w:tc>
        <w:tc>
          <w:tcPr>
            <w:tcW w:w="4327" w:type="dxa"/>
          </w:tcPr>
          <w:p w:rsidR="00BE030E" w:rsidRPr="00981B75" w:rsidRDefault="00BE030E" w:rsidP="008860EA">
            <w:pPr>
              <w:pStyle w:val="aff"/>
              <w:rPr>
                <w:rFonts w:ascii="Times New Roman" w:hAnsi="Times New Roman"/>
                <w:bCs/>
                <w:sz w:val="24"/>
                <w:szCs w:val="24"/>
              </w:rPr>
            </w:pPr>
            <w:r w:rsidRPr="00981B75">
              <w:rPr>
                <w:rFonts w:ascii="Times New Roman" w:hAnsi="Times New Roman"/>
                <w:bCs/>
                <w:sz w:val="24"/>
                <w:szCs w:val="24"/>
              </w:rPr>
              <w:t>КПП организации.</w:t>
            </w:r>
          </w:p>
        </w:tc>
      </w:tr>
      <w:tr w:rsidR="00BE030E" w:rsidRPr="00981B75" w:rsidTr="008860EA">
        <w:trPr>
          <w:cantSplit/>
          <w:jc w:val="center"/>
        </w:trPr>
        <w:tc>
          <w:tcPr>
            <w:tcW w:w="1883"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OGRN</w:t>
            </w:r>
          </w:p>
        </w:tc>
        <w:tc>
          <w:tcPr>
            <w:tcW w:w="1898"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0..1, необязательно</w:t>
            </w:r>
          </w:p>
        </w:tc>
        <w:tc>
          <w:tcPr>
            <w:tcW w:w="1781" w:type="dxa"/>
          </w:tcPr>
          <w:p w:rsidR="00BE030E" w:rsidRPr="00981B75" w:rsidRDefault="00BE030E" w:rsidP="008F6949">
            <w:pPr>
              <w:pStyle w:val="aff"/>
              <w:rPr>
                <w:rFonts w:ascii="Times New Roman" w:hAnsi="Times New Roman"/>
                <w:sz w:val="24"/>
                <w:szCs w:val="24"/>
              </w:rPr>
            </w:pPr>
            <w:r w:rsidRPr="00981B75">
              <w:rPr>
                <w:rFonts w:ascii="Times New Roman" w:hAnsi="Times New Roman"/>
                <w:sz w:val="24"/>
                <w:szCs w:val="24"/>
                <w:lang w:val="en-US"/>
              </w:rPr>
              <w:t>OGRNType</w:t>
            </w:r>
            <w:r w:rsidRPr="00981B75">
              <w:rPr>
                <w:rFonts w:ascii="Times New Roman" w:hAnsi="Times New Roman"/>
                <w:sz w:val="24"/>
                <w:szCs w:val="24"/>
              </w:rPr>
              <w:t xml:space="preserve"> (см. описание в </w:t>
            </w:r>
            <w:r>
              <w:rPr>
                <w:rFonts w:ascii="Times New Roman" w:hAnsi="Times New Roman"/>
                <w:sz w:val="24"/>
                <w:szCs w:val="24"/>
              </w:rPr>
              <w:t>разделе</w:t>
            </w:r>
            <w:r w:rsidRPr="00981B75">
              <w:rPr>
                <w:rFonts w:ascii="Times New Roman" w:hAnsi="Times New Roman"/>
                <w:sz w:val="24"/>
                <w:szCs w:val="24"/>
              </w:rPr>
              <w:t xml:space="preserve"> </w:t>
            </w:r>
            <w:r w:rsidR="004C6556">
              <w:fldChar w:fldCharType="begin"/>
            </w:r>
            <w:r w:rsidR="008F6949">
              <w:rPr>
                <w:rFonts w:ascii="Times New Roman" w:hAnsi="Times New Roman"/>
                <w:sz w:val="24"/>
                <w:szCs w:val="24"/>
              </w:rPr>
              <w:instrText xml:space="preserve"> REF _Ref461471947 \n \h </w:instrText>
            </w:r>
            <w:r w:rsidR="004C6556">
              <w:fldChar w:fldCharType="separate"/>
            </w:r>
            <w:r w:rsidR="00496486">
              <w:rPr>
                <w:rFonts w:ascii="Times New Roman" w:hAnsi="Times New Roman"/>
                <w:sz w:val="24"/>
                <w:szCs w:val="24"/>
              </w:rPr>
              <w:t>2.5.6.6</w:t>
            </w:r>
            <w:r w:rsidR="004C6556">
              <w:fldChar w:fldCharType="end"/>
            </w:r>
            <w:r w:rsidRPr="00981B75">
              <w:rPr>
                <w:rFonts w:ascii="Times New Roman" w:hAnsi="Times New Roman"/>
                <w:sz w:val="24"/>
                <w:szCs w:val="24"/>
              </w:rPr>
              <w:t>)</w:t>
            </w:r>
          </w:p>
        </w:tc>
        <w:tc>
          <w:tcPr>
            <w:tcW w:w="4327" w:type="dxa"/>
          </w:tcPr>
          <w:p w:rsidR="00BE030E" w:rsidRPr="00981B75" w:rsidRDefault="00BE030E" w:rsidP="008860EA">
            <w:pPr>
              <w:pStyle w:val="aff"/>
              <w:rPr>
                <w:rFonts w:ascii="Times New Roman" w:hAnsi="Times New Roman"/>
                <w:bCs/>
                <w:sz w:val="24"/>
                <w:szCs w:val="24"/>
              </w:rPr>
            </w:pPr>
            <w:r w:rsidRPr="00981B75">
              <w:rPr>
                <w:rFonts w:ascii="Times New Roman" w:hAnsi="Times New Roman"/>
                <w:bCs/>
                <w:sz w:val="24"/>
                <w:szCs w:val="24"/>
              </w:rPr>
              <w:t>ОГРН организации.</w:t>
            </w:r>
          </w:p>
        </w:tc>
      </w:tr>
      <w:tr w:rsidR="00BE030E" w:rsidRPr="00981B75" w:rsidTr="008860EA">
        <w:trPr>
          <w:cantSplit/>
          <w:jc w:val="center"/>
        </w:trPr>
        <w:tc>
          <w:tcPr>
            <w:tcW w:w="1883" w:type="dxa"/>
          </w:tcPr>
          <w:p w:rsidR="00BE030E" w:rsidRPr="000825F6" w:rsidRDefault="00DD710C" w:rsidP="00355967">
            <w:pPr>
              <w:pStyle w:val="aff"/>
              <w:rPr>
                <w:rFonts w:ascii="Times New Roman" w:hAnsi="Times New Roman"/>
                <w:sz w:val="24"/>
                <w:szCs w:val="24"/>
                <w:lang w:val="en-US"/>
              </w:rPr>
            </w:pPr>
            <w:r w:rsidRPr="00DD710C">
              <w:rPr>
                <w:rFonts w:ascii="Times New Roman" w:hAnsi="Times New Roman"/>
                <w:sz w:val="24"/>
                <w:szCs w:val="24"/>
                <w:lang w:val="en-US"/>
              </w:rPr>
              <w:t>Account</w:t>
            </w:r>
          </w:p>
        </w:tc>
        <w:tc>
          <w:tcPr>
            <w:tcW w:w="1898" w:type="dxa"/>
          </w:tcPr>
          <w:p w:rsidR="00BE030E" w:rsidRPr="00981B75" w:rsidRDefault="00BE030E" w:rsidP="008860EA">
            <w:pPr>
              <w:pStyle w:val="aff"/>
              <w:rPr>
                <w:rFonts w:ascii="Times New Roman" w:hAnsi="Times New Roman"/>
                <w:sz w:val="24"/>
                <w:szCs w:val="24"/>
                <w:lang w:val="en-US"/>
              </w:rPr>
            </w:pPr>
            <w:r w:rsidRPr="00981B75">
              <w:rPr>
                <w:rFonts w:ascii="Times New Roman" w:hAnsi="Times New Roman"/>
                <w:sz w:val="24"/>
                <w:szCs w:val="24"/>
                <w:lang w:val="en-US"/>
              </w:rPr>
              <w:t>1</w:t>
            </w:r>
            <w:r w:rsidRPr="00981B75">
              <w:rPr>
                <w:rFonts w:ascii="Times New Roman" w:hAnsi="Times New Roman"/>
                <w:sz w:val="24"/>
                <w:szCs w:val="24"/>
              </w:rPr>
              <w:t>, обязательно</w:t>
            </w:r>
          </w:p>
        </w:tc>
        <w:tc>
          <w:tcPr>
            <w:tcW w:w="1781" w:type="dxa"/>
          </w:tcPr>
          <w:p w:rsidR="00BE030E" w:rsidRPr="00981B75" w:rsidRDefault="00BE030E" w:rsidP="008F6949">
            <w:pPr>
              <w:pStyle w:val="aff"/>
              <w:rPr>
                <w:rFonts w:ascii="Times New Roman" w:hAnsi="Times New Roman"/>
                <w:sz w:val="24"/>
                <w:szCs w:val="24"/>
              </w:rPr>
            </w:pPr>
            <w:r w:rsidRPr="00981B75">
              <w:rPr>
                <w:rFonts w:ascii="Times New Roman" w:hAnsi="Times New Roman"/>
                <w:sz w:val="24"/>
                <w:szCs w:val="24"/>
                <w:lang w:val="en-US"/>
              </w:rPr>
              <w:t>AccountType</w:t>
            </w:r>
            <w:r w:rsidRPr="00981B75">
              <w:rPr>
                <w:rFonts w:ascii="Times New Roman" w:hAnsi="Times New Roman"/>
                <w:sz w:val="24"/>
                <w:szCs w:val="24"/>
              </w:rPr>
              <w:t xml:space="preserve"> (см. описание в </w:t>
            </w:r>
            <w:r>
              <w:rPr>
                <w:rFonts w:ascii="Times New Roman" w:hAnsi="Times New Roman"/>
                <w:sz w:val="24"/>
                <w:szCs w:val="24"/>
              </w:rPr>
              <w:t xml:space="preserve">разделе </w:t>
            </w:r>
            <w:r w:rsidRPr="00981B75">
              <w:rPr>
                <w:rFonts w:ascii="Times New Roman" w:hAnsi="Times New Roman"/>
                <w:sz w:val="24"/>
                <w:szCs w:val="24"/>
              </w:rPr>
              <w:t xml:space="preserve"> </w:t>
            </w:r>
            <w:r w:rsidR="004C6556">
              <w:fldChar w:fldCharType="begin"/>
            </w:r>
            <w:r w:rsidR="008F6949">
              <w:rPr>
                <w:rFonts w:ascii="Times New Roman" w:hAnsi="Times New Roman"/>
                <w:sz w:val="24"/>
                <w:szCs w:val="24"/>
              </w:rPr>
              <w:instrText xml:space="preserve"> REF _Ref461471958 \n \h </w:instrText>
            </w:r>
            <w:r w:rsidR="004C6556">
              <w:fldChar w:fldCharType="separate"/>
            </w:r>
            <w:r w:rsidR="00496486">
              <w:rPr>
                <w:rFonts w:ascii="Times New Roman" w:hAnsi="Times New Roman"/>
                <w:sz w:val="24"/>
                <w:szCs w:val="24"/>
              </w:rPr>
              <w:t>2.5.2</w:t>
            </w:r>
            <w:r w:rsidR="004C6556">
              <w:fldChar w:fldCharType="end"/>
            </w:r>
            <w:r w:rsidRPr="00981B75">
              <w:rPr>
                <w:rFonts w:ascii="Times New Roman" w:hAnsi="Times New Roman"/>
                <w:sz w:val="24"/>
                <w:szCs w:val="24"/>
              </w:rPr>
              <w:t>)</w:t>
            </w:r>
          </w:p>
        </w:tc>
        <w:tc>
          <w:tcPr>
            <w:tcW w:w="4327" w:type="dxa"/>
          </w:tcPr>
          <w:p w:rsidR="00BE030E" w:rsidRPr="00981B75" w:rsidRDefault="00BE030E" w:rsidP="008860EA">
            <w:pPr>
              <w:pStyle w:val="aff"/>
              <w:rPr>
                <w:rFonts w:ascii="Times New Roman" w:hAnsi="Times New Roman"/>
                <w:bCs/>
                <w:sz w:val="24"/>
                <w:szCs w:val="24"/>
              </w:rPr>
            </w:pPr>
            <w:r w:rsidRPr="00981B75">
              <w:rPr>
                <w:rFonts w:ascii="Times New Roman" w:hAnsi="Times New Roman"/>
                <w:bCs/>
                <w:sz w:val="24"/>
                <w:szCs w:val="24"/>
              </w:rPr>
              <w:t>Реквизиты счета организации.</w:t>
            </w:r>
          </w:p>
        </w:tc>
      </w:tr>
    </w:tbl>
    <w:p w:rsidR="00BE030E" w:rsidRPr="00981B75" w:rsidRDefault="00BE030E" w:rsidP="00BE030E">
      <w:pPr>
        <w:pStyle w:val="32"/>
        <w:keepNext w:val="0"/>
        <w:numPr>
          <w:ilvl w:val="2"/>
          <w:numId w:val="5"/>
        </w:numPr>
        <w:tabs>
          <w:tab w:val="left" w:pos="975"/>
        </w:tabs>
        <w:suppressAutoHyphens/>
        <w:spacing w:after="120"/>
        <w:ind w:left="1356" w:hanging="505"/>
        <w:jc w:val="both"/>
        <w:rPr>
          <w:rFonts w:ascii="Times New Roman" w:hAnsi="Times New Roman" w:cs="Times New Roman"/>
          <w:sz w:val="28"/>
          <w:szCs w:val="28"/>
        </w:rPr>
      </w:pPr>
      <w:bookmarkStart w:id="116" w:name="_Ref461471230"/>
      <w:bookmarkStart w:id="117" w:name="_Ref461471370"/>
      <w:bookmarkStart w:id="118" w:name="_Ref461471523"/>
      <w:bookmarkStart w:id="119" w:name="_Ref461471542"/>
      <w:bookmarkStart w:id="120" w:name="_Ref461471958"/>
      <w:bookmarkStart w:id="121" w:name="_Toc462922927"/>
      <w:r w:rsidRPr="00981B75">
        <w:rPr>
          <w:rFonts w:ascii="Times New Roman" w:hAnsi="Times New Roman" w:cs="Times New Roman"/>
          <w:sz w:val="28"/>
          <w:szCs w:val="28"/>
        </w:rPr>
        <w:t xml:space="preserve">Тип </w:t>
      </w:r>
      <w:r w:rsidRPr="00981B75">
        <w:rPr>
          <w:rFonts w:ascii="Times New Roman" w:hAnsi="Times New Roman" w:cs="Times New Roman"/>
          <w:sz w:val="28"/>
          <w:szCs w:val="28"/>
          <w:lang w:val="en-US"/>
        </w:rPr>
        <w:t>AccountType</w:t>
      </w:r>
      <w:bookmarkEnd w:id="116"/>
      <w:bookmarkEnd w:id="117"/>
      <w:bookmarkEnd w:id="118"/>
      <w:bookmarkEnd w:id="119"/>
      <w:bookmarkEnd w:id="120"/>
      <w:bookmarkEnd w:id="121"/>
    </w:p>
    <w:p w:rsidR="00BE030E" w:rsidRPr="00981B75" w:rsidRDefault="00BE030E" w:rsidP="00BE030E">
      <w:pPr>
        <w:pStyle w:val="af9"/>
        <w:spacing w:before="0" w:after="0" w:line="240" w:lineRule="auto"/>
        <w:ind w:left="0" w:firstLine="720"/>
        <w:rPr>
          <w:rFonts w:ascii="Times New Roman" w:hAnsi="Times New Roman"/>
          <w:sz w:val="28"/>
          <w:szCs w:val="28"/>
        </w:rPr>
      </w:pPr>
      <w:r w:rsidRPr="00981B75">
        <w:rPr>
          <w:rFonts w:ascii="Times New Roman" w:hAnsi="Times New Roman"/>
          <w:sz w:val="28"/>
          <w:szCs w:val="28"/>
        </w:rPr>
        <w:t>Тип предназначен для описания реквизитов банковских счетов, открытых следующим организациям:</w:t>
      </w:r>
    </w:p>
    <w:p w:rsidR="00BE030E" w:rsidRPr="00981B75" w:rsidRDefault="00BE030E" w:rsidP="00BE030E">
      <w:pPr>
        <w:pStyle w:val="af9"/>
        <w:numPr>
          <w:ilvl w:val="0"/>
          <w:numId w:val="43"/>
        </w:numPr>
        <w:spacing w:before="0" w:after="0" w:line="240" w:lineRule="auto"/>
        <w:rPr>
          <w:rFonts w:ascii="Times New Roman" w:hAnsi="Times New Roman"/>
          <w:sz w:val="28"/>
          <w:szCs w:val="28"/>
        </w:rPr>
      </w:pPr>
      <w:r w:rsidRPr="00981B75">
        <w:rPr>
          <w:rFonts w:ascii="Times New Roman" w:hAnsi="Times New Roman"/>
          <w:sz w:val="28"/>
          <w:szCs w:val="28"/>
        </w:rPr>
        <w:t>ТОФК (для учета поступлений и их распределения между бюджетами бюджетной системы РФ, для учета средств соответствующих государственных (муниципальных) учреждений);</w:t>
      </w:r>
    </w:p>
    <w:p w:rsidR="00BE030E" w:rsidRPr="00981B75" w:rsidRDefault="00BE030E" w:rsidP="00BE030E">
      <w:pPr>
        <w:pStyle w:val="af9"/>
        <w:numPr>
          <w:ilvl w:val="0"/>
          <w:numId w:val="43"/>
        </w:numPr>
        <w:spacing w:before="0" w:after="0" w:line="240" w:lineRule="auto"/>
        <w:rPr>
          <w:rFonts w:ascii="Times New Roman" w:hAnsi="Times New Roman"/>
          <w:sz w:val="28"/>
          <w:szCs w:val="28"/>
        </w:rPr>
      </w:pPr>
      <w:r w:rsidRPr="00981B75">
        <w:rPr>
          <w:rFonts w:ascii="Times New Roman" w:hAnsi="Times New Roman"/>
          <w:sz w:val="28"/>
          <w:szCs w:val="28"/>
        </w:rPr>
        <w:t>финансовым органам (для учета средств соответствующих государственных (муниципальных) учреждений);</w:t>
      </w:r>
    </w:p>
    <w:p w:rsidR="00BE030E" w:rsidRPr="00981B75" w:rsidRDefault="00BE030E" w:rsidP="00BE030E">
      <w:pPr>
        <w:pStyle w:val="af9"/>
        <w:numPr>
          <w:ilvl w:val="0"/>
          <w:numId w:val="43"/>
        </w:numPr>
        <w:spacing w:before="0" w:after="0" w:line="240" w:lineRule="auto"/>
        <w:rPr>
          <w:rFonts w:ascii="Times New Roman" w:hAnsi="Times New Roman"/>
          <w:sz w:val="28"/>
          <w:szCs w:val="28"/>
        </w:rPr>
      </w:pPr>
      <w:r w:rsidRPr="00981B75">
        <w:rPr>
          <w:rFonts w:ascii="Times New Roman" w:hAnsi="Times New Roman"/>
          <w:sz w:val="28"/>
          <w:szCs w:val="28"/>
        </w:rPr>
        <w:t>государственным (муниципальным) учреждениям (для учета средств государственных (муниципальных) автономных учреждений).</w:t>
      </w:r>
    </w:p>
    <w:p w:rsidR="00BE030E" w:rsidRPr="00981B75" w:rsidRDefault="00BE030E" w:rsidP="00BE030E">
      <w:pPr>
        <w:pStyle w:val="af9"/>
        <w:spacing w:before="0" w:after="0" w:line="240" w:lineRule="auto"/>
        <w:ind w:left="0" w:firstLine="720"/>
        <w:rPr>
          <w:rFonts w:ascii="Times New Roman" w:hAnsi="Times New Roman"/>
          <w:sz w:val="28"/>
          <w:szCs w:val="28"/>
        </w:rPr>
      </w:pPr>
      <w:r w:rsidRPr="00981B75">
        <w:rPr>
          <w:rFonts w:ascii="Times New Roman" w:hAnsi="Times New Roman"/>
          <w:sz w:val="28"/>
          <w:szCs w:val="28"/>
        </w:rPr>
        <w:t>Описание типа приведено в файле Organization.xsd (</w:t>
      </w:r>
      <w:r>
        <w:rPr>
          <w:rFonts w:ascii="Times New Roman" w:hAnsi="Times New Roman"/>
          <w:sz w:val="28"/>
          <w:szCs w:val="28"/>
        </w:rPr>
        <w:t>см. раздел </w:t>
      </w:r>
      <w:r w:rsidR="004C6556">
        <w:rPr>
          <w:rFonts w:ascii="Times New Roman" w:hAnsi="Times New Roman"/>
          <w:sz w:val="28"/>
          <w:szCs w:val="28"/>
        </w:rPr>
        <w:fldChar w:fldCharType="begin"/>
      </w:r>
      <w:r>
        <w:rPr>
          <w:rFonts w:ascii="Times New Roman" w:hAnsi="Times New Roman"/>
          <w:sz w:val="28"/>
          <w:szCs w:val="28"/>
        </w:rPr>
        <w:instrText xml:space="preserve"> REF _Ref456539001 \r \h </w:instrText>
      </w:r>
      <w:r w:rsidR="004C6556">
        <w:rPr>
          <w:rFonts w:ascii="Times New Roman" w:hAnsi="Times New Roman"/>
          <w:sz w:val="28"/>
          <w:szCs w:val="28"/>
        </w:rPr>
      </w:r>
      <w:r w:rsidR="004C6556">
        <w:rPr>
          <w:rFonts w:ascii="Times New Roman" w:hAnsi="Times New Roman"/>
          <w:sz w:val="28"/>
          <w:szCs w:val="28"/>
        </w:rPr>
        <w:fldChar w:fldCharType="separate"/>
      </w:r>
      <w:r w:rsidR="00496486">
        <w:rPr>
          <w:rFonts w:ascii="Times New Roman" w:hAnsi="Times New Roman"/>
          <w:sz w:val="28"/>
          <w:szCs w:val="28"/>
        </w:rPr>
        <w:t>7</w:t>
      </w:r>
      <w:r w:rsidR="004C6556">
        <w:rPr>
          <w:rFonts w:ascii="Times New Roman" w:hAnsi="Times New Roman"/>
          <w:sz w:val="28"/>
          <w:szCs w:val="28"/>
        </w:rPr>
        <w:fldChar w:fldCharType="end"/>
      </w:r>
      <w:r>
        <w:rPr>
          <w:rFonts w:ascii="Times New Roman" w:hAnsi="Times New Roman"/>
          <w:sz w:val="28"/>
          <w:szCs w:val="28"/>
        </w:rPr>
        <w:t>),</w:t>
      </w:r>
      <w:r w:rsidRPr="00981B75">
        <w:rPr>
          <w:rFonts w:ascii="Times New Roman" w:hAnsi="Times New Roman"/>
          <w:sz w:val="28"/>
          <w:szCs w:val="28"/>
        </w:rPr>
        <w:t xml:space="preserve"> описание параметров приведено в </w:t>
      </w:r>
      <w:r>
        <w:rPr>
          <w:rFonts w:ascii="Times New Roman" w:hAnsi="Times New Roman"/>
          <w:sz w:val="28"/>
          <w:szCs w:val="28"/>
        </w:rPr>
        <w:t>таблице ниже (см.</w:t>
      </w:r>
      <w:r w:rsidR="00D3302E" w:rsidRPr="00D3302E">
        <w:rPr>
          <w:rFonts w:ascii="Times New Roman" w:hAnsi="Times New Roman"/>
          <w:sz w:val="28"/>
          <w:szCs w:val="28"/>
        </w:rPr>
        <w:t xml:space="preserve"> </w:t>
      </w:r>
      <w:r w:rsidR="00D3302E" w:rsidRPr="00981B75">
        <w:rPr>
          <w:rFonts w:ascii="Times New Roman" w:hAnsi="Times New Roman"/>
          <w:sz w:val="28"/>
          <w:szCs w:val="28"/>
        </w:rPr>
        <w:t>Таблиц</w:t>
      </w:r>
      <w:r w:rsidR="00D3302E">
        <w:rPr>
          <w:rFonts w:ascii="Times New Roman" w:hAnsi="Times New Roman"/>
          <w:sz w:val="28"/>
          <w:szCs w:val="28"/>
        </w:rPr>
        <w:t>а</w:t>
      </w:r>
      <w:r w:rsidR="00D3302E" w:rsidRPr="00981B75">
        <w:rPr>
          <w:rFonts w:ascii="Times New Roman" w:hAnsi="Times New Roman"/>
          <w:sz w:val="28"/>
          <w:szCs w:val="28"/>
        </w:rPr>
        <w:t> </w:t>
      </w:r>
      <w:r w:rsidR="004C6556">
        <w:rPr>
          <w:rFonts w:ascii="Times New Roman" w:hAnsi="Times New Roman"/>
          <w:sz w:val="28"/>
          <w:szCs w:val="28"/>
        </w:rPr>
        <w:fldChar w:fldCharType="begin"/>
      </w:r>
      <w:r w:rsidR="00D3302E">
        <w:rPr>
          <w:rFonts w:ascii="Times New Roman" w:hAnsi="Times New Roman"/>
          <w:sz w:val="28"/>
          <w:szCs w:val="28"/>
        </w:rPr>
        <w:instrText xml:space="preserve"> REF _Ref461472176 \n \h </w:instrText>
      </w:r>
      <w:r w:rsidR="004C6556">
        <w:rPr>
          <w:rFonts w:ascii="Times New Roman" w:hAnsi="Times New Roman"/>
          <w:sz w:val="28"/>
          <w:szCs w:val="28"/>
        </w:rPr>
      </w:r>
      <w:r w:rsidR="004C6556">
        <w:rPr>
          <w:rFonts w:ascii="Times New Roman" w:hAnsi="Times New Roman"/>
          <w:sz w:val="28"/>
          <w:szCs w:val="28"/>
        </w:rPr>
        <w:fldChar w:fldCharType="separate"/>
      </w:r>
      <w:r w:rsidR="00496486">
        <w:rPr>
          <w:rFonts w:ascii="Times New Roman" w:hAnsi="Times New Roman"/>
          <w:sz w:val="28"/>
          <w:szCs w:val="28"/>
        </w:rPr>
        <w:t>5</w:t>
      </w:r>
      <w:r w:rsidR="004C6556">
        <w:rPr>
          <w:rFonts w:ascii="Times New Roman" w:hAnsi="Times New Roman"/>
          <w:sz w:val="28"/>
          <w:szCs w:val="28"/>
        </w:rPr>
        <w:fldChar w:fldCharType="end"/>
      </w:r>
      <w:r w:rsidR="00D3302E">
        <w:rPr>
          <w:rFonts w:ascii="Times New Roman" w:hAnsi="Times New Roman"/>
          <w:sz w:val="28"/>
          <w:szCs w:val="28"/>
        </w:rPr>
        <w:t xml:space="preserve"> </w:t>
      </w:r>
      <w:r w:rsidR="00D3302E" w:rsidRPr="00D3302E">
        <w:rPr>
          <w:rFonts w:ascii="Times New Roman" w:hAnsi="Times New Roman"/>
          <w:sz w:val="28"/>
          <w:szCs w:val="28"/>
        </w:rPr>
        <w:t>«Параметры типа AccountType»)</w:t>
      </w:r>
      <w:r w:rsidR="00D3302E">
        <w:rPr>
          <w:rFonts w:ascii="Times New Roman" w:hAnsi="Times New Roman"/>
          <w:sz w:val="28"/>
          <w:szCs w:val="28"/>
        </w:rPr>
        <w:t>.</w:t>
      </w:r>
    </w:p>
    <w:p w:rsidR="00BE030E" w:rsidRPr="00981B75" w:rsidRDefault="00BE030E" w:rsidP="00BE030E">
      <w:pPr>
        <w:pStyle w:val="2fe"/>
        <w:keepNext/>
        <w:spacing w:before="240"/>
        <w:jc w:val="both"/>
      </w:pPr>
      <w:r w:rsidRPr="00981B75">
        <w:t xml:space="preserve">Таблица № </w:t>
      </w:r>
      <w:fldSimple w:instr=" SEQ Таблица_№ \* ARABIC ">
        <w:r w:rsidR="00496486">
          <w:rPr>
            <w:noProof/>
          </w:rPr>
          <w:t>5</w:t>
        </w:r>
      </w:fldSimple>
      <w:r w:rsidRPr="00981B75">
        <w:t>. «</w:t>
      </w:r>
      <w:r w:rsidRPr="00981B75">
        <w:rPr>
          <w:szCs w:val="28"/>
        </w:rPr>
        <w:t xml:space="preserve">Параметры типа </w:t>
      </w:r>
      <w:r w:rsidRPr="00981B75">
        <w:rPr>
          <w:szCs w:val="28"/>
          <w:lang w:val="en-US"/>
        </w:rPr>
        <w:t>AccountType</w:t>
      </w:r>
      <w:r w:rsidRPr="00981B75">
        <w:t>»</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38"/>
        <w:gridCol w:w="1898"/>
        <w:gridCol w:w="2147"/>
        <w:gridCol w:w="3145"/>
      </w:tblGrid>
      <w:tr w:rsidR="00BE030E" w:rsidRPr="00981B75" w:rsidTr="008860EA">
        <w:trPr>
          <w:cantSplit/>
          <w:trHeight w:val="724"/>
          <w:tblHeader/>
          <w:jc w:val="center"/>
        </w:trPr>
        <w:tc>
          <w:tcPr>
            <w:tcW w:w="2728" w:type="dxa"/>
            <w:shd w:val="clear" w:color="auto" w:fill="D9D9D9"/>
          </w:tcPr>
          <w:p w:rsidR="00BE030E" w:rsidRPr="00981B75" w:rsidRDefault="00BE030E" w:rsidP="008860EA">
            <w:pPr>
              <w:pStyle w:val="afb"/>
              <w:keepNext/>
              <w:jc w:val="both"/>
              <w:rPr>
                <w:rFonts w:ascii="Times New Roman" w:hAnsi="Times New Roman" w:cs="Times New Roman"/>
              </w:rPr>
            </w:pPr>
            <w:r w:rsidRPr="00981B75">
              <w:rPr>
                <w:rFonts w:ascii="Times New Roman" w:hAnsi="Times New Roman" w:cs="Times New Roman"/>
              </w:rPr>
              <w:t>Наименование</w:t>
            </w:r>
          </w:p>
        </w:tc>
        <w:tc>
          <w:tcPr>
            <w:tcW w:w="1629" w:type="dxa"/>
            <w:shd w:val="clear" w:color="auto" w:fill="D9D9D9"/>
          </w:tcPr>
          <w:p w:rsidR="00BE030E" w:rsidRPr="00981B75" w:rsidRDefault="00BE030E" w:rsidP="008860EA">
            <w:pPr>
              <w:pStyle w:val="afb"/>
              <w:keepNext/>
              <w:jc w:val="both"/>
              <w:rPr>
                <w:rFonts w:ascii="Times New Roman" w:hAnsi="Times New Roman" w:cs="Times New Roman"/>
              </w:rPr>
            </w:pPr>
            <w:r w:rsidRPr="00981B75">
              <w:rPr>
                <w:rFonts w:ascii="Times New Roman" w:hAnsi="Times New Roman" w:cs="Times New Roman"/>
              </w:rPr>
              <w:t>Кол-во тегов, обязательность тега или атрибута</w:t>
            </w:r>
          </w:p>
        </w:tc>
        <w:tc>
          <w:tcPr>
            <w:tcW w:w="2170" w:type="dxa"/>
            <w:shd w:val="clear" w:color="auto" w:fill="D9D9D9"/>
          </w:tcPr>
          <w:p w:rsidR="00BE030E" w:rsidRPr="00981B75" w:rsidRDefault="00BE030E" w:rsidP="008860EA">
            <w:pPr>
              <w:pStyle w:val="afb"/>
              <w:keepNext/>
              <w:jc w:val="both"/>
              <w:rPr>
                <w:rFonts w:ascii="Times New Roman" w:hAnsi="Times New Roman" w:cs="Times New Roman"/>
              </w:rPr>
            </w:pPr>
            <w:r w:rsidRPr="00981B75">
              <w:rPr>
                <w:rFonts w:ascii="Times New Roman" w:hAnsi="Times New Roman" w:cs="Times New Roman"/>
              </w:rPr>
              <w:t>Тип данных</w:t>
            </w:r>
          </w:p>
        </w:tc>
        <w:tc>
          <w:tcPr>
            <w:tcW w:w="3301" w:type="dxa"/>
            <w:shd w:val="clear" w:color="auto" w:fill="D9D9D9"/>
          </w:tcPr>
          <w:p w:rsidR="00BE030E" w:rsidRPr="00981B75" w:rsidRDefault="00BE030E" w:rsidP="008860EA">
            <w:pPr>
              <w:pStyle w:val="afb"/>
              <w:keepNext/>
              <w:jc w:val="both"/>
              <w:rPr>
                <w:rFonts w:ascii="Times New Roman" w:hAnsi="Times New Roman" w:cs="Times New Roman"/>
              </w:rPr>
            </w:pPr>
            <w:r w:rsidRPr="00981B75">
              <w:rPr>
                <w:rFonts w:ascii="Times New Roman" w:hAnsi="Times New Roman" w:cs="Times New Roman"/>
              </w:rPr>
              <w:t>Комментарий</w:t>
            </w:r>
          </w:p>
        </w:tc>
      </w:tr>
      <w:tr w:rsidR="00BE030E" w:rsidRPr="00981B75" w:rsidTr="008860EA">
        <w:trPr>
          <w:cantSplit/>
          <w:jc w:val="center"/>
        </w:trPr>
        <w:tc>
          <w:tcPr>
            <w:tcW w:w="2728" w:type="dxa"/>
          </w:tcPr>
          <w:p w:rsidR="00BE030E" w:rsidRPr="00981B75" w:rsidRDefault="00DD710C" w:rsidP="008860EA">
            <w:pPr>
              <w:pStyle w:val="aff"/>
              <w:rPr>
                <w:rFonts w:ascii="Times New Roman" w:hAnsi="Times New Roman"/>
                <w:sz w:val="24"/>
                <w:szCs w:val="24"/>
              </w:rPr>
            </w:pPr>
            <w:r w:rsidRPr="00DD710C">
              <w:rPr>
                <w:rFonts w:ascii="Times New Roman" w:hAnsi="Times New Roman"/>
                <w:sz w:val="24"/>
                <w:szCs w:val="24"/>
                <w:lang w:val="en-US"/>
              </w:rPr>
              <w:t>AccountNumber</w:t>
            </w:r>
          </w:p>
        </w:tc>
        <w:tc>
          <w:tcPr>
            <w:tcW w:w="1629"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1, обязательно</w:t>
            </w:r>
          </w:p>
        </w:tc>
        <w:tc>
          <w:tcPr>
            <w:tcW w:w="2170" w:type="dxa"/>
          </w:tcPr>
          <w:p w:rsidR="00BE030E" w:rsidRPr="00981B75" w:rsidRDefault="00BE030E" w:rsidP="00D3302E">
            <w:pPr>
              <w:pStyle w:val="aff"/>
              <w:rPr>
                <w:rFonts w:ascii="Times New Roman" w:hAnsi="Times New Roman"/>
                <w:sz w:val="24"/>
                <w:szCs w:val="24"/>
              </w:rPr>
            </w:pPr>
            <w:r w:rsidRPr="00981B75">
              <w:rPr>
                <w:rFonts w:ascii="Times New Roman" w:hAnsi="Times New Roman"/>
                <w:sz w:val="24"/>
                <w:szCs w:val="24"/>
                <w:lang w:val="en-US"/>
              </w:rPr>
              <w:t>AccountNumType</w:t>
            </w:r>
            <w:r w:rsidRPr="00981B75">
              <w:rPr>
                <w:rFonts w:ascii="Times New Roman" w:hAnsi="Times New Roman"/>
                <w:sz w:val="24"/>
                <w:szCs w:val="24"/>
              </w:rPr>
              <w:t xml:space="preserve"> (см. описание в </w:t>
            </w:r>
            <w:r>
              <w:rPr>
                <w:rFonts w:ascii="Times New Roman" w:hAnsi="Times New Roman"/>
                <w:sz w:val="24"/>
                <w:szCs w:val="24"/>
              </w:rPr>
              <w:t>разделе</w:t>
            </w:r>
            <w:r w:rsidRPr="00981B75">
              <w:rPr>
                <w:rFonts w:ascii="Times New Roman" w:hAnsi="Times New Roman"/>
                <w:sz w:val="24"/>
                <w:szCs w:val="24"/>
              </w:rPr>
              <w:t xml:space="preserve"> </w:t>
            </w:r>
            <w:r w:rsidR="004C6556">
              <w:fldChar w:fldCharType="begin"/>
            </w:r>
            <w:r w:rsidR="00D3302E">
              <w:instrText xml:space="preserve"> REF _Ref461471833 \n \h </w:instrText>
            </w:r>
            <w:r w:rsidR="004C6556">
              <w:fldChar w:fldCharType="separate"/>
            </w:r>
            <w:r w:rsidR="00496486">
              <w:t>2.5.6.1</w:t>
            </w:r>
            <w:r w:rsidR="004C6556">
              <w:fldChar w:fldCharType="end"/>
            </w:r>
            <w:r w:rsidRPr="00981B75">
              <w:rPr>
                <w:rFonts w:ascii="Times New Roman" w:hAnsi="Times New Roman"/>
                <w:sz w:val="24"/>
                <w:szCs w:val="24"/>
              </w:rPr>
              <w:t>)</w:t>
            </w:r>
          </w:p>
        </w:tc>
        <w:tc>
          <w:tcPr>
            <w:tcW w:w="3301" w:type="dxa"/>
          </w:tcPr>
          <w:p w:rsidR="00BE030E" w:rsidRPr="00981B75" w:rsidRDefault="00BE030E" w:rsidP="008860EA">
            <w:pPr>
              <w:pStyle w:val="aff"/>
              <w:rPr>
                <w:rFonts w:ascii="Times New Roman" w:hAnsi="Times New Roman"/>
                <w:sz w:val="24"/>
                <w:szCs w:val="24"/>
              </w:rPr>
            </w:pPr>
            <w:r w:rsidRPr="00981B75">
              <w:rPr>
                <w:rFonts w:ascii="Times New Roman" w:hAnsi="Times New Roman"/>
                <w:bCs/>
                <w:sz w:val="24"/>
                <w:szCs w:val="24"/>
              </w:rPr>
              <w:t>Номер банковского счета.</w:t>
            </w:r>
          </w:p>
        </w:tc>
      </w:tr>
      <w:tr w:rsidR="00BE030E" w:rsidRPr="00981B75" w:rsidTr="008860EA">
        <w:trPr>
          <w:cantSplit/>
          <w:jc w:val="center"/>
        </w:trPr>
        <w:tc>
          <w:tcPr>
            <w:tcW w:w="2728"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Bank</w:t>
            </w:r>
          </w:p>
        </w:tc>
        <w:tc>
          <w:tcPr>
            <w:tcW w:w="1629"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1, обязательно</w:t>
            </w:r>
          </w:p>
        </w:tc>
        <w:tc>
          <w:tcPr>
            <w:tcW w:w="2170" w:type="dxa"/>
          </w:tcPr>
          <w:p w:rsidR="00BE030E" w:rsidRPr="00981B75" w:rsidRDefault="00BE030E" w:rsidP="00D3302E">
            <w:pPr>
              <w:pStyle w:val="aff"/>
              <w:rPr>
                <w:rFonts w:ascii="Times New Roman" w:hAnsi="Times New Roman"/>
                <w:sz w:val="24"/>
                <w:szCs w:val="24"/>
              </w:rPr>
            </w:pPr>
            <w:r w:rsidRPr="00981B75">
              <w:rPr>
                <w:rFonts w:ascii="Times New Roman" w:hAnsi="Times New Roman"/>
                <w:sz w:val="24"/>
                <w:szCs w:val="24"/>
                <w:lang w:val="en-US"/>
              </w:rPr>
              <w:t>BankType</w:t>
            </w:r>
            <w:r w:rsidRPr="00981B75">
              <w:rPr>
                <w:rFonts w:ascii="Times New Roman" w:hAnsi="Times New Roman"/>
                <w:sz w:val="24"/>
                <w:szCs w:val="24"/>
              </w:rPr>
              <w:t xml:space="preserve"> (см. описание в </w:t>
            </w:r>
            <w:r>
              <w:rPr>
                <w:rFonts w:ascii="Times New Roman" w:hAnsi="Times New Roman"/>
                <w:sz w:val="24"/>
                <w:szCs w:val="24"/>
              </w:rPr>
              <w:t>разделе</w:t>
            </w:r>
            <w:r w:rsidRPr="00981B75">
              <w:rPr>
                <w:rFonts w:ascii="Times New Roman" w:hAnsi="Times New Roman"/>
                <w:sz w:val="24"/>
                <w:szCs w:val="24"/>
              </w:rPr>
              <w:t xml:space="preserve"> </w:t>
            </w:r>
            <w:r w:rsidR="004C6556">
              <w:fldChar w:fldCharType="begin"/>
            </w:r>
            <w:r w:rsidR="00D3302E">
              <w:rPr>
                <w:rFonts w:ascii="Times New Roman" w:hAnsi="Times New Roman"/>
                <w:sz w:val="24"/>
                <w:szCs w:val="24"/>
              </w:rPr>
              <w:instrText xml:space="preserve"> REF _Ref461472281 \n \h </w:instrText>
            </w:r>
            <w:r w:rsidR="004C6556">
              <w:fldChar w:fldCharType="separate"/>
            </w:r>
            <w:r w:rsidR="00496486">
              <w:rPr>
                <w:rFonts w:ascii="Times New Roman" w:hAnsi="Times New Roman"/>
                <w:sz w:val="24"/>
                <w:szCs w:val="24"/>
              </w:rPr>
              <w:t>2.5.3</w:t>
            </w:r>
            <w:r w:rsidR="004C6556">
              <w:fldChar w:fldCharType="end"/>
            </w:r>
            <w:r w:rsidRPr="00981B75">
              <w:rPr>
                <w:rFonts w:ascii="Times New Roman" w:hAnsi="Times New Roman"/>
                <w:sz w:val="24"/>
                <w:szCs w:val="24"/>
              </w:rPr>
              <w:t>)</w:t>
            </w:r>
          </w:p>
        </w:tc>
        <w:tc>
          <w:tcPr>
            <w:tcW w:w="3301" w:type="dxa"/>
          </w:tcPr>
          <w:p w:rsidR="00BE030E" w:rsidRPr="00981B75" w:rsidRDefault="00BE030E" w:rsidP="008860EA">
            <w:pPr>
              <w:pStyle w:val="aff"/>
              <w:rPr>
                <w:rFonts w:ascii="Times New Roman" w:hAnsi="Times New Roman"/>
                <w:bCs/>
                <w:sz w:val="24"/>
                <w:szCs w:val="24"/>
              </w:rPr>
            </w:pPr>
            <w:r w:rsidRPr="00981B75">
              <w:rPr>
                <w:rFonts w:ascii="Times New Roman" w:hAnsi="Times New Roman"/>
                <w:bCs/>
                <w:sz w:val="24"/>
                <w:szCs w:val="24"/>
              </w:rPr>
              <w:t>Данные банка, в котором открыт счет.</w:t>
            </w:r>
          </w:p>
        </w:tc>
      </w:tr>
    </w:tbl>
    <w:p w:rsidR="00BE030E" w:rsidRPr="00981B75" w:rsidRDefault="00BE030E" w:rsidP="00BE030E">
      <w:pPr>
        <w:pStyle w:val="32"/>
        <w:numPr>
          <w:ilvl w:val="2"/>
          <w:numId w:val="5"/>
        </w:numPr>
        <w:tabs>
          <w:tab w:val="left" w:pos="975"/>
        </w:tabs>
        <w:suppressAutoHyphens/>
        <w:spacing w:after="240"/>
        <w:ind w:left="1225" w:hanging="505"/>
        <w:jc w:val="both"/>
        <w:rPr>
          <w:rFonts w:ascii="Times New Roman" w:hAnsi="Times New Roman" w:cs="Times New Roman"/>
          <w:sz w:val="28"/>
          <w:szCs w:val="28"/>
        </w:rPr>
      </w:pPr>
      <w:bookmarkStart w:id="122" w:name="_Ref461472281"/>
      <w:bookmarkStart w:id="123" w:name="_Ref461472513"/>
      <w:bookmarkStart w:id="124" w:name="_Toc462922928"/>
      <w:r w:rsidRPr="00981B75">
        <w:rPr>
          <w:rFonts w:ascii="Times New Roman" w:hAnsi="Times New Roman" w:cs="Times New Roman"/>
          <w:sz w:val="28"/>
          <w:szCs w:val="28"/>
        </w:rPr>
        <w:t xml:space="preserve">Тип </w:t>
      </w:r>
      <w:r w:rsidRPr="00981B75">
        <w:rPr>
          <w:rFonts w:ascii="Times New Roman" w:hAnsi="Times New Roman" w:cs="Times New Roman"/>
          <w:sz w:val="28"/>
          <w:szCs w:val="28"/>
          <w:lang w:val="en-US"/>
        </w:rPr>
        <w:t>BankType</w:t>
      </w:r>
      <w:bookmarkEnd w:id="122"/>
      <w:bookmarkEnd w:id="123"/>
      <w:bookmarkEnd w:id="124"/>
    </w:p>
    <w:p w:rsidR="00BE030E" w:rsidRPr="00981B75" w:rsidRDefault="00BE030E" w:rsidP="00BE030E">
      <w:pPr>
        <w:pStyle w:val="af9"/>
        <w:spacing w:line="240" w:lineRule="auto"/>
        <w:ind w:left="0" w:firstLine="720"/>
        <w:contextualSpacing/>
        <w:rPr>
          <w:rFonts w:ascii="Times New Roman" w:hAnsi="Times New Roman"/>
          <w:sz w:val="28"/>
          <w:szCs w:val="28"/>
        </w:rPr>
      </w:pPr>
      <w:r w:rsidRPr="00981B75">
        <w:rPr>
          <w:rFonts w:ascii="Times New Roman" w:hAnsi="Times New Roman"/>
          <w:sz w:val="28"/>
          <w:szCs w:val="28"/>
        </w:rPr>
        <w:t>Тип предназначен для указания реквизитов структурных подразделений кредитных организаций, или подразделений Банка России, являющихся банками получателя, банками плательщика.</w:t>
      </w:r>
    </w:p>
    <w:p w:rsidR="00BE030E" w:rsidRPr="00981B75" w:rsidRDefault="00BE030E" w:rsidP="00BE030E">
      <w:pPr>
        <w:pStyle w:val="af9"/>
        <w:spacing w:line="240" w:lineRule="auto"/>
        <w:ind w:left="0" w:firstLine="720"/>
        <w:contextualSpacing/>
        <w:rPr>
          <w:rFonts w:ascii="Times New Roman" w:hAnsi="Times New Roman"/>
          <w:sz w:val="28"/>
          <w:szCs w:val="28"/>
        </w:rPr>
      </w:pPr>
      <w:r w:rsidRPr="00981B75">
        <w:rPr>
          <w:rFonts w:ascii="Times New Roman" w:hAnsi="Times New Roman"/>
          <w:sz w:val="28"/>
          <w:szCs w:val="28"/>
        </w:rPr>
        <w:t>Описание типа приведено в файле Organization.xsd (</w:t>
      </w:r>
      <w:r>
        <w:rPr>
          <w:rFonts w:ascii="Times New Roman" w:hAnsi="Times New Roman"/>
          <w:sz w:val="28"/>
          <w:szCs w:val="28"/>
        </w:rPr>
        <w:t>см. раздел </w:t>
      </w:r>
      <w:r w:rsidR="004C6556">
        <w:rPr>
          <w:rFonts w:ascii="Times New Roman" w:hAnsi="Times New Roman"/>
          <w:sz w:val="28"/>
          <w:szCs w:val="28"/>
        </w:rPr>
        <w:fldChar w:fldCharType="begin"/>
      </w:r>
      <w:r>
        <w:rPr>
          <w:rFonts w:ascii="Times New Roman" w:hAnsi="Times New Roman"/>
          <w:sz w:val="28"/>
          <w:szCs w:val="28"/>
        </w:rPr>
        <w:instrText xml:space="preserve"> REF _Ref456539001 \r \h </w:instrText>
      </w:r>
      <w:r w:rsidR="004C6556">
        <w:rPr>
          <w:rFonts w:ascii="Times New Roman" w:hAnsi="Times New Roman"/>
          <w:sz w:val="28"/>
          <w:szCs w:val="28"/>
        </w:rPr>
      </w:r>
      <w:r w:rsidR="004C6556">
        <w:rPr>
          <w:rFonts w:ascii="Times New Roman" w:hAnsi="Times New Roman"/>
          <w:sz w:val="28"/>
          <w:szCs w:val="28"/>
        </w:rPr>
        <w:fldChar w:fldCharType="separate"/>
      </w:r>
      <w:r w:rsidR="00496486">
        <w:rPr>
          <w:rFonts w:ascii="Times New Roman" w:hAnsi="Times New Roman"/>
          <w:sz w:val="28"/>
          <w:szCs w:val="28"/>
        </w:rPr>
        <w:t>7</w:t>
      </w:r>
      <w:r w:rsidR="004C6556">
        <w:rPr>
          <w:rFonts w:ascii="Times New Roman" w:hAnsi="Times New Roman"/>
          <w:sz w:val="28"/>
          <w:szCs w:val="28"/>
        </w:rPr>
        <w:fldChar w:fldCharType="end"/>
      </w:r>
      <w:r>
        <w:rPr>
          <w:rFonts w:ascii="Times New Roman" w:hAnsi="Times New Roman"/>
          <w:sz w:val="28"/>
          <w:szCs w:val="28"/>
        </w:rPr>
        <w:t>),</w:t>
      </w:r>
      <w:r w:rsidRPr="00981B75">
        <w:rPr>
          <w:rFonts w:ascii="Times New Roman" w:hAnsi="Times New Roman"/>
          <w:sz w:val="28"/>
          <w:szCs w:val="28"/>
        </w:rPr>
        <w:t xml:space="preserve"> описание параметров приведено в </w:t>
      </w:r>
      <w:r>
        <w:rPr>
          <w:rFonts w:ascii="Times New Roman" w:hAnsi="Times New Roman"/>
          <w:sz w:val="28"/>
          <w:szCs w:val="28"/>
        </w:rPr>
        <w:t>таблице ниже</w:t>
      </w:r>
      <w:r w:rsidRPr="00981B75">
        <w:rPr>
          <w:rFonts w:ascii="Times New Roman" w:hAnsi="Times New Roman"/>
          <w:sz w:val="28"/>
          <w:szCs w:val="28"/>
        </w:rPr>
        <w:t xml:space="preserve"> </w:t>
      </w:r>
      <w:r>
        <w:rPr>
          <w:rFonts w:ascii="Times New Roman" w:hAnsi="Times New Roman"/>
          <w:sz w:val="28"/>
          <w:szCs w:val="28"/>
        </w:rPr>
        <w:t xml:space="preserve">(см. </w:t>
      </w:r>
      <w:r w:rsidR="00D3302E">
        <w:rPr>
          <w:rFonts w:ascii="Times New Roman" w:hAnsi="Times New Roman"/>
          <w:sz w:val="28"/>
          <w:szCs w:val="28"/>
        </w:rPr>
        <w:t xml:space="preserve">Таблица №6 </w:t>
      </w:r>
      <w:r w:rsidR="00D3302E" w:rsidRPr="00D3302E">
        <w:rPr>
          <w:rFonts w:ascii="Times New Roman" w:hAnsi="Times New Roman"/>
          <w:sz w:val="28"/>
          <w:szCs w:val="28"/>
        </w:rPr>
        <w:t>«Тип BankType»</w:t>
      </w:r>
      <w:r>
        <w:t>)</w:t>
      </w:r>
      <w:r w:rsidRPr="00981B75">
        <w:rPr>
          <w:rFonts w:ascii="Times New Roman" w:hAnsi="Times New Roman"/>
          <w:sz w:val="28"/>
          <w:szCs w:val="28"/>
        </w:rPr>
        <w:t>.</w:t>
      </w:r>
    </w:p>
    <w:p w:rsidR="00BE030E" w:rsidRPr="00981B75" w:rsidRDefault="00BE030E" w:rsidP="00BE030E">
      <w:pPr>
        <w:pStyle w:val="2fe"/>
        <w:spacing w:before="240"/>
        <w:jc w:val="both"/>
      </w:pPr>
      <w:r w:rsidRPr="00981B75">
        <w:t xml:space="preserve">Таблица № </w:t>
      </w:r>
      <w:fldSimple w:instr=" SEQ Таблица_№ \* ARABIC ">
        <w:r w:rsidR="00496486">
          <w:rPr>
            <w:noProof/>
          </w:rPr>
          <w:t>6</w:t>
        </w:r>
      </w:fldSimple>
      <w:r w:rsidRPr="00981B75">
        <w:t>. «Тип BankType»</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83"/>
        <w:gridCol w:w="1898"/>
        <w:gridCol w:w="2001"/>
        <w:gridCol w:w="3082"/>
      </w:tblGrid>
      <w:tr w:rsidR="00BE030E" w:rsidRPr="00981B75" w:rsidTr="008860EA">
        <w:trPr>
          <w:cantSplit/>
          <w:trHeight w:val="724"/>
          <w:tblHeader/>
          <w:jc w:val="center"/>
        </w:trPr>
        <w:tc>
          <w:tcPr>
            <w:tcW w:w="3141" w:type="dxa"/>
            <w:shd w:val="clear" w:color="auto" w:fill="D9D9D9"/>
          </w:tcPr>
          <w:p w:rsidR="00BE030E" w:rsidRPr="00981B75" w:rsidRDefault="00BE030E" w:rsidP="008860EA">
            <w:pPr>
              <w:pStyle w:val="afb"/>
              <w:jc w:val="both"/>
              <w:rPr>
                <w:rFonts w:ascii="Times New Roman" w:hAnsi="Times New Roman" w:cs="Times New Roman"/>
              </w:rPr>
            </w:pPr>
            <w:r w:rsidRPr="00981B75">
              <w:rPr>
                <w:rFonts w:ascii="Times New Roman" w:hAnsi="Times New Roman" w:cs="Times New Roman"/>
              </w:rPr>
              <w:t>Наименование</w:t>
            </w:r>
          </w:p>
        </w:tc>
        <w:tc>
          <w:tcPr>
            <w:tcW w:w="1629" w:type="dxa"/>
            <w:shd w:val="clear" w:color="auto" w:fill="D9D9D9"/>
          </w:tcPr>
          <w:p w:rsidR="00BE030E" w:rsidRPr="00981B75" w:rsidRDefault="00BE030E" w:rsidP="008860EA">
            <w:pPr>
              <w:pStyle w:val="afb"/>
              <w:jc w:val="both"/>
              <w:rPr>
                <w:rFonts w:ascii="Times New Roman" w:hAnsi="Times New Roman" w:cs="Times New Roman"/>
              </w:rPr>
            </w:pPr>
            <w:r w:rsidRPr="00981B75">
              <w:rPr>
                <w:rFonts w:ascii="Times New Roman" w:hAnsi="Times New Roman" w:cs="Times New Roman"/>
              </w:rPr>
              <w:t>Кол-во тегов, обязательность тега или атрибута</w:t>
            </w:r>
          </w:p>
        </w:tc>
        <w:tc>
          <w:tcPr>
            <w:tcW w:w="2016" w:type="dxa"/>
            <w:shd w:val="clear" w:color="auto" w:fill="D9D9D9"/>
          </w:tcPr>
          <w:p w:rsidR="00BE030E" w:rsidRPr="00981B75" w:rsidRDefault="00BE030E" w:rsidP="008860EA">
            <w:pPr>
              <w:pStyle w:val="afb"/>
              <w:jc w:val="both"/>
              <w:rPr>
                <w:rFonts w:ascii="Times New Roman" w:hAnsi="Times New Roman" w:cs="Times New Roman"/>
              </w:rPr>
            </w:pPr>
            <w:r w:rsidRPr="00981B75">
              <w:rPr>
                <w:rFonts w:ascii="Times New Roman" w:hAnsi="Times New Roman" w:cs="Times New Roman"/>
              </w:rPr>
              <w:t>Тип данных</w:t>
            </w:r>
          </w:p>
        </w:tc>
        <w:tc>
          <w:tcPr>
            <w:tcW w:w="3278" w:type="dxa"/>
            <w:shd w:val="clear" w:color="auto" w:fill="D9D9D9"/>
          </w:tcPr>
          <w:p w:rsidR="00BE030E" w:rsidRPr="00981B75" w:rsidRDefault="00BE030E" w:rsidP="008860EA">
            <w:pPr>
              <w:pStyle w:val="afb"/>
              <w:jc w:val="both"/>
              <w:rPr>
                <w:rFonts w:ascii="Times New Roman" w:hAnsi="Times New Roman" w:cs="Times New Roman"/>
              </w:rPr>
            </w:pPr>
            <w:r w:rsidRPr="00981B75">
              <w:rPr>
                <w:rFonts w:ascii="Times New Roman" w:hAnsi="Times New Roman" w:cs="Times New Roman"/>
              </w:rPr>
              <w:t>Комментарий</w:t>
            </w:r>
          </w:p>
        </w:tc>
      </w:tr>
      <w:tr w:rsidR="00BE030E" w:rsidRPr="00981B75" w:rsidTr="008860EA">
        <w:trPr>
          <w:cantSplit/>
          <w:jc w:val="center"/>
        </w:trPr>
        <w:tc>
          <w:tcPr>
            <w:tcW w:w="3141"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Name</w:t>
            </w:r>
          </w:p>
        </w:tc>
        <w:tc>
          <w:tcPr>
            <w:tcW w:w="1629"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0..1, необязательно</w:t>
            </w:r>
          </w:p>
        </w:tc>
        <w:tc>
          <w:tcPr>
            <w:tcW w:w="2016"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String</w:t>
            </w:r>
            <w:r w:rsidRPr="00981B75">
              <w:rPr>
                <w:rFonts w:ascii="Times New Roman" w:hAnsi="Times New Roman"/>
                <w:sz w:val="24"/>
                <w:szCs w:val="24"/>
              </w:rPr>
              <w:t xml:space="preserve"> </w:t>
            </w:r>
          </w:p>
        </w:tc>
        <w:tc>
          <w:tcPr>
            <w:tcW w:w="3278" w:type="dxa"/>
          </w:tcPr>
          <w:p w:rsidR="00BE030E" w:rsidRPr="00981B75" w:rsidRDefault="00BE030E" w:rsidP="008860EA">
            <w:pPr>
              <w:pStyle w:val="aff"/>
              <w:rPr>
                <w:rFonts w:ascii="Times New Roman" w:hAnsi="Times New Roman"/>
                <w:bCs/>
                <w:sz w:val="24"/>
                <w:szCs w:val="24"/>
              </w:rPr>
            </w:pPr>
            <w:r w:rsidRPr="00981B75">
              <w:rPr>
                <w:rFonts w:ascii="Times New Roman" w:hAnsi="Times New Roman"/>
                <w:bCs/>
                <w:sz w:val="24"/>
                <w:szCs w:val="24"/>
              </w:rPr>
              <w:t>Наименование структурного подразделения кредитной организации или подразделения Банка России, в котором открыт счет.</w:t>
            </w:r>
          </w:p>
        </w:tc>
      </w:tr>
      <w:tr w:rsidR="00BE030E" w:rsidRPr="00981B75" w:rsidTr="008860EA">
        <w:trPr>
          <w:cantSplit/>
          <w:trHeight w:val="937"/>
          <w:jc w:val="center"/>
        </w:trPr>
        <w:tc>
          <w:tcPr>
            <w:tcW w:w="3141"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BIK</w:t>
            </w:r>
          </w:p>
        </w:tc>
        <w:tc>
          <w:tcPr>
            <w:tcW w:w="1629"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1, обязательно</w:t>
            </w:r>
          </w:p>
          <w:p w:rsidR="00BE030E" w:rsidRPr="00981B75" w:rsidRDefault="00BE030E" w:rsidP="008860EA">
            <w:pPr>
              <w:pStyle w:val="aff"/>
              <w:rPr>
                <w:rFonts w:ascii="Times New Roman" w:hAnsi="Times New Roman"/>
                <w:sz w:val="24"/>
                <w:szCs w:val="24"/>
              </w:rPr>
            </w:pPr>
            <w:r w:rsidRPr="00981B75">
              <w:rPr>
                <w:rFonts w:ascii="Times New Roman" w:hAnsi="Times New Roman"/>
                <w:bCs/>
                <w:sz w:val="24"/>
                <w:szCs w:val="24"/>
              </w:rPr>
              <w:t>Наличие этого тега исключает тег SWIFT.</w:t>
            </w:r>
          </w:p>
        </w:tc>
        <w:tc>
          <w:tcPr>
            <w:tcW w:w="2016" w:type="dxa"/>
          </w:tcPr>
          <w:p w:rsidR="00BE030E" w:rsidRPr="00981B75" w:rsidRDefault="00BE030E" w:rsidP="00D3302E">
            <w:pPr>
              <w:pStyle w:val="aff"/>
              <w:rPr>
                <w:rFonts w:ascii="Times New Roman" w:hAnsi="Times New Roman"/>
                <w:sz w:val="24"/>
                <w:szCs w:val="24"/>
              </w:rPr>
            </w:pPr>
            <w:r w:rsidRPr="00981B75">
              <w:rPr>
                <w:rFonts w:ascii="Times New Roman" w:hAnsi="Times New Roman"/>
                <w:sz w:val="24"/>
                <w:szCs w:val="24"/>
                <w:lang w:val="en-US"/>
              </w:rPr>
              <w:t>BIKType</w:t>
            </w:r>
            <w:r w:rsidRPr="00981B75">
              <w:rPr>
                <w:rFonts w:ascii="Times New Roman" w:hAnsi="Times New Roman"/>
                <w:sz w:val="24"/>
                <w:szCs w:val="24"/>
              </w:rPr>
              <w:t xml:space="preserve"> (описание см. в </w:t>
            </w:r>
            <w:r>
              <w:rPr>
                <w:rFonts w:ascii="Times New Roman" w:hAnsi="Times New Roman"/>
                <w:sz w:val="24"/>
                <w:szCs w:val="24"/>
              </w:rPr>
              <w:t xml:space="preserve">разделе </w:t>
            </w:r>
            <w:r w:rsidR="004C6556">
              <w:fldChar w:fldCharType="begin"/>
            </w:r>
            <w:r w:rsidR="00D3302E">
              <w:rPr>
                <w:rFonts w:ascii="Times New Roman" w:hAnsi="Times New Roman"/>
                <w:sz w:val="24"/>
                <w:szCs w:val="24"/>
              </w:rPr>
              <w:instrText xml:space="preserve"> REF _Ref461471863 \n \h </w:instrText>
            </w:r>
            <w:r w:rsidR="004C6556">
              <w:fldChar w:fldCharType="separate"/>
            </w:r>
            <w:r w:rsidR="00496486">
              <w:rPr>
                <w:rFonts w:ascii="Times New Roman" w:hAnsi="Times New Roman"/>
                <w:sz w:val="24"/>
                <w:szCs w:val="24"/>
              </w:rPr>
              <w:t>2.5.6.7</w:t>
            </w:r>
            <w:r w:rsidR="004C6556">
              <w:fldChar w:fldCharType="end"/>
            </w:r>
            <w:r w:rsidRPr="00981B75">
              <w:rPr>
                <w:rFonts w:ascii="Times New Roman" w:hAnsi="Times New Roman"/>
                <w:sz w:val="24"/>
                <w:szCs w:val="24"/>
              </w:rPr>
              <w:t>)</w:t>
            </w:r>
          </w:p>
        </w:tc>
        <w:tc>
          <w:tcPr>
            <w:tcW w:w="3278" w:type="dxa"/>
          </w:tcPr>
          <w:p w:rsidR="00BE030E" w:rsidRPr="00981B75" w:rsidRDefault="00BE030E" w:rsidP="008860EA">
            <w:pPr>
              <w:pStyle w:val="aff"/>
              <w:rPr>
                <w:rFonts w:ascii="Times New Roman" w:hAnsi="Times New Roman"/>
                <w:bCs/>
                <w:sz w:val="24"/>
                <w:szCs w:val="24"/>
              </w:rPr>
            </w:pPr>
            <w:r w:rsidRPr="00981B75">
              <w:rPr>
                <w:rFonts w:ascii="Times New Roman" w:hAnsi="Times New Roman"/>
                <w:bCs/>
                <w:sz w:val="24"/>
                <w:szCs w:val="24"/>
              </w:rPr>
              <w:t>БИК структурного подразделения кредитной организации или подразделения Банка России, в котором открыт счет.</w:t>
            </w:r>
          </w:p>
        </w:tc>
      </w:tr>
      <w:tr w:rsidR="00BE030E" w:rsidRPr="00981B75" w:rsidTr="008860EA">
        <w:trPr>
          <w:cantSplit/>
          <w:jc w:val="center"/>
        </w:trPr>
        <w:tc>
          <w:tcPr>
            <w:tcW w:w="3141"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SWIFT</w:t>
            </w:r>
            <w:r w:rsidRPr="00981B75">
              <w:rPr>
                <w:rFonts w:ascii="Times New Roman" w:hAnsi="Times New Roman"/>
                <w:sz w:val="24"/>
                <w:szCs w:val="24"/>
              </w:rPr>
              <w:t xml:space="preserve"> </w:t>
            </w:r>
          </w:p>
        </w:tc>
        <w:tc>
          <w:tcPr>
            <w:tcW w:w="1629"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1, обязательно</w:t>
            </w:r>
          </w:p>
          <w:p w:rsidR="00BE030E" w:rsidRPr="00981B75" w:rsidRDefault="00BE030E" w:rsidP="008860EA">
            <w:pPr>
              <w:pStyle w:val="aff"/>
              <w:rPr>
                <w:rFonts w:ascii="Times New Roman" w:hAnsi="Times New Roman"/>
                <w:sz w:val="24"/>
                <w:szCs w:val="24"/>
              </w:rPr>
            </w:pPr>
            <w:r w:rsidRPr="00981B75">
              <w:rPr>
                <w:rFonts w:ascii="Times New Roman" w:hAnsi="Times New Roman"/>
                <w:bCs/>
                <w:sz w:val="24"/>
                <w:szCs w:val="24"/>
              </w:rPr>
              <w:t>Наличие этого тега исключает тег BIK.</w:t>
            </w:r>
          </w:p>
        </w:tc>
        <w:tc>
          <w:tcPr>
            <w:tcW w:w="2016" w:type="dxa"/>
          </w:tcPr>
          <w:p w:rsidR="00BE030E" w:rsidRPr="00981B75" w:rsidRDefault="00BE030E" w:rsidP="00D3302E">
            <w:pPr>
              <w:pStyle w:val="aff"/>
              <w:rPr>
                <w:rFonts w:ascii="Times New Roman" w:hAnsi="Times New Roman"/>
                <w:sz w:val="24"/>
                <w:szCs w:val="24"/>
              </w:rPr>
            </w:pPr>
            <w:r w:rsidRPr="00981B75">
              <w:rPr>
                <w:rFonts w:ascii="Times New Roman" w:hAnsi="Times New Roman"/>
                <w:sz w:val="24"/>
                <w:szCs w:val="24"/>
                <w:lang w:val="en-US"/>
              </w:rPr>
              <w:t>SWIFTType</w:t>
            </w:r>
            <w:r w:rsidRPr="00981B75">
              <w:rPr>
                <w:rFonts w:ascii="Times New Roman" w:hAnsi="Times New Roman"/>
                <w:sz w:val="24"/>
                <w:szCs w:val="24"/>
              </w:rPr>
              <w:t xml:space="preserve"> (описание см. в </w:t>
            </w:r>
            <w:r>
              <w:rPr>
                <w:rFonts w:ascii="Times New Roman" w:hAnsi="Times New Roman"/>
                <w:sz w:val="24"/>
                <w:szCs w:val="24"/>
              </w:rPr>
              <w:t>разделе</w:t>
            </w:r>
            <w:r w:rsidRPr="00981B75">
              <w:rPr>
                <w:rFonts w:ascii="Times New Roman" w:hAnsi="Times New Roman"/>
                <w:sz w:val="24"/>
                <w:szCs w:val="24"/>
              </w:rPr>
              <w:t xml:space="preserve"> </w:t>
            </w:r>
            <w:r w:rsidR="004C6556">
              <w:fldChar w:fldCharType="begin"/>
            </w:r>
            <w:r w:rsidR="00D3302E">
              <w:rPr>
                <w:rFonts w:ascii="Times New Roman" w:hAnsi="Times New Roman"/>
                <w:sz w:val="24"/>
                <w:szCs w:val="24"/>
              </w:rPr>
              <w:instrText xml:space="preserve"> REF _Ref461472413 \n \h </w:instrText>
            </w:r>
            <w:r w:rsidR="004C6556">
              <w:fldChar w:fldCharType="separate"/>
            </w:r>
            <w:r w:rsidR="00496486">
              <w:rPr>
                <w:rFonts w:ascii="Times New Roman" w:hAnsi="Times New Roman"/>
                <w:sz w:val="24"/>
                <w:szCs w:val="24"/>
              </w:rPr>
              <w:t>2.5.6.8</w:t>
            </w:r>
            <w:r w:rsidR="004C6556">
              <w:fldChar w:fldCharType="end"/>
            </w:r>
            <w:r w:rsidRPr="00981B75">
              <w:rPr>
                <w:rFonts w:ascii="Times New Roman" w:hAnsi="Times New Roman"/>
                <w:sz w:val="24"/>
                <w:szCs w:val="24"/>
              </w:rPr>
              <w:t>)</w:t>
            </w:r>
          </w:p>
        </w:tc>
        <w:tc>
          <w:tcPr>
            <w:tcW w:w="3278" w:type="dxa"/>
          </w:tcPr>
          <w:p w:rsidR="00BE030E" w:rsidRPr="00981B75" w:rsidRDefault="00BE030E" w:rsidP="008860EA">
            <w:pPr>
              <w:pStyle w:val="aff"/>
              <w:rPr>
                <w:rFonts w:ascii="Times New Roman" w:hAnsi="Times New Roman"/>
                <w:bCs/>
                <w:sz w:val="24"/>
                <w:szCs w:val="24"/>
              </w:rPr>
            </w:pPr>
            <w:r w:rsidRPr="00981B75">
              <w:rPr>
                <w:rFonts w:ascii="Times New Roman" w:hAnsi="Times New Roman"/>
                <w:bCs/>
                <w:sz w:val="24"/>
                <w:szCs w:val="24"/>
              </w:rPr>
              <w:t>Код SWIFT иностранного банка, в котором открыт счет.</w:t>
            </w:r>
          </w:p>
        </w:tc>
      </w:tr>
      <w:tr w:rsidR="00BE030E" w:rsidRPr="00981B75" w:rsidTr="008860EA">
        <w:trPr>
          <w:cantSplit/>
          <w:jc w:val="center"/>
        </w:trPr>
        <w:tc>
          <w:tcPr>
            <w:tcW w:w="3141" w:type="dxa"/>
          </w:tcPr>
          <w:p w:rsidR="00BE030E" w:rsidRPr="00981B75" w:rsidRDefault="00BE030E" w:rsidP="008860EA">
            <w:pPr>
              <w:pStyle w:val="aff"/>
              <w:rPr>
                <w:rFonts w:ascii="Times New Roman" w:hAnsi="Times New Roman"/>
                <w:sz w:val="24"/>
                <w:szCs w:val="24"/>
                <w:lang w:val="en-US"/>
              </w:rPr>
            </w:pPr>
            <w:r w:rsidRPr="00981B75">
              <w:rPr>
                <w:rFonts w:ascii="Times New Roman" w:hAnsi="Times New Roman"/>
                <w:sz w:val="24"/>
                <w:szCs w:val="24"/>
                <w:lang w:val="en-US"/>
              </w:rPr>
              <w:t>CorrespondentBankAccount</w:t>
            </w:r>
          </w:p>
        </w:tc>
        <w:tc>
          <w:tcPr>
            <w:tcW w:w="1629"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0..1, необязательно</w:t>
            </w:r>
          </w:p>
        </w:tc>
        <w:tc>
          <w:tcPr>
            <w:tcW w:w="2016" w:type="dxa"/>
          </w:tcPr>
          <w:p w:rsidR="00BE030E" w:rsidRPr="00981B75" w:rsidRDefault="00BE030E" w:rsidP="00D3302E">
            <w:pPr>
              <w:pStyle w:val="aff"/>
              <w:rPr>
                <w:rFonts w:ascii="Times New Roman" w:hAnsi="Times New Roman"/>
                <w:sz w:val="24"/>
                <w:szCs w:val="24"/>
              </w:rPr>
            </w:pPr>
            <w:r w:rsidRPr="00981B75">
              <w:rPr>
                <w:rFonts w:ascii="Times New Roman" w:hAnsi="Times New Roman"/>
                <w:sz w:val="24"/>
                <w:szCs w:val="24"/>
                <w:lang w:val="en-US"/>
              </w:rPr>
              <w:t>AccountNumType</w:t>
            </w:r>
            <w:r w:rsidRPr="00981B75">
              <w:rPr>
                <w:rFonts w:ascii="Times New Roman" w:hAnsi="Times New Roman"/>
                <w:sz w:val="24"/>
                <w:szCs w:val="24"/>
              </w:rPr>
              <w:t xml:space="preserve"> (см. описание в </w:t>
            </w:r>
            <w:r>
              <w:rPr>
                <w:rFonts w:ascii="Times New Roman" w:hAnsi="Times New Roman"/>
                <w:sz w:val="24"/>
                <w:szCs w:val="24"/>
              </w:rPr>
              <w:t xml:space="preserve">разделе </w:t>
            </w:r>
            <w:r w:rsidR="004C6556">
              <w:fldChar w:fldCharType="begin"/>
            </w:r>
            <w:r w:rsidR="00D3302E">
              <w:rPr>
                <w:rFonts w:ascii="Times New Roman" w:hAnsi="Times New Roman"/>
                <w:sz w:val="24"/>
                <w:szCs w:val="24"/>
              </w:rPr>
              <w:instrText xml:space="preserve"> REF _Ref461471833 \n \h </w:instrText>
            </w:r>
            <w:r w:rsidR="004C6556">
              <w:fldChar w:fldCharType="separate"/>
            </w:r>
            <w:r w:rsidR="00496486">
              <w:rPr>
                <w:rFonts w:ascii="Times New Roman" w:hAnsi="Times New Roman"/>
                <w:sz w:val="24"/>
                <w:szCs w:val="24"/>
              </w:rPr>
              <w:t>2.5.6.1</w:t>
            </w:r>
            <w:r w:rsidR="004C6556">
              <w:fldChar w:fldCharType="end"/>
            </w:r>
            <w:r w:rsidRPr="00981B75">
              <w:rPr>
                <w:rFonts w:ascii="Times New Roman" w:hAnsi="Times New Roman"/>
                <w:sz w:val="24"/>
                <w:szCs w:val="24"/>
              </w:rPr>
              <w:t>)</w:t>
            </w:r>
          </w:p>
        </w:tc>
        <w:tc>
          <w:tcPr>
            <w:tcW w:w="3278" w:type="dxa"/>
          </w:tcPr>
          <w:p w:rsidR="00BE030E" w:rsidRPr="00981B75" w:rsidRDefault="00BE030E" w:rsidP="008860EA">
            <w:pPr>
              <w:pStyle w:val="aff"/>
              <w:rPr>
                <w:rFonts w:ascii="Times New Roman" w:hAnsi="Times New Roman"/>
                <w:bCs/>
                <w:sz w:val="24"/>
                <w:szCs w:val="24"/>
              </w:rPr>
            </w:pPr>
            <w:r w:rsidRPr="00981B75">
              <w:rPr>
                <w:rFonts w:ascii="Times New Roman" w:hAnsi="Times New Roman"/>
                <w:bCs/>
                <w:sz w:val="24"/>
                <w:szCs w:val="24"/>
              </w:rPr>
              <w:t>Номер корреспондентского счета кредитной организации, открытый в подразделении Банка России.</w:t>
            </w:r>
          </w:p>
        </w:tc>
      </w:tr>
    </w:tbl>
    <w:p w:rsidR="00BE030E" w:rsidRPr="00981B75" w:rsidRDefault="00BE030E" w:rsidP="00BE030E">
      <w:pPr>
        <w:pStyle w:val="32"/>
        <w:numPr>
          <w:ilvl w:val="2"/>
          <w:numId w:val="5"/>
        </w:numPr>
        <w:tabs>
          <w:tab w:val="left" w:pos="975"/>
        </w:tabs>
        <w:suppressAutoHyphens/>
        <w:spacing w:after="120"/>
        <w:ind w:left="1225" w:hanging="505"/>
        <w:jc w:val="both"/>
        <w:rPr>
          <w:rFonts w:ascii="Times New Roman" w:hAnsi="Times New Roman" w:cs="Times New Roman"/>
          <w:sz w:val="28"/>
          <w:szCs w:val="28"/>
        </w:rPr>
      </w:pPr>
      <w:bookmarkStart w:id="125" w:name="_Ref461471064"/>
      <w:bookmarkStart w:id="126" w:name="_Ref461471890"/>
      <w:bookmarkStart w:id="127" w:name="_Toc462922929"/>
      <w:r w:rsidRPr="00981B75">
        <w:rPr>
          <w:rFonts w:ascii="Times New Roman" w:hAnsi="Times New Roman" w:cs="Times New Roman"/>
          <w:sz w:val="28"/>
          <w:szCs w:val="28"/>
        </w:rPr>
        <w:t xml:space="preserve">Тип </w:t>
      </w:r>
      <w:r w:rsidRPr="00981B75">
        <w:rPr>
          <w:rFonts w:ascii="Times New Roman" w:hAnsi="Times New Roman" w:cs="Times New Roman"/>
          <w:sz w:val="28"/>
          <w:szCs w:val="28"/>
          <w:lang w:val="en-US"/>
        </w:rPr>
        <w:t>PaymentIdentificationDataType</w:t>
      </w:r>
      <w:bookmarkEnd w:id="125"/>
      <w:bookmarkEnd w:id="126"/>
      <w:bookmarkEnd w:id="127"/>
    </w:p>
    <w:p w:rsidR="00BE030E" w:rsidRPr="00981B75" w:rsidRDefault="00BE030E" w:rsidP="00BE030E">
      <w:pPr>
        <w:pStyle w:val="af9"/>
        <w:spacing w:before="0" w:after="0" w:line="240" w:lineRule="auto"/>
        <w:ind w:left="0" w:firstLine="709"/>
        <w:contextualSpacing/>
        <w:rPr>
          <w:rFonts w:ascii="Times New Roman" w:hAnsi="Times New Roman"/>
          <w:sz w:val="28"/>
          <w:szCs w:val="28"/>
        </w:rPr>
      </w:pPr>
      <w:r w:rsidRPr="00981B75">
        <w:rPr>
          <w:rFonts w:ascii="Times New Roman" w:hAnsi="Times New Roman"/>
          <w:sz w:val="28"/>
          <w:szCs w:val="28"/>
        </w:rPr>
        <w:t>Тип описывает данные, необходимые и достато</w:t>
      </w:r>
      <w:r>
        <w:rPr>
          <w:rFonts w:ascii="Times New Roman" w:hAnsi="Times New Roman"/>
          <w:sz w:val="28"/>
          <w:szCs w:val="28"/>
        </w:rPr>
        <w:t>чные для идентификации платежа.</w:t>
      </w:r>
    </w:p>
    <w:p w:rsidR="00BE030E" w:rsidRPr="00981B75" w:rsidRDefault="00BE030E" w:rsidP="00BE030E">
      <w:pPr>
        <w:pStyle w:val="af9"/>
        <w:spacing w:line="240" w:lineRule="auto"/>
        <w:ind w:left="0" w:firstLine="709"/>
        <w:contextualSpacing/>
        <w:rPr>
          <w:rFonts w:ascii="Times New Roman" w:hAnsi="Times New Roman"/>
          <w:sz w:val="28"/>
          <w:szCs w:val="28"/>
        </w:rPr>
      </w:pPr>
      <w:r w:rsidRPr="00981B75">
        <w:rPr>
          <w:rFonts w:ascii="Times New Roman" w:hAnsi="Times New Roman"/>
          <w:sz w:val="28"/>
          <w:szCs w:val="28"/>
        </w:rPr>
        <w:t xml:space="preserve">Описание типа приведено в файле Payment.xsd </w:t>
      </w:r>
      <w:r>
        <w:rPr>
          <w:rFonts w:ascii="Times New Roman" w:hAnsi="Times New Roman"/>
          <w:sz w:val="28"/>
          <w:szCs w:val="28"/>
        </w:rPr>
        <w:t>(см. раздел </w:t>
      </w:r>
      <w:r w:rsidR="004C6556">
        <w:rPr>
          <w:rFonts w:ascii="Times New Roman" w:hAnsi="Times New Roman"/>
          <w:sz w:val="28"/>
          <w:szCs w:val="28"/>
        </w:rPr>
        <w:fldChar w:fldCharType="begin"/>
      </w:r>
      <w:r>
        <w:rPr>
          <w:rFonts w:ascii="Times New Roman" w:hAnsi="Times New Roman"/>
          <w:sz w:val="28"/>
          <w:szCs w:val="28"/>
        </w:rPr>
        <w:instrText xml:space="preserve"> REF _Ref456539001 \r \h </w:instrText>
      </w:r>
      <w:r w:rsidR="004C6556">
        <w:rPr>
          <w:rFonts w:ascii="Times New Roman" w:hAnsi="Times New Roman"/>
          <w:sz w:val="28"/>
          <w:szCs w:val="28"/>
        </w:rPr>
      </w:r>
      <w:r w:rsidR="004C6556">
        <w:rPr>
          <w:rFonts w:ascii="Times New Roman" w:hAnsi="Times New Roman"/>
          <w:sz w:val="28"/>
          <w:szCs w:val="28"/>
        </w:rPr>
        <w:fldChar w:fldCharType="separate"/>
      </w:r>
      <w:r w:rsidR="00496486">
        <w:rPr>
          <w:rFonts w:ascii="Times New Roman" w:hAnsi="Times New Roman"/>
          <w:sz w:val="28"/>
          <w:szCs w:val="28"/>
        </w:rPr>
        <w:t>7</w:t>
      </w:r>
      <w:r w:rsidR="004C6556">
        <w:rPr>
          <w:rFonts w:ascii="Times New Roman" w:hAnsi="Times New Roman"/>
          <w:sz w:val="28"/>
          <w:szCs w:val="28"/>
        </w:rPr>
        <w:fldChar w:fldCharType="end"/>
      </w:r>
      <w:r>
        <w:rPr>
          <w:rFonts w:ascii="Times New Roman" w:hAnsi="Times New Roman"/>
          <w:sz w:val="28"/>
          <w:szCs w:val="28"/>
        </w:rPr>
        <w:t>),</w:t>
      </w:r>
      <w:r w:rsidRPr="00981B75">
        <w:rPr>
          <w:rFonts w:ascii="Times New Roman" w:hAnsi="Times New Roman"/>
          <w:sz w:val="28"/>
          <w:szCs w:val="28"/>
        </w:rPr>
        <w:t xml:space="preserve"> описание параметров приведено в </w:t>
      </w:r>
      <w:r>
        <w:rPr>
          <w:rFonts w:ascii="Times New Roman" w:hAnsi="Times New Roman"/>
          <w:sz w:val="28"/>
          <w:szCs w:val="28"/>
        </w:rPr>
        <w:t>таблице ниже (см. </w:t>
      </w:r>
      <w:r w:rsidR="00D3302E" w:rsidRPr="00D3302E">
        <w:rPr>
          <w:rFonts w:ascii="Times New Roman" w:hAnsi="Times New Roman"/>
          <w:sz w:val="28"/>
          <w:szCs w:val="28"/>
        </w:rPr>
        <w:t>Таблица №</w:t>
      </w:r>
      <w:r w:rsidR="00D3302E">
        <w:rPr>
          <w:rFonts w:ascii="Times New Roman" w:hAnsi="Times New Roman"/>
          <w:sz w:val="28"/>
          <w:szCs w:val="28"/>
        </w:rPr>
        <w:t> 7</w:t>
      </w:r>
      <w:r w:rsidR="00D3302E" w:rsidRPr="00D3302E">
        <w:rPr>
          <w:rFonts w:ascii="Times New Roman" w:hAnsi="Times New Roman"/>
          <w:sz w:val="28"/>
          <w:szCs w:val="28"/>
        </w:rPr>
        <w:t>. «PaymentIdentificationDataType»</w:t>
      </w:r>
      <w:r w:rsidRPr="00D3302E">
        <w:rPr>
          <w:rFonts w:ascii="Times New Roman" w:hAnsi="Times New Roman"/>
          <w:sz w:val="28"/>
          <w:szCs w:val="28"/>
        </w:rPr>
        <w:t>)</w:t>
      </w:r>
      <w:r w:rsidRPr="00981B75">
        <w:rPr>
          <w:rFonts w:ascii="Times New Roman" w:hAnsi="Times New Roman"/>
          <w:sz w:val="28"/>
          <w:szCs w:val="28"/>
        </w:rPr>
        <w:t>.</w:t>
      </w:r>
    </w:p>
    <w:p w:rsidR="00BE030E" w:rsidRPr="00981B75" w:rsidRDefault="00BE030E" w:rsidP="00BE030E">
      <w:pPr>
        <w:pStyle w:val="2fe"/>
        <w:keepNext/>
        <w:widowControl w:val="0"/>
        <w:spacing w:before="240"/>
        <w:jc w:val="both"/>
      </w:pPr>
      <w:r w:rsidRPr="00981B75">
        <w:t xml:space="preserve">Таблица № </w:t>
      </w:r>
      <w:fldSimple w:instr=" SEQ Таблица_№ \* ARABIC ">
        <w:r w:rsidR="00496486">
          <w:rPr>
            <w:noProof/>
          </w:rPr>
          <w:t>7</w:t>
        </w:r>
      </w:fldSimple>
      <w:r w:rsidRPr="00981B75">
        <w:t>. «PaymentIdentificationDataType»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72"/>
        <w:gridCol w:w="1898"/>
        <w:gridCol w:w="1718"/>
        <w:gridCol w:w="3459"/>
      </w:tblGrid>
      <w:tr w:rsidR="00BE030E" w:rsidRPr="00981B75" w:rsidTr="008860EA">
        <w:trPr>
          <w:tblHeader/>
          <w:jc w:val="center"/>
        </w:trPr>
        <w:tc>
          <w:tcPr>
            <w:tcW w:w="2766" w:type="dxa"/>
            <w:shd w:val="clear" w:color="auto" w:fill="D9D9D9"/>
          </w:tcPr>
          <w:p w:rsidR="00BE030E" w:rsidRPr="00981B75" w:rsidRDefault="00BE030E" w:rsidP="008860EA">
            <w:pPr>
              <w:pStyle w:val="afb"/>
              <w:keepNext/>
              <w:jc w:val="both"/>
              <w:rPr>
                <w:rFonts w:ascii="Times New Roman" w:hAnsi="Times New Roman" w:cs="Times New Roman"/>
              </w:rPr>
            </w:pPr>
            <w:r w:rsidRPr="00981B75">
              <w:rPr>
                <w:rFonts w:ascii="Times New Roman" w:hAnsi="Times New Roman" w:cs="Times New Roman"/>
              </w:rPr>
              <w:t>Наименование</w:t>
            </w:r>
          </w:p>
        </w:tc>
        <w:tc>
          <w:tcPr>
            <w:tcW w:w="1618" w:type="dxa"/>
            <w:shd w:val="clear" w:color="auto" w:fill="D9D9D9"/>
          </w:tcPr>
          <w:p w:rsidR="00BE030E" w:rsidRPr="00981B75" w:rsidRDefault="00BE030E" w:rsidP="008860EA">
            <w:pPr>
              <w:pStyle w:val="afb"/>
              <w:jc w:val="both"/>
              <w:rPr>
                <w:rFonts w:ascii="Times New Roman" w:hAnsi="Times New Roman" w:cs="Times New Roman"/>
              </w:rPr>
            </w:pPr>
            <w:r w:rsidRPr="00981B75">
              <w:rPr>
                <w:rFonts w:ascii="Times New Roman" w:hAnsi="Times New Roman" w:cs="Times New Roman"/>
              </w:rPr>
              <w:t>Кол-во тегов, обязательность тега или атрибута</w:t>
            </w:r>
          </w:p>
        </w:tc>
        <w:tc>
          <w:tcPr>
            <w:tcW w:w="1779" w:type="dxa"/>
            <w:shd w:val="clear" w:color="auto" w:fill="D9D9D9"/>
          </w:tcPr>
          <w:p w:rsidR="00BE030E" w:rsidRPr="00981B75" w:rsidRDefault="00BE030E" w:rsidP="008860EA">
            <w:pPr>
              <w:pStyle w:val="afb"/>
              <w:keepNext/>
              <w:jc w:val="both"/>
              <w:rPr>
                <w:rFonts w:ascii="Times New Roman" w:hAnsi="Times New Roman" w:cs="Times New Roman"/>
              </w:rPr>
            </w:pPr>
            <w:r w:rsidRPr="00981B75">
              <w:rPr>
                <w:rFonts w:ascii="Times New Roman" w:hAnsi="Times New Roman" w:cs="Times New Roman"/>
              </w:rPr>
              <w:t>Тип данных</w:t>
            </w:r>
          </w:p>
        </w:tc>
        <w:tc>
          <w:tcPr>
            <w:tcW w:w="3584" w:type="dxa"/>
            <w:shd w:val="clear" w:color="auto" w:fill="D9D9D9"/>
          </w:tcPr>
          <w:p w:rsidR="00BE030E" w:rsidRPr="00981B75" w:rsidRDefault="00BE030E" w:rsidP="008860EA">
            <w:pPr>
              <w:pStyle w:val="afb"/>
              <w:keepNext/>
              <w:jc w:val="both"/>
              <w:rPr>
                <w:rFonts w:ascii="Times New Roman" w:hAnsi="Times New Roman" w:cs="Times New Roman"/>
              </w:rPr>
            </w:pPr>
            <w:r w:rsidRPr="00981B75">
              <w:rPr>
                <w:rFonts w:ascii="Times New Roman" w:hAnsi="Times New Roman" w:cs="Times New Roman"/>
              </w:rPr>
              <w:t>Комментарий</w:t>
            </w:r>
          </w:p>
        </w:tc>
      </w:tr>
      <w:tr w:rsidR="00BE030E" w:rsidRPr="00981B75" w:rsidTr="008860EA">
        <w:trPr>
          <w:jc w:val="center"/>
        </w:trPr>
        <w:tc>
          <w:tcPr>
            <w:tcW w:w="2766"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Bank</w:t>
            </w:r>
          </w:p>
        </w:tc>
        <w:tc>
          <w:tcPr>
            <w:tcW w:w="1618"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1, обязательно</w:t>
            </w:r>
          </w:p>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 xml:space="preserve">Наличие данного тега исключает появление тегов </w:t>
            </w:r>
            <w:r w:rsidRPr="00981B75">
              <w:rPr>
                <w:rFonts w:ascii="Times New Roman" w:hAnsi="Times New Roman"/>
                <w:i/>
                <w:sz w:val="24"/>
                <w:szCs w:val="24"/>
                <w:lang w:val="en-US"/>
              </w:rPr>
              <w:t>UFK</w:t>
            </w:r>
            <w:r w:rsidRPr="00981B75">
              <w:rPr>
                <w:rFonts w:ascii="Times New Roman" w:hAnsi="Times New Roman"/>
                <w:sz w:val="24"/>
                <w:szCs w:val="24"/>
              </w:rPr>
              <w:t xml:space="preserve"> и </w:t>
            </w:r>
            <w:r w:rsidRPr="00981B75">
              <w:rPr>
                <w:rFonts w:ascii="Times New Roman" w:hAnsi="Times New Roman"/>
                <w:i/>
                <w:sz w:val="24"/>
                <w:szCs w:val="24"/>
                <w:lang w:val="en-US"/>
              </w:rPr>
              <w:t>Other</w:t>
            </w:r>
            <w:r w:rsidRPr="00981B75">
              <w:rPr>
                <w:rFonts w:ascii="Times New Roman" w:hAnsi="Times New Roman"/>
                <w:sz w:val="24"/>
                <w:szCs w:val="24"/>
              </w:rPr>
              <w:t>.</w:t>
            </w:r>
          </w:p>
        </w:tc>
        <w:tc>
          <w:tcPr>
            <w:tcW w:w="1779" w:type="dxa"/>
          </w:tcPr>
          <w:p w:rsidR="00BE030E" w:rsidRPr="00981B75" w:rsidRDefault="00BE030E" w:rsidP="00D3302E">
            <w:pPr>
              <w:pStyle w:val="aff"/>
              <w:rPr>
                <w:rFonts w:ascii="Times New Roman" w:hAnsi="Times New Roman"/>
                <w:sz w:val="24"/>
                <w:szCs w:val="24"/>
              </w:rPr>
            </w:pPr>
            <w:r w:rsidRPr="00981B75">
              <w:rPr>
                <w:rFonts w:ascii="Times New Roman" w:hAnsi="Times New Roman"/>
                <w:sz w:val="24"/>
                <w:szCs w:val="24"/>
                <w:lang w:val="en-US"/>
              </w:rPr>
              <w:t>BankType</w:t>
            </w:r>
            <w:r w:rsidRPr="00981B75">
              <w:rPr>
                <w:rFonts w:ascii="Times New Roman" w:hAnsi="Times New Roman"/>
                <w:sz w:val="24"/>
                <w:szCs w:val="24"/>
              </w:rPr>
              <w:t xml:space="preserve"> (см. описание в </w:t>
            </w:r>
            <w:r>
              <w:rPr>
                <w:rFonts w:ascii="Times New Roman" w:hAnsi="Times New Roman"/>
                <w:sz w:val="24"/>
                <w:szCs w:val="24"/>
              </w:rPr>
              <w:t>разделе</w:t>
            </w:r>
            <w:r w:rsidRPr="00981B75">
              <w:rPr>
                <w:rFonts w:ascii="Times New Roman" w:hAnsi="Times New Roman"/>
                <w:sz w:val="24"/>
                <w:szCs w:val="24"/>
              </w:rPr>
              <w:t xml:space="preserve"> </w:t>
            </w:r>
            <w:r w:rsidR="004C6556">
              <w:fldChar w:fldCharType="begin"/>
            </w:r>
            <w:r w:rsidR="00D3302E">
              <w:rPr>
                <w:rFonts w:ascii="Times New Roman" w:hAnsi="Times New Roman"/>
                <w:sz w:val="24"/>
                <w:szCs w:val="24"/>
              </w:rPr>
              <w:instrText xml:space="preserve"> REF _Ref461472513 \n \h </w:instrText>
            </w:r>
            <w:r w:rsidR="004C6556">
              <w:fldChar w:fldCharType="separate"/>
            </w:r>
            <w:r w:rsidR="00496486">
              <w:rPr>
                <w:rFonts w:ascii="Times New Roman" w:hAnsi="Times New Roman"/>
                <w:sz w:val="24"/>
                <w:szCs w:val="24"/>
              </w:rPr>
              <w:t>2.5.3</w:t>
            </w:r>
            <w:r w:rsidR="004C6556">
              <w:fldChar w:fldCharType="end"/>
            </w:r>
            <w:r w:rsidRPr="00981B75">
              <w:rPr>
                <w:rFonts w:ascii="Times New Roman" w:hAnsi="Times New Roman"/>
                <w:sz w:val="24"/>
                <w:szCs w:val="24"/>
              </w:rPr>
              <w:t>)</w:t>
            </w:r>
          </w:p>
        </w:tc>
        <w:tc>
          <w:tcPr>
            <w:tcW w:w="3584"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Реквизиты структурного подразделения кредитной организации, принявшего платеж</w:t>
            </w:r>
            <w:r w:rsidR="00623869">
              <w:rPr>
                <w:rFonts w:ascii="Times New Roman" w:hAnsi="Times New Roman"/>
                <w:sz w:val="24"/>
                <w:szCs w:val="24"/>
              </w:rPr>
              <w:t xml:space="preserve">, </w:t>
            </w:r>
            <w:r w:rsidR="00623869" w:rsidRPr="00623869">
              <w:rPr>
                <w:rFonts w:ascii="Times New Roman" w:hAnsi="Times New Roman"/>
                <w:sz w:val="24"/>
                <w:szCs w:val="24"/>
              </w:rPr>
              <w:t>организации почтовой связи</w:t>
            </w:r>
          </w:p>
        </w:tc>
      </w:tr>
      <w:tr w:rsidR="00BE030E" w:rsidRPr="00981B75" w:rsidTr="008860EA">
        <w:trPr>
          <w:jc w:val="center"/>
        </w:trPr>
        <w:tc>
          <w:tcPr>
            <w:tcW w:w="2766" w:type="dxa"/>
          </w:tcPr>
          <w:p w:rsidR="00BE030E" w:rsidRPr="00981B75" w:rsidRDefault="00BE030E" w:rsidP="008860EA">
            <w:pPr>
              <w:pStyle w:val="aff"/>
              <w:rPr>
                <w:rFonts w:ascii="Times New Roman" w:hAnsi="Times New Roman"/>
                <w:sz w:val="24"/>
                <w:szCs w:val="24"/>
                <w:lang w:val="en-US"/>
              </w:rPr>
            </w:pPr>
            <w:r w:rsidRPr="00981B75">
              <w:rPr>
                <w:rFonts w:ascii="Times New Roman" w:hAnsi="Times New Roman"/>
                <w:sz w:val="24"/>
                <w:szCs w:val="24"/>
                <w:lang w:val="en-US"/>
              </w:rPr>
              <w:t>Other</w:t>
            </w:r>
          </w:p>
        </w:tc>
        <w:tc>
          <w:tcPr>
            <w:tcW w:w="1618"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1, обязательно</w:t>
            </w:r>
          </w:p>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 xml:space="preserve">Наличие данного тега исключает появление тегов </w:t>
            </w:r>
            <w:r w:rsidRPr="00981B75">
              <w:rPr>
                <w:rFonts w:ascii="Times New Roman" w:hAnsi="Times New Roman"/>
                <w:i/>
                <w:sz w:val="24"/>
                <w:szCs w:val="24"/>
                <w:lang w:val="en-US"/>
              </w:rPr>
              <w:t>Bank</w:t>
            </w:r>
            <w:r w:rsidRPr="00981B75">
              <w:rPr>
                <w:rFonts w:ascii="Times New Roman" w:hAnsi="Times New Roman"/>
                <w:sz w:val="24"/>
                <w:szCs w:val="24"/>
              </w:rPr>
              <w:t xml:space="preserve"> и </w:t>
            </w:r>
            <w:r w:rsidRPr="00981B75">
              <w:rPr>
                <w:rFonts w:ascii="Times New Roman" w:hAnsi="Times New Roman"/>
                <w:i/>
                <w:sz w:val="24"/>
                <w:szCs w:val="24"/>
                <w:lang w:val="en-US"/>
              </w:rPr>
              <w:t>UFK</w:t>
            </w:r>
            <w:r w:rsidRPr="00981B75">
              <w:rPr>
                <w:rFonts w:ascii="Times New Roman" w:hAnsi="Times New Roman"/>
                <w:sz w:val="24"/>
                <w:szCs w:val="24"/>
              </w:rPr>
              <w:t>.</w:t>
            </w:r>
          </w:p>
        </w:tc>
        <w:tc>
          <w:tcPr>
            <w:tcW w:w="1779"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String</w:t>
            </w:r>
          </w:p>
        </w:tc>
        <w:tc>
          <w:tcPr>
            <w:tcW w:w="3584"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Признак, иного способа проведения платежа. В случае приема в кассу получателя платежа наличных денежных средств от плательщика, тег должен быть заполнен значением «CASH».</w:t>
            </w:r>
          </w:p>
        </w:tc>
      </w:tr>
      <w:tr w:rsidR="00BE030E" w:rsidRPr="00981B75" w:rsidTr="008860EA">
        <w:trPr>
          <w:jc w:val="center"/>
        </w:trPr>
        <w:tc>
          <w:tcPr>
            <w:tcW w:w="2766"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UFK</w:t>
            </w:r>
          </w:p>
        </w:tc>
        <w:tc>
          <w:tcPr>
            <w:tcW w:w="1618"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1, обязательно</w:t>
            </w:r>
          </w:p>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 xml:space="preserve">Наличие данного тега исключает появление тегов </w:t>
            </w:r>
            <w:r w:rsidRPr="00981B75">
              <w:rPr>
                <w:rFonts w:ascii="Times New Roman" w:hAnsi="Times New Roman"/>
                <w:i/>
                <w:sz w:val="24"/>
                <w:szCs w:val="24"/>
                <w:lang w:val="en-US"/>
              </w:rPr>
              <w:t>Bank</w:t>
            </w:r>
            <w:r w:rsidRPr="00981B75">
              <w:rPr>
                <w:rFonts w:ascii="Times New Roman" w:hAnsi="Times New Roman"/>
                <w:sz w:val="24"/>
                <w:szCs w:val="24"/>
              </w:rPr>
              <w:t xml:space="preserve"> и </w:t>
            </w:r>
            <w:r w:rsidRPr="00981B75">
              <w:rPr>
                <w:rFonts w:ascii="Times New Roman" w:hAnsi="Times New Roman"/>
                <w:i/>
                <w:sz w:val="24"/>
                <w:szCs w:val="24"/>
                <w:lang w:val="en-US"/>
              </w:rPr>
              <w:t>Other</w:t>
            </w:r>
            <w:r w:rsidRPr="00981B75">
              <w:rPr>
                <w:rFonts w:ascii="Times New Roman" w:hAnsi="Times New Roman"/>
                <w:sz w:val="24"/>
                <w:szCs w:val="24"/>
              </w:rPr>
              <w:t>.</w:t>
            </w:r>
          </w:p>
        </w:tc>
        <w:tc>
          <w:tcPr>
            <w:tcW w:w="1779"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String</w:t>
            </w:r>
          </w:p>
        </w:tc>
        <w:tc>
          <w:tcPr>
            <w:tcW w:w="3584"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Если платеж принят ТОФК, то тег должен быть заполнен значением четырехсимвольного кода ТОФК.</w:t>
            </w:r>
          </w:p>
          <w:p w:rsidR="00BE030E" w:rsidRPr="00981B75" w:rsidRDefault="00623869" w:rsidP="008860EA">
            <w:pPr>
              <w:pStyle w:val="aff"/>
              <w:rPr>
                <w:rFonts w:ascii="Times New Roman" w:hAnsi="Times New Roman"/>
                <w:sz w:val="24"/>
                <w:szCs w:val="24"/>
              </w:rPr>
            </w:pPr>
            <w:r w:rsidRPr="00981B75">
              <w:rPr>
                <w:rFonts w:ascii="Times New Roman" w:hAnsi="Times New Roman"/>
                <w:sz w:val="24"/>
                <w:szCs w:val="24"/>
              </w:rPr>
              <w:t xml:space="preserve">Если платеж принят </w:t>
            </w:r>
            <w:r>
              <w:rPr>
                <w:rFonts w:ascii="Times New Roman" w:hAnsi="Times New Roman"/>
                <w:sz w:val="24"/>
                <w:szCs w:val="24"/>
              </w:rPr>
              <w:t>Банком России или иной</w:t>
            </w:r>
            <w:r w:rsidR="00BE030E" w:rsidRPr="00981B75">
              <w:rPr>
                <w:rFonts w:ascii="Times New Roman" w:hAnsi="Times New Roman"/>
                <w:sz w:val="24"/>
                <w:szCs w:val="24"/>
              </w:rPr>
              <w:t>организацией, не являющейся кредитной организацией и не являющейся ТОФК, указывается УРН организации.</w:t>
            </w:r>
          </w:p>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В ответах на запросы квитанций QUITTANCE и ALLQUITTANCE в случае, если у начислений в БД ГИС ГМП записан признак принудительного квитирования в отсутствие платежа заполняется значением «</w:t>
            </w:r>
            <w:r w:rsidRPr="00981B75">
              <w:rPr>
                <w:rFonts w:ascii="Times New Roman" w:hAnsi="Times New Roman"/>
                <w:sz w:val="24"/>
                <w:szCs w:val="24"/>
                <w:lang w:val="en-US"/>
              </w:rPr>
              <w:t>PaymentNotLoaded</w:t>
            </w:r>
            <w:r w:rsidRPr="00981B75">
              <w:rPr>
                <w:rFonts w:ascii="Times New Roman" w:hAnsi="Times New Roman"/>
                <w:sz w:val="24"/>
                <w:szCs w:val="24"/>
              </w:rPr>
              <w:t>».</w:t>
            </w:r>
          </w:p>
        </w:tc>
      </w:tr>
      <w:tr w:rsidR="00BE030E" w:rsidRPr="00981B75" w:rsidTr="008860EA">
        <w:trPr>
          <w:jc w:val="center"/>
        </w:trPr>
        <w:tc>
          <w:tcPr>
            <w:tcW w:w="2766"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SystemIdentifier</w:t>
            </w:r>
          </w:p>
        </w:tc>
        <w:tc>
          <w:tcPr>
            <w:tcW w:w="1618"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1, обязательно</w:t>
            </w:r>
          </w:p>
        </w:tc>
        <w:tc>
          <w:tcPr>
            <w:tcW w:w="1779"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String</w:t>
            </w:r>
          </w:p>
        </w:tc>
        <w:tc>
          <w:tcPr>
            <w:tcW w:w="3584"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УИП, присвоенный участником, принявшим платеж.</w:t>
            </w:r>
          </w:p>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 xml:space="preserve">Алгоритм формирования УИП описан в </w:t>
            </w:r>
            <w:r>
              <w:rPr>
                <w:rFonts w:ascii="Times New Roman" w:hAnsi="Times New Roman"/>
                <w:sz w:val="24"/>
                <w:szCs w:val="24"/>
              </w:rPr>
              <w:t>разделе</w:t>
            </w:r>
            <w:r w:rsidRPr="00981B75">
              <w:rPr>
                <w:rFonts w:ascii="Times New Roman" w:hAnsi="Times New Roman"/>
                <w:sz w:val="24"/>
                <w:szCs w:val="24"/>
              </w:rPr>
              <w:t xml:space="preserve"> </w:t>
            </w:r>
            <w:fldSimple w:instr=" REF _Ref311718758 \r \h  \* MERGEFORMAT ">
              <w:r w:rsidR="00496486" w:rsidRPr="00496486">
                <w:rPr>
                  <w:rFonts w:ascii="Times New Roman" w:hAnsi="Times New Roman"/>
                  <w:sz w:val="24"/>
                  <w:szCs w:val="24"/>
                </w:rPr>
                <w:t>3.3</w:t>
              </w:r>
            </w:fldSimple>
            <w:r w:rsidRPr="00981B75">
              <w:rPr>
                <w:rFonts w:ascii="Times New Roman" w:hAnsi="Times New Roman"/>
                <w:sz w:val="24"/>
                <w:szCs w:val="24"/>
              </w:rPr>
              <w:t>.</w:t>
            </w:r>
          </w:p>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В ответах на запросы квитанций QUITTANCE и ALLQUITTANCE в случае, если у начислений в БД ГИС ГМП записан признак принудительного квитирования в отсутствие платежа заполняется значением «</w:t>
            </w:r>
            <w:r w:rsidRPr="00981B75">
              <w:rPr>
                <w:rFonts w:ascii="Times New Roman" w:hAnsi="Times New Roman"/>
                <w:sz w:val="24"/>
                <w:szCs w:val="24"/>
                <w:lang w:val="en-US"/>
              </w:rPr>
              <w:t>PaymentNotLoaded</w:t>
            </w:r>
            <w:r w:rsidRPr="00981B75">
              <w:rPr>
                <w:rFonts w:ascii="Times New Roman" w:hAnsi="Times New Roman"/>
                <w:sz w:val="24"/>
                <w:szCs w:val="24"/>
              </w:rPr>
              <w:t>».</w:t>
            </w:r>
          </w:p>
        </w:tc>
      </w:tr>
    </w:tbl>
    <w:p w:rsidR="00BE030E" w:rsidRPr="00981B75" w:rsidRDefault="00BE030E" w:rsidP="00BE030E">
      <w:pPr>
        <w:pStyle w:val="32"/>
        <w:numPr>
          <w:ilvl w:val="2"/>
          <w:numId w:val="5"/>
        </w:numPr>
        <w:tabs>
          <w:tab w:val="left" w:pos="975"/>
        </w:tabs>
        <w:suppressAutoHyphens/>
        <w:spacing w:after="240"/>
        <w:ind w:left="1225" w:hanging="505"/>
        <w:jc w:val="both"/>
        <w:rPr>
          <w:rFonts w:ascii="Times New Roman" w:hAnsi="Times New Roman" w:cs="Times New Roman"/>
          <w:sz w:val="28"/>
          <w:szCs w:val="28"/>
        </w:rPr>
      </w:pPr>
      <w:bookmarkStart w:id="128" w:name="_Ref461470764"/>
      <w:bookmarkStart w:id="129" w:name="_Ref461471012"/>
      <w:bookmarkStart w:id="130" w:name="_Ref461474012"/>
      <w:bookmarkStart w:id="131" w:name="_Toc462922930"/>
      <w:r w:rsidRPr="00981B75">
        <w:rPr>
          <w:rFonts w:ascii="Times New Roman" w:hAnsi="Times New Roman" w:cs="Times New Roman"/>
          <w:sz w:val="28"/>
          <w:szCs w:val="28"/>
        </w:rPr>
        <w:t>Тип BudgetIndexType</w:t>
      </w:r>
      <w:bookmarkEnd w:id="128"/>
      <w:bookmarkEnd w:id="129"/>
      <w:bookmarkEnd w:id="130"/>
      <w:bookmarkEnd w:id="131"/>
    </w:p>
    <w:p w:rsidR="00BE030E" w:rsidRPr="00981B75" w:rsidRDefault="00BE030E" w:rsidP="00BE030E">
      <w:pPr>
        <w:pStyle w:val="af9"/>
        <w:spacing w:line="240" w:lineRule="auto"/>
        <w:ind w:left="0" w:firstLine="720"/>
        <w:contextualSpacing/>
        <w:rPr>
          <w:rFonts w:ascii="Times New Roman" w:hAnsi="Times New Roman"/>
          <w:sz w:val="28"/>
          <w:szCs w:val="28"/>
        </w:rPr>
      </w:pPr>
      <w:r w:rsidRPr="00981B75">
        <w:rPr>
          <w:rFonts w:ascii="Times New Roman" w:hAnsi="Times New Roman"/>
          <w:sz w:val="28"/>
          <w:szCs w:val="28"/>
        </w:rPr>
        <w:t>Тип описывает реквизиты платежа 101, 106-110, предусмотренные приказом Минфина России от 12 ноября 2013 г. №</w:t>
      </w:r>
      <w:r w:rsidR="002954F8">
        <w:rPr>
          <w:rFonts w:ascii="Times New Roman" w:hAnsi="Times New Roman"/>
          <w:sz w:val="28"/>
          <w:szCs w:val="28"/>
        </w:rPr>
        <w:t> </w:t>
      </w:r>
      <w:r w:rsidRPr="00981B75">
        <w:rPr>
          <w:rFonts w:ascii="Times New Roman" w:hAnsi="Times New Roman"/>
          <w:sz w:val="28"/>
          <w:szCs w:val="28"/>
        </w:rPr>
        <w:t>107н и положением Банка России от 19 июня 2012 г. №383-П «О правилах осуществления перевода денежных средств».</w:t>
      </w:r>
    </w:p>
    <w:p w:rsidR="00BE030E" w:rsidRPr="00981B75" w:rsidRDefault="00BE030E" w:rsidP="00BE030E">
      <w:pPr>
        <w:pStyle w:val="af9"/>
        <w:spacing w:line="240" w:lineRule="auto"/>
        <w:ind w:left="0" w:firstLine="720"/>
        <w:contextualSpacing/>
        <w:rPr>
          <w:rFonts w:ascii="Times New Roman" w:hAnsi="Times New Roman"/>
          <w:sz w:val="28"/>
          <w:szCs w:val="28"/>
        </w:rPr>
      </w:pPr>
      <w:r w:rsidRPr="00981B75">
        <w:rPr>
          <w:rFonts w:ascii="Times New Roman" w:hAnsi="Times New Roman"/>
          <w:sz w:val="28"/>
          <w:szCs w:val="28"/>
        </w:rPr>
        <w:t xml:space="preserve">Описание типа приведено в файле BudgetIndex.xsd </w:t>
      </w:r>
      <w:r>
        <w:rPr>
          <w:rFonts w:ascii="Times New Roman" w:hAnsi="Times New Roman"/>
          <w:sz w:val="28"/>
          <w:szCs w:val="28"/>
        </w:rPr>
        <w:t>(см. раздел </w:t>
      </w:r>
      <w:r w:rsidR="004C6556">
        <w:rPr>
          <w:rFonts w:ascii="Times New Roman" w:hAnsi="Times New Roman"/>
          <w:sz w:val="28"/>
          <w:szCs w:val="28"/>
        </w:rPr>
        <w:fldChar w:fldCharType="begin"/>
      </w:r>
      <w:r>
        <w:rPr>
          <w:rFonts w:ascii="Times New Roman" w:hAnsi="Times New Roman"/>
          <w:sz w:val="28"/>
          <w:szCs w:val="28"/>
        </w:rPr>
        <w:instrText xml:space="preserve"> REF _Ref456539001 \r \h </w:instrText>
      </w:r>
      <w:r w:rsidR="004C6556">
        <w:rPr>
          <w:rFonts w:ascii="Times New Roman" w:hAnsi="Times New Roman"/>
          <w:sz w:val="28"/>
          <w:szCs w:val="28"/>
        </w:rPr>
      </w:r>
      <w:r w:rsidR="004C6556">
        <w:rPr>
          <w:rFonts w:ascii="Times New Roman" w:hAnsi="Times New Roman"/>
          <w:sz w:val="28"/>
          <w:szCs w:val="28"/>
        </w:rPr>
        <w:fldChar w:fldCharType="separate"/>
      </w:r>
      <w:r w:rsidR="00496486">
        <w:rPr>
          <w:rFonts w:ascii="Times New Roman" w:hAnsi="Times New Roman"/>
          <w:sz w:val="28"/>
          <w:szCs w:val="28"/>
        </w:rPr>
        <w:t>7</w:t>
      </w:r>
      <w:r w:rsidR="004C6556">
        <w:rPr>
          <w:rFonts w:ascii="Times New Roman" w:hAnsi="Times New Roman"/>
          <w:sz w:val="28"/>
          <w:szCs w:val="28"/>
        </w:rPr>
        <w:fldChar w:fldCharType="end"/>
      </w:r>
      <w:r>
        <w:rPr>
          <w:rFonts w:ascii="Times New Roman" w:hAnsi="Times New Roman"/>
          <w:sz w:val="28"/>
          <w:szCs w:val="28"/>
        </w:rPr>
        <w:t>),</w:t>
      </w:r>
      <w:r w:rsidRPr="00981B75">
        <w:rPr>
          <w:rFonts w:ascii="Times New Roman" w:hAnsi="Times New Roman"/>
          <w:sz w:val="28"/>
          <w:szCs w:val="28"/>
        </w:rPr>
        <w:t xml:space="preserve"> описание параметров приведено в </w:t>
      </w:r>
      <w:r>
        <w:rPr>
          <w:rFonts w:ascii="Times New Roman" w:hAnsi="Times New Roman"/>
          <w:sz w:val="28"/>
          <w:szCs w:val="28"/>
        </w:rPr>
        <w:t>таблице ниже (см. </w:t>
      </w:r>
      <w:r w:rsidRPr="00981B75">
        <w:rPr>
          <w:rFonts w:ascii="Times New Roman" w:hAnsi="Times New Roman"/>
          <w:sz w:val="28"/>
          <w:szCs w:val="28"/>
        </w:rPr>
        <w:t>Таблиц</w:t>
      </w:r>
      <w:r>
        <w:rPr>
          <w:rFonts w:ascii="Times New Roman" w:hAnsi="Times New Roman"/>
          <w:sz w:val="28"/>
          <w:szCs w:val="28"/>
        </w:rPr>
        <w:t>а</w:t>
      </w:r>
      <w:r w:rsidR="00D3302E">
        <w:rPr>
          <w:rFonts w:ascii="Times New Roman" w:hAnsi="Times New Roman"/>
          <w:sz w:val="28"/>
          <w:szCs w:val="28"/>
        </w:rPr>
        <w:t xml:space="preserve"> 8 </w:t>
      </w:r>
      <w:r w:rsidR="00D3302E" w:rsidRPr="00D3302E">
        <w:rPr>
          <w:rFonts w:ascii="Times New Roman" w:hAnsi="Times New Roman"/>
          <w:sz w:val="28"/>
          <w:szCs w:val="28"/>
        </w:rPr>
        <w:t>«Тип BudgetIndexType»</w:t>
      </w:r>
      <w:r>
        <w:t>)</w:t>
      </w:r>
      <w:r w:rsidRPr="00981B75">
        <w:rPr>
          <w:rFonts w:ascii="Times New Roman" w:hAnsi="Times New Roman"/>
          <w:sz w:val="28"/>
          <w:szCs w:val="28"/>
        </w:rPr>
        <w:t>.</w:t>
      </w:r>
    </w:p>
    <w:p w:rsidR="00BE030E" w:rsidRPr="00981B75" w:rsidRDefault="00BE030E" w:rsidP="00BE030E">
      <w:pPr>
        <w:pStyle w:val="2fe"/>
        <w:keepNext/>
        <w:widowControl w:val="0"/>
        <w:jc w:val="both"/>
        <w:rPr>
          <w:szCs w:val="28"/>
        </w:rPr>
      </w:pPr>
      <w:r w:rsidRPr="00981B75">
        <w:t xml:space="preserve">Таблица № </w:t>
      </w:r>
      <w:fldSimple w:instr=" SEQ Таблица_№ \* ARABIC ">
        <w:r w:rsidR="00496486">
          <w:rPr>
            <w:noProof/>
          </w:rPr>
          <w:t>8</w:t>
        </w:r>
      </w:fldSimple>
      <w:r w:rsidRPr="00981B75">
        <w:t>. «Тип BudgetIndexType»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07"/>
        <w:gridCol w:w="1898"/>
        <w:gridCol w:w="1867"/>
        <w:gridCol w:w="3875"/>
      </w:tblGrid>
      <w:tr w:rsidR="00BE030E" w:rsidRPr="00981B75" w:rsidTr="008860EA">
        <w:trPr>
          <w:tblHeader/>
          <w:jc w:val="center"/>
        </w:trPr>
        <w:tc>
          <w:tcPr>
            <w:tcW w:w="2131" w:type="dxa"/>
            <w:shd w:val="clear" w:color="auto" w:fill="D9D9D9"/>
          </w:tcPr>
          <w:p w:rsidR="00BE030E" w:rsidRPr="00981B75" w:rsidRDefault="00BE030E" w:rsidP="008860EA">
            <w:pPr>
              <w:pStyle w:val="afb"/>
              <w:keepNext/>
              <w:jc w:val="both"/>
              <w:rPr>
                <w:rFonts w:ascii="Times New Roman" w:hAnsi="Times New Roman" w:cs="Times New Roman"/>
              </w:rPr>
            </w:pPr>
            <w:r w:rsidRPr="00981B75">
              <w:rPr>
                <w:rFonts w:ascii="Times New Roman" w:hAnsi="Times New Roman" w:cs="Times New Roman"/>
              </w:rPr>
              <w:t>Наименование</w:t>
            </w:r>
          </w:p>
        </w:tc>
        <w:tc>
          <w:tcPr>
            <w:tcW w:w="1618" w:type="dxa"/>
            <w:shd w:val="clear" w:color="auto" w:fill="D9D9D9"/>
          </w:tcPr>
          <w:p w:rsidR="00BE030E" w:rsidRPr="00981B75" w:rsidRDefault="00BE030E" w:rsidP="008860EA">
            <w:pPr>
              <w:pStyle w:val="afb"/>
              <w:keepNext/>
              <w:jc w:val="both"/>
              <w:rPr>
                <w:rFonts w:ascii="Times New Roman" w:hAnsi="Times New Roman" w:cs="Times New Roman"/>
              </w:rPr>
            </w:pPr>
            <w:r w:rsidRPr="00981B75">
              <w:rPr>
                <w:rFonts w:ascii="Times New Roman" w:hAnsi="Times New Roman" w:cs="Times New Roman"/>
              </w:rPr>
              <w:t>Кол-во тегов, обязательность тега или атрибута</w:t>
            </w:r>
          </w:p>
        </w:tc>
        <w:tc>
          <w:tcPr>
            <w:tcW w:w="1938" w:type="dxa"/>
            <w:shd w:val="clear" w:color="auto" w:fill="D9D9D9"/>
          </w:tcPr>
          <w:p w:rsidR="00BE030E" w:rsidRPr="00981B75" w:rsidRDefault="00BE030E" w:rsidP="008860EA">
            <w:pPr>
              <w:pStyle w:val="afb"/>
              <w:keepNext/>
              <w:jc w:val="both"/>
              <w:rPr>
                <w:rFonts w:ascii="Times New Roman" w:hAnsi="Times New Roman" w:cs="Times New Roman"/>
              </w:rPr>
            </w:pPr>
            <w:r w:rsidRPr="00981B75">
              <w:rPr>
                <w:rFonts w:ascii="Times New Roman" w:hAnsi="Times New Roman" w:cs="Times New Roman"/>
              </w:rPr>
              <w:t>Тип данных</w:t>
            </w:r>
          </w:p>
        </w:tc>
        <w:tc>
          <w:tcPr>
            <w:tcW w:w="4060" w:type="dxa"/>
            <w:shd w:val="clear" w:color="auto" w:fill="D9D9D9"/>
          </w:tcPr>
          <w:p w:rsidR="00BE030E" w:rsidRPr="00981B75" w:rsidRDefault="00BE030E" w:rsidP="008860EA">
            <w:pPr>
              <w:pStyle w:val="afb"/>
              <w:keepNext/>
              <w:jc w:val="both"/>
              <w:rPr>
                <w:rFonts w:ascii="Times New Roman" w:hAnsi="Times New Roman" w:cs="Times New Roman"/>
              </w:rPr>
            </w:pPr>
            <w:r w:rsidRPr="00981B75">
              <w:rPr>
                <w:rFonts w:ascii="Times New Roman" w:hAnsi="Times New Roman" w:cs="Times New Roman"/>
              </w:rPr>
              <w:t>Комментарий</w:t>
            </w:r>
          </w:p>
        </w:tc>
      </w:tr>
      <w:tr w:rsidR="00BE030E" w:rsidRPr="00981B75" w:rsidTr="008860EA">
        <w:trPr>
          <w:jc w:val="center"/>
        </w:trPr>
        <w:tc>
          <w:tcPr>
            <w:tcW w:w="2131"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Status</w:t>
            </w:r>
          </w:p>
        </w:tc>
        <w:tc>
          <w:tcPr>
            <w:tcW w:w="1618" w:type="dxa"/>
          </w:tcPr>
          <w:p w:rsidR="00BE030E" w:rsidRPr="00981B75" w:rsidRDefault="00BE030E" w:rsidP="008860EA">
            <w:pPr>
              <w:pStyle w:val="aff"/>
              <w:rPr>
                <w:rFonts w:ascii="Times New Roman" w:hAnsi="Times New Roman"/>
                <w:sz w:val="24"/>
                <w:szCs w:val="24"/>
                <w:lang w:val="en-US"/>
              </w:rPr>
            </w:pPr>
            <w:r w:rsidRPr="00981B75">
              <w:rPr>
                <w:rFonts w:ascii="Times New Roman" w:hAnsi="Times New Roman"/>
                <w:sz w:val="24"/>
                <w:szCs w:val="24"/>
                <w:lang w:val="en-US"/>
              </w:rPr>
              <w:t>1</w:t>
            </w:r>
            <w:r w:rsidRPr="00981B75">
              <w:rPr>
                <w:rFonts w:ascii="Times New Roman" w:hAnsi="Times New Roman"/>
                <w:sz w:val="24"/>
                <w:szCs w:val="24"/>
              </w:rPr>
              <w:t>, обязательно</w:t>
            </w:r>
          </w:p>
        </w:tc>
        <w:tc>
          <w:tcPr>
            <w:tcW w:w="1938"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String</w:t>
            </w:r>
          </w:p>
        </w:tc>
        <w:tc>
          <w:tcPr>
            <w:tcW w:w="4060" w:type="dxa"/>
          </w:tcPr>
          <w:p w:rsidR="00BE030E" w:rsidRPr="00981B75" w:rsidRDefault="00BE030E" w:rsidP="008860EA">
            <w:pPr>
              <w:pStyle w:val="aff"/>
              <w:rPr>
                <w:rFonts w:ascii="Times New Roman" w:hAnsi="Times New Roman"/>
                <w:bCs/>
                <w:sz w:val="24"/>
                <w:szCs w:val="24"/>
              </w:rPr>
            </w:pPr>
            <w:r w:rsidRPr="00981B75">
              <w:rPr>
                <w:rFonts w:ascii="Times New Roman" w:hAnsi="Times New Roman"/>
                <w:sz w:val="24"/>
                <w:szCs w:val="24"/>
              </w:rPr>
              <w:t>Статус плательщика — реквизит 101 Распоряжения.</w:t>
            </w:r>
          </w:p>
        </w:tc>
      </w:tr>
      <w:tr w:rsidR="00BE030E" w:rsidRPr="00981B75" w:rsidTr="008860EA">
        <w:trPr>
          <w:jc w:val="center"/>
        </w:trPr>
        <w:tc>
          <w:tcPr>
            <w:tcW w:w="2131"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Purpose</w:t>
            </w:r>
          </w:p>
        </w:tc>
        <w:tc>
          <w:tcPr>
            <w:tcW w:w="1618"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1, обязательно</w:t>
            </w:r>
          </w:p>
        </w:tc>
        <w:tc>
          <w:tcPr>
            <w:tcW w:w="1938"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String</w:t>
            </w:r>
          </w:p>
        </w:tc>
        <w:tc>
          <w:tcPr>
            <w:tcW w:w="4060"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Показатель основания платежа — реквизит 106 Распоряжения.</w:t>
            </w:r>
          </w:p>
        </w:tc>
      </w:tr>
      <w:tr w:rsidR="00BE030E" w:rsidRPr="00981B75" w:rsidTr="008860EA">
        <w:trPr>
          <w:jc w:val="center"/>
        </w:trPr>
        <w:tc>
          <w:tcPr>
            <w:tcW w:w="2131" w:type="dxa"/>
          </w:tcPr>
          <w:p w:rsidR="00BE030E" w:rsidRPr="00981B75" w:rsidRDefault="00BE030E" w:rsidP="008860EA">
            <w:pPr>
              <w:pStyle w:val="aff"/>
              <w:rPr>
                <w:rFonts w:ascii="Times New Roman" w:hAnsi="Times New Roman"/>
                <w:sz w:val="24"/>
                <w:szCs w:val="24"/>
                <w:lang w:val="en-US"/>
              </w:rPr>
            </w:pPr>
            <w:r w:rsidRPr="00981B75">
              <w:rPr>
                <w:rFonts w:ascii="Times New Roman" w:hAnsi="Times New Roman"/>
                <w:sz w:val="24"/>
                <w:szCs w:val="24"/>
                <w:lang w:val="en-US"/>
              </w:rPr>
              <w:t>TaxPeriod</w:t>
            </w:r>
          </w:p>
        </w:tc>
        <w:tc>
          <w:tcPr>
            <w:tcW w:w="1618"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1</w:t>
            </w:r>
            <w:r w:rsidRPr="00981B75">
              <w:rPr>
                <w:rFonts w:ascii="Times New Roman" w:hAnsi="Times New Roman"/>
                <w:sz w:val="24"/>
                <w:szCs w:val="24"/>
              </w:rPr>
              <w:t>, обязательно</w:t>
            </w:r>
          </w:p>
        </w:tc>
        <w:tc>
          <w:tcPr>
            <w:tcW w:w="1938" w:type="dxa"/>
          </w:tcPr>
          <w:p w:rsidR="00BE030E" w:rsidRPr="00981B75" w:rsidRDefault="00BE030E" w:rsidP="008860EA">
            <w:pPr>
              <w:pStyle w:val="aff"/>
              <w:rPr>
                <w:rFonts w:ascii="Times New Roman" w:hAnsi="Times New Roman"/>
                <w:sz w:val="24"/>
                <w:szCs w:val="24"/>
                <w:lang w:val="en-US"/>
              </w:rPr>
            </w:pPr>
            <w:r w:rsidRPr="00981B75">
              <w:rPr>
                <w:rFonts w:ascii="Times New Roman" w:hAnsi="Times New Roman"/>
                <w:sz w:val="24"/>
                <w:szCs w:val="24"/>
                <w:lang w:val="en-US"/>
              </w:rPr>
              <w:t>String</w:t>
            </w:r>
          </w:p>
        </w:tc>
        <w:tc>
          <w:tcPr>
            <w:tcW w:w="4060" w:type="dxa"/>
          </w:tcPr>
          <w:p w:rsidR="00BE030E" w:rsidRPr="00981B75" w:rsidRDefault="00BE030E" w:rsidP="008860EA">
            <w:pPr>
              <w:pStyle w:val="aff"/>
              <w:rPr>
                <w:rFonts w:ascii="Times New Roman" w:hAnsi="Times New Roman"/>
                <w:bCs/>
                <w:sz w:val="24"/>
                <w:szCs w:val="24"/>
              </w:rPr>
            </w:pPr>
            <w:r w:rsidRPr="00981B75">
              <w:rPr>
                <w:rFonts w:ascii="Times New Roman" w:hAnsi="Times New Roman"/>
                <w:bCs/>
                <w:sz w:val="24"/>
                <w:szCs w:val="24"/>
              </w:rPr>
              <w:t xml:space="preserve">Налоговый период или код таможенного органа </w:t>
            </w:r>
            <w:r w:rsidR="002954F8" w:rsidRPr="00981B75">
              <w:rPr>
                <w:rFonts w:ascii="Times New Roman" w:hAnsi="Times New Roman"/>
                <w:sz w:val="24"/>
                <w:szCs w:val="24"/>
              </w:rPr>
              <w:t>–</w:t>
            </w:r>
            <w:r w:rsidRPr="00981B75">
              <w:rPr>
                <w:rFonts w:ascii="Times New Roman" w:hAnsi="Times New Roman"/>
                <w:bCs/>
                <w:sz w:val="24"/>
                <w:szCs w:val="24"/>
              </w:rPr>
              <w:t xml:space="preserve"> реквизит 107 Распоряжения</w:t>
            </w:r>
            <w:r w:rsidRPr="00981B75">
              <w:rPr>
                <w:rFonts w:ascii="Times New Roman" w:hAnsi="Times New Roman"/>
                <w:sz w:val="24"/>
                <w:szCs w:val="24"/>
              </w:rPr>
              <w:t>.</w:t>
            </w:r>
          </w:p>
        </w:tc>
      </w:tr>
      <w:tr w:rsidR="00BE030E" w:rsidRPr="00981B75" w:rsidTr="008860EA">
        <w:trPr>
          <w:jc w:val="center"/>
        </w:trPr>
        <w:tc>
          <w:tcPr>
            <w:tcW w:w="2131"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TaxDocNumber</w:t>
            </w:r>
          </w:p>
        </w:tc>
        <w:tc>
          <w:tcPr>
            <w:tcW w:w="1618"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1, обязательно</w:t>
            </w:r>
          </w:p>
        </w:tc>
        <w:tc>
          <w:tcPr>
            <w:tcW w:w="1938" w:type="dxa"/>
          </w:tcPr>
          <w:p w:rsidR="00BE030E" w:rsidRPr="00981B75" w:rsidRDefault="000825F6" w:rsidP="008860EA">
            <w:pPr>
              <w:pStyle w:val="aff"/>
              <w:rPr>
                <w:rFonts w:ascii="Times New Roman" w:hAnsi="Times New Roman"/>
                <w:sz w:val="24"/>
                <w:szCs w:val="24"/>
                <w:lang w:val="en-US"/>
              </w:rPr>
            </w:pPr>
            <w:r w:rsidRPr="00981B75">
              <w:rPr>
                <w:rFonts w:ascii="Times New Roman" w:hAnsi="Times New Roman"/>
                <w:sz w:val="24"/>
                <w:szCs w:val="24"/>
                <w:lang w:val="en-US"/>
              </w:rPr>
              <w:t>String</w:t>
            </w:r>
          </w:p>
        </w:tc>
        <w:tc>
          <w:tcPr>
            <w:tcW w:w="4060" w:type="dxa"/>
          </w:tcPr>
          <w:p w:rsidR="00BE030E" w:rsidRPr="00981B75" w:rsidRDefault="00BE030E" w:rsidP="008860EA">
            <w:pPr>
              <w:pStyle w:val="aff"/>
              <w:rPr>
                <w:rFonts w:ascii="Times New Roman" w:hAnsi="Times New Roman"/>
                <w:bCs/>
                <w:sz w:val="24"/>
                <w:szCs w:val="24"/>
              </w:rPr>
            </w:pPr>
            <w:r w:rsidRPr="00981B75">
              <w:rPr>
                <w:rFonts w:ascii="Times New Roman" w:hAnsi="Times New Roman"/>
                <w:bCs/>
                <w:sz w:val="24"/>
                <w:szCs w:val="24"/>
              </w:rPr>
              <w:t xml:space="preserve">Показатель номера документа </w:t>
            </w:r>
            <w:r w:rsidR="002954F8" w:rsidRPr="00981B75">
              <w:rPr>
                <w:rFonts w:ascii="Times New Roman" w:hAnsi="Times New Roman"/>
                <w:sz w:val="24"/>
                <w:szCs w:val="24"/>
              </w:rPr>
              <w:t>–</w:t>
            </w:r>
            <w:r w:rsidRPr="00981B75">
              <w:rPr>
                <w:rFonts w:ascii="Times New Roman" w:hAnsi="Times New Roman"/>
                <w:bCs/>
                <w:sz w:val="24"/>
                <w:szCs w:val="24"/>
              </w:rPr>
              <w:t xml:space="preserve"> реквизит 108 Распоряжения</w:t>
            </w:r>
            <w:r w:rsidRPr="00981B75">
              <w:rPr>
                <w:rFonts w:ascii="Times New Roman" w:hAnsi="Times New Roman"/>
                <w:sz w:val="24"/>
                <w:szCs w:val="24"/>
              </w:rPr>
              <w:t>.</w:t>
            </w:r>
          </w:p>
        </w:tc>
      </w:tr>
      <w:tr w:rsidR="00BE030E" w:rsidRPr="00981B75" w:rsidTr="008860EA">
        <w:trPr>
          <w:jc w:val="center"/>
        </w:trPr>
        <w:tc>
          <w:tcPr>
            <w:tcW w:w="2131"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TaxDocDate</w:t>
            </w:r>
          </w:p>
        </w:tc>
        <w:tc>
          <w:tcPr>
            <w:tcW w:w="1618"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1, обязательно</w:t>
            </w:r>
          </w:p>
        </w:tc>
        <w:tc>
          <w:tcPr>
            <w:tcW w:w="1938"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String</w:t>
            </w:r>
          </w:p>
        </w:tc>
        <w:tc>
          <w:tcPr>
            <w:tcW w:w="4060" w:type="dxa"/>
          </w:tcPr>
          <w:p w:rsidR="00BE030E" w:rsidRPr="00981B75" w:rsidRDefault="00BE030E" w:rsidP="008860EA">
            <w:pPr>
              <w:pStyle w:val="aff"/>
              <w:rPr>
                <w:rFonts w:ascii="Times New Roman" w:hAnsi="Times New Roman"/>
                <w:bCs/>
                <w:sz w:val="24"/>
                <w:szCs w:val="24"/>
              </w:rPr>
            </w:pPr>
            <w:r w:rsidRPr="00981B75">
              <w:rPr>
                <w:rFonts w:ascii="Times New Roman" w:hAnsi="Times New Roman"/>
                <w:bCs/>
                <w:sz w:val="24"/>
                <w:szCs w:val="24"/>
              </w:rPr>
              <w:t xml:space="preserve">Показатель даты документа </w:t>
            </w:r>
            <w:r w:rsidR="002954F8" w:rsidRPr="00981B75">
              <w:rPr>
                <w:rFonts w:ascii="Times New Roman" w:hAnsi="Times New Roman"/>
                <w:sz w:val="24"/>
                <w:szCs w:val="24"/>
              </w:rPr>
              <w:t>–</w:t>
            </w:r>
            <w:r w:rsidRPr="00981B75">
              <w:rPr>
                <w:rFonts w:ascii="Times New Roman" w:hAnsi="Times New Roman"/>
                <w:bCs/>
                <w:sz w:val="24"/>
                <w:szCs w:val="24"/>
              </w:rPr>
              <w:t xml:space="preserve"> реквизит 109 Распоряжения.</w:t>
            </w:r>
          </w:p>
        </w:tc>
      </w:tr>
      <w:tr w:rsidR="00BE030E" w:rsidRPr="00981B75" w:rsidTr="008860EA">
        <w:trPr>
          <w:jc w:val="center"/>
        </w:trPr>
        <w:tc>
          <w:tcPr>
            <w:tcW w:w="2131"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PaymentType</w:t>
            </w:r>
          </w:p>
        </w:tc>
        <w:tc>
          <w:tcPr>
            <w:tcW w:w="1618"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rPr>
              <w:t>0..1, необязательно</w:t>
            </w:r>
          </w:p>
        </w:tc>
        <w:tc>
          <w:tcPr>
            <w:tcW w:w="1938" w:type="dxa"/>
          </w:tcPr>
          <w:p w:rsidR="00BE030E" w:rsidRPr="00981B75" w:rsidRDefault="00BE030E" w:rsidP="008860EA">
            <w:pPr>
              <w:pStyle w:val="aff"/>
              <w:rPr>
                <w:rFonts w:ascii="Times New Roman" w:hAnsi="Times New Roman"/>
                <w:sz w:val="24"/>
                <w:szCs w:val="24"/>
              </w:rPr>
            </w:pPr>
            <w:r w:rsidRPr="00981B75">
              <w:rPr>
                <w:rFonts w:ascii="Times New Roman" w:hAnsi="Times New Roman"/>
                <w:sz w:val="24"/>
                <w:szCs w:val="24"/>
                <w:lang w:val="en-US"/>
              </w:rPr>
              <w:t>String</w:t>
            </w:r>
          </w:p>
        </w:tc>
        <w:tc>
          <w:tcPr>
            <w:tcW w:w="4060" w:type="dxa"/>
          </w:tcPr>
          <w:p w:rsidR="00BE030E" w:rsidRPr="00981B75" w:rsidRDefault="00BE030E" w:rsidP="002954F8">
            <w:pPr>
              <w:pStyle w:val="aff"/>
              <w:rPr>
                <w:rFonts w:ascii="Times New Roman" w:hAnsi="Times New Roman"/>
                <w:bCs/>
                <w:sz w:val="24"/>
                <w:szCs w:val="24"/>
              </w:rPr>
            </w:pPr>
            <w:r w:rsidRPr="00981B75">
              <w:rPr>
                <w:rFonts w:ascii="Times New Roman" w:hAnsi="Times New Roman"/>
                <w:sz w:val="24"/>
                <w:szCs w:val="24"/>
              </w:rPr>
              <w:t xml:space="preserve">Показатель типа платежа </w:t>
            </w:r>
            <w:r w:rsidR="002954F8" w:rsidRPr="00981B75">
              <w:rPr>
                <w:rFonts w:ascii="Times New Roman" w:hAnsi="Times New Roman"/>
                <w:sz w:val="24"/>
                <w:szCs w:val="24"/>
              </w:rPr>
              <w:t>–</w:t>
            </w:r>
            <w:r w:rsidRPr="00981B75">
              <w:rPr>
                <w:rFonts w:ascii="Times New Roman" w:hAnsi="Times New Roman"/>
                <w:sz w:val="24"/>
                <w:szCs w:val="24"/>
              </w:rPr>
              <w:t xml:space="preserve"> реквизит</w:t>
            </w:r>
            <w:r w:rsidR="002954F8">
              <w:rPr>
                <w:rFonts w:ascii="Times New Roman" w:hAnsi="Times New Roman"/>
                <w:sz w:val="24"/>
                <w:szCs w:val="24"/>
              </w:rPr>
              <w:t> </w:t>
            </w:r>
            <w:r w:rsidRPr="00981B75">
              <w:rPr>
                <w:rFonts w:ascii="Times New Roman" w:hAnsi="Times New Roman"/>
                <w:sz w:val="24"/>
                <w:szCs w:val="24"/>
              </w:rPr>
              <w:t>110 Распоряжения. Не используется в начислениях.</w:t>
            </w:r>
          </w:p>
        </w:tc>
      </w:tr>
    </w:tbl>
    <w:p w:rsidR="00BE030E" w:rsidRPr="00981B75" w:rsidRDefault="00BE030E" w:rsidP="00BE030E">
      <w:pPr>
        <w:pStyle w:val="32"/>
        <w:keepNext w:val="0"/>
        <w:numPr>
          <w:ilvl w:val="2"/>
          <w:numId w:val="5"/>
        </w:numPr>
        <w:tabs>
          <w:tab w:val="left" w:pos="975"/>
        </w:tabs>
        <w:suppressAutoHyphens/>
        <w:spacing w:after="120"/>
        <w:ind w:left="1356" w:hanging="505"/>
        <w:jc w:val="both"/>
        <w:rPr>
          <w:rFonts w:ascii="Times New Roman" w:hAnsi="Times New Roman" w:cs="Times New Roman"/>
          <w:sz w:val="28"/>
          <w:szCs w:val="28"/>
        </w:rPr>
      </w:pPr>
      <w:bookmarkStart w:id="132" w:name="_Toc462922931"/>
      <w:r w:rsidRPr="00981B75">
        <w:rPr>
          <w:rFonts w:ascii="Times New Roman" w:hAnsi="Times New Roman" w:cs="Times New Roman"/>
          <w:sz w:val="28"/>
          <w:szCs w:val="28"/>
        </w:rPr>
        <w:t>Простые типы</w:t>
      </w:r>
      <w:bookmarkEnd w:id="132"/>
    </w:p>
    <w:p w:rsidR="00BE030E" w:rsidRPr="00981B75" w:rsidRDefault="00BE030E" w:rsidP="00BE030E">
      <w:pPr>
        <w:pStyle w:val="42"/>
        <w:keepNext w:val="0"/>
        <w:numPr>
          <w:ilvl w:val="3"/>
          <w:numId w:val="5"/>
        </w:numPr>
        <w:suppressAutoHyphens/>
        <w:spacing w:after="120"/>
        <w:ind w:left="1723" w:hanging="646"/>
        <w:jc w:val="both"/>
        <w:rPr>
          <w:b w:val="0"/>
        </w:rPr>
      </w:pPr>
      <w:bookmarkStart w:id="133" w:name="_Ref461471833"/>
      <w:r w:rsidRPr="00981B75">
        <w:rPr>
          <w:b w:val="0"/>
          <w:lang w:val="en-US"/>
        </w:rPr>
        <w:t>AccountNumType</w:t>
      </w:r>
      <w:bookmarkEnd w:id="133"/>
    </w:p>
    <w:p w:rsidR="00BE030E" w:rsidRPr="00981B75" w:rsidRDefault="00BE030E" w:rsidP="00BE030E">
      <w:pPr>
        <w:pStyle w:val="af9"/>
        <w:spacing w:before="0" w:after="0" w:line="240" w:lineRule="auto"/>
        <w:ind w:left="0" w:firstLine="709"/>
        <w:contextualSpacing/>
        <w:rPr>
          <w:rFonts w:ascii="Times New Roman" w:hAnsi="Times New Roman"/>
          <w:sz w:val="28"/>
          <w:szCs w:val="28"/>
        </w:rPr>
      </w:pPr>
      <w:r w:rsidRPr="00981B75">
        <w:rPr>
          <w:rFonts w:ascii="Times New Roman" w:hAnsi="Times New Roman"/>
          <w:sz w:val="28"/>
          <w:szCs w:val="28"/>
        </w:rPr>
        <w:t>Тип предназначен для указания номера банковского счета.</w:t>
      </w:r>
    </w:p>
    <w:p w:rsidR="00BE030E" w:rsidRPr="00981B75" w:rsidRDefault="00BE030E" w:rsidP="00BE030E">
      <w:pPr>
        <w:pStyle w:val="af9"/>
        <w:spacing w:line="240" w:lineRule="auto"/>
        <w:rPr>
          <w:rFonts w:ascii="Times New Roman" w:hAnsi="Times New Roman"/>
          <w:sz w:val="28"/>
          <w:szCs w:val="28"/>
        </w:rPr>
      </w:pPr>
      <w:r w:rsidRPr="00981B75">
        <w:rPr>
          <w:rFonts w:ascii="Times New Roman" w:hAnsi="Times New Roman"/>
          <w:sz w:val="28"/>
          <w:szCs w:val="28"/>
        </w:rPr>
        <w:t xml:space="preserve">Основан на типе </w:t>
      </w:r>
      <w:r w:rsidR="001A0418">
        <w:rPr>
          <w:rFonts w:ascii="Times New Roman" w:hAnsi="Times New Roman"/>
          <w:sz w:val="28"/>
          <w:szCs w:val="28"/>
          <w:lang w:val="en-US"/>
        </w:rPr>
        <w:t>String</w:t>
      </w:r>
      <w:r w:rsidRPr="00981B75">
        <w:rPr>
          <w:rFonts w:ascii="Times New Roman" w:hAnsi="Times New Roman"/>
          <w:sz w:val="28"/>
          <w:szCs w:val="28"/>
        </w:rPr>
        <w:t>, 20 цифр [0-9].</w:t>
      </w:r>
    </w:p>
    <w:p w:rsidR="00BE030E" w:rsidRPr="00981B75" w:rsidRDefault="00BE030E" w:rsidP="00BE030E">
      <w:pPr>
        <w:pStyle w:val="42"/>
        <w:numPr>
          <w:ilvl w:val="3"/>
          <w:numId w:val="5"/>
        </w:numPr>
        <w:suppressAutoHyphens/>
        <w:spacing w:after="120"/>
        <w:ind w:left="1723" w:hanging="646"/>
        <w:jc w:val="both"/>
        <w:rPr>
          <w:b w:val="0"/>
        </w:rPr>
      </w:pPr>
      <w:bookmarkStart w:id="134" w:name="_Ref461471153"/>
      <w:r w:rsidRPr="00981B75">
        <w:rPr>
          <w:b w:val="0"/>
        </w:rPr>
        <w:t>INNType</w:t>
      </w:r>
      <w:bookmarkEnd w:id="134"/>
    </w:p>
    <w:p w:rsidR="00BE030E" w:rsidRPr="00981B75" w:rsidRDefault="00BE030E" w:rsidP="00BE030E">
      <w:pPr>
        <w:pStyle w:val="af9"/>
        <w:spacing w:before="0" w:after="0" w:line="240" w:lineRule="auto"/>
        <w:rPr>
          <w:rFonts w:ascii="Times New Roman" w:hAnsi="Times New Roman"/>
          <w:sz w:val="28"/>
          <w:szCs w:val="28"/>
        </w:rPr>
      </w:pPr>
      <w:r w:rsidRPr="00981B75">
        <w:rPr>
          <w:rFonts w:ascii="Times New Roman" w:hAnsi="Times New Roman"/>
          <w:sz w:val="28"/>
          <w:szCs w:val="28"/>
        </w:rPr>
        <w:t>Тип предназначен для указания ИНН юридического лица.</w:t>
      </w:r>
    </w:p>
    <w:p w:rsidR="00BE030E" w:rsidRPr="00981B75" w:rsidRDefault="00BE030E" w:rsidP="00BE030E">
      <w:pPr>
        <w:pStyle w:val="af9"/>
        <w:spacing w:before="0" w:after="0" w:line="240" w:lineRule="auto"/>
        <w:rPr>
          <w:rFonts w:ascii="Times New Roman" w:hAnsi="Times New Roman"/>
          <w:sz w:val="28"/>
          <w:szCs w:val="28"/>
        </w:rPr>
      </w:pPr>
      <w:r w:rsidRPr="00981B75">
        <w:rPr>
          <w:rFonts w:ascii="Times New Roman" w:hAnsi="Times New Roman"/>
          <w:sz w:val="28"/>
          <w:szCs w:val="28"/>
        </w:rPr>
        <w:t xml:space="preserve">Основан на типе </w:t>
      </w:r>
      <w:r w:rsidRPr="00981B75">
        <w:rPr>
          <w:rFonts w:ascii="Times New Roman" w:hAnsi="Times New Roman"/>
          <w:sz w:val="28"/>
          <w:szCs w:val="28"/>
          <w:lang w:val="en-US"/>
        </w:rPr>
        <w:t>String</w:t>
      </w:r>
      <w:r w:rsidRPr="00981B75">
        <w:rPr>
          <w:rFonts w:ascii="Times New Roman" w:hAnsi="Times New Roman"/>
          <w:sz w:val="28"/>
          <w:szCs w:val="28"/>
        </w:rPr>
        <w:t>, 10 цифр [0-9]</w:t>
      </w:r>
      <w:r>
        <w:rPr>
          <w:rFonts w:ascii="Times New Roman" w:hAnsi="Times New Roman"/>
          <w:sz w:val="28"/>
          <w:szCs w:val="28"/>
        </w:rPr>
        <w:t xml:space="preserve">, </w:t>
      </w:r>
      <w:r w:rsidRPr="007655BE">
        <w:rPr>
          <w:rFonts w:ascii="Times New Roman" w:hAnsi="Times New Roman"/>
          <w:sz w:val="28"/>
          <w:szCs w:val="28"/>
        </w:rPr>
        <w:t>при этом первый и второй знаки (цифры) не могут одновре</w:t>
      </w:r>
      <w:r>
        <w:rPr>
          <w:rFonts w:ascii="Times New Roman" w:hAnsi="Times New Roman"/>
          <w:sz w:val="28"/>
          <w:szCs w:val="28"/>
        </w:rPr>
        <w:t>менно принимать значение ноль («</w:t>
      </w:r>
      <w:r w:rsidRPr="007655BE">
        <w:rPr>
          <w:rFonts w:ascii="Times New Roman" w:hAnsi="Times New Roman"/>
          <w:sz w:val="28"/>
          <w:szCs w:val="28"/>
        </w:rPr>
        <w:t>0</w:t>
      </w:r>
      <w:r>
        <w:rPr>
          <w:rFonts w:ascii="Times New Roman" w:hAnsi="Times New Roman"/>
          <w:sz w:val="28"/>
          <w:szCs w:val="28"/>
        </w:rPr>
        <w:t>»</w:t>
      </w:r>
      <w:r w:rsidRPr="007655BE">
        <w:rPr>
          <w:rFonts w:ascii="Times New Roman" w:hAnsi="Times New Roman"/>
          <w:sz w:val="28"/>
          <w:szCs w:val="28"/>
        </w:rPr>
        <w:t>).</w:t>
      </w:r>
    </w:p>
    <w:p w:rsidR="00BE030E" w:rsidRPr="00981B75" w:rsidRDefault="00BE030E" w:rsidP="00BE030E">
      <w:pPr>
        <w:pStyle w:val="42"/>
        <w:numPr>
          <w:ilvl w:val="3"/>
          <w:numId w:val="5"/>
        </w:numPr>
        <w:suppressAutoHyphens/>
        <w:spacing w:after="120"/>
        <w:ind w:left="1723" w:hanging="646"/>
        <w:jc w:val="both"/>
        <w:rPr>
          <w:b w:val="0"/>
        </w:rPr>
      </w:pPr>
      <w:bookmarkStart w:id="135" w:name="_Ref461471198"/>
      <w:r w:rsidRPr="00981B75">
        <w:rPr>
          <w:b w:val="0"/>
          <w:lang w:val="en-US"/>
        </w:rPr>
        <w:t>KPP</w:t>
      </w:r>
      <w:r w:rsidRPr="00981B75">
        <w:rPr>
          <w:b w:val="0"/>
        </w:rPr>
        <w:t>Type</w:t>
      </w:r>
      <w:bookmarkEnd w:id="135"/>
    </w:p>
    <w:p w:rsidR="00BE030E" w:rsidRPr="00981B75" w:rsidRDefault="00BE030E" w:rsidP="00BE030E">
      <w:pPr>
        <w:pStyle w:val="af9"/>
        <w:spacing w:before="0" w:after="0" w:line="240" w:lineRule="auto"/>
        <w:rPr>
          <w:rFonts w:ascii="Times New Roman" w:hAnsi="Times New Roman"/>
          <w:sz w:val="28"/>
          <w:szCs w:val="28"/>
        </w:rPr>
      </w:pPr>
      <w:r w:rsidRPr="00981B75">
        <w:rPr>
          <w:rFonts w:ascii="Times New Roman" w:hAnsi="Times New Roman"/>
          <w:sz w:val="28"/>
          <w:szCs w:val="28"/>
        </w:rPr>
        <w:t>Тип предназначен для указания КПП юридического лица.</w:t>
      </w:r>
    </w:p>
    <w:p w:rsidR="00BE030E" w:rsidRPr="00981B75" w:rsidRDefault="00BE030E" w:rsidP="00BE030E">
      <w:pPr>
        <w:pStyle w:val="af9"/>
        <w:spacing w:before="0" w:after="0" w:line="240" w:lineRule="auto"/>
        <w:rPr>
          <w:rFonts w:ascii="Times New Roman" w:hAnsi="Times New Roman"/>
          <w:sz w:val="28"/>
          <w:szCs w:val="28"/>
        </w:rPr>
      </w:pPr>
      <w:r w:rsidRPr="00981B75">
        <w:rPr>
          <w:rFonts w:ascii="Times New Roman" w:hAnsi="Times New Roman"/>
          <w:sz w:val="28"/>
          <w:szCs w:val="28"/>
        </w:rPr>
        <w:t xml:space="preserve">Основан на типе </w:t>
      </w:r>
      <w:r w:rsidRPr="007655BE">
        <w:rPr>
          <w:rFonts w:ascii="Times New Roman" w:hAnsi="Times New Roman"/>
          <w:sz w:val="28"/>
          <w:szCs w:val="28"/>
        </w:rPr>
        <w:t>String</w:t>
      </w:r>
      <w:r w:rsidRPr="00981B75">
        <w:rPr>
          <w:rFonts w:ascii="Times New Roman" w:hAnsi="Times New Roman"/>
          <w:sz w:val="28"/>
          <w:szCs w:val="28"/>
        </w:rPr>
        <w:t>, 9</w:t>
      </w:r>
      <w:r>
        <w:rPr>
          <w:rFonts w:ascii="Times New Roman" w:hAnsi="Times New Roman"/>
          <w:sz w:val="28"/>
          <w:szCs w:val="28"/>
        </w:rPr>
        <w:t xml:space="preserve"> символов,</w:t>
      </w:r>
      <w:r w:rsidRPr="007655BE">
        <w:rPr>
          <w:rFonts w:ascii="Times New Roman" w:hAnsi="Times New Roman"/>
          <w:sz w:val="28"/>
          <w:szCs w:val="28"/>
        </w:rPr>
        <w:t xml:space="preserve"> пятый и шестой из которых могут быть прописными (заглавными) латинскими буквами или цифрами</w:t>
      </w:r>
      <w:r>
        <w:rPr>
          <w:rFonts w:ascii="Times New Roman" w:hAnsi="Times New Roman"/>
          <w:sz w:val="28"/>
          <w:szCs w:val="28"/>
        </w:rPr>
        <w:t xml:space="preserve"> </w:t>
      </w:r>
      <w:r w:rsidRPr="007655BE">
        <w:rPr>
          <w:rFonts w:ascii="Times New Roman" w:hAnsi="Times New Roman"/>
          <w:sz w:val="28"/>
          <w:szCs w:val="28"/>
        </w:rPr>
        <w:t>[</w:t>
      </w:r>
      <w:r>
        <w:rPr>
          <w:rFonts w:ascii="Times New Roman" w:hAnsi="Times New Roman"/>
          <w:sz w:val="28"/>
          <w:szCs w:val="28"/>
          <w:lang w:val="en-US"/>
        </w:rPr>
        <w:t>A</w:t>
      </w:r>
      <w:r w:rsidRPr="007655BE">
        <w:rPr>
          <w:rFonts w:ascii="Times New Roman" w:hAnsi="Times New Roman"/>
          <w:sz w:val="28"/>
          <w:szCs w:val="28"/>
        </w:rPr>
        <w:t>-</w:t>
      </w:r>
      <w:r>
        <w:rPr>
          <w:rFonts w:ascii="Times New Roman" w:hAnsi="Times New Roman"/>
          <w:sz w:val="28"/>
          <w:szCs w:val="28"/>
          <w:lang w:val="en-US"/>
        </w:rPr>
        <w:t>Z</w:t>
      </w:r>
      <w:r>
        <w:rPr>
          <w:rFonts w:ascii="Times New Roman" w:hAnsi="Times New Roman"/>
          <w:sz w:val="28"/>
          <w:szCs w:val="28"/>
        </w:rPr>
        <w:t xml:space="preserve">, </w:t>
      </w:r>
      <w:r w:rsidRPr="00981B75">
        <w:rPr>
          <w:rFonts w:ascii="Times New Roman" w:hAnsi="Times New Roman"/>
          <w:sz w:val="28"/>
          <w:szCs w:val="28"/>
        </w:rPr>
        <w:t>0-9</w:t>
      </w:r>
      <w:r w:rsidRPr="007655BE">
        <w:rPr>
          <w:rFonts w:ascii="Times New Roman" w:hAnsi="Times New Roman"/>
          <w:sz w:val="28"/>
          <w:szCs w:val="28"/>
        </w:rPr>
        <w:t xml:space="preserve">], а все остальные только цифрами </w:t>
      </w:r>
      <w:r w:rsidRPr="00981B75">
        <w:rPr>
          <w:rFonts w:ascii="Times New Roman" w:hAnsi="Times New Roman"/>
          <w:sz w:val="28"/>
          <w:szCs w:val="28"/>
        </w:rPr>
        <w:t>[0-9]</w:t>
      </w:r>
      <w:r w:rsidRPr="007655BE">
        <w:rPr>
          <w:rFonts w:ascii="Times New Roman" w:hAnsi="Times New Roman"/>
          <w:sz w:val="28"/>
          <w:szCs w:val="28"/>
        </w:rPr>
        <w:t>, и при этом первый и второй знаки (цифры) не могут одновре</w:t>
      </w:r>
      <w:r>
        <w:rPr>
          <w:rFonts w:ascii="Times New Roman" w:hAnsi="Times New Roman"/>
          <w:sz w:val="28"/>
          <w:szCs w:val="28"/>
        </w:rPr>
        <w:t>менно принимать значение ноль («</w:t>
      </w:r>
      <w:r w:rsidRPr="007655BE">
        <w:rPr>
          <w:rFonts w:ascii="Times New Roman" w:hAnsi="Times New Roman"/>
          <w:sz w:val="28"/>
          <w:szCs w:val="28"/>
        </w:rPr>
        <w:t>0</w:t>
      </w:r>
      <w:r>
        <w:rPr>
          <w:rFonts w:ascii="Times New Roman" w:hAnsi="Times New Roman"/>
          <w:sz w:val="28"/>
          <w:szCs w:val="28"/>
        </w:rPr>
        <w:t>»</w:t>
      </w:r>
      <w:r w:rsidRPr="007655BE">
        <w:rPr>
          <w:rFonts w:ascii="Times New Roman" w:hAnsi="Times New Roman"/>
          <w:sz w:val="28"/>
          <w:szCs w:val="28"/>
        </w:rPr>
        <w:t>)</w:t>
      </w:r>
      <w:r w:rsidRPr="00981B75">
        <w:rPr>
          <w:rFonts w:ascii="Times New Roman" w:hAnsi="Times New Roman"/>
          <w:sz w:val="28"/>
          <w:szCs w:val="28"/>
        </w:rPr>
        <w:t>.</w:t>
      </w:r>
    </w:p>
    <w:p w:rsidR="00BE030E" w:rsidRPr="00981B75" w:rsidRDefault="00BE030E" w:rsidP="00BE030E">
      <w:pPr>
        <w:pStyle w:val="42"/>
        <w:numPr>
          <w:ilvl w:val="3"/>
          <w:numId w:val="5"/>
        </w:numPr>
        <w:suppressAutoHyphens/>
        <w:spacing w:after="120"/>
        <w:ind w:left="1723" w:hanging="646"/>
        <w:jc w:val="both"/>
        <w:rPr>
          <w:b w:val="0"/>
          <w:lang w:val="en-US"/>
        </w:rPr>
      </w:pPr>
      <w:bookmarkStart w:id="136" w:name="_Ref461470728"/>
      <w:r w:rsidRPr="00981B75">
        <w:rPr>
          <w:b w:val="0"/>
          <w:lang w:val="en-US"/>
        </w:rPr>
        <w:t>OKTMOType</w:t>
      </w:r>
      <w:bookmarkEnd w:id="136"/>
    </w:p>
    <w:p w:rsidR="00BE030E" w:rsidRPr="00981B75" w:rsidRDefault="00BE030E" w:rsidP="00BE030E">
      <w:pPr>
        <w:pStyle w:val="af9"/>
        <w:spacing w:before="0" w:after="0" w:line="240" w:lineRule="auto"/>
        <w:rPr>
          <w:rFonts w:ascii="Times New Roman" w:hAnsi="Times New Roman"/>
          <w:sz w:val="28"/>
          <w:szCs w:val="28"/>
        </w:rPr>
      </w:pPr>
      <w:r w:rsidRPr="00981B75">
        <w:rPr>
          <w:rFonts w:ascii="Times New Roman" w:hAnsi="Times New Roman"/>
          <w:sz w:val="28"/>
          <w:szCs w:val="28"/>
        </w:rPr>
        <w:t>Тип предназначен для указания кода по ОКТМО.</w:t>
      </w:r>
    </w:p>
    <w:p w:rsidR="00BE030E" w:rsidRPr="00981B75" w:rsidRDefault="00BE030E" w:rsidP="00BE030E">
      <w:pPr>
        <w:pStyle w:val="af9"/>
        <w:spacing w:before="0" w:after="0" w:line="240" w:lineRule="auto"/>
        <w:rPr>
          <w:rFonts w:ascii="Times New Roman" w:hAnsi="Times New Roman"/>
          <w:sz w:val="28"/>
          <w:szCs w:val="28"/>
        </w:rPr>
      </w:pPr>
      <w:r w:rsidRPr="00981B75">
        <w:rPr>
          <w:rFonts w:ascii="Times New Roman" w:hAnsi="Times New Roman"/>
          <w:sz w:val="28"/>
          <w:szCs w:val="28"/>
        </w:rPr>
        <w:t xml:space="preserve">Основан на типе </w:t>
      </w:r>
      <w:r w:rsidRPr="00981B75">
        <w:rPr>
          <w:rFonts w:ascii="Times New Roman" w:hAnsi="Times New Roman"/>
          <w:sz w:val="28"/>
          <w:szCs w:val="28"/>
          <w:lang w:val="en-US"/>
        </w:rPr>
        <w:t>String</w:t>
      </w:r>
      <w:r w:rsidRPr="00981B75">
        <w:rPr>
          <w:rFonts w:ascii="Times New Roman" w:hAnsi="Times New Roman"/>
          <w:sz w:val="28"/>
          <w:szCs w:val="28"/>
        </w:rPr>
        <w:t>, значение «0»</w:t>
      </w:r>
      <w:r>
        <w:rPr>
          <w:rFonts w:ascii="Times New Roman" w:hAnsi="Times New Roman"/>
          <w:sz w:val="28"/>
          <w:szCs w:val="28"/>
        </w:rPr>
        <w:t>,</w:t>
      </w:r>
      <w:r w:rsidRPr="00981B75">
        <w:rPr>
          <w:rFonts w:ascii="Times New Roman" w:hAnsi="Times New Roman"/>
          <w:sz w:val="28"/>
          <w:szCs w:val="28"/>
        </w:rPr>
        <w:t xml:space="preserve"> или 8 </w:t>
      </w:r>
      <w:r>
        <w:rPr>
          <w:rFonts w:ascii="Times New Roman" w:hAnsi="Times New Roman"/>
          <w:sz w:val="28"/>
          <w:szCs w:val="28"/>
        </w:rPr>
        <w:t>цифр</w:t>
      </w:r>
      <w:r w:rsidRPr="007655BE">
        <w:rPr>
          <w:rFonts w:ascii="Times New Roman" w:hAnsi="Times New Roman"/>
          <w:sz w:val="28"/>
          <w:szCs w:val="28"/>
        </w:rPr>
        <w:t xml:space="preserve"> </w:t>
      </w:r>
      <w:r w:rsidRPr="00981B75">
        <w:rPr>
          <w:rFonts w:ascii="Times New Roman" w:hAnsi="Times New Roman"/>
          <w:sz w:val="28"/>
          <w:szCs w:val="28"/>
        </w:rPr>
        <w:t>[0-9]</w:t>
      </w:r>
      <w:r>
        <w:rPr>
          <w:rFonts w:ascii="Times New Roman" w:hAnsi="Times New Roman"/>
          <w:sz w:val="28"/>
          <w:szCs w:val="28"/>
        </w:rPr>
        <w:t>, или 11 цифр</w:t>
      </w:r>
      <w:r w:rsidRPr="007655BE">
        <w:rPr>
          <w:rFonts w:ascii="Times New Roman" w:hAnsi="Times New Roman"/>
          <w:sz w:val="28"/>
          <w:szCs w:val="28"/>
        </w:rPr>
        <w:t xml:space="preserve"> </w:t>
      </w:r>
      <w:r w:rsidRPr="00981B75">
        <w:rPr>
          <w:rFonts w:ascii="Times New Roman" w:hAnsi="Times New Roman"/>
          <w:sz w:val="28"/>
          <w:szCs w:val="28"/>
        </w:rPr>
        <w:t>[0-9]</w:t>
      </w:r>
      <w:r>
        <w:rPr>
          <w:rFonts w:ascii="Times New Roman" w:hAnsi="Times New Roman"/>
          <w:sz w:val="28"/>
          <w:szCs w:val="28"/>
        </w:rPr>
        <w:t>,</w:t>
      </w:r>
      <w:r w:rsidRPr="00981B75">
        <w:rPr>
          <w:rFonts w:ascii="Times New Roman" w:hAnsi="Times New Roman"/>
          <w:sz w:val="28"/>
          <w:szCs w:val="28"/>
        </w:rPr>
        <w:t xml:space="preserve"> при этом три нуля не могут быть впереди.</w:t>
      </w:r>
    </w:p>
    <w:p w:rsidR="00BE030E" w:rsidRPr="00981B75" w:rsidRDefault="00BE030E" w:rsidP="00BE030E">
      <w:pPr>
        <w:pStyle w:val="42"/>
        <w:numPr>
          <w:ilvl w:val="3"/>
          <w:numId w:val="5"/>
        </w:numPr>
        <w:suppressAutoHyphens/>
        <w:spacing w:after="120"/>
        <w:ind w:left="1723" w:hanging="646"/>
        <w:jc w:val="both"/>
        <w:rPr>
          <w:b w:val="0"/>
        </w:rPr>
      </w:pPr>
      <w:bookmarkStart w:id="137" w:name="_Ref461470656"/>
      <w:r w:rsidRPr="00981B75">
        <w:rPr>
          <w:b w:val="0"/>
          <w:lang w:val="en-US"/>
        </w:rPr>
        <w:t>KBK</w:t>
      </w:r>
      <w:r w:rsidRPr="00981B75">
        <w:rPr>
          <w:b w:val="0"/>
        </w:rPr>
        <w:t>Type</w:t>
      </w:r>
      <w:bookmarkEnd w:id="137"/>
    </w:p>
    <w:p w:rsidR="00BE030E" w:rsidRPr="00981B75" w:rsidRDefault="00BE030E" w:rsidP="00BE030E">
      <w:pPr>
        <w:pStyle w:val="af9"/>
        <w:spacing w:before="0" w:after="0" w:line="240" w:lineRule="auto"/>
        <w:rPr>
          <w:rFonts w:ascii="Times New Roman" w:hAnsi="Times New Roman"/>
          <w:sz w:val="28"/>
          <w:szCs w:val="28"/>
        </w:rPr>
      </w:pPr>
      <w:r w:rsidRPr="00981B75">
        <w:rPr>
          <w:rFonts w:ascii="Times New Roman" w:hAnsi="Times New Roman"/>
          <w:sz w:val="28"/>
          <w:szCs w:val="28"/>
        </w:rPr>
        <w:t>Тип предназначен для указания КБК.</w:t>
      </w:r>
    </w:p>
    <w:p w:rsidR="00BE030E" w:rsidRPr="00981B75" w:rsidRDefault="00BE030E" w:rsidP="00BE030E">
      <w:pPr>
        <w:pStyle w:val="af9"/>
        <w:spacing w:before="0" w:after="0" w:line="240" w:lineRule="auto"/>
        <w:rPr>
          <w:rFonts w:ascii="Times New Roman" w:hAnsi="Times New Roman"/>
          <w:sz w:val="28"/>
          <w:szCs w:val="28"/>
        </w:rPr>
      </w:pPr>
      <w:r w:rsidRPr="00981B75">
        <w:rPr>
          <w:rFonts w:ascii="Times New Roman" w:hAnsi="Times New Roman"/>
          <w:sz w:val="28"/>
          <w:szCs w:val="28"/>
        </w:rPr>
        <w:t xml:space="preserve">Основан на типе </w:t>
      </w:r>
      <w:r w:rsidRPr="00981B75">
        <w:rPr>
          <w:rFonts w:ascii="Times New Roman" w:hAnsi="Times New Roman"/>
          <w:sz w:val="28"/>
          <w:szCs w:val="28"/>
          <w:lang w:val="en-US"/>
        </w:rPr>
        <w:t>String</w:t>
      </w:r>
      <w:r w:rsidRPr="00981B75">
        <w:rPr>
          <w:rFonts w:ascii="Times New Roman" w:hAnsi="Times New Roman"/>
          <w:sz w:val="28"/>
          <w:szCs w:val="28"/>
        </w:rPr>
        <w:t xml:space="preserve">, </w:t>
      </w:r>
      <w:r w:rsidRPr="007655BE">
        <w:rPr>
          <w:rFonts w:ascii="Times New Roman" w:hAnsi="Times New Roman"/>
          <w:sz w:val="28"/>
          <w:szCs w:val="28"/>
        </w:rPr>
        <w:t>значение «0» или 20 символов, среди которых допускаются русские и латинские буквы и цифры [0-9</w:t>
      </w:r>
      <w:r>
        <w:rPr>
          <w:rFonts w:ascii="Times New Roman" w:hAnsi="Times New Roman"/>
          <w:sz w:val="28"/>
          <w:szCs w:val="28"/>
        </w:rPr>
        <w:t xml:space="preserve">, </w:t>
      </w:r>
      <w:r w:rsidRPr="00CD0CFB">
        <w:rPr>
          <w:rFonts w:ascii="Times New Roman" w:hAnsi="Times New Roman"/>
          <w:sz w:val="28"/>
          <w:szCs w:val="28"/>
          <w:lang w:val="en-US"/>
        </w:rPr>
        <w:t>a</w:t>
      </w:r>
      <w:r w:rsidRPr="007655BE">
        <w:rPr>
          <w:rFonts w:ascii="Times New Roman" w:hAnsi="Times New Roman"/>
          <w:sz w:val="28"/>
          <w:szCs w:val="28"/>
        </w:rPr>
        <w:t>-</w:t>
      </w:r>
      <w:r w:rsidRPr="00CD0CFB">
        <w:rPr>
          <w:rFonts w:ascii="Times New Roman" w:hAnsi="Times New Roman"/>
          <w:sz w:val="28"/>
          <w:szCs w:val="28"/>
          <w:lang w:val="en-US"/>
        </w:rPr>
        <w:t>z</w:t>
      </w:r>
      <w:r>
        <w:rPr>
          <w:rFonts w:ascii="Times New Roman" w:hAnsi="Times New Roman"/>
          <w:sz w:val="28"/>
          <w:szCs w:val="28"/>
        </w:rPr>
        <w:t xml:space="preserve">, </w:t>
      </w:r>
      <w:r w:rsidRPr="00CD0CFB">
        <w:rPr>
          <w:rFonts w:ascii="Times New Roman" w:hAnsi="Times New Roman"/>
          <w:sz w:val="28"/>
          <w:szCs w:val="28"/>
          <w:lang w:val="en-US"/>
        </w:rPr>
        <w:t>A</w:t>
      </w:r>
      <w:r w:rsidRPr="007655BE">
        <w:rPr>
          <w:rFonts w:ascii="Times New Roman" w:hAnsi="Times New Roman"/>
          <w:sz w:val="28"/>
          <w:szCs w:val="28"/>
        </w:rPr>
        <w:t>-</w:t>
      </w:r>
      <w:r w:rsidRPr="00CD0CFB">
        <w:rPr>
          <w:rFonts w:ascii="Times New Roman" w:hAnsi="Times New Roman"/>
          <w:sz w:val="28"/>
          <w:szCs w:val="28"/>
          <w:lang w:val="en-US"/>
        </w:rPr>
        <w:t>Z</w:t>
      </w:r>
      <w:r>
        <w:rPr>
          <w:rFonts w:ascii="Times New Roman" w:hAnsi="Times New Roman"/>
          <w:sz w:val="28"/>
          <w:szCs w:val="28"/>
        </w:rPr>
        <w:t xml:space="preserve">, </w:t>
      </w:r>
      <w:r w:rsidRPr="007655BE">
        <w:rPr>
          <w:rFonts w:ascii="Times New Roman" w:hAnsi="Times New Roman"/>
          <w:sz w:val="28"/>
          <w:szCs w:val="28"/>
        </w:rPr>
        <w:t>а-я</w:t>
      </w:r>
      <w:r>
        <w:rPr>
          <w:rFonts w:ascii="Times New Roman" w:hAnsi="Times New Roman"/>
          <w:sz w:val="28"/>
          <w:szCs w:val="28"/>
        </w:rPr>
        <w:t xml:space="preserve">, </w:t>
      </w:r>
      <w:r w:rsidRPr="007655BE">
        <w:rPr>
          <w:rFonts w:ascii="Times New Roman" w:hAnsi="Times New Roman"/>
          <w:sz w:val="28"/>
          <w:szCs w:val="28"/>
        </w:rPr>
        <w:t>А-Я].</w:t>
      </w:r>
    </w:p>
    <w:p w:rsidR="00BE030E" w:rsidRPr="00981B75" w:rsidRDefault="00BE030E" w:rsidP="00BE030E">
      <w:pPr>
        <w:pStyle w:val="42"/>
        <w:numPr>
          <w:ilvl w:val="3"/>
          <w:numId w:val="5"/>
        </w:numPr>
        <w:suppressAutoHyphens/>
        <w:spacing w:after="120"/>
        <w:ind w:left="1723" w:hanging="646"/>
        <w:jc w:val="both"/>
        <w:rPr>
          <w:b w:val="0"/>
        </w:rPr>
      </w:pPr>
      <w:bookmarkStart w:id="138" w:name="_Ref461471947"/>
      <w:r w:rsidRPr="00981B75">
        <w:rPr>
          <w:b w:val="0"/>
          <w:lang w:val="en-US"/>
        </w:rPr>
        <w:t>OGRN</w:t>
      </w:r>
      <w:r w:rsidRPr="00981B75">
        <w:rPr>
          <w:b w:val="0"/>
        </w:rPr>
        <w:t>Type</w:t>
      </w:r>
      <w:bookmarkEnd w:id="138"/>
    </w:p>
    <w:p w:rsidR="00BE030E" w:rsidRPr="00981B75" w:rsidRDefault="00BE030E" w:rsidP="00BE030E">
      <w:pPr>
        <w:pStyle w:val="af9"/>
        <w:spacing w:before="0" w:after="0" w:line="240" w:lineRule="auto"/>
        <w:rPr>
          <w:rFonts w:ascii="Times New Roman" w:hAnsi="Times New Roman"/>
          <w:sz w:val="28"/>
          <w:szCs w:val="28"/>
        </w:rPr>
      </w:pPr>
      <w:r w:rsidRPr="00981B75">
        <w:rPr>
          <w:rFonts w:ascii="Times New Roman" w:hAnsi="Times New Roman"/>
          <w:sz w:val="28"/>
          <w:szCs w:val="28"/>
        </w:rPr>
        <w:t>Тип предназначен для указания ОГРН юридического лица.</w:t>
      </w:r>
    </w:p>
    <w:p w:rsidR="00BE030E" w:rsidRPr="00981B75" w:rsidRDefault="00BE030E" w:rsidP="00BE030E">
      <w:pPr>
        <w:pStyle w:val="af9"/>
        <w:spacing w:before="0" w:after="0" w:line="240" w:lineRule="auto"/>
        <w:rPr>
          <w:rFonts w:ascii="Times New Roman" w:hAnsi="Times New Roman"/>
          <w:sz w:val="28"/>
          <w:szCs w:val="28"/>
        </w:rPr>
      </w:pPr>
      <w:r w:rsidRPr="00981B75">
        <w:rPr>
          <w:rFonts w:ascii="Times New Roman" w:hAnsi="Times New Roman"/>
          <w:sz w:val="28"/>
          <w:szCs w:val="28"/>
        </w:rPr>
        <w:t xml:space="preserve">Основан на типе </w:t>
      </w:r>
      <w:r w:rsidRPr="00981B75">
        <w:rPr>
          <w:rFonts w:ascii="Times New Roman" w:hAnsi="Times New Roman"/>
          <w:sz w:val="28"/>
          <w:szCs w:val="28"/>
          <w:lang w:val="en-US"/>
        </w:rPr>
        <w:t>String</w:t>
      </w:r>
      <w:r w:rsidRPr="00981B75">
        <w:rPr>
          <w:rFonts w:ascii="Times New Roman" w:hAnsi="Times New Roman"/>
          <w:sz w:val="28"/>
          <w:szCs w:val="28"/>
        </w:rPr>
        <w:t>, 13 цифр [0-9].</w:t>
      </w:r>
    </w:p>
    <w:p w:rsidR="00BE030E" w:rsidRPr="00981B75" w:rsidRDefault="00BE030E" w:rsidP="00BE030E">
      <w:pPr>
        <w:pStyle w:val="42"/>
        <w:numPr>
          <w:ilvl w:val="3"/>
          <w:numId w:val="5"/>
        </w:numPr>
        <w:suppressAutoHyphens/>
        <w:spacing w:after="120"/>
        <w:ind w:left="1723" w:hanging="646"/>
        <w:jc w:val="both"/>
        <w:rPr>
          <w:b w:val="0"/>
        </w:rPr>
      </w:pPr>
      <w:bookmarkStart w:id="139" w:name="_Ref461471863"/>
      <w:r w:rsidRPr="00981B75">
        <w:rPr>
          <w:b w:val="0"/>
          <w:lang w:val="en-US"/>
        </w:rPr>
        <w:t>BIKType</w:t>
      </w:r>
      <w:bookmarkEnd w:id="139"/>
    </w:p>
    <w:p w:rsidR="00BE030E" w:rsidRPr="00981B75" w:rsidRDefault="00BE030E" w:rsidP="00BE030E">
      <w:pPr>
        <w:pStyle w:val="af9"/>
        <w:spacing w:before="0" w:after="0" w:line="240" w:lineRule="auto"/>
        <w:rPr>
          <w:rFonts w:ascii="Times New Roman" w:hAnsi="Times New Roman"/>
          <w:sz w:val="28"/>
          <w:szCs w:val="28"/>
        </w:rPr>
      </w:pPr>
      <w:r w:rsidRPr="00981B75">
        <w:rPr>
          <w:rFonts w:ascii="Times New Roman" w:hAnsi="Times New Roman"/>
          <w:sz w:val="28"/>
          <w:szCs w:val="28"/>
        </w:rPr>
        <w:t>Тип предназначен для указания банковского идентификационного кода.</w:t>
      </w:r>
    </w:p>
    <w:p w:rsidR="00BE030E" w:rsidRPr="00981B75" w:rsidRDefault="00BE030E" w:rsidP="00BE030E">
      <w:pPr>
        <w:pStyle w:val="af9"/>
        <w:spacing w:before="0" w:after="0" w:line="240" w:lineRule="auto"/>
        <w:rPr>
          <w:rFonts w:ascii="Times New Roman" w:hAnsi="Times New Roman"/>
          <w:sz w:val="28"/>
          <w:szCs w:val="28"/>
        </w:rPr>
      </w:pPr>
      <w:r w:rsidRPr="00981B75">
        <w:rPr>
          <w:rFonts w:ascii="Times New Roman" w:hAnsi="Times New Roman"/>
          <w:sz w:val="28"/>
          <w:szCs w:val="28"/>
        </w:rPr>
        <w:t xml:space="preserve">Основан на типе </w:t>
      </w:r>
      <w:r w:rsidRPr="00981B75">
        <w:rPr>
          <w:rFonts w:ascii="Times New Roman" w:hAnsi="Times New Roman"/>
          <w:sz w:val="28"/>
          <w:szCs w:val="28"/>
          <w:lang w:val="en-US"/>
        </w:rPr>
        <w:t>String</w:t>
      </w:r>
      <w:r w:rsidRPr="00981B75">
        <w:rPr>
          <w:rFonts w:ascii="Times New Roman" w:hAnsi="Times New Roman"/>
          <w:sz w:val="28"/>
          <w:szCs w:val="28"/>
        </w:rPr>
        <w:t>, 9 цифр [0-9].</w:t>
      </w:r>
    </w:p>
    <w:p w:rsidR="00BE030E" w:rsidRPr="00981B75" w:rsidRDefault="00BE030E" w:rsidP="00BE030E">
      <w:pPr>
        <w:pStyle w:val="42"/>
        <w:numPr>
          <w:ilvl w:val="3"/>
          <w:numId w:val="5"/>
        </w:numPr>
        <w:suppressAutoHyphens/>
        <w:spacing w:after="120"/>
        <w:ind w:left="1723" w:hanging="646"/>
        <w:jc w:val="both"/>
        <w:rPr>
          <w:b w:val="0"/>
        </w:rPr>
      </w:pPr>
      <w:bookmarkStart w:id="140" w:name="_Ref461472413"/>
      <w:r w:rsidRPr="00981B75">
        <w:rPr>
          <w:b w:val="0"/>
          <w:lang w:val="en-US"/>
        </w:rPr>
        <w:t>SWIFTType</w:t>
      </w:r>
      <w:bookmarkEnd w:id="140"/>
    </w:p>
    <w:p w:rsidR="00BE030E" w:rsidRPr="00981B75" w:rsidRDefault="00BE030E" w:rsidP="00BE030E">
      <w:pPr>
        <w:pStyle w:val="af9"/>
        <w:spacing w:before="0" w:after="0" w:line="240" w:lineRule="auto"/>
        <w:rPr>
          <w:rFonts w:ascii="Times New Roman" w:hAnsi="Times New Roman"/>
          <w:sz w:val="28"/>
          <w:szCs w:val="28"/>
        </w:rPr>
      </w:pPr>
      <w:r w:rsidRPr="00981B75">
        <w:rPr>
          <w:rFonts w:ascii="Times New Roman" w:hAnsi="Times New Roman"/>
          <w:sz w:val="28"/>
          <w:szCs w:val="28"/>
        </w:rPr>
        <w:t xml:space="preserve">Тип предназначен для указания </w:t>
      </w:r>
      <w:r w:rsidRPr="00981B75">
        <w:rPr>
          <w:rFonts w:ascii="Times New Roman" w:hAnsi="Times New Roman"/>
          <w:sz w:val="28"/>
          <w:szCs w:val="28"/>
          <w:lang w:val="en-US"/>
        </w:rPr>
        <w:t>SWIFT</w:t>
      </w:r>
      <w:r w:rsidRPr="00981B75">
        <w:rPr>
          <w:rFonts w:ascii="Times New Roman" w:hAnsi="Times New Roman"/>
          <w:sz w:val="28"/>
          <w:szCs w:val="28"/>
        </w:rPr>
        <w:t xml:space="preserve"> кода банка. </w:t>
      </w:r>
    </w:p>
    <w:p w:rsidR="00BE030E" w:rsidRPr="00981B75" w:rsidRDefault="00BE030E" w:rsidP="00BE030E">
      <w:pPr>
        <w:pStyle w:val="af9"/>
        <w:spacing w:before="0" w:after="0" w:line="240" w:lineRule="auto"/>
        <w:rPr>
          <w:rFonts w:ascii="Times New Roman" w:hAnsi="Times New Roman"/>
          <w:sz w:val="28"/>
          <w:szCs w:val="28"/>
        </w:rPr>
      </w:pPr>
      <w:r w:rsidRPr="00981B75">
        <w:rPr>
          <w:rFonts w:ascii="Times New Roman" w:hAnsi="Times New Roman"/>
          <w:sz w:val="28"/>
          <w:szCs w:val="28"/>
        </w:rPr>
        <w:t xml:space="preserve">Основан на типе </w:t>
      </w:r>
      <w:r w:rsidRPr="00981B75">
        <w:rPr>
          <w:rFonts w:ascii="Times New Roman" w:hAnsi="Times New Roman"/>
          <w:sz w:val="28"/>
          <w:szCs w:val="28"/>
          <w:lang w:val="en-US"/>
        </w:rPr>
        <w:t>String</w:t>
      </w:r>
      <w:r w:rsidRPr="00981B75">
        <w:rPr>
          <w:rFonts w:ascii="Times New Roman" w:hAnsi="Times New Roman"/>
          <w:sz w:val="28"/>
          <w:szCs w:val="28"/>
        </w:rPr>
        <w:t>, 11 или 8 символов [</w:t>
      </w:r>
      <w:r w:rsidRPr="00981B75">
        <w:rPr>
          <w:rFonts w:ascii="Times New Roman" w:hAnsi="Times New Roman"/>
          <w:sz w:val="28"/>
          <w:szCs w:val="28"/>
          <w:lang w:val="en-US"/>
        </w:rPr>
        <w:t>A</w:t>
      </w:r>
      <w:r w:rsidRPr="00981B75">
        <w:rPr>
          <w:rFonts w:ascii="Times New Roman" w:hAnsi="Times New Roman"/>
          <w:sz w:val="28"/>
          <w:szCs w:val="28"/>
        </w:rPr>
        <w:t>-</w:t>
      </w:r>
      <w:r w:rsidRPr="00981B75">
        <w:rPr>
          <w:rFonts w:ascii="Times New Roman" w:hAnsi="Times New Roman"/>
          <w:sz w:val="28"/>
          <w:szCs w:val="28"/>
          <w:lang w:val="en-US"/>
        </w:rPr>
        <w:t>Z</w:t>
      </w:r>
      <w:r w:rsidRPr="00981B75">
        <w:rPr>
          <w:rFonts w:ascii="Times New Roman" w:hAnsi="Times New Roman"/>
          <w:sz w:val="28"/>
          <w:szCs w:val="28"/>
        </w:rPr>
        <w:t>, 0-9].</w:t>
      </w:r>
    </w:p>
    <w:p w:rsidR="00BE030E" w:rsidRPr="00981B75" w:rsidRDefault="00BE030E" w:rsidP="00BE030E">
      <w:pPr>
        <w:pStyle w:val="42"/>
        <w:numPr>
          <w:ilvl w:val="3"/>
          <w:numId w:val="5"/>
        </w:numPr>
        <w:suppressAutoHyphens/>
        <w:spacing w:after="120"/>
        <w:ind w:left="1723" w:hanging="646"/>
        <w:jc w:val="both"/>
        <w:rPr>
          <w:b w:val="0"/>
          <w:lang w:val="en-US"/>
        </w:rPr>
      </w:pPr>
      <w:bookmarkStart w:id="141" w:name="_Ref461470510"/>
      <w:r w:rsidRPr="00981B75">
        <w:rPr>
          <w:b w:val="0"/>
          <w:lang w:val="en-US"/>
        </w:rPr>
        <w:t>SupplierBillIDType</w:t>
      </w:r>
      <w:bookmarkEnd w:id="141"/>
    </w:p>
    <w:p w:rsidR="00BE030E" w:rsidRPr="00981B75" w:rsidRDefault="00BE030E" w:rsidP="00BE030E">
      <w:pPr>
        <w:pStyle w:val="af9"/>
        <w:spacing w:before="0" w:after="0" w:line="240" w:lineRule="auto"/>
        <w:rPr>
          <w:rFonts w:ascii="Times New Roman" w:hAnsi="Times New Roman"/>
          <w:sz w:val="28"/>
          <w:szCs w:val="28"/>
        </w:rPr>
      </w:pPr>
      <w:r w:rsidRPr="00981B75">
        <w:rPr>
          <w:rFonts w:ascii="Times New Roman" w:hAnsi="Times New Roman"/>
          <w:sz w:val="28"/>
          <w:szCs w:val="28"/>
        </w:rPr>
        <w:t>Тип предназначен для указания УИН.</w:t>
      </w:r>
    </w:p>
    <w:p w:rsidR="00BE030E" w:rsidRDefault="00BE030E" w:rsidP="00BE030E">
      <w:pPr>
        <w:pStyle w:val="af9"/>
        <w:spacing w:before="0" w:after="0" w:line="240" w:lineRule="auto"/>
        <w:rPr>
          <w:rFonts w:ascii="Times New Roman" w:hAnsi="Times New Roman"/>
          <w:sz w:val="28"/>
          <w:szCs w:val="28"/>
        </w:rPr>
      </w:pPr>
      <w:r w:rsidRPr="00981B75">
        <w:rPr>
          <w:rFonts w:ascii="Times New Roman" w:hAnsi="Times New Roman"/>
          <w:sz w:val="28"/>
          <w:szCs w:val="28"/>
        </w:rPr>
        <w:t>Основан на типе String, 20 символов [</w:t>
      </w:r>
      <w:r w:rsidRPr="00981B75">
        <w:rPr>
          <w:rFonts w:ascii="Times New Roman" w:hAnsi="Times New Roman"/>
          <w:sz w:val="28"/>
          <w:szCs w:val="28"/>
          <w:lang w:val="en-US"/>
        </w:rPr>
        <w:t>A</w:t>
      </w:r>
      <w:r w:rsidRPr="00981B75">
        <w:rPr>
          <w:rFonts w:ascii="Times New Roman" w:hAnsi="Times New Roman"/>
          <w:sz w:val="28"/>
          <w:szCs w:val="28"/>
        </w:rPr>
        <w:t>-</w:t>
      </w:r>
      <w:r w:rsidRPr="00981B75">
        <w:rPr>
          <w:rFonts w:ascii="Times New Roman" w:hAnsi="Times New Roman"/>
          <w:sz w:val="28"/>
          <w:szCs w:val="28"/>
          <w:lang w:val="en-US"/>
        </w:rPr>
        <w:t>Z</w:t>
      </w:r>
      <w:r w:rsidRPr="00981B75">
        <w:rPr>
          <w:rFonts w:ascii="Times New Roman" w:hAnsi="Times New Roman"/>
          <w:sz w:val="28"/>
          <w:szCs w:val="28"/>
        </w:rPr>
        <w:t>, 0-9] или 25 цифр [0-9].</w:t>
      </w:r>
    </w:p>
    <w:p w:rsidR="00BE030E" w:rsidRPr="00981B75" w:rsidRDefault="00BE030E" w:rsidP="00BE030E">
      <w:pPr>
        <w:pStyle w:val="af9"/>
        <w:spacing w:before="0" w:after="0" w:line="240" w:lineRule="auto"/>
        <w:rPr>
          <w:rFonts w:ascii="Times New Roman" w:hAnsi="Times New Roman"/>
          <w:sz w:val="28"/>
          <w:szCs w:val="28"/>
        </w:rPr>
      </w:pPr>
      <w:r>
        <w:rPr>
          <w:rFonts w:ascii="Times New Roman" w:hAnsi="Times New Roman"/>
          <w:sz w:val="28"/>
          <w:szCs w:val="28"/>
        </w:rPr>
        <w:t xml:space="preserve">Структура УИН описана в пункте </w:t>
      </w:r>
      <w:fldSimple w:instr=" REF _Ref443046362 \w \h  \* MERGEFORMAT ">
        <w:r w:rsidR="00496486">
          <w:rPr>
            <w:rFonts w:ascii="Times New Roman" w:hAnsi="Times New Roman"/>
            <w:sz w:val="28"/>
            <w:szCs w:val="28"/>
          </w:rPr>
          <w:t>3.1</w:t>
        </w:r>
      </w:fldSimple>
      <w:r>
        <w:rPr>
          <w:rFonts w:ascii="Times New Roman" w:hAnsi="Times New Roman"/>
          <w:sz w:val="28"/>
          <w:szCs w:val="28"/>
        </w:rPr>
        <w:t>.</w:t>
      </w:r>
    </w:p>
    <w:p w:rsidR="00BE030E" w:rsidRPr="00981B75" w:rsidRDefault="00BE030E" w:rsidP="00BE030E">
      <w:pPr>
        <w:pStyle w:val="42"/>
        <w:numPr>
          <w:ilvl w:val="3"/>
          <w:numId w:val="5"/>
        </w:numPr>
        <w:suppressAutoHyphens/>
        <w:spacing w:after="120"/>
        <w:ind w:left="1723" w:hanging="646"/>
        <w:jc w:val="both"/>
        <w:rPr>
          <w:b w:val="0"/>
          <w:lang w:val="en-US"/>
        </w:rPr>
      </w:pPr>
      <w:bookmarkStart w:id="142" w:name="_Ref461473073"/>
      <w:r w:rsidRPr="00981B75">
        <w:rPr>
          <w:b w:val="0"/>
          <w:lang w:val="en-US"/>
        </w:rPr>
        <w:t>URNType</w:t>
      </w:r>
      <w:bookmarkEnd w:id="142"/>
    </w:p>
    <w:p w:rsidR="00BE030E" w:rsidRPr="00981B75" w:rsidRDefault="00BE030E" w:rsidP="00BE030E">
      <w:pPr>
        <w:pStyle w:val="af9"/>
        <w:spacing w:before="0" w:after="0" w:line="240" w:lineRule="auto"/>
        <w:rPr>
          <w:rFonts w:ascii="Times New Roman" w:hAnsi="Times New Roman"/>
          <w:sz w:val="28"/>
          <w:szCs w:val="28"/>
        </w:rPr>
      </w:pPr>
      <w:r w:rsidRPr="00981B75">
        <w:rPr>
          <w:rFonts w:ascii="Times New Roman" w:hAnsi="Times New Roman"/>
          <w:sz w:val="28"/>
          <w:szCs w:val="28"/>
        </w:rPr>
        <w:t>Тип предназначен для указания УРН участника.</w:t>
      </w:r>
    </w:p>
    <w:p w:rsidR="00BE030E" w:rsidRDefault="00BE030E" w:rsidP="00BE030E">
      <w:pPr>
        <w:pStyle w:val="af9"/>
        <w:spacing w:before="0" w:after="0" w:line="240" w:lineRule="auto"/>
        <w:rPr>
          <w:rFonts w:ascii="Times New Roman" w:hAnsi="Times New Roman"/>
          <w:sz w:val="28"/>
          <w:szCs w:val="28"/>
        </w:rPr>
      </w:pPr>
      <w:r w:rsidRPr="00981B75">
        <w:rPr>
          <w:rFonts w:ascii="Times New Roman" w:hAnsi="Times New Roman"/>
          <w:sz w:val="28"/>
          <w:szCs w:val="28"/>
        </w:rPr>
        <w:t xml:space="preserve">Основан на типе </w:t>
      </w:r>
      <w:r w:rsidRPr="00981B75">
        <w:rPr>
          <w:rFonts w:ascii="Times New Roman" w:hAnsi="Times New Roman"/>
          <w:sz w:val="28"/>
          <w:szCs w:val="28"/>
          <w:lang w:val="en-US"/>
        </w:rPr>
        <w:t>String</w:t>
      </w:r>
      <w:r w:rsidRPr="00981B75">
        <w:rPr>
          <w:rFonts w:ascii="Times New Roman" w:hAnsi="Times New Roman"/>
          <w:sz w:val="28"/>
          <w:szCs w:val="28"/>
        </w:rPr>
        <w:t xml:space="preserve">, 6 символов </w:t>
      </w:r>
      <w:r w:rsidRPr="006D1AF2">
        <w:rPr>
          <w:rFonts w:ascii="Times New Roman" w:hAnsi="Times New Roman"/>
          <w:sz w:val="28"/>
          <w:szCs w:val="28"/>
        </w:rPr>
        <w:t>[0-9</w:t>
      </w:r>
      <w:r>
        <w:rPr>
          <w:rFonts w:ascii="Times New Roman" w:hAnsi="Times New Roman"/>
          <w:sz w:val="28"/>
          <w:szCs w:val="28"/>
        </w:rPr>
        <w:t>,</w:t>
      </w:r>
      <w:r w:rsidRPr="00D93994">
        <w:rPr>
          <w:rFonts w:ascii="Times New Roman" w:hAnsi="Times New Roman"/>
          <w:sz w:val="28"/>
          <w:szCs w:val="28"/>
        </w:rPr>
        <w:t xml:space="preserve"> </w:t>
      </w:r>
      <w:r w:rsidRPr="006D1AF2">
        <w:rPr>
          <w:rFonts w:ascii="Times New Roman" w:hAnsi="Times New Roman"/>
          <w:sz w:val="28"/>
          <w:szCs w:val="28"/>
        </w:rPr>
        <w:t>a-f</w:t>
      </w:r>
      <w:r>
        <w:rPr>
          <w:rFonts w:ascii="Times New Roman" w:hAnsi="Times New Roman"/>
          <w:sz w:val="28"/>
          <w:szCs w:val="28"/>
        </w:rPr>
        <w:t>, A-F]</w:t>
      </w:r>
      <w:r w:rsidRPr="00981B75">
        <w:rPr>
          <w:rFonts w:ascii="Times New Roman" w:hAnsi="Times New Roman"/>
          <w:sz w:val="28"/>
          <w:szCs w:val="28"/>
        </w:rPr>
        <w:t>.</w:t>
      </w:r>
    </w:p>
    <w:p w:rsidR="00BE030E" w:rsidRPr="00B72A44" w:rsidRDefault="00BE030E" w:rsidP="00BE030E">
      <w:pPr>
        <w:pStyle w:val="42"/>
        <w:numPr>
          <w:ilvl w:val="3"/>
          <w:numId w:val="5"/>
        </w:numPr>
        <w:suppressAutoHyphens/>
        <w:spacing w:after="120"/>
        <w:jc w:val="both"/>
        <w:rPr>
          <w:b w:val="0"/>
          <w:lang w:val="en-US"/>
        </w:rPr>
      </w:pPr>
      <w:bookmarkStart w:id="143" w:name="_Ref461473099"/>
      <w:r w:rsidRPr="00B72A44">
        <w:rPr>
          <w:b w:val="0"/>
          <w:lang w:val="en-US"/>
        </w:rPr>
        <w:t>personINNType</w:t>
      </w:r>
      <w:bookmarkEnd w:id="143"/>
    </w:p>
    <w:p w:rsidR="00BE030E" w:rsidRPr="00B72A44" w:rsidRDefault="00BE030E" w:rsidP="00BE030E">
      <w:pPr>
        <w:ind w:left="709" w:hanging="1"/>
        <w:rPr>
          <w:sz w:val="28"/>
          <w:szCs w:val="28"/>
        </w:rPr>
      </w:pPr>
      <w:r w:rsidRPr="00B72A44">
        <w:rPr>
          <w:sz w:val="28"/>
          <w:szCs w:val="28"/>
        </w:rPr>
        <w:t>Тип предназначен для указания ИНН физического лица/</w:t>
      </w:r>
      <w:r w:rsidRPr="00B72A44">
        <w:t xml:space="preserve"> </w:t>
      </w:r>
      <w:r w:rsidRPr="00B72A44">
        <w:rPr>
          <w:sz w:val="28"/>
          <w:szCs w:val="28"/>
        </w:rPr>
        <w:t>индивидуального предпринимателя.</w:t>
      </w:r>
    </w:p>
    <w:p w:rsidR="00BE030E" w:rsidRPr="00F634F9" w:rsidRDefault="00BE030E" w:rsidP="00BE030E">
      <w:pPr>
        <w:pStyle w:val="af9"/>
        <w:spacing w:before="0" w:after="0" w:line="240" w:lineRule="auto"/>
        <w:rPr>
          <w:rFonts w:ascii="Times New Roman" w:hAnsi="Times New Roman"/>
          <w:sz w:val="28"/>
          <w:szCs w:val="28"/>
        </w:rPr>
      </w:pPr>
      <w:r w:rsidRPr="00B72A44">
        <w:rPr>
          <w:rFonts w:ascii="Times New Roman" w:hAnsi="Times New Roman"/>
          <w:sz w:val="28"/>
          <w:szCs w:val="28"/>
        </w:rPr>
        <w:t>Основан на типе String, 12 цифр [0-9].</w:t>
      </w:r>
    </w:p>
    <w:p w:rsidR="00065901" w:rsidRPr="00981B75" w:rsidRDefault="008A4636" w:rsidP="00F634F9">
      <w:pPr>
        <w:pStyle w:val="11"/>
        <w:pageBreakBefore/>
        <w:widowControl/>
        <w:numPr>
          <w:ilvl w:val="0"/>
          <w:numId w:val="5"/>
        </w:numPr>
        <w:tabs>
          <w:tab w:val="left" w:pos="851"/>
        </w:tabs>
        <w:suppressAutoHyphens/>
        <w:autoSpaceDE/>
        <w:autoSpaceDN/>
        <w:adjustRightInd/>
        <w:spacing w:before="120" w:after="120"/>
        <w:ind w:left="431" w:hanging="431"/>
        <w:jc w:val="both"/>
        <w:rPr>
          <w:lang w:val="ru-RU"/>
        </w:rPr>
      </w:pPr>
      <w:bookmarkStart w:id="144" w:name="_Toc462922932"/>
      <w:r w:rsidRPr="00981B75">
        <w:rPr>
          <w:lang w:val="ru-RU"/>
        </w:rPr>
        <w:t>Порядок формирования идентификаторов</w:t>
      </w:r>
      <w:bookmarkEnd w:id="110"/>
      <w:bookmarkEnd w:id="111"/>
      <w:r w:rsidR="002859FC" w:rsidRPr="00981B75">
        <w:rPr>
          <w:lang w:val="ru-RU"/>
        </w:rPr>
        <w:t xml:space="preserve"> в Системе</w:t>
      </w:r>
      <w:bookmarkEnd w:id="112"/>
      <w:bookmarkEnd w:id="144"/>
    </w:p>
    <w:p w:rsidR="0096724B" w:rsidRPr="00981B75" w:rsidRDefault="0096724B" w:rsidP="00F634F9">
      <w:pPr>
        <w:pStyle w:val="22"/>
        <w:numPr>
          <w:ilvl w:val="1"/>
          <w:numId w:val="5"/>
        </w:numPr>
        <w:tabs>
          <w:tab w:val="left" w:pos="851"/>
        </w:tabs>
        <w:suppressAutoHyphens/>
        <w:spacing w:after="120"/>
        <w:ind w:left="1140" w:hanging="431"/>
        <w:jc w:val="both"/>
        <w:rPr>
          <w:rFonts w:ascii="Times New Roman" w:hAnsi="Times New Roman" w:cs="Times New Roman"/>
          <w:i w:val="0"/>
        </w:rPr>
      </w:pPr>
      <w:bookmarkStart w:id="145" w:name="_Toc268520981"/>
      <w:bookmarkStart w:id="146" w:name="_Toc283825967"/>
      <w:bookmarkStart w:id="147" w:name="_Toc310387741"/>
      <w:bookmarkStart w:id="148" w:name="_Ref311648110"/>
      <w:bookmarkStart w:id="149" w:name="_Ref311765025"/>
      <w:bookmarkStart w:id="150" w:name="_Toc312155628"/>
      <w:bookmarkStart w:id="151" w:name="_Ref312183413"/>
      <w:bookmarkStart w:id="152" w:name="_Ref322949242"/>
      <w:bookmarkStart w:id="153" w:name="_Toc412042029"/>
      <w:bookmarkStart w:id="154" w:name="_Ref443046362"/>
      <w:bookmarkStart w:id="155" w:name="_Toc462922933"/>
      <w:r w:rsidRPr="00981B75">
        <w:rPr>
          <w:rFonts w:ascii="Times New Roman" w:hAnsi="Times New Roman" w:cs="Times New Roman"/>
          <w:i w:val="0"/>
        </w:rPr>
        <w:t>Идентифика</w:t>
      </w:r>
      <w:r w:rsidR="002859FC" w:rsidRPr="00981B75">
        <w:rPr>
          <w:rFonts w:ascii="Times New Roman" w:hAnsi="Times New Roman" w:cs="Times New Roman"/>
          <w:i w:val="0"/>
          <w:lang w:val="ru-RU"/>
        </w:rPr>
        <w:t>тор</w:t>
      </w:r>
      <w:r w:rsidRPr="00981B75">
        <w:rPr>
          <w:rFonts w:ascii="Times New Roman" w:hAnsi="Times New Roman" w:cs="Times New Roman"/>
          <w:i w:val="0"/>
        </w:rPr>
        <w:t xml:space="preserve"> начисления</w:t>
      </w:r>
      <w:bookmarkEnd w:id="145"/>
      <w:bookmarkEnd w:id="146"/>
      <w:bookmarkEnd w:id="147"/>
      <w:bookmarkEnd w:id="148"/>
      <w:bookmarkEnd w:id="149"/>
      <w:bookmarkEnd w:id="150"/>
      <w:bookmarkEnd w:id="151"/>
      <w:bookmarkEnd w:id="152"/>
      <w:bookmarkEnd w:id="153"/>
      <w:bookmarkEnd w:id="154"/>
      <w:bookmarkEnd w:id="155"/>
    </w:p>
    <w:p w:rsidR="00975283" w:rsidRPr="00981B75" w:rsidRDefault="001E0D24" w:rsidP="00F634F9">
      <w:pPr>
        <w:pStyle w:val="32"/>
        <w:numPr>
          <w:ilvl w:val="2"/>
          <w:numId w:val="5"/>
        </w:numPr>
        <w:tabs>
          <w:tab w:val="left" w:pos="975"/>
        </w:tabs>
        <w:suppressAutoHyphens/>
        <w:spacing w:after="120"/>
        <w:ind w:left="1356" w:hanging="505"/>
        <w:jc w:val="both"/>
        <w:rPr>
          <w:rFonts w:ascii="Times New Roman" w:hAnsi="Times New Roman" w:cs="Times New Roman"/>
          <w:sz w:val="28"/>
          <w:szCs w:val="28"/>
        </w:rPr>
      </w:pPr>
      <w:bookmarkStart w:id="156" w:name="_Toc412042030"/>
      <w:bookmarkStart w:id="157" w:name="_Ref461381015"/>
      <w:bookmarkStart w:id="158" w:name="_Toc462922934"/>
      <w:r w:rsidRPr="00981B75">
        <w:rPr>
          <w:rFonts w:ascii="Times New Roman" w:hAnsi="Times New Roman" w:cs="Times New Roman"/>
          <w:sz w:val="28"/>
          <w:szCs w:val="28"/>
        </w:rPr>
        <w:t xml:space="preserve">Структура УИН для </w:t>
      </w:r>
      <w:r w:rsidR="00BF2CEF" w:rsidRPr="00981B75">
        <w:rPr>
          <w:rFonts w:ascii="Times New Roman" w:hAnsi="Times New Roman" w:cs="Times New Roman"/>
          <w:sz w:val="28"/>
          <w:szCs w:val="28"/>
        </w:rPr>
        <w:t>АН и ГАН, являющихся федеральными органами государственной власти</w:t>
      </w:r>
      <w:bookmarkEnd w:id="156"/>
      <w:r w:rsidR="001E1E22">
        <w:rPr>
          <w:rFonts w:ascii="Times New Roman" w:hAnsi="Times New Roman" w:cs="Times New Roman"/>
          <w:sz w:val="28"/>
          <w:szCs w:val="28"/>
        </w:rPr>
        <w:t>,</w:t>
      </w:r>
      <w:r w:rsidR="00B72A44">
        <w:rPr>
          <w:rFonts w:ascii="Times New Roman" w:hAnsi="Times New Roman" w:cs="Times New Roman"/>
          <w:sz w:val="28"/>
          <w:szCs w:val="28"/>
        </w:rPr>
        <w:t xml:space="preserve"> </w:t>
      </w:r>
      <w:r w:rsidR="001E1E22">
        <w:rPr>
          <w:rFonts w:ascii="Times New Roman" w:hAnsi="Times New Roman" w:cs="Times New Roman"/>
          <w:sz w:val="28"/>
          <w:szCs w:val="28"/>
        </w:rPr>
        <w:t>для Банка России, для государственных внебюджетных фондов</w:t>
      </w:r>
      <w:bookmarkEnd w:id="157"/>
      <w:bookmarkEnd w:id="158"/>
    </w:p>
    <w:tbl>
      <w:tblPr>
        <w:tblW w:w="5000"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left w:w="28" w:type="dxa"/>
          <w:right w:w="28" w:type="dxa"/>
        </w:tblCellMar>
        <w:tblLook w:val="01E0"/>
      </w:tblPr>
      <w:tblGrid>
        <w:gridCol w:w="484"/>
        <w:gridCol w:w="482"/>
        <w:gridCol w:w="484"/>
        <w:gridCol w:w="484"/>
        <w:gridCol w:w="482"/>
        <w:gridCol w:w="475"/>
        <w:gridCol w:w="483"/>
        <w:gridCol w:w="487"/>
        <w:gridCol w:w="485"/>
        <w:gridCol w:w="490"/>
        <w:gridCol w:w="485"/>
        <w:gridCol w:w="487"/>
        <w:gridCol w:w="485"/>
        <w:gridCol w:w="485"/>
        <w:gridCol w:w="487"/>
        <w:gridCol w:w="485"/>
        <w:gridCol w:w="485"/>
        <w:gridCol w:w="485"/>
        <w:gridCol w:w="634"/>
        <w:gridCol w:w="339"/>
      </w:tblGrid>
      <w:tr w:rsidR="002D1C3E" w:rsidRPr="00981B75" w:rsidTr="001037F4">
        <w:tc>
          <w:tcPr>
            <w:tcW w:w="250" w:type="pct"/>
            <w:tcBorders>
              <w:bottom w:val="single" w:sz="4" w:space="0" w:color="auto"/>
            </w:tcBorders>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1</w:t>
            </w:r>
          </w:p>
        </w:tc>
        <w:tc>
          <w:tcPr>
            <w:tcW w:w="249" w:type="pct"/>
            <w:tcBorders>
              <w:bottom w:val="single" w:sz="4" w:space="0" w:color="auto"/>
            </w:tcBorders>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2</w:t>
            </w:r>
          </w:p>
        </w:tc>
        <w:tc>
          <w:tcPr>
            <w:tcW w:w="250" w:type="pct"/>
            <w:tcBorders>
              <w:bottom w:val="single" w:sz="4" w:space="0" w:color="auto"/>
            </w:tcBorders>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3</w:t>
            </w:r>
          </w:p>
        </w:tc>
        <w:tc>
          <w:tcPr>
            <w:tcW w:w="250"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4</w:t>
            </w:r>
          </w:p>
        </w:tc>
        <w:tc>
          <w:tcPr>
            <w:tcW w:w="249"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5</w:t>
            </w:r>
          </w:p>
        </w:tc>
        <w:tc>
          <w:tcPr>
            <w:tcW w:w="245"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6</w:t>
            </w:r>
          </w:p>
        </w:tc>
        <w:tc>
          <w:tcPr>
            <w:tcW w:w="249"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7</w:t>
            </w:r>
          </w:p>
        </w:tc>
        <w:tc>
          <w:tcPr>
            <w:tcW w:w="251"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8</w:t>
            </w:r>
          </w:p>
        </w:tc>
        <w:tc>
          <w:tcPr>
            <w:tcW w:w="250"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9</w:t>
            </w:r>
          </w:p>
        </w:tc>
        <w:tc>
          <w:tcPr>
            <w:tcW w:w="253"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10</w:t>
            </w:r>
          </w:p>
        </w:tc>
        <w:tc>
          <w:tcPr>
            <w:tcW w:w="250"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11</w:t>
            </w:r>
          </w:p>
        </w:tc>
        <w:tc>
          <w:tcPr>
            <w:tcW w:w="251" w:type="pct"/>
            <w:tcBorders>
              <w:right w:val="single" w:sz="4" w:space="0" w:color="auto"/>
            </w:tcBorders>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12</w:t>
            </w:r>
          </w:p>
        </w:tc>
        <w:tc>
          <w:tcPr>
            <w:tcW w:w="250" w:type="pct"/>
            <w:tcBorders>
              <w:left w:val="single" w:sz="4" w:space="0" w:color="auto"/>
            </w:tcBorders>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13</w:t>
            </w:r>
          </w:p>
        </w:tc>
        <w:tc>
          <w:tcPr>
            <w:tcW w:w="250"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14</w:t>
            </w:r>
          </w:p>
        </w:tc>
        <w:tc>
          <w:tcPr>
            <w:tcW w:w="251"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15</w:t>
            </w:r>
          </w:p>
        </w:tc>
        <w:tc>
          <w:tcPr>
            <w:tcW w:w="250"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16</w:t>
            </w:r>
          </w:p>
        </w:tc>
        <w:tc>
          <w:tcPr>
            <w:tcW w:w="250"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17</w:t>
            </w:r>
          </w:p>
        </w:tc>
        <w:tc>
          <w:tcPr>
            <w:tcW w:w="250"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18</w:t>
            </w:r>
          </w:p>
        </w:tc>
        <w:tc>
          <w:tcPr>
            <w:tcW w:w="326" w:type="pct"/>
            <w:tcBorders>
              <w:right w:val="single" w:sz="4" w:space="0" w:color="auto"/>
            </w:tcBorders>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19</w:t>
            </w:r>
          </w:p>
        </w:tc>
        <w:tc>
          <w:tcPr>
            <w:tcW w:w="176" w:type="pct"/>
            <w:tcBorders>
              <w:left w:val="single" w:sz="4" w:space="0" w:color="auto"/>
            </w:tcBorders>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20</w:t>
            </w:r>
          </w:p>
        </w:tc>
      </w:tr>
      <w:tr w:rsidR="00DC61C8" w:rsidRPr="00981B75" w:rsidTr="001037F4">
        <w:trPr>
          <w:trHeight w:val="617"/>
        </w:trPr>
        <w:tc>
          <w:tcPr>
            <w:tcW w:w="748" w:type="pct"/>
            <w:gridSpan w:val="3"/>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rsidR="00DC61C8" w:rsidRPr="00981B75" w:rsidRDefault="008463C9" w:rsidP="00A95F57">
            <w:pPr>
              <w:jc w:val="both"/>
              <w:rPr>
                <w:rFonts w:ascii="Courier New" w:hAnsi="Courier New" w:cs="Courier New"/>
                <w:sz w:val="16"/>
                <w:szCs w:val="16"/>
                <w:lang w:val="en-US"/>
              </w:rPr>
            </w:pPr>
            <w:r w:rsidRPr="00981B75">
              <w:rPr>
                <w:rFonts w:ascii="Courier New" w:hAnsi="Courier New" w:cs="Courier New"/>
                <w:sz w:val="16"/>
                <w:szCs w:val="16"/>
                <w:lang w:val="en-US"/>
              </w:rPr>
              <w:t>A</w:t>
            </w:r>
          </w:p>
        </w:tc>
        <w:tc>
          <w:tcPr>
            <w:tcW w:w="4076" w:type="pct"/>
            <w:gridSpan w:val="16"/>
            <w:tcBorders>
              <w:left w:val="single" w:sz="4" w:space="0" w:color="auto"/>
              <w:bottom w:val="single" w:sz="8" w:space="0" w:color="000000" w:themeColor="text1"/>
              <w:right w:val="single" w:sz="4" w:space="0" w:color="auto"/>
            </w:tcBorders>
            <w:shd w:val="clear" w:color="auto" w:fill="FFFFFF" w:themeFill="background1"/>
            <w:vAlign w:val="center"/>
          </w:tcPr>
          <w:p w:rsidR="00DC61C8" w:rsidRPr="00981B75" w:rsidRDefault="008463C9" w:rsidP="00A95F57">
            <w:pPr>
              <w:jc w:val="both"/>
              <w:rPr>
                <w:rFonts w:ascii="Courier New" w:hAnsi="Courier New" w:cs="Courier New"/>
                <w:sz w:val="16"/>
                <w:szCs w:val="16"/>
                <w:lang w:val="en-US"/>
              </w:rPr>
            </w:pPr>
            <w:r w:rsidRPr="00981B75">
              <w:rPr>
                <w:rFonts w:ascii="Courier New" w:hAnsi="Courier New" w:cs="Courier New"/>
                <w:sz w:val="16"/>
                <w:szCs w:val="16"/>
                <w:lang w:val="en-US"/>
              </w:rPr>
              <w:t>B</w:t>
            </w:r>
          </w:p>
        </w:tc>
        <w:tc>
          <w:tcPr>
            <w:tcW w:w="176" w:type="pct"/>
            <w:tcBorders>
              <w:left w:val="single" w:sz="4" w:space="0" w:color="auto"/>
              <w:bottom w:val="single" w:sz="8" w:space="0" w:color="000000" w:themeColor="text1"/>
              <w:right w:val="single" w:sz="4" w:space="0" w:color="auto"/>
            </w:tcBorders>
            <w:shd w:val="clear" w:color="auto" w:fill="FBD4B4" w:themeFill="accent6" w:themeFillTint="66"/>
            <w:vAlign w:val="center"/>
          </w:tcPr>
          <w:p w:rsidR="00DC61C8" w:rsidRPr="00981B75" w:rsidRDefault="008463C9" w:rsidP="00A95F57">
            <w:pPr>
              <w:jc w:val="both"/>
              <w:rPr>
                <w:rFonts w:ascii="Courier New" w:hAnsi="Courier New" w:cs="Courier New"/>
                <w:sz w:val="16"/>
                <w:szCs w:val="16"/>
                <w:lang w:val="en-US"/>
              </w:rPr>
            </w:pPr>
            <w:r w:rsidRPr="00981B75">
              <w:rPr>
                <w:rFonts w:ascii="Courier New" w:hAnsi="Courier New" w:cs="Courier New"/>
                <w:sz w:val="16"/>
                <w:szCs w:val="16"/>
                <w:lang w:val="en-US"/>
              </w:rPr>
              <w:t>C</w:t>
            </w:r>
          </w:p>
        </w:tc>
      </w:tr>
    </w:tbl>
    <w:p w:rsidR="00DC61C8" w:rsidRPr="00981B75" w:rsidRDefault="00DC61C8" w:rsidP="00A95F57">
      <w:pPr>
        <w:ind w:left="708"/>
        <w:jc w:val="both"/>
        <w:rPr>
          <w:lang w:val="en-US"/>
        </w:rPr>
      </w:pPr>
    </w:p>
    <w:tbl>
      <w:tblPr>
        <w:tblStyle w:val="afffc"/>
        <w:tblW w:w="4944" w:type="pct"/>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49"/>
        <w:gridCol w:w="9094"/>
      </w:tblGrid>
      <w:tr w:rsidR="00DC61C8" w:rsidRPr="00981B75" w:rsidTr="00CE0309">
        <w:trPr>
          <w:trHeight w:val="100"/>
        </w:trPr>
        <w:tc>
          <w:tcPr>
            <w:tcW w:w="333" w:type="pct"/>
          </w:tcPr>
          <w:p w:rsidR="00DC61C8" w:rsidRPr="00981B75" w:rsidRDefault="008463C9" w:rsidP="00A95F57">
            <w:pPr>
              <w:spacing w:after="120"/>
              <w:jc w:val="both"/>
              <w:rPr>
                <w:rFonts w:ascii="Courier New" w:hAnsi="Courier New" w:cs="Courier New"/>
              </w:rPr>
            </w:pPr>
            <w:r w:rsidRPr="00981B75">
              <w:rPr>
                <w:rFonts w:ascii="Courier New" w:hAnsi="Courier New" w:cs="Courier New"/>
              </w:rPr>
              <w:t>А</w:t>
            </w:r>
          </w:p>
        </w:tc>
        <w:tc>
          <w:tcPr>
            <w:tcW w:w="4667" w:type="pct"/>
          </w:tcPr>
          <w:p w:rsidR="00DC61C8" w:rsidRPr="00981B75" w:rsidRDefault="00DC61C8" w:rsidP="00A95F57">
            <w:pPr>
              <w:spacing w:after="120"/>
              <w:jc w:val="both"/>
              <w:rPr>
                <w:sz w:val="28"/>
                <w:szCs w:val="28"/>
              </w:rPr>
            </w:pPr>
            <w:r w:rsidRPr="00981B75">
              <w:rPr>
                <w:sz w:val="28"/>
                <w:szCs w:val="28"/>
              </w:rPr>
              <w:t>Код главы КБК.</w:t>
            </w:r>
          </w:p>
        </w:tc>
      </w:tr>
      <w:tr w:rsidR="00DC61C8" w:rsidRPr="00981B75" w:rsidTr="00CE0309">
        <w:tc>
          <w:tcPr>
            <w:tcW w:w="333" w:type="pct"/>
          </w:tcPr>
          <w:p w:rsidR="00DC61C8" w:rsidRPr="00981B75" w:rsidRDefault="008463C9" w:rsidP="00A95F57">
            <w:pPr>
              <w:spacing w:after="120"/>
              <w:jc w:val="both"/>
            </w:pPr>
            <w:r w:rsidRPr="00981B75">
              <w:rPr>
                <w:rFonts w:ascii="Courier New" w:hAnsi="Courier New" w:cs="Courier New"/>
              </w:rPr>
              <w:t>В</w:t>
            </w:r>
          </w:p>
        </w:tc>
        <w:tc>
          <w:tcPr>
            <w:tcW w:w="4667" w:type="pct"/>
          </w:tcPr>
          <w:p w:rsidR="00A74F5E" w:rsidRPr="00981B75" w:rsidRDefault="0073228F" w:rsidP="002954F8">
            <w:pPr>
              <w:spacing w:after="120"/>
              <w:jc w:val="both"/>
              <w:rPr>
                <w:sz w:val="28"/>
                <w:szCs w:val="28"/>
              </w:rPr>
            </w:pPr>
            <w:r w:rsidRPr="00981B75">
              <w:rPr>
                <w:sz w:val="28"/>
                <w:szCs w:val="28"/>
              </w:rPr>
              <w:t>Уникальный номер</w:t>
            </w:r>
            <w:r w:rsidR="00DB6858" w:rsidRPr="00981B75">
              <w:rPr>
                <w:sz w:val="28"/>
                <w:szCs w:val="28"/>
              </w:rPr>
              <w:t xml:space="preserve"> начисления</w:t>
            </w:r>
            <w:r w:rsidR="002954F8">
              <w:rPr>
                <w:sz w:val="28"/>
                <w:szCs w:val="28"/>
              </w:rPr>
              <w:t xml:space="preserve"> </w:t>
            </w:r>
            <w:r w:rsidR="002954F8" w:rsidRPr="00981B75">
              <w:t>–</w:t>
            </w:r>
            <w:r w:rsidRPr="00981B75">
              <w:rPr>
                <w:sz w:val="28"/>
                <w:szCs w:val="28"/>
              </w:rPr>
              <w:t xml:space="preserve"> 16 </w:t>
            </w:r>
            <w:r w:rsidR="009748C2" w:rsidRPr="00981B75">
              <w:rPr>
                <w:sz w:val="28"/>
                <w:szCs w:val="28"/>
              </w:rPr>
              <w:t>цифр</w:t>
            </w:r>
            <w:r w:rsidRPr="00981B75">
              <w:rPr>
                <w:sz w:val="28"/>
                <w:szCs w:val="28"/>
              </w:rPr>
              <w:t xml:space="preserve">. </w:t>
            </w:r>
            <w:r w:rsidR="00DB6858" w:rsidRPr="00981B75">
              <w:rPr>
                <w:sz w:val="28"/>
                <w:szCs w:val="28"/>
              </w:rPr>
              <w:t>А</w:t>
            </w:r>
            <w:r w:rsidRPr="00981B75">
              <w:rPr>
                <w:sz w:val="28"/>
                <w:szCs w:val="28"/>
              </w:rPr>
              <w:t>лгоритм формирования</w:t>
            </w:r>
            <w:r w:rsidR="00DB6858" w:rsidRPr="00981B75">
              <w:rPr>
                <w:sz w:val="28"/>
                <w:szCs w:val="28"/>
              </w:rPr>
              <w:t>, обеспечивающий уникальность номера,</w:t>
            </w:r>
            <w:r w:rsidRPr="00981B75">
              <w:rPr>
                <w:sz w:val="28"/>
                <w:szCs w:val="28"/>
              </w:rPr>
              <w:t xml:space="preserve"> определяется участником самостоятельно.</w:t>
            </w:r>
            <w:r w:rsidR="00820468" w:rsidRPr="00981B75">
              <w:rPr>
                <w:sz w:val="28"/>
                <w:szCs w:val="28"/>
              </w:rPr>
              <w:t xml:space="preserve"> </w:t>
            </w:r>
            <w:r w:rsidR="00A325A9" w:rsidRPr="00981B75">
              <w:rPr>
                <w:sz w:val="28"/>
                <w:szCs w:val="28"/>
              </w:rPr>
              <w:t xml:space="preserve">При этом </w:t>
            </w:r>
            <w:r w:rsidR="00E738EB" w:rsidRPr="00981B75">
              <w:rPr>
                <w:sz w:val="28"/>
                <w:szCs w:val="28"/>
              </w:rPr>
              <w:t xml:space="preserve">уникальный номер начисления формируется так, чтобы </w:t>
            </w:r>
            <w:r w:rsidR="00A325A9" w:rsidRPr="00981B75">
              <w:rPr>
                <w:sz w:val="28"/>
                <w:szCs w:val="28"/>
              </w:rPr>
              <w:t xml:space="preserve">20 </w:t>
            </w:r>
            <w:r w:rsidR="00E738EB" w:rsidRPr="00981B75">
              <w:rPr>
                <w:sz w:val="28"/>
                <w:szCs w:val="28"/>
              </w:rPr>
              <w:t>цифр</w:t>
            </w:r>
            <w:r w:rsidR="00A325A9" w:rsidRPr="00981B75">
              <w:rPr>
                <w:sz w:val="28"/>
                <w:szCs w:val="28"/>
              </w:rPr>
              <w:t xml:space="preserve"> </w:t>
            </w:r>
            <w:r w:rsidR="006465A8" w:rsidRPr="00981B75">
              <w:rPr>
                <w:sz w:val="28"/>
                <w:szCs w:val="28"/>
              </w:rPr>
              <w:t>УИН не совпада</w:t>
            </w:r>
            <w:r w:rsidR="00E738EB" w:rsidRPr="00981B75">
              <w:rPr>
                <w:sz w:val="28"/>
                <w:szCs w:val="28"/>
              </w:rPr>
              <w:t>ли</w:t>
            </w:r>
            <w:r w:rsidR="006465A8" w:rsidRPr="00981B75">
              <w:rPr>
                <w:sz w:val="28"/>
                <w:szCs w:val="28"/>
              </w:rPr>
              <w:t xml:space="preserve"> с КБК</w:t>
            </w:r>
            <w:r w:rsidR="00A325A9" w:rsidRPr="00981B75">
              <w:rPr>
                <w:sz w:val="28"/>
                <w:szCs w:val="28"/>
              </w:rPr>
              <w:t xml:space="preserve"> того же начисления.</w:t>
            </w:r>
          </w:p>
        </w:tc>
      </w:tr>
      <w:tr w:rsidR="00DC61C8" w:rsidRPr="00981B75" w:rsidTr="00CE0309">
        <w:tc>
          <w:tcPr>
            <w:tcW w:w="333" w:type="pct"/>
          </w:tcPr>
          <w:p w:rsidR="00DC61C8" w:rsidRPr="00981B75" w:rsidRDefault="008463C9" w:rsidP="00A95F57">
            <w:pPr>
              <w:spacing w:after="120"/>
              <w:jc w:val="both"/>
              <w:rPr>
                <w:rFonts w:ascii="Courier New" w:hAnsi="Courier New" w:cs="Courier New"/>
              </w:rPr>
            </w:pPr>
            <w:r w:rsidRPr="00981B75">
              <w:rPr>
                <w:rFonts w:ascii="Courier New" w:hAnsi="Courier New" w:cs="Courier New"/>
              </w:rPr>
              <w:t>С</w:t>
            </w:r>
          </w:p>
        </w:tc>
        <w:tc>
          <w:tcPr>
            <w:tcW w:w="4667" w:type="pct"/>
          </w:tcPr>
          <w:p w:rsidR="00DC61C8" w:rsidRPr="00981B75" w:rsidRDefault="00DC61C8" w:rsidP="00A95F57">
            <w:pPr>
              <w:spacing w:after="120"/>
              <w:jc w:val="both"/>
              <w:rPr>
                <w:sz w:val="28"/>
                <w:szCs w:val="28"/>
              </w:rPr>
            </w:pPr>
            <w:r w:rsidRPr="00981B75">
              <w:rPr>
                <w:sz w:val="28"/>
                <w:szCs w:val="28"/>
              </w:rPr>
              <w:t xml:space="preserve">Контрольный </w:t>
            </w:r>
            <w:r w:rsidR="008463C9" w:rsidRPr="00981B75">
              <w:rPr>
                <w:sz w:val="28"/>
                <w:szCs w:val="28"/>
              </w:rPr>
              <w:t>разряд</w:t>
            </w:r>
            <w:r w:rsidRPr="00981B75">
              <w:rPr>
                <w:sz w:val="28"/>
                <w:szCs w:val="28"/>
              </w:rPr>
              <w:t xml:space="preserve">. Алгоритм расчета </w:t>
            </w:r>
            <w:r w:rsidR="00313300" w:rsidRPr="00981B75">
              <w:rPr>
                <w:sz w:val="28"/>
                <w:szCs w:val="28"/>
              </w:rPr>
              <w:t xml:space="preserve">представлен в </w:t>
            </w:r>
            <w:r w:rsidR="00A26CE9" w:rsidRPr="00981B75">
              <w:rPr>
                <w:sz w:val="28"/>
                <w:szCs w:val="28"/>
              </w:rPr>
              <w:t>подпункте</w:t>
            </w:r>
            <w:r w:rsidR="00313300" w:rsidRPr="00981B75">
              <w:rPr>
                <w:sz w:val="28"/>
                <w:szCs w:val="28"/>
              </w:rPr>
              <w:t xml:space="preserve"> </w:t>
            </w:r>
            <w:fldSimple w:instr=" REF _Ref375580597 \n \h  \* MERGEFORMAT ">
              <w:r w:rsidR="00496486" w:rsidRPr="00496486">
                <w:rPr>
                  <w:sz w:val="28"/>
                  <w:szCs w:val="28"/>
                </w:rPr>
                <w:t>3.1.3</w:t>
              </w:r>
            </w:fldSimple>
            <w:r w:rsidRPr="00981B75">
              <w:rPr>
                <w:sz w:val="28"/>
                <w:szCs w:val="28"/>
              </w:rPr>
              <w:t>.</w:t>
            </w:r>
          </w:p>
        </w:tc>
      </w:tr>
    </w:tbl>
    <w:p w:rsidR="001E0D24" w:rsidRPr="00981B75" w:rsidRDefault="001E0D24" w:rsidP="00F634F9">
      <w:pPr>
        <w:pStyle w:val="32"/>
        <w:keepNext w:val="0"/>
        <w:numPr>
          <w:ilvl w:val="2"/>
          <w:numId w:val="5"/>
        </w:numPr>
        <w:tabs>
          <w:tab w:val="left" w:pos="975"/>
        </w:tabs>
        <w:suppressAutoHyphens/>
        <w:spacing w:after="120"/>
        <w:ind w:left="1356" w:hanging="505"/>
        <w:jc w:val="both"/>
        <w:rPr>
          <w:rFonts w:ascii="Times New Roman" w:hAnsi="Times New Roman" w:cs="Times New Roman"/>
          <w:sz w:val="28"/>
          <w:szCs w:val="28"/>
        </w:rPr>
      </w:pPr>
      <w:bookmarkStart w:id="159" w:name="_Toc412042031"/>
      <w:bookmarkStart w:id="160" w:name="_Ref461381058"/>
      <w:bookmarkStart w:id="161" w:name="_Ref461382928"/>
      <w:bookmarkStart w:id="162" w:name="_Toc462922935"/>
      <w:r w:rsidRPr="00981B75">
        <w:rPr>
          <w:rFonts w:ascii="Times New Roman" w:hAnsi="Times New Roman" w:cs="Times New Roman"/>
          <w:sz w:val="28"/>
          <w:szCs w:val="28"/>
        </w:rPr>
        <w:t xml:space="preserve">Структура УИН для </w:t>
      </w:r>
      <w:r w:rsidR="00BF2CEF" w:rsidRPr="00981B75">
        <w:rPr>
          <w:rFonts w:ascii="Times New Roman" w:hAnsi="Times New Roman" w:cs="Times New Roman"/>
          <w:sz w:val="28"/>
          <w:szCs w:val="28"/>
        </w:rPr>
        <w:t>АН и ГАН, являющихся органами государственной власти субъектов Российской Федерации, органами местного самоуправления, государственными (муниципальными) учреждениями</w:t>
      </w:r>
      <w:bookmarkEnd w:id="159"/>
      <w:bookmarkEnd w:id="160"/>
      <w:bookmarkEnd w:id="161"/>
      <w:bookmarkEnd w:id="162"/>
    </w:p>
    <w:tbl>
      <w:tblPr>
        <w:tblW w:w="5000"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left w:w="28" w:type="dxa"/>
          <w:right w:w="28" w:type="dxa"/>
        </w:tblCellMar>
        <w:tblLook w:val="01E0"/>
      </w:tblPr>
      <w:tblGrid>
        <w:gridCol w:w="484"/>
        <w:gridCol w:w="484"/>
        <w:gridCol w:w="485"/>
        <w:gridCol w:w="485"/>
        <w:gridCol w:w="487"/>
        <w:gridCol w:w="473"/>
        <w:gridCol w:w="481"/>
        <w:gridCol w:w="489"/>
        <w:gridCol w:w="485"/>
        <w:gridCol w:w="490"/>
        <w:gridCol w:w="490"/>
        <w:gridCol w:w="489"/>
        <w:gridCol w:w="485"/>
        <w:gridCol w:w="485"/>
        <w:gridCol w:w="1942"/>
        <w:gridCol w:w="523"/>
        <w:gridCol w:w="436"/>
      </w:tblGrid>
      <w:tr w:rsidR="00DC61C8" w:rsidRPr="00981B75" w:rsidTr="001037F4">
        <w:tc>
          <w:tcPr>
            <w:tcW w:w="250"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1</w:t>
            </w:r>
          </w:p>
        </w:tc>
        <w:tc>
          <w:tcPr>
            <w:tcW w:w="250"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2</w:t>
            </w:r>
          </w:p>
        </w:tc>
        <w:tc>
          <w:tcPr>
            <w:tcW w:w="250"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3</w:t>
            </w:r>
          </w:p>
        </w:tc>
        <w:tc>
          <w:tcPr>
            <w:tcW w:w="250"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4</w:t>
            </w:r>
          </w:p>
        </w:tc>
        <w:tc>
          <w:tcPr>
            <w:tcW w:w="251"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5</w:t>
            </w:r>
          </w:p>
        </w:tc>
        <w:tc>
          <w:tcPr>
            <w:tcW w:w="244"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6</w:t>
            </w:r>
          </w:p>
        </w:tc>
        <w:tc>
          <w:tcPr>
            <w:tcW w:w="248"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7</w:t>
            </w:r>
          </w:p>
        </w:tc>
        <w:tc>
          <w:tcPr>
            <w:tcW w:w="252"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8</w:t>
            </w:r>
          </w:p>
        </w:tc>
        <w:tc>
          <w:tcPr>
            <w:tcW w:w="250"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9</w:t>
            </w:r>
          </w:p>
        </w:tc>
        <w:tc>
          <w:tcPr>
            <w:tcW w:w="253"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10</w:t>
            </w:r>
          </w:p>
        </w:tc>
        <w:tc>
          <w:tcPr>
            <w:tcW w:w="253"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11</w:t>
            </w:r>
          </w:p>
        </w:tc>
        <w:tc>
          <w:tcPr>
            <w:tcW w:w="252" w:type="pct"/>
            <w:tcBorders>
              <w:right w:val="single" w:sz="4" w:space="0" w:color="auto"/>
            </w:tcBorders>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12</w:t>
            </w:r>
          </w:p>
        </w:tc>
        <w:tc>
          <w:tcPr>
            <w:tcW w:w="250" w:type="pct"/>
            <w:tcBorders>
              <w:left w:val="single" w:sz="4" w:space="0" w:color="auto"/>
            </w:tcBorders>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13</w:t>
            </w:r>
          </w:p>
        </w:tc>
        <w:tc>
          <w:tcPr>
            <w:tcW w:w="250" w:type="pct"/>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rPr>
              <w:t>14</w:t>
            </w:r>
          </w:p>
        </w:tc>
        <w:tc>
          <w:tcPr>
            <w:tcW w:w="1002" w:type="pct"/>
            <w:shd w:val="clear" w:color="auto" w:fill="F2F2F2" w:themeFill="background1" w:themeFillShade="F2"/>
            <w:vAlign w:val="center"/>
          </w:tcPr>
          <w:p w:rsidR="00DC61C8" w:rsidRPr="00981B75" w:rsidRDefault="00DC61C8" w:rsidP="00A95F57">
            <w:pPr>
              <w:jc w:val="both"/>
              <w:rPr>
                <w:i/>
                <w:sz w:val="16"/>
                <w:szCs w:val="16"/>
                <w:lang w:val="en-US"/>
              </w:rPr>
            </w:pPr>
            <w:r w:rsidRPr="00981B75">
              <w:rPr>
                <w:i/>
                <w:sz w:val="16"/>
                <w:szCs w:val="16"/>
                <w:lang w:val="en-US"/>
              </w:rPr>
              <w:t>…</w:t>
            </w:r>
          </w:p>
        </w:tc>
        <w:tc>
          <w:tcPr>
            <w:tcW w:w="269" w:type="pct"/>
            <w:tcBorders>
              <w:right w:val="single" w:sz="4" w:space="0" w:color="auto"/>
            </w:tcBorders>
            <w:shd w:val="clear" w:color="auto" w:fill="F2F2F2" w:themeFill="background1" w:themeFillShade="F2"/>
            <w:vAlign w:val="center"/>
          </w:tcPr>
          <w:p w:rsidR="00DC61C8" w:rsidRPr="00981B75" w:rsidRDefault="00DC61C8" w:rsidP="00A95F57">
            <w:pPr>
              <w:jc w:val="both"/>
              <w:rPr>
                <w:i/>
                <w:sz w:val="16"/>
                <w:szCs w:val="16"/>
                <w:lang w:val="en-US"/>
              </w:rPr>
            </w:pPr>
            <w:r w:rsidRPr="00981B75">
              <w:rPr>
                <w:i/>
                <w:sz w:val="16"/>
                <w:szCs w:val="16"/>
                <w:lang w:val="en-US"/>
              </w:rPr>
              <w:t>24</w:t>
            </w:r>
          </w:p>
        </w:tc>
        <w:tc>
          <w:tcPr>
            <w:tcW w:w="226" w:type="pct"/>
            <w:tcBorders>
              <w:left w:val="single" w:sz="4" w:space="0" w:color="auto"/>
            </w:tcBorders>
            <w:shd w:val="clear" w:color="auto" w:fill="F2F2F2" w:themeFill="background1" w:themeFillShade="F2"/>
            <w:vAlign w:val="center"/>
          </w:tcPr>
          <w:p w:rsidR="00DC61C8" w:rsidRPr="00981B75" w:rsidRDefault="00DC61C8" w:rsidP="00A95F57">
            <w:pPr>
              <w:jc w:val="both"/>
              <w:rPr>
                <w:i/>
                <w:sz w:val="16"/>
                <w:szCs w:val="16"/>
              </w:rPr>
            </w:pPr>
            <w:r w:rsidRPr="00981B75">
              <w:rPr>
                <w:i/>
                <w:sz w:val="16"/>
                <w:szCs w:val="16"/>
                <w:lang w:val="en-US"/>
              </w:rPr>
              <w:t>25</w:t>
            </w:r>
          </w:p>
        </w:tc>
      </w:tr>
      <w:tr w:rsidR="00DC61C8" w:rsidRPr="00981B75" w:rsidTr="001037F4">
        <w:trPr>
          <w:trHeight w:val="617"/>
        </w:trPr>
        <w:tc>
          <w:tcPr>
            <w:tcW w:w="1993" w:type="pct"/>
            <w:gridSpan w:val="8"/>
            <w:tcBorders>
              <w:right w:val="single" w:sz="4" w:space="0" w:color="auto"/>
            </w:tcBorders>
            <w:shd w:val="clear" w:color="auto" w:fill="C6D9F1" w:themeFill="text2" w:themeFillTint="33"/>
            <w:vAlign w:val="center"/>
          </w:tcPr>
          <w:p w:rsidR="00DC61C8" w:rsidRPr="00981B75" w:rsidRDefault="008463C9" w:rsidP="00A95F57">
            <w:pPr>
              <w:jc w:val="both"/>
              <w:rPr>
                <w:rFonts w:ascii="Courier New" w:hAnsi="Courier New" w:cs="Courier New"/>
                <w:sz w:val="16"/>
                <w:szCs w:val="16"/>
              </w:rPr>
            </w:pPr>
            <w:r w:rsidRPr="00981B75">
              <w:rPr>
                <w:rFonts w:ascii="Courier New" w:hAnsi="Courier New" w:cs="Courier New"/>
                <w:sz w:val="16"/>
                <w:szCs w:val="16"/>
                <w:lang w:val="en-US"/>
              </w:rPr>
              <w:t>A</w:t>
            </w:r>
          </w:p>
        </w:tc>
        <w:tc>
          <w:tcPr>
            <w:tcW w:w="2780" w:type="pct"/>
            <w:gridSpan w:val="8"/>
            <w:tcBorders>
              <w:left w:val="single" w:sz="4" w:space="0" w:color="auto"/>
              <w:right w:val="single" w:sz="4" w:space="0" w:color="auto"/>
            </w:tcBorders>
            <w:shd w:val="clear" w:color="auto" w:fill="auto"/>
            <w:vAlign w:val="center"/>
          </w:tcPr>
          <w:p w:rsidR="00DC61C8" w:rsidRPr="00981B75" w:rsidRDefault="008463C9" w:rsidP="00A95F57">
            <w:pPr>
              <w:jc w:val="both"/>
              <w:rPr>
                <w:rFonts w:ascii="Courier New" w:hAnsi="Courier New" w:cs="Courier New"/>
                <w:sz w:val="16"/>
                <w:szCs w:val="16"/>
              </w:rPr>
            </w:pPr>
            <w:r w:rsidRPr="00981B75">
              <w:rPr>
                <w:rFonts w:ascii="Courier New" w:hAnsi="Courier New" w:cs="Courier New"/>
                <w:sz w:val="16"/>
                <w:szCs w:val="16"/>
                <w:lang w:val="en-US"/>
              </w:rPr>
              <w:t>B</w:t>
            </w:r>
          </w:p>
        </w:tc>
        <w:tc>
          <w:tcPr>
            <w:tcW w:w="226" w:type="pct"/>
            <w:tcBorders>
              <w:left w:val="single" w:sz="4" w:space="0" w:color="auto"/>
              <w:right w:val="single" w:sz="4" w:space="0" w:color="auto"/>
            </w:tcBorders>
            <w:shd w:val="clear" w:color="auto" w:fill="FBD4B4" w:themeFill="accent6" w:themeFillTint="66"/>
            <w:vAlign w:val="center"/>
          </w:tcPr>
          <w:p w:rsidR="00DC61C8" w:rsidRPr="00981B75" w:rsidRDefault="008463C9" w:rsidP="00A95F57">
            <w:pPr>
              <w:jc w:val="both"/>
              <w:rPr>
                <w:rFonts w:ascii="Courier New" w:hAnsi="Courier New" w:cs="Courier New"/>
                <w:sz w:val="16"/>
                <w:szCs w:val="16"/>
                <w:lang w:val="en-US"/>
              </w:rPr>
            </w:pPr>
            <w:r w:rsidRPr="00981B75">
              <w:rPr>
                <w:rFonts w:ascii="Courier New" w:hAnsi="Courier New" w:cs="Courier New"/>
                <w:sz w:val="16"/>
                <w:szCs w:val="16"/>
                <w:lang w:val="en-US"/>
              </w:rPr>
              <w:t>C</w:t>
            </w:r>
          </w:p>
        </w:tc>
      </w:tr>
    </w:tbl>
    <w:p w:rsidR="00DC61C8" w:rsidRPr="00981B75" w:rsidRDefault="00DC61C8" w:rsidP="00A95F57">
      <w:pPr>
        <w:ind w:left="708"/>
        <w:jc w:val="both"/>
        <w:rPr>
          <w:lang w:val="en-US"/>
        </w:rPr>
      </w:pPr>
    </w:p>
    <w:tbl>
      <w:tblPr>
        <w:tblStyle w:val="afffc"/>
        <w:tblW w:w="4944" w:type="pct"/>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72"/>
        <w:gridCol w:w="8971"/>
      </w:tblGrid>
      <w:tr w:rsidR="00DC61C8" w:rsidRPr="00981B75" w:rsidTr="00D37713">
        <w:tc>
          <w:tcPr>
            <w:tcW w:w="396" w:type="pct"/>
          </w:tcPr>
          <w:p w:rsidR="00DC61C8" w:rsidRPr="00981B75" w:rsidRDefault="008463C9" w:rsidP="00A95F57">
            <w:pPr>
              <w:spacing w:after="120"/>
              <w:jc w:val="both"/>
              <w:rPr>
                <w:rFonts w:ascii="Courier New" w:hAnsi="Courier New" w:cs="Courier New"/>
                <w:lang w:val="en-US"/>
              </w:rPr>
            </w:pPr>
            <w:r w:rsidRPr="00981B75">
              <w:rPr>
                <w:rFonts w:ascii="Courier New" w:hAnsi="Courier New" w:cs="Courier New"/>
                <w:lang w:val="en-US"/>
              </w:rPr>
              <w:t>A</w:t>
            </w:r>
          </w:p>
        </w:tc>
        <w:tc>
          <w:tcPr>
            <w:tcW w:w="4604" w:type="pct"/>
          </w:tcPr>
          <w:p w:rsidR="00F72060" w:rsidRPr="00981B75" w:rsidRDefault="00DC61C8" w:rsidP="00A95F57">
            <w:pPr>
              <w:spacing w:after="120"/>
              <w:jc w:val="both"/>
              <w:rPr>
                <w:sz w:val="28"/>
                <w:szCs w:val="28"/>
              </w:rPr>
            </w:pPr>
            <w:r w:rsidRPr="00981B75">
              <w:rPr>
                <w:sz w:val="28"/>
                <w:szCs w:val="28"/>
              </w:rPr>
              <w:t xml:space="preserve">УРН </w:t>
            </w:r>
            <w:r w:rsidR="0073228F" w:rsidRPr="00981B75">
              <w:rPr>
                <w:sz w:val="28"/>
                <w:szCs w:val="28"/>
              </w:rPr>
              <w:t>участника</w:t>
            </w:r>
            <w:r w:rsidRPr="00981B75">
              <w:rPr>
                <w:sz w:val="28"/>
                <w:szCs w:val="28"/>
              </w:rPr>
              <w:t>, сформировавшего начисление</w:t>
            </w:r>
            <w:r w:rsidR="00DB6858" w:rsidRPr="00981B75">
              <w:rPr>
                <w:sz w:val="28"/>
                <w:szCs w:val="28"/>
              </w:rPr>
              <w:t xml:space="preserve">. УРН указывается </w:t>
            </w:r>
            <w:r w:rsidRPr="00981B75">
              <w:rPr>
                <w:sz w:val="28"/>
                <w:szCs w:val="28"/>
              </w:rPr>
              <w:t>в десятичном представлении</w:t>
            </w:r>
            <w:r w:rsidR="00247F16" w:rsidRPr="00981B75">
              <w:rPr>
                <w:sz w:val="28"/>
                <w:szCs w:val="28"/>
              </w:rPr>
              <w:t>.</w:t>
            </w:r>
            <w:r w:rsidR="001D6C5C" w:rsidRPr="00981B75">
              <w:rPr>
                <w:sz w:val="28"/>
                <w:szCs w:val="28"/>
              </w:rPr>
              <w:t xml:space="preserve"> Для этого его необходимо предварительно перевести из шестнадцатиричного представления и десятичное.</w:t>
            </w:r>
          </w:p>
          <w:p w:rsidR="00DC61C8" w:rsidRPr="00981B75" w:rsidRDefault="007765A0" w:rsidP="00A95F57">
            <w:pPr>
              <w:spacing w:after="120"/>
              <w:jc w:val="both"/>
              <w:rPr>
                <w:sz w:val="28"/>
                <w:szCs w:val="28"/>
              </w:rPr>
            </w:pPr>
            <w:r w:rsidRPr="00981B75">
              <w:rPr>
                <w:sz w:val="28"/>
                <w:szCs w:val="28"/>
              </w:rPr>
              <w:t>Например, УРН участника равен значению «</w:t>
            </w:r>
            <w:r w:rsidR="001D6C5C" w:rsidRPr="00981B75">
              <w:rPr>
                <w:sz w:val="28"/>
                <w:szCs w:val="28"/>
                <w:lang w:val="en-US"/>
              </w:rPr>
              <w:t>aa</w:t>
            </w:r>
            <w:r w:rsidR="001D6C5C" w:rsidRPr="00981B75">
              <w:rPr>
                <w:sz w:val="28"/>
                <w:szCs w:val="28"/>
              </w:rPr>
              <w:t>11</w:t>
            </w:r>
            <w:r w:rsidR="001D6C5C" w:rsidRPr="00981B75">
              <w:rPr>
                <w:sz w:val="28"/>
                <w:szCs w:val="28"/>
                <w:lang w:val="en-US"/>
              </w:rPr>
              <w:t>b</w:t>
            </w:r>
            <w:r w:rsidR="001D6C5C" w:rsidRPr="00981B75">
              <w:rPr>
                <w:sz w:val="28"/>
                <w:szCs w:val="28"/>
              </w:rPr>
              <w:t>4</w:t>
            </w:r>
            <w:r w:rsidRPr="00981B75">
              <w:rPr>
                <w:sz w:val="28"/>
                <w:szCs w:val="28"/>
              </w:rPr>
              <w:t xml:space="preserve">»; после перевода в десятичное представление получается «11145652». </w:t>
            </w:r>
            <w:r w:rsidR="00F72060" w:rsidRPr="00981B75">
              <w:rPr>
                <w:sz w:val="28"/>
                <w:szCs w:val="28"/>
              </w:rPr>
              <w:t>Если при переводе УРН участника в десятичное представление получается</w:t>
            </w:r>
            <w:r w:rsidR="00543D95" w:rsidRPr="00981B75">
              <w:rPr>
                <w:sz w:val="28"/>
                <w:szCs w:val="28"/>
              </w:rPr>
              <w:t xml:space="preserve"> </w:t>
            </w:r>
            <w:r w:rsidR="00F72060" w:rsidRPr="00981B75">
              <w:rPr>
                <w:sz w:val="28"/>
                <w:szCs w:val="28"/>
              </w:rPr>
              <w:t>менее восьми символов, то</w:t>
            </w:r>
            <w:r w:rsidR="00543D95" w:rsidRPr="00981B75">
              <w:rPr>
                <w:sz w:val="28"/>
                <w:szCs w:val="28"/>
              </w:rPr>
              <w:t xml:space="preserve"> </w:t>
            </w:r>
            <w:r w:rsidR="00DB6858" w:rsidRPr="00981B75">
              <w:rPr>
                <w:sz w:val="28"/>
                <w:szCs w:val="28"/>
              </w:rPr>
              <w:t xml:space="preserve">значение </w:t>
            </w:r>
            <w:r w:rsidR="00F72060" w:rsidRPr="00981B75">
              <w:rPr>
                <w:sz w:val="28"/>
                <w:szCs w:val="28"/>
              </w:rPr>
              <w:t>дополняется нулями слева до 8 цифр.</w:t>
            </w:r>
          </w:p>
        </w:tc>
      </w:tr>
      <w:tr w:rsidR="00DC61C8" w:rsidRPr="00981B75" w:rsidTr="00D37713">
        <w:tc>
          <w:tcPr>
            <w:tcW w:w="396" w:type="pct"/>
          </w:tcPr>
          <w:p w:rsidR="00DC61C8" w:rsidRPr="00981B75" w:rsidRDefault="008463C9" w:rsidP="00A95F57">
            <w:pPr>
              <w:spacing w:after="120"/>
              <w:jc w:val="both"/>
              <w:rPr>
                <w:rFonts w:ascii="Courier New" w:hAnsi="Courier New" w:cs="Courier New"/>
              </w:rPr>
            </w:pPr>
            <w:r w:rsidRPr="00981B75">
              <w:rPr>
                <w:rFonts w:ascii="Courier New" w:hAnsi="Courier New" w:cs="Courier New"/>
                <w:lang w:val="en-US"/>
              </w:rPr>
              <w:t>B</w:t>
            </w:r>
          </w:p>
        </w:tc>
        <w:tc>
          <w:tcPr>
            <w:tcW w:w="4604" w:type="pct"/>
          </w:tcPr>
          <w:p w:rsidR="00DC61C8" w:rsidRPr="00981B75" w:rsidRDefault="00DC61C8" w:rsidP="002954F8">
            <w:pPr>
              <w:spacing w:after="120"/>
              <w:jc w:val="both"/>
              <w:rPr>
                <w:sz w:val="28"/>
                <w:szCs w:val="28"/>
              </w:rPr>
            </w:pPr>
            <w:r w:rsidRPr="00981B75">
              <w:rPr>
                <w:sz w:val="28"/>
                <w:szCs w:val="28"/>
              </w:rPr>
              <w:t xml:space="preserve">Уникальный номер </w:t>
            </w:r>
            <w:r w:rsidR="00DB6858" w:rsidRPr="00981B75">
              <w:rPr>
                <w:sz w:val="28"/>
                <w:szCs w:val="28"/>
              </w:rPr>
              <w:t>начисления</w:t>
            </w:r>
            <w:r w:rsidR="002954F8">
              <w:rPr>
                <w:sz w:val="28"/>
                <w:szCs w:val="28"/>
              </w:rPr>
              <w:t xml:space="preserve"> </w:t>
            </w:r>
            <w:r w:rsidR="002954F8" w:rsidRPr="00981B75">
              <w:t>–</w:t>
            </w:r>
            <w:r w:rsidR="00DB6858" w:rsidRPr="00981B75">
              <w:rPr>
                <w:sz w:val="28"/>
                <w:szCs w:val="28"/>
              </w:rPr>
              <w:t xml:space="preserve"> 16 цифр. Алгоритм формирования, обеспечивающий уникальность номера, определяется участником самостоятельно.</w:t>
            </w:r>
          </w:p>
        </w:tc>
      </w:tr>
      <w:tr w:rsidR="00DC61C8" w:rsidRPr="00981B75" w:rsidTr="00D37713">
        <w:tc>
          <w:tcPr>
            <w:tcW w:w="396" w:type="pct"/>
          </w:tcPr>
          <w:p w:rsidR="00DC61C8" w:rsidRPr="00981B75" w:rsidRDefault="008463C9" w:rsidP="00A95F57">
            <w:pPr>
              <w:spacing w:after="120"/>
              <w:jc w:val="both"/>
              <w:rPr>
                <w:rFonts w:ascii="Courier New" w:hAnsi="Courier New" w:cs="Courier New"/>
              </w:rPr>
            </w:pPr>
            <w:r w:rsidRPr="00981B75">
              <w:rPr>
                <w:rFonts w:ascii="Courier New" w:hAnsi="Courier New" w:cs="Courier New"/>
                <w:lang w:val="en-US"/>
              </w:rPr>
              <w:t>C</w:t>
            </w:r>
          </w:p>
        </w:tc>
        <w:tc>
          <w:tcPr>
            <w:tcW w:w="4604" w:type="pct"/>
          </w:tcPr>
          <w:p w:rsidR="00DC61C8" w:rsidRPr="00981B75" w:rsidRDefault="00DC61C8" w:rsidP="00231646">
            <w:pPr>
              <w:spacing w:after="120"/>
              <w:jc w:val="both"/>
              <w:rPr>
                <w:sz w:val="28"/>
                <w:szCs w:val="28"/>
              </w:rPr>
            </w:pPr>
            <w:r w:rsidRPr="00981B75">
              <w:rPr>
                <w:sz w:val="28"/>
                <w:szCs w:val="28"/>
              </w:rPr>
              <w:t xml:space="preserve">Контрольный </w:t>
            </w:r>
            <w:r w:rsidR="008463C9" w:rsidRPr="00981B75">
              <w:rPr>
                <w:sz w:val="28"/>
                <w:szCs w:val="28"/>
              </w:rPr>
              <w:t>разряд</w:t>
            </w:r>
            <w:r w:rsidRPr="00981B75">
              <w:rPr>
                <w:sz w:val="28"/>
                <w:szCs w:val="28"/>
              </w:rPr>
              <w:t xml:space="preserve">. Алгоритм расчета </w:t>
            </w:r>
            <w:r w:rsidR="009748C2" w:rsidRPr="00981B75">
              <w:rPr>
                <w:sz w:val="28"/>
                <w:szCs w:val="28"/>
              </w:rPr>
              <w:t xml:space="preserve">описан в </w:t>
            </w:r>
            <w:r w:rsidR="00231646">
              <w:rPr>
                <w:sz w:val="28"/>
                <w:szCs w:val="28"/>
              </w:rPr>
              <w:t>разделе</w:t>
            </w:r>
            <w:r w:rsidR="009748C2" w:rsidRPr="00981B75">
              <w:rPr>
                <w:sz w:val="28"/>
                <w:szCs w:val="28"/>
              </w:rPr>
              <w:t xml:space="preserve"> </w:t>
            </w:r>
            <w:fldSimple w:instr=" REF _Ref375580597 \n \h  \* MERGEFORMAT ">
              <w:r w:rsidR="00496486" w:rsidRPr="00496486">
                <w:rPr>
                  <w:sz w:val="28"/>
                  <w:szCs w:val="28"/>
                </w:rPr>
                <w:t>3.1.3</w:t>
              </w:r>
            </w:fldSimple>
            <w:r w:rsidRPr="00981B75">
              <w:rPr>
                <w:sz w:val="28"/>
                <w:szCs w:val="28"/>
              </w:rPr>
              <w:t>.</w:t>
            </w:r>
          </w:p>
        </w:tc>
      </w:tr>
    </w:tbl>
    <w:p w:rsidR="001527CD" w:rsidRPr="00981B75" w:rsidRDefault="001527CD" w:rsidP="00F634F9">
      <w:pPr>
        <w:pStyle w:val="32"/>
        <w:keepNext w:val="0"/>
        <w:numPr>
          <w:ilvl w:val="2"/>
          <w:numId w:val="5"/>
        </w:numPr>
        <w:tabs>
          <w:tab w:val="left" w:pos="975"/>
        </w:tabs>
        <w:suppressAutoHyphens/>
        <w:spacing w:before="120" w:after="120"/>
        <w:ind w:left="1356" w:hanging="505"/>
        <w:jc w:val="both"/>
        <w:rPr>
          <w:rFonts w:ascii="Times New Roman" w:hAnsi="Times New Roman" w:cs="Times New Roman"/>
          <w:sz w:val="28"/>
          <w:szCs w:val="28"/>
        </w:rPr>
      </w:pPr>
      <w:bookmarkStart w:id="163" w:name="_Кодирование_даты_в"/>
      <w:bookmarkStart w:id="164" w:name="_Преобразование_порядкового_номера"/>
      <w:bookmarkStart w:id="165" w:name="_Toc375660131"/>
      <w:bookmarkStart w:id="166" w:name="_Toc375675649"/>
      <w:bookmarkStart w:id="167" w:name="_Toc375764244"/>
      <w:bookmarkStart w:id="168" w:name="_Toc375829920"/>
      <w:bookmarkStart w:id="169" w:name="_Toc375835600"/>
      <w:bookmarkStart w:id="170" w:name="_Toc377576650"/>
      <w:bookmarkStart w:id="171" w:name="_Toc377581552"/>
      <w:bookmarkStart w:id="172" w:name="_Toc375660132"/>
      <w:bookmarkStart w:id="173" w:name="_Toc375675650"/>
      <w:bookmarkStart w:id="174" w:name="_Toc375764245"/>
      <w:bookmarkStart w:id="175" w:name="_Toc375829921"/>
      <w:bookmarkStart w:id="176" w:name="_Toc375835601"/>
      <w:bookmarkStart w:id="177" w:name="_Toc377576651"/>
      <w:bookmarkStart w:id="178" w:name="_Toc377581553"/>
      <w:bookmarkStart w:id="179" w:name="_Toc375660133"/>
      <w:bookmarkStart w:id="180" w:name="_Toc375675651"/>
      <w:bookmarkStart w:id="181" w:name="_Toc375764246"/>
      <w:bookmarkStart w:id="182" w:name="_Toc375829922"/>
      <w:bookmarkStart w:id="183" w:name="_Toc375835602"/>
      <w:bookmarkStart w:id="184" w:name="_Toc377576652"/>
      <w:bookmarkStart w:id="185" w:name="_Toc377581554"/>
      <w:bookmarkStart w:id="186" w:name="_Toc375660156"/>
      <w:bookmarkStart w:id="187" w:name="_Toc375675674"/>
      <w:bookmarkStart w:id="188" w:name="_Toc375764269"/>
      <w:bookmarkStart w:id="189" w:name="_Toc375829945"/>
      <w:bookmarkStart w:id="190" w:name="_Toc375835625"/>
      <w:bookmarkStart w:id="191" w:name="_Toc377576675"/>
      <w:bookmarkStart w:id="192" w:name="_Toc377581577"/>
      <w:bookmarkStart w:id="193" w:name="_Toc375660157"/>
      <w:bookmarkStart w:id="194" w:name="_Toc375675675"/>
      <w:bookmarkStart w:id="195" w:name="_Toc375764270"/>
      <w:bookmarkStart w:id="196" w:name="_Toc375829946"/>
      <w:bookmarkStart w:id="197" w:name="_Toc375835626"/>
      <w:bookmarkStart w:id="198" w:name="_Toc377576676"/>
      <w:bookmarkStart w:id="199" w:name="_Toc377581578"/>
      <w:bookmarkStart w:id="200" w:name="_Toc375660158"/>
      <w:bookmarkStart w:id="201" w:name="_Toc375675676"/>
      <w:bookmarkStart w:id="202" w:name="_Toc375764271"/>
      <w:bookmarkStart w:id="203" w:name="_Toc375829947"/>
      <w:bookmarkStart w:id="204" w:name="_Toc375835627"/>
      <w:bookmarkStart w:id="205" w:name="_Toc377576677"/>
      <w:bookmarkStart w:id="206" w:name="_Toc377581579"/>
      <w:bookmarkStart w:id="207" w:name="_Toc375660159"/>
      <w:bookmarkStart w:id="208" w:name="_Toc375675677"/>
      <w:bookmarkStart w:id="209" w:name="_Toc375764272"/>
      <w:bookmarkStart w:id="210" w:name="_Toc375829948"/>
      <w:bookmarkStart w:id="211" w:name="_Toc375835628"/>
      <w:bookmarkStart w:id="212" w:name="_Toc377576678"/>
      <w:bookmarkStart w:id="213" w:name="_Toc377581580"/>
      <w:bookmarkStart w:id="214" w:name="_Toc375660160"/>
      <w:bookmarkStart w:id="215" w:name="_Toc375675678"/>
      <w:bookmarkStart w:id="216" w:name="_Toc375764273"/>
      <w:bookmarkStart w:id="217" w:name="_Toc375829949"/>
      <w:bookmarkStart w:id="218" w:name="_Toc375835629"/>
      <w:bookmarkStart w:id="219" w:name="_Toc377576679"/>
      <w:bookmarkStart w:id="220" w:name="_Toc377581581"/>
      <w:bookmarkStart w:id="221" w:name="_Toc375660161"/>
      <w:bookmarkStart w:id="222" w:name="_Toc375675679"/>
      <w:bookmarkStart w:id="223" w:name="_Toc375764274"/>
      <w:bookmarkStart w:id="224" w:name="_Toc375829950"/>
      <w:bookmarkStart w:id="225" w:name="_Toc375835630"/>
      <w:bookmarkStart w:id="226" w:name="_Toc377576680"/>
      <w:bookmarkStart w:id="227" w:name="_Toc377581582"/>
      <w:bookmarkStart w:id="228" w:name="_Toc375660184"/>
      <w:bookmarkStart w:id="229" w:name="_Toc375675702"/>
      <w:bookmarkStart w:id="230" w:name="_Toc375764297"/>
      <w:bookmarkStart w:id="231" w:name="_Toc375829973"/>
      <w:bookmarkStart w:id="232" w:name="_Toc375835653"/>
      <w:bookmarkStart w:id="233" w:name="_Toc377576703"/>
      <w:bookmarkStart w:id="234" w:name="_Toc377581605"/>
      <w:bookmarkStart w:id="235" w:name="_Toc375660185"/>
      <w:bookmarkStart w:id="236" w:name="_Toc375675703"/>
      <w:bookmarkStart w:id="237" w:name="_Toc375764298"/>
      <w:bookmarkStart w:id="238" w:name="_Toc375829974"/>
      <w:bookmarkStart w:id="239" w:name="_Toc375835654"/>
      <w:bookmarkStart w:id="240" w:name="_Toc377576704"/>
      <w:bookmarkStart w:id="241" w:name="_Toc377581606"/>
      <w:bookmarkStart w:id="242" w:name="_Toc375660186"/>
      <w:bookmarkStart w:id="243" w:name="_Toc375675704"/>
      <w:bookmarkStart w:id="244" w:name="_Toc375764299"/>
      <w:bookmarkStart w:id="245" w:name="_Toc375829975"/>
      <w:bookmarkStart w:id="246" w:name="_Toc375835655"/>
      <w:bookmarkStart w:id="247" w:name="_Toc377576705"/>
      <w:bookmarkStart w:id="248" w:name="_Toc377581607"/>
      <w:bookmarkStart w:id="249" w:name="_Toc375660187"/>
      <w:bookmarkStart w:id="250" w:name="_Toc375675705"/>
      <w:bookmarkStart w:id="251" w:name="_Toc375764300"/>
      <w:bookmarkStart w:id="252" w:name="_Toc375829976"/>
      <w:bookmarkStart w:id="253" w:name="_Toc375835656"/>
      <w:bookmarkStart w:id="254" w:name="_Toc377576706"/>
      <w:bookmarkStart w:id="255" w:name="_Toc377581608"/>
      <w:bookmarkStart w:id="256" w:name="_Toc375660188"/>
      <w:bookmarkStart w:id="257" w:name="_Toc375675706"/>
      <w:bookmarkStart w:id="258" w:name="_Toc375764301"/>
      <w:bookmarkStart w:id="259" w:name="_Toc375829977"/>
      <w:bookmarkStart w:id="260" w:name="_Toc375835657"/>
      <w:bookmarkStart w:id="261" w:name="_Toc377576707"/>
      <w:bookmarkStart w:id="262" w:name="_Toc377581609"/>
      <w:bookmarkStart w:id="263" w:name="_Ref375580597"/>
      <w:bookmarkStart w:id="264" w:name="_Toc412042032"/>
      <w:bookmarkStart w:id="265" w:name="_Toc462922936"/>
      <w:bookmarkStart w:id="266" w:name="_Ref312183527"/>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r w:rsidRPr="00981B75">
        <w:rPr>
          <w:rFonts w:ascii="Times New Roman" w:hAnsi="Times New Roman" w:cs="Times New Roman"/>
          <w:sz w:val="28"/>
          <w:szCs w:val="28"/>
        </w:rPr>
        <w:t>Правила расчета контрольного разряда УИН</w:t>
      </w:r>
      <w:bookmarkEnd w:id="263"/>
      <w:bookmarkEnd w:id="264"/>
      <w:bookmarkEnd w:id="265"/>
    </w:p>
    <w:p w:rsidR="001527CD" w:rsidRPr="00981B75" w:rsidRDefault="001527CD" w:rsidP="00A95F57">
      <w:pPr>
        <w:pStyle w:val="affffffffff1"/>
        <w:rPr>
          <w:lang w:val="ru-RU"/>
        </w:rPr>
      </w:pPr>
      <w:r w:rsidRPr="00981B75">
        <w:rPr>
          <w:lang w:val="ru-RU"/>
        </w:rPr>
        <w:t>Контрольный разряд</w:t>
      </w:r>
      <w:r w:rsidR="00543D95" w:rsidRPr="00981B75">
        <w:rPr>
          <w:lang w:val="ru-RU"/>
        </w:rPr>
        <w:t xml:space="preserve"> </w:t>
      </w:r>
      <w:r w:rsidRPr="00981B75">
        <w:rPr>
          <w:lang w:val="ru-RU"/>
        </w:rPr>
        <w:t xml:space="preserve">УИН </w:t>
      </w:r>
      <w:r w:rsidR="00DB6858" w:rsidRPr="00981B75">
        <w:rPr>
          <w:lang w:val="ru-RU"/>
        </w:rPr>
        <w:t>ф</w:t>
      </w:r>
      <w:r w:rsidRPr="00981B75">
        <w:rPr>
          <w:lang w:val="ru-RU"/>
        </w:rPr>
        <w:t>ормир</w:t>
      </w:r>
      <w:r w:rsidR="00DB6858" w:rsidRPr="00981B75">
        <w:rPr>
          <w:lang w:val="ru-RU"/>
        </w:rPr>
        <w:t>уется</w:t>
      </w:r>
      <w:r w:rsidRPr="00981B75">
        <w:rPr>
          <w:lang w:val="ru-RU"/>
        </w:rPr>
        <w:t xml:space="preserve"> по </w:t>
      </w:r>
      <w:r w:rsidR="00DB6858" w:rsidRPr="00981B75">
        <w:rPr>
          <w:lang w:val="ru-RU"/>
        </w:rPr>
        <w:t xml:space="preserve">следующим </w:t>
      </w:r>
      <w:r w:rsidRPr="00981B75">
        <w:rPr>
          <w:lang w:val="ru-RU"/>
        </w:rPr>
        <w:t>правилам:</w:t>
      </w:r>
    </w:p>
    <w:p w:rsidR="001527CD" w:rsidRPr="00981B75" w:rsidRDefault="001527CD" w:rsidP="00A95F57">
      <w:pPr>
        <w:pStyle w:val="a1"/>
        <w:numPr>
          <w:ilvl w:val="0"/>
          <w:numId w:val="39"/>
        </w:numPr>
        <w:spacing w:after="0" w:line="240" w:lineRule="auto"/>
        <w:rPr>
          <w:rFonts w:eastAsia="Calibri"/>
          <w:sz w:val="28"/>
          <w:szCs w:val="28"/>
        </w:rPr>
      </w:pPr>
      <w:r w:rsidRPr="00981B75">
        <w:rPr>
          <w:rFonts w:ascii="Times New Roman" w:eastAsia="Calibri" w:hAnsi="Times New Roman"/>
          <w:sz w:val="28"/>
          <w:szCs w:val="28"/>
          <w:lang w:eastAsia="ru-RU"/>
        </w:rPr>
        <w:t xml:space="preserve">каждому разряду </w:t>
      </w:r>
      <w:r w:rsidR="008463C9" w:rsidRPr="00981B75">
        <w:rPr>
          <w:rFonts w:ascii="Times New Roman" w:eastAsia="Calibri" w:hAnsi="Times New Roman"/>
          <w:sz w:val="28"/>
          <w:szCs w:val="28"/>
          <w:lang w:eastAsia="ru-RU"/>
        </w:rPr>
        <w:t>УИН</w:t>
      </w:r>
      <w:r w:rsidRPr="00981B75">
        <w:rPr>
          <w:rFonts w:ascii="Times New Roman" w:eastAsia="Calibri" w:hAnsi="Times New Roman"/>
          <w:sz w:val="28"/>
          <w:szCs w:val="28"/>
          <w:lang w:eastAsia="ru-RU"/>
        </w:rPr>
        <w:t>, начиная со старшего разряда, присваивается набор весов, соответствующий натуральному ряду чисел от 1 до 10</w:t>
      </w:r>
      <w:r w:rsidR="008463C9" w:rsidRPr="00981B75">
        <w:rPr>
          <w:rFonts w:ascii="Times New Roman" w:eastAsia="Calibri" w:hAnsi="Times New Roman"/>
          <w:sz w:val="28"/>
          <w:szCs w:val="28"/>
          <w:lang w:eastAsia="ru-RU"/>
        </w:rPr>
        <w:t>, далее</w:t>
      </w:r>
      <w:r w:rsidRPr="00981B75">
        <w:rPr>
          <w:rFonts w:ascii="Times New Roman" w:eastAsia="Calibri" w:hAnsi="Times New Roman"/>
          <w:sz w:val="28"/>
          <w:szCs w:val="28"/>
          <w:lang w:eastAsia="ru-RU"/>
        </w:rPr>
        <w:t xml:space="preserve"> набор весов повторяется;</w:t>
      </w:r>
    </w:p>
    <w:p w:rsidR="001527CD" w:rsidRPr="00981B75" w:rsidRDefault="001527CD" w:rsidP="00A95F57">
      <w:pPr>
        <w:pStyle w:val="a1"/>
        <w:numPr>
          <w:ilvl w:val="0"/>
          <w:numId w:val="39"/>
        </w:numPr>
        <w:spacing w:after="0" w:line="240" w:lineRule="auto"/>
        <w:rPr>
          <w:rFonts w:eastAsia="Calibri"/>
          <w:sz w:val="28"/>
          <w:szCs w:val="28"/>
        </w:rPr>
      </w:pPr>
      <w:r w:rsidRPr="00981B75">
        <w:rPr>
          <w:rFonts w:ascii="Times New Roman" w:eastAsia="Calibri" w:hAnsi="Times New Roman"/>
          <w:sz w:val="28"/>
          <w:szCs w:val="28"/>
          <w:lang w:eastAsia="ru-RU"/>
        </w:rPr>
        <w:t xml:space="preserve">каждая цифра </w:t>
      </w:r>
      <w:r w:rsidR="008463C9" w:rsidRPr="00981B75">
        <w:rPr>
          <w:rFonts w:ascii="Times New Roman" w:eastAsia="Calibri" w:hAnsi="Times New Roman"/>
          <w:sz w:val="28"/>
          <w:szCs w:val="28"/>
          <w:lang w:eastAsia="ru-RU"/>
        </w:rPr>
        <w:t xml:space="preserve">УИН </w:t>
      </w:r>
      <w:r w:rsidRPr="00981B75">
        <w:rPr>
          <w:rFonts w:ascii="Times New Roman" w:eastAsia="Calibri" w:hAnsi="Times New Roman"/>
          <w:sz w:val="28"/>
          <w:szCs w:val="28"/>
          <w:lang w:eastAsia="ru-RU"/>
        </w:rPr>
        <w:t xml:space="preserve">умножается на </w:t>
      </w:r>
      <w:r w:rsidR="008463C9" w:rsidRPr="00981B75">
        <w:rPr>
          <w:rFonts w:ascii="Times New Roman" w:eastAsia="Calibri" w:hAnsi="Times New Roman"/>
          <w:sz w:val="28"/>
          <w:szCs w:val="28"/>
          <w:lang w:eastAsia="ru-RU"/>
        </w:rPr>
        <w:t xml:space="preserve">присвоенный </w:t>
      </w:r>
      <w:r w:rsidRPr="00981B75">
        <w:rPr>
          <w:rFonts w:ascii="Times New Roman" w:eastAsia="Calibri" w:hAnsi="Times New Roman"/>
          <w:sz w:val="28"/>
          <w:szCs w:val="28"/>
          <w:lang w:eastAsia="ru-RU"/>
        </w:rPr>
        <w:t xml:space="preserve">вес разряда и вычисляется сумма полученных произведений; </w:t>
      </w:r>
    </w:p>
    <w:p w:rsidR="001527CD" w:rsidRPr="00981B75" w:rsidRDefault="008463C9" w:rsidP="00A95F57">
      <w:pPr>
        <w:pStyle w:val="a1"/>
        <w:numPr>
          <w:ilvl w:val="0"/>
          <w:numId w:val="39"/>
        </w:numPr>
        <w:spacing w:after="0" w:line="240" w:lineRule="auto"/>
        <w:rPr>
          <w:rFonts w:eastAsia="Calibri"/>
          <w:sz w:val="28"/>
          <w:szCs w:val="28"/>
        </w:rPr>
      </w:pPr>
      <w:r w:rsidRPr="00981B75">
        <w:rPr>
          <w:rFonts w:ascii="Times New Roman" w:eastAsia="Calibri" w:hAnsi="Times New Roman"/>
          <w:sz w:val="28"/>
          <w:szCs w:val="28"/>
          <w:lang w:eastAsia="ru-RU"/>
        </w:rPr>
        <w:t xml:space="preserve">контрольный разряд </w:t>
      </w:r>
      <w:r w:rsidR="001527CD" w:rsidRPr="00981B75">
        <w:rPr>
          <w:rFonts w:ascii="Times New Roman" w:eastAsia="Calibri" w:hAnsi="Times New Roman"/>
          <w:sz w:val="28"/>
          <w:szCs w:val="28"/>
          <w:lang w:eastAsia="ru-RU"/>
        </w:rPr>
        <w:t xml:space="preserve">для </w:t>
      </w:r>
      <w:r w:rsidRPr="00981B75">
        <w:rPr>
          <w:rFonts w:ascii="Times New Roman" w:eastAsia="Calibri" w:hAnsi="Times New Roman"/>
          <w:sz w:val="28"/>
          <w:szCs w:val="28"/>
          <w:lang w:eastAsia="ru-RU"/>
        </w:rPr>
        <w:t xml:space="preserve">УИН </w:t>
      </w:r>
      <w:r w:rsidR="001527CD" w:rsidRPr="00981B75">
        <w:rPr>
          <w:rFonts w:ascii="Times New Roman" w:eastAsia="Calibri" w:hAnsi="Times New Roman"/>
          <w:sz w:val="28"/>
          <w:szCs w:val="28"/>
          <w:lang w:eastAsia="ru-RU"/>
        </w:rPr>
        <w:t>представляет собой остаток от деления полученной суммы на модуль «11». Контрольн</w:t>
      </w:r>
      <w:r w:rsidRPr="00981B75">
        <w:rPr>
          <w:rFonts w:ascii="Times New Roman" w:eastAsia="Calibri" w:hAnsi="Times New Roman"/>
          <w:sz w:val="28"/>
          <w:szCs w:val="28"/>
          <w:lang w:eastAsia="ru-RU"/>
        </w:rPr>
        <w:t xml:space="preserve">ый разряд должен </w:t>
      </w:r>
      <w:r w:rsidR="001527CD" w:rsidRPr="00981B75">
        <w:rPr>
          <w:rFonts w:ascii="Times New Roman" w:eastAsia="Calibri" w:hAnsi="Times New Roman"/>
          <w:sz w:val="28"/>
          <w:szCs w:val="28"/>
          <w:lang w:eastAsia="ru-RU"/>
        </w:rPr>
        <w:t xml:space="preserve">иметь </w:t>
      </w:r>
      <w:r w:rsidRPr="00981B75">
        <w:rPr>
          <w:rFonts w:ascii="Times New Roman" w:eastAsia="Calibri" w:hAnsi="Times New Roman"/>
          <w:sz w:val="28"/>
          <w:szCs w:val="28"/>
          <w:lang w:eastAsia="ru-RU"/>
        </w:rPr>
        <w:t xml:space="preserve">значение </w:t>
      </w:r>
      <w:r w:rsidR="001527CD" w:rsidRPr="00981B75">
        <w:rPr>
          <w:rFonts w:ascii="Times New Roman" w:eastAsia="Calibri" w:hAnsi="Times New Roman"/>
          <w:sz w:val="28"/>
          <w:szCs w:val="28"/>
          <w:lang w:eastAsia="ru-RU"/>
        </w:rPr>
        <w:t>от 0 до 9;</w:t>
      </w:r>
    </w:p>
    <w:p w:rsidR="001527CD" w:rsidRPr="00D06D6A" w:rsidRDefault="001527CD" w:rsidP="00A95F57">
      <w:pPr>
        <w:pStyle w:val="a1"/>
        <w:numPr>
          <w:ilvl w:val="0"/>
          <w:numId w:val="39"/>
        </w:numPr>
        <w:spacing w:after="0" w:line="240" w:lineRule="auto"/>
        <w:rPr>
          <w:rFonts w:eastAsia="Calibri"/>
          <w:sz w:val="28"/>
          <w:szCs w:val="28"/>
        </w:rPr>
      </w:pPr>
      <w:r w:rsidRPr="00981B75">
        <w:rPr>
          <w:rFonts w:ascii="Times New Roman" w:eastAsia="Calibri" w:hAnsi="Times New Roman"/>
          <w:sz w:val="28"/>
          <w:szCs w:val="28"/>
          <w:lang w:eastAsia="ru-RU"/>
        </w:rPr>
        <w:t xml:space="preserve">если получается остаток, равный 10, то для обеспечения одноразрядного контрольного </w:t>
      </w:r>
      <w:r w:rsidR="008463C9" w:rsidRPr="00981B75">
        <w:rPr>
          <w:rFonts w:ascii="Times New Roman" w:eastAsia="Calibri" w:hAnsi="Times New Roman"/>
          <w:sz w:val="28"/>
          <w:szCs w:val="28"/>
          <w:lang w:eastAsia="ru-RU"/>
        </w:rPr>
        <w:t xml:space="preserve">разряда </w:t>
      </w:r>
      <w:r w:rsidRPr="00981B75">
        <w:rPr>
          <w:rFonts w:ascii="Times New Roman" w:eastAsia="Calibri" w:hAnsi="Times New Roman"/>
          <w:sz w:val="28"/>
          <w:szCs w:val="28"/>
          <w:lang w:eastAsia="ru-RU"/>
        </w:rPr>
        <w:t xml:space="preserve">необходимо провести повторный расчет, </w:t>
      </w:r>
      <w:r w:rsidR="001D6C5C" w:rsidRPr="00981B75">
        <w:rPr>
          <w:rFonts w:ascii="Times New Roman" w:eastAsia="Calibri" w:hAnsi="Times New Roman"/>
          <w:sz w:val="28"/>
          <w:szCs w:val="28"/>
          <w:lang w:eastAsia="ru-RU"/>
        </w:rPr>
        <w:t xml:space="preserve">применяя вторую последовательность весов, являющуюся результатом циклического сдвига исходной последовательности на два разряда влево </w:t>
      </w:r>
      <w:r w:rsidRPr="00981B75">
        <w:rPr>
          <w:rFonts w:ascii="Times New Roman" w:eastAsia="Calibri" w:hAnsi="Times New Roman"/>
          <w:sz w:val="28"/>
          <w:szCs w:val="28"/>
          <w:lang w:eastAsia="ru-RU"/>
        </w:rPr>
        <w:t xml:space="preserve">(3, 4, 5, 6, 7, 8, 9, 10, </w:t>
      </w:r>
      <w:r w:rsidR="0097024A" w:rsidRPr="00981B75">
        <w:rPr>
          <w:rFonts w:ascii="Times New Roman" w:eastAsia="Calibri" w:hAnsi="Times New Roman"/>
          <w:sz w:val="28"/>
          <w:szCs w:val="28"/>
          <w:lang w:eastAsia="ru-RU"/>
        </w:rPr>
        <w:t>1, 2</w:t>
      </w:r>
      <w:r w:rsidRPr="00981B75">
        <w:rPr>
          <w:rFonts w:ascii="Times New Roman" w:eastAsia="Calibri" w:hAnsi="Times New Roman"/>
          <w:sz w:val="28"/>
          <w:szCs w:val="28"/>
          <w:lang w:eastAsia="ru-RU"/>
        </w:rPr>
        <w:t>). Если</w:t>
      </w:r>
      <w:r w:rsidR="00161981" w:rsidRPr="00981B75">
        <w:rPr>
          <w:rFonts w:ascii="Times New Roman" w:eastAsia="Calibri" w:hAnsi="Times New Roman"/>
          <w:sz w:val="28"/>
          <w:szCs w:val="28"/>
          <w:lang w:eastAsia="ru-RU"/>
        </w:rPr>
        <w:t>,</w:t>
      </w:r>
      <w:r w:rsidRPr="00981B75">
        <w:rPr>
          <w:rFonts w:ascii="Times New Roman" w:eastAsia="Calibri" w:hAnsi="Times New Roman"/>
          <w:sz w:val="28"/>
          <w:szCs w:val="28"/>
          <w:lang w:eastAsia="ru-RU"/>
        </w:rPr>
        <w:t xml:space="preserve"> в случае повторного расчета</w:t>
      </w:r>
      <w:r w:rsidR="00161981" w:rsidRPr="00981B75">
        <w:rPr>
          <w:rFonts w:ascii="Times New Roman" w:eastAsia="Calibri" w:hAnsi="Times New Roman"/>
          <w:sz w:val="28"/>
          <w:szCs w:val="28"/>
          <w:lang w:eastAsia="ru-RU"/>
        </w:rPr>
        <w:t>,</w:t>
      </w:r>
      <w:r w:rsidRPr="00981B75">
        <w:rPr>
          <w:rFonts w:ascii="Times New Roman" w:eastAsia="Calibri" w:hAnsi="Times New Roman"/>
          <w:sz w:val="28"/>
          <w:szCs w:val="28"/>
          <w:lang w:eastAsia="ru-RU"/>
        </w:rPr>
        <w:t xml:space="preserve"> остаток от деления вновь сохраняется равным 10, то значение контрольного </w:t>
      </w:r>
      <w:r w:rsidR="0097024A" w:rsidRPr="00981B75">
        <w:rPr>
          <w:rFonts w:ascii="Times New Roman" w:eastAsia="Calibri" w:hAnsi="Times New Roman"/>
          <w:sz w:val="28"/>
          <w:szCs w:val="28"/>
          <w:lang w:eastAsia="ru-RU"/>
        </w:rPr>
        <w:t>разряда</w:t>
      </w:r>
      <w:r w:rsidRPr="00981B75">
        <w:rPr>
          <w:rFonts w:ascii="Times New Roman" w:eastAsia="Calibri" w:hAnsi="Times New Roman"/>
          <w:sz w:val="28"/>
          <w:szCs w:val="28"/>
          <w:lang w:eastAsia="ru-RU"/>
        </w:rPr>
        <w:t xml:space="preserve"> проставляется равным «0».</w:t>
      </w:r>
    </w:p>
    <w:p w:rsidR="00D06D6A" w:rsidRPr="00981B75" w:rsidRDefault="00D06D6A" w:rsidP="00A95F57">
      <w:pPr>
        <w:pStyle w:val="a1"/>
        <w:numPr>
          <w:ilvl w:val="0"/>
          <w:numId w:val="0"/>
        </w:numPr>
        <w:spacing w:after="0" w:line="240" w:lineRule="auto"/>
        <w:rPr>
          <w:rFonts w:eastAsia="Calibri"/>
          <w:sz w:val="28"/>
          <w:szCs w:val="28"/>
        </w:rPr>
      </w:pPr>
    </w:p>
    <w:p w:rsidR="00065901" w:rsidRPr="00981B75" w:rsidRDefault="002859FC" w:rsidP="00F634F9">
      <w:pPr>
        <w:pStyle w:val="22"/>
        <w:keepNext w:val="0"/>
        <w:numPr>
          <w:ilvl w:val="1"/>
          <w:numId w:val="5"/>
        </w:numPr>
        <w:tabs>
          <w:tab w:val="left" w:pos="851"/>
        </w:tabs>
        <w:suppressAutoHyphens/>
        <w:spacing w:after="120"/>
        <w:ind w:left="1140" w:hanging="431"/>
        <w:jc w:val="both"/>
        <w:rPr>
          <w:rFonts w:ascii="Times New Roman" w:hAnsi="Times New Roman" w:cs="Times New Roman"/>
          <w:i w:val="0"/>
        </w:rPr>
      </w:pPr>
      <w:bookmarkStart w:id="267" w:name="_Ref397013410"/>
      <w:bookmarkStart w:id="268" w:name="_Ref410063680"/>
      <w:bookmarkStart w:id="269" w:name="_Toc412042033"/>
      <w:bookmarkStart w:id="270" w:name="_Toc462922937"/>
      <w:r w:rsidRPr="00981B75">
        <w:rPr>
          <w:rFonts w:ascii="Times New Roman" w:hAnsi="Times New Roman" w:cs="Times New Roman"/>
          <w:i w:val="0"/>
        </w:rPr>
        <w:t>Идентифик</w:t>
      </w:r>
      <w:r w:rsidRPr="00981B75">
        <w:rPr>
          <w:rFonts w:ascii="Times New Roman" w:hAnsi="Times New Roman" w:cs="Times New Roman"/>
          <w:i w:val="0"/>
          <w:lang w:val="ru-RU"/>
        </w:rPr>
        <w:t>атор</w:t>
      </w:r>
      <w:r w:rsidRPr="00981B75">
        <w:rPr>
          <w:rFonts w:ascii="Times New Roman" w:hAnsi="Times New Roman" w:cs="Times New Roman"/>
          <w:i w:val="0"/>
        </w:rPr>
        <w:t xml:space="preserve"> </w:t>
      </w:r>
      <w:r w:rsidR="00992355" w:rsidRPr="00981B75">
        <w:rPr>
          <w:rFonts w:ascii="Times New Roman" w:hAnsi="Times New Roman" w:cs="Times New Roman"/>
          <w:i w:val="0"/>
        </w:rPr>
        <w:t>плательщика</w:t>
      </w:r>
      <w:bookmarkEnd w:id="266"/>
      <w:bookmarkEnd w:id="267"/>
      <w:bookmarkEnd w:id="268"/>
      <w:bookmarkEnd w:id="269"/>
      <w:bookmarkEnd w:id="270"/>
    </w:p>
    <w:p w:rsidR="004708A6" w:rsidRPr="00981B75" w:rsidRDefault="00153D00" w:rsidP="00F634F9">
      <w:pPr>
        <w:pStyle w:val="32"/>
        <w:keepNext w:val="0"/>
        <w:numPr>
          <w:ilvl w:val="2"/>
          <w:numId w:val="5"/>
        </w:numPr>
        <w:tabs>
          <w:tab w:val="left" w:pos="975"/>
        </w:tabs>
        <w:suppressAutoHyphens/>
        <w:spacing w:after="120"/>
        <w:ind w:left="1356" w:hanging="505"/>
        <w:jc w:val="both"/>
        <w:rPr>
          <w:rFonts w:ascii="Times New Roman" w:hAnsi="Times New Roman" w:cs="Times New Roman"/>
          <w:i/>
        </w:rPr>
      </w:pPr>
      <w:bookmarkStart w:id="271" w:name="_Ref456194955"/>
      <w:bookmarkStart w:id="272" w:name="_Toc462922938"/>
      <w:r w:rsidRPr="00981B75">
        <w:rPr>
          <w:rFonts w:ascii="Times New Roman" w:hAnsi="Times New Roman" w:cs="Times New Roman"/>
          <w:sz w:val="28"/>
          <w:szCs w:val="28"/>
        </w:rPr>
        <w:t>Идентификатор плательщика ЮЛ (ИП)</w:t>
      </w:r>
      <w:bookmarkEnd w:id="271"/>
      <w:bookmarkEnd w:id="272"/>
    </w:p>
    <w:p w:rsidR="002D26F6" w:rsidRPr="00981B75" w:rsidRDefault="002D26F6" w:rsidP="00A95F57">
      <w:pPr>
        <w:ind w:firstLine="720"/>
        <w:jc w:val="both"/>
        <w:rPr>
          <w:sz w:val="28"/>
          <w:szCs w:val="28"/>
        </w:rPr>
      </w:pPr>
      <w:r w:rsidRPr="00981B75">
        <w:rPr>
          <w:sz w:val="28"/>
          <w:szCs w:val="28"/>
        </w:rPr>
        <w:t xml:space="preserve">Правила формирования </w:t>
      </w:r>
      <w:r w:rsidR="007D017C" w:rsidRPr="00981B75">
        <w:rPr>
          <w:sz w:val="28"/>
          <w:szCs w:val="28"/>
        </w:rPr>
        <w:t>идентификатора плательщика для ЮЛ</w:t>
      </w:r>
      <w:r w:rsidR="00DD2954" w:rsidRPr="00981B75">
        <w:rPr>
          <w:sz w:val="28"/>
          <w:szCs w:val="28"/>
        </w:rPr>
        <w:t xml:space="preserve">— </w:t>
      </w:r>
      <w:r w:rsidRPr="00981B75">
        <w:rPr>
          <w:sz w:val="28"/>
          <w:szCs w:val="28"/>
        </w:rPr>
        <w:t>резидентов РФ следующие:</w:t>
      </w:r>
    </w:p>
    <w:p w:rsidR="002D26F6" w:rsidRPr="00981B75" w:rsidRDefault="002D26F6" w:rsidP="00A95F57">
      <w:pPr>
        <w:pStyle w:val="a1"/>
        <w:numPr>
          <w:ilvl w:val="0"/>
          <w:numId w:val="39"/>
        </w:numPr>
        <w:spacing w:after="0" w:line="240" w:lineRule="auto"/>
        <w:rPr>
          <w:rFonts w:ascii="Times New Roman" w:eastAsia="Calibri" w:hAnsi="Times New Roman"/>
          <w:sz w:val="28"/>
          <w:szCs w:val="28"/>
          <w:lang w:eastAsia="ru-RU"/>
        </w:rPr>
      </w:pPr>
      <w:r w:rsidRPr="00981B75">
        <w:rPr>
          <w:rFonts w:ascii="Times New Roman" w:eastAsia="Calibri" w:hAnsi="Times New Roman"/>
          <w:sz w:val="28"/>
          <w:szCs w:val="28"/>
          <w:lang w:eastAsia="ru-RU"/>
        </w:rPr>
        <w:t>1 разряд</w:t>
      </w:r>
      <w:r w:rsidR="00DD2954" w:rsidRPr="00981B75">
        <w:rPr>
          <w:rFonts w:ascii="Times New Roman" w:eastAsia="Calibri" w:hAnsi="Times New Roman"/>
          <w:sz w:val="28"/>
          <w:szCs w:val="28"/>
          <w:lang w:eastAsia="ru-RU"/>
        </w:rPr>
        <w:t xml:space="preserve"> — </w:t>
      </w:r>
      <w:r w:rsidRPr="00981B75">
        <w:rPr>
          <w:rFonts w:ascii="Times New Roman" w:eastAsia="Calibri" w:hAnsi="Times New Roman"/>
          <w:sz w:val="28"/>
          <w:szCs w:val="28"/>
          <w:lang w:eastAsia="ru-RU"/>
        </w:rPr>
        <w:t>значение «2» (признак ЮЛ</w:t>
      </w:r>
      <w:r w:rsidR="00DD2954" w:rsidRPr="00981B75">
        <w:rPr>
          <w:rFonts w:ascii="Times New Roman" w:eastAsia="Calibri" w:hAnsi="Times New Roman"/>
          <w:sz w:val="28"/>
          <w:szCs w:val="28"/>
          <w:lang w:eastAsia="ru-RU"/>
        </w:rPr>
        <w:t xml:space="preserve"> — </w:t>
      </w:r>
      <w:r w:rsidRPr="00981B75">
        <w:rPr>
          <w:rFonts w:ascii="Times New Roman" w:eastAsia="Calibri" w:hAnsi="Times New Roman"/>
          <w:sz w:val="28"/>
          <w:szCs w:val="28"/>
          <w:lang w:eastAsia="ru-RU"/>
        </w:rPr>
        <w:t>резидента РФ);</w:t>
      </w:r>
    </w:p>
    <w:p w:rsidR="002D26F6" w:rsidRPr="00981B75" w:rsidRDefault="002D26F6" w:rsidP="00A95F57">
      <w:pPr>
        <w:pStyle w:val="a1"/>
        <w:numPr>
          <w:ilvl w:val="0"/>
          <w:numId w:val="39"/>
        </w:numPr>
        <w:spacing w:after="0" w:line="240" w:lineRule="auto"/>
        <w:rPr>
          <w:rFonts w:ascii="Times New Roman" w:eastAsia="Calibri" w:hAnsi="Times New Roman"/>
          <w:sz w:val="28"/>
          <w:szCs w:val="28"/>
          <w:lang w:val="en-US" w:eastAsia="ru-RU"/>
        </w:rPr>
      </w:pPr>
      <w:r w:rsidRPr="00981B75">
        <w:rPr>
          <w:rFonts w:ascii="Times New Roman" w:eastAsia="Calibri" w:hAnsi="Times New Roman"/>
          <w:sz w:val="28"/>
          <w:szCs w:val="28"/>
          <w:lang w:val="en-US" w:eastAsia="ru-RU"/>
        </w:rPr>
        <w:t>2</w:t>
      </w:r>
      <w:r w:rsidR="00DD2954" w:rsidRPr="00981B75">
        <w:rPr>
          <w:rFonts w:ascii="Times New Roman" w:eastAsia="Calibri" w:hAnsi="Times New Roman"/>
          <w:sz w:val="28"/>
          <w:szCs w:val="28"/>
          <w:lang w:val="en-US" w:eastAsia="ru-RU"/>
        </w:rPr>
        <w:t xml:space="preserve"> — </w:t>
      </w:r>
      <w:r w:rsidRPr="00981B75">
        <w:rPr>
          <w:rFonts w:ascii="Times New Roman" w:eastAsia="Calibri" w:hAnsi="Times New Roman"/>
          <w:sz w:val="28"/>
          <w:szCs w:val="28"/>
          <w:lang w:val="en-US" w:eastAsia="ru-RU"/>
        </w:rPr>
        <w:t>11 разряды</w:t>
      </w:r>
      <w:r w:rsidR="00DD2954" w:rsidRPr="00981B75">
        <w:rPr>
          <w:rFonts w:ascii="Times New Roman" w:eastAsia="Calibri" w:hAnsi="Times New Roman"/>
          <w:sz w:val="28"/>
          <w:szCs w:val="28"/>
          <w:lang w:val="en-US" w:eastAsia="ru-RU"/>
        </w:rPr>
        <w:t xml:space="preserve"> — </w:t>
      </w:r>
      <w:r w:rsidRPr="00981B75">
        <w:rPr>
          <w:rFonts w:ascii="Times New Roman" w:eastAsia="Calibri" w:hAnsi="Times New Roman"/>
          <w:sz w:val="28"/>
          <w:szCs w:val="28"/>
          <w:lang w:val="en-US" w:eastAsia="ru-RU"/>
        </w:rPr>
        <w:t>ИНН ЮЛ (10 цифр);</w:t>
      </w:r>
    </w:p>
    <w:p w:rsidR="002D26F6" w:rsidRPr="00981B75" w:rsidRDefault="002D26F6" w:rsidP="00A95F57">
      <w:pPr>
        <w:pStyle w:val="a1"/>
        <w:numPr>
          <w:ilvl w:val="0"/>
          <w:numId w:val="39"/>
        </w:numPr>
        <w:spacing w:after="0" w:line="240" w:lineRule="auto"/>
        <w:rPr>
          <w:rFonts w:ascii="Times New Roman" w:eastAsia="Calibri" w:hAnsi="Times New Roman"/>
          <w:sz w:val="28"/>
          <w:szCs w:val="28"/>
          <w:lang w:val="en-US" w:eastAsia="ru-RU"/>
        </w:rPr>
      </w:pPr>
      <w:r w:rsidRPr="00981B75">
        <w:rPr>
          <w:rFonts w:ascii="Times New Roman" w:eastAsia="Calibri" w:hAnsi="Times New Roman"/>
          <w:sz w:val="28"/>
          <w:szCs w:val="28"/>
          <w:lang w:val="en-US" w:eastAsia="ru-RU"/>
        </w:rPr>
        <w:t>12</w:t>
      </w:r>
      <w:r w:rsidR="00DD2954" w:rsidRPr="00981B75">
        <w:rPr>
          <w:rFonts w:ascii="Times New Roman" w:eastAsia="Calibri" w:hAnsi="Times New Roman"/>
          <w:sz w:val="28"/>
          <w:szCs w:val="28"/>
          <w:lang w:val="en-US" w:eastAsia="ru-RU"/>
        </w:rPr>
        <w:t xml:space="preserve"> — </w:t>
      </w:r>
      <w:r w:rsidRPr="00981B75">
        <w:rPr>
          <w:rFonts w:ascii="Times New Roman" w:eastAsia="Calibri" w:hAnsi="Times New Roman"/>
          <w:sz w:val="28"/>
          <w:szCs w:val="28"/>
          <w:lang w:val="en-US" w:eastAsia="ru-RU"/>
        </w:rPr>
        <w:t>20 разряды</w:t>
      </w:r>
      <w:r w:rsidR="00DD2954" w:rsidRPr="00981B75">
        <w:rPr>
          <w:rFonts w:ascii="Times New Roman" w:eastAsia="Calibri" w:hAnsi="Times New Roman"/>
          <w:sz w:val="28"/>
          <w:szCs w:val="28"/>
          <w:lang w:val="en-US" w:eastAsia="ru-RU"/>
        </w:rPr>
        <w:t xml:space="preserve"> — </w:t>
      </w:r>
      <w:r w:rsidRPr="00981B75">
        <w:rPr>
          <w:rFonts w:ascii="Times New Roman" w:eastAsia="Calibri" w:hAnsi="Times New Roman"/>
          <w:sz w:val="28"/>
          <w:szCs w:val="28"/>
          <w:lang w:val="en-US" w:eastAsia="ru-RU"/>
        </w:rPr>
        <w:t>КПП ЮЛ (9 цифр).</w:t>
      </w:r>
    </w:p>
    <w:p w:rsidR="002D26F6" w:rsidRPr="00981B75" w:rsidRDefault="002D26F6" w:rsidP="00231646">
      <w:pPr>
        <w:spacing w:before="120"/>
        <w:ind w:firstLine="720"/>
        <w:jc w:val="both"/>
        <w:rPr>
          <w:sz w:val="28"/>
          <w:szCs w:val="28"/>
        </w:rPr>
      </w:pPr>
      <w:r w:rsidRPr="00981B75">
        <w:rPr>
          <w:sz w:val="28"/>
          <w:szCs w:val="28"/>
        </w:rPr>
        <w:t xml:space="preserve">Правила формирования </w:t>
      </w:r>
      <w:r w:rsidR="007D017C" w:rsidRPr="00981B75">
        <w:rPr>
          <w:sz w:val="28"/>
          <w:szCs w:val="28"/>
        </w:rPr>
        <w:t xml:space="preserve">идентификатора плательщика для </w:t>
      </w:r>
      <w:r w:rsidRPr="00981B75">
        <w:rPr>
          <w:sz w:val="28"/>
          <w:szCs w:val="28"/>
        </w:rPr>
        <w:t>ЮЛ</w:t>
      </w:r>
      <w:r w:rsidR="00DD2954" w:rsidRPr="00981B75">
        <w:rPr>
          <w:sz w:val="28"/>
          <w:szCs w:val="28"/>
        </w:rPr>
        <w:t xml:space="preserve"> — </w:t>
      </w:r>
      <w:r w:rsidRPr="00981B75">
        <w:rPr>
          <w:sz w:val="28"/>
          <w:szCs w:val="28"/>
        </w:rPr>
        <w:t>нерезидентов РФ</w:t>
      </w:r>
      <w:r w:rsidR="00B451CA" w:rsidRPr="00981B75">
        <w:rPr>
          <w:sz w:val="28"/>
          <w:szCs w:val="28"/>
        </w:rPr>
        <w:t xml:space="preserve"> (при наличии ИНН)</w:t>
      </w:r>
      <w:r w:rsidRPr="00981B75">
        <w:rPr>
          <w:sz w:val="28"/>
          <w:szCs w:val="28"/>
        </w:rPr>
        <w:t xml:space="preserve"> следующие:</w:t>
      </w:r>
    </w:p>
    <w:p w:rsidR="002D26F6" w:rsidRPr="00981B75" w:rsidRDefault="002D26F6" w:rsidP="00A95F57">
      <w:pPr>
        <w:pStyle w:val="a1"/>
        <w:numPr>
          <w:ilvl w:val="0"/>
          <w:numId w:val="39"/>
        </w:numPr>
        <w:spacing w:after="0" w:line="240" w:lineRule="auto"/>
        <w:rPr>
          <w:rFonts w:ascii="Times New Roman" w:eastAsia="Calibri" w:hAnsi="Times New Roman"/>
          <w:sz w:val="28"/>
          <w:szCs w:val="28"/>
          <w:lang w:eastAsia="ru-RU"/>
        </w:rPr>
      </w:pPr>
      <w:r w:rsidRPr="00981B75">
        <w:rPr>
          <w:rFonts w:ascii="Times New Roman" w:eastAsia="Calibri" w:hAnsi="Times New Roman"/>
          <w:sz w:val="28"/>
          <w:szCs w:val="28"/>
          <w:lang w:eastAsia="ru-RU"/>
        </w:rPr>
        <w:t>1 разряд</w:t>
      </w:r>
      <w:r w:rsidR="00DD2954" w:rsidRPr="00981B75">
        <w:rPr>
          <w:rFonts w:ascii="Times New Roman" w:eastAsia="Calibri" w:hAnsi="Times New Roman"/>
          <w:sz w:val="28"/>
          <w:szCs w:val="28"/>
          <w:lang w:eastAsia="ru-RU"/>
        </w:rPr>
        <w:t xml:space="preserve"> — </w:t>
      </w:r>
      <w:r w:rsidRPr="00981B75">
        <w:rPr>
          <w:rFonts w:ascii="Times New Roman" w:eastAsia="Calibri" w:hAnsi="Times New Roman"/>
          <w:sz w:val="28"/>
          <w:szCs w:val="28"/>
          <w:lang w:eastAsia="ru-RU"/>
        </w:rPr>
        <w:t>значение «3» (признак ЮЛ</w:t>
      </w:r>
      <w:r w:rsidR="00DD2954" w:rsidRPr="00981B75">
        <w:rPr>
          <w:rFonts w:ascii="Times New Roman" w:eastAsia="Calibri" w:hAnsi="Times New Roman"/>
          <w:sz w:val="28"/>
          <w:szCs w:val="28"/>
          <w:lang w:eastAsia="ru-RU"/>
        </w:rPr>
        <w:t xml:space="preserve"> — </w:t>
      </w:r>
      <w:r w:rsidRPr="00981B75">
        <w:rPr>
          <w:rFonts w:ascii="Times New Roman" w:eastAsia="Calibri" w:hAnsi="Times New Roman"/>
          <w:sz w:val="28"/>
          <w:szCs w:val="28"/>
          <w:lang w:eastAsia="ru-RU"/>
        </w:rPr>
        <w:t>нерезидента РФ);</w:t>
      </w:r>
    </w:p>
    <w:p w:rsidR="002D26F6" w:rsidRPr="00981B75" w:rsidRDefault="002D26F6" w:rsidP="00A95F57">
      <w:pPr>
        <w:pStyle w:val="a1"/>
        <w:numPr>
          <w:ilvl w:val="0"/>
          <w:numId w:val="39"/>
        </w:numPr>
        <w:spacing w:after="0" w:line="240" w:lineRule="auto"/>
        <w:rPr>
          <w:rFonts w:ascii="Times New Roman" w:eastAsia="Calibri" w:hAnsi="Times New Roman"/>
          <w:sz w:val="28"/>
          <w:szCs w:val="28"/>
          <w:lang w:eastAsia="ru-RU"/>
        </w:rPr>
      </w:pPr>
      <w:r w:rsidRPr="00981B75">
        <w:rPr>
          <w:rFonts w:ascii="Times New Roman" w:eastAsia="Calibri" w:hAnsi="Times New Roman"/>
          <w:sz w:val="28"/>
          <w:szCs w:val="28"/>
          <w:lang w:eastAsia="ru-RU"/>
        </w:rPr>
        <w:t>2</w:t>
      </w:r>
      <w:r w:rsidR="00DD2954" w:rsidRPr="00981B75">
        <w:rPr>
          <w:rFonts w:ascii="Times New Roman" w:eastAsia="Calibri" w:hAnsi="Times New Roman"/>
          <w:sz w:val="28"/>
          <w:szCs w:val="28"/>
          <w:lang w:eastAsia="ru-RU"/>
        </w:rPr>
        <w:t xml:space="preserve"> — </w:t>
      </w:r>
      <w:r w:rsidR="00C62BB7" w:rsidRPr="00981B75">
        <w:rPr>
          <w:rFonts w:ascii="Times New Roman" w:eastAsia="Calibri" w:hAnsi="Times New Roman"/>
          <w:sz w:val="28"/>
          <w:szCs w:val="28"/>
          <w:lang w:eastAsia="ru-RU"/>
        </w:rPr>
        <w:t>11</w:t>
      </w:r>
      <w:r w:rsidRPr="00981B75">
        <w:rPr>
          <w:rFonts w:ascii="Times New Roman" w:eastAsia="Calibri" w:hAnsi="Times New Roman"/>
          <w:sz w:val="28"/>
          <w:szCs w:val="28"/>
          <w:lang w:eastAsia="ru-RU"/>
        </w:rPr>
        <w:t xml:space="preserve"> разряды</w:t>
      </w:r>
      <w:r w:rsidR="00DD2954" w:rsidRPr="00981B75">
        <w:rPr>
          <w:rFonts w:ascii="Times New Roman" w:eastAsia="Calibri" w:hAnsi="Times New Roman"/>
          <w:sz w:val="28"/>
          <w:szCs w:val="28"/>
          <w:lang w:eastAsia="ru-RU"/>
        </w:rPr>
        <w:t xml:space="preserve"> — </w:t>
      </w:r>
      <w:r w:rsidR="00C62BB7" w:rsidRPr="00981B75">
        <w:rPr>
          <w:rFonts w:ascii="Times New Roman" w:eastAsia="Calibri" w:hAnsi="Times New Roman"/>
          <w:sz w:val="28"/>
          <w:szCs w:val="28"/>
          <w:lang w:eastAsia="ru-RU"/>
        </w:rPr>
        <w:t>ИНН</w:t>
      </w:r>
      <w:r w:rsidRPr="00981B75">
        <w:rPr>
          <w:rFonts w:ascii="Times New Roman" w:eastAsia="Calibri" w:hAnsi="Times New Roman"/>
          <w:sz w:val="28"/>
          <w:szCs w:val="28"/>
          <w:lang w:eastAsia="ru-RU"/>
        </w:rPr>
        <w:t xml:space="preserve"> ЮЛ (</w:t>
      </w:r>
      <w:r w:rsidR="00C62BB7" w:rsidRPr="00981B75">
        <w:rPr>
          <w:rFonts w:ascii="Times New Roman" w:eastAsia="Calibri" w:hAnsi="Times New Roman"/>
          <w:sz w:val="28"/>
          <w:szCs w:val="28"/>
          <w:lang w:eastAsia="ru-RU"/>
        </w:rPr>
        <w:t>10</w:t>
      </w:r>
      <w:r w:rsidRPr="00981B75">
        <w:rPr>
          <w:rFonts w:ascii="Times New Roman" w:eastAsia="Calibri" w:hAnsi="Times New Roman"/>
          <w:sz w:val="28"/>
          <w:szCs w:val="28"/>
          <w:lang w:eastAsia="ru-RU"/>
        </w:rPr>
        <w:t xml:space="preserve"> цифр);</w:t>
      </w:r>
      <w:r w:rsidR="00597F3B" w:rsidRPr="00981B75">
        <w:rPr>
          <w:rFonts w:ascii="Times New Roman" w:eastAsia="Calibri" w:hAnsi="Times New Roman"/>
          <w:sz w:val="28"/>
          <w:szCs w:val="28"/>
          <w:lang w:eastAsia="ru-RU"/>
        </w:rPr>
        <w:t xml:space="preserve"> </w:t>
      </w:r>
    </w:p>
    <w:p w:rsidR="000D0922" w:rsidRPr="00981B75" w:rsidRDefault="00C62BB7" w:rsidP="00A95F57">
      <w:pPr>
        <w:pStyle w:val="a1"/>
        <w:numPr>
          <w:ilvl w:val="0"/>
          <w:numId w:val="39"/>
        </w:numPr>
        <w:spacing w:after="0" w:line="240" w:lineRule="auto"/>
        <w:rPr>
          <w:rFonts w:ascii="Times New Roman" w:eastAsia="Calibri" w:hAnsi="Times New Roman"/>
          <w:sz w:val="28"/>
          <w:szCs w:val="28"/>
          <w:lang w:val="en-US" w:eastAsia="ru-RU"/>
        </w:rPr>
      </w:pPr>
      <w:r w:rsidRPr="00981B75">
        <w:rPr>
          <w:rFonts w:ascii="Times New Roman" w:eastAsia="Calibri" w:hAnsi="Times New Roman"/>
          <w:sz w:val="28"/>
          <w:szCs w:val="28"/>
          <w:lang w:eastAsia="ru-RU"/>
        </w:rPr>
        <w:t>12</w:t>
      </w:r>
      <w:r w:rsidR="00DD2954" w:rsidRPr="00981B75">
        <w:rPr>
          <w:rFonts w:ascii="Times New Roman" w:eastAsia="Calibri" w:hAnsi="Times New Roman"/>
          <w:sz w:val="28"/>
          <w:szCs w:val="28"/>
          <w:lang w:val="en-US" w:eastAsia="ru-RU"/>
        </w:rPr>
        <w:t xml:space="preserve"> — </w:t>
      </w:r>
      <w:r w:rsidRPr="00981B75">
        <w:rPr>
          <w:rFonts w:ascii="Times New Roman" w:eastAsia="Calibri" w:hAnsi="Times New Roman"/>
          <w:sz w:val="28"/>
          <w:szCs w:val="28"/>
          <w:lang w:eastAsia="ru-RU"/>
        </w:rPr>
        <w:t>20</w:t>
      </w:r>
      <w:r w:rsidR="002D26F6" w:rsidRPr="00981B75">
        <w:rPr>
          <w:rFonts w:ascii="Times New Roman" w:eastAsia="Calibri" w:hAnsi="Times New Roman"/>
          <w:sz w:val="28"/>
          <w:szCs w:val="28"/>
          <w:lang w:val="en-US" w:eastAsia="ru-RU"/>
        </w:rPr>
        <w:t xml:space="preserve"> разряды</w:t>
      </w:r>
      <w:r w:rsidR="00DD2954" w:rsidRPr="00981B75">
        <w:rPr>
          <w:rFonts w:ascii="Times New Roman" w:eastAsia="Calibri" w:hAnsi="Times New Roman"/>
          <w:sz w:val="28"/>
          <w:szCs w:val="28"/>
          <w:lang w:val="en-US" w:eastAsia="ru-RU"/>
        </w:rPr>
        <w:t xml:space="preserve"> — </w:t>
      </w:r>
      <w:r w:rsidR="002D26F6" w:rsidRPr="00981B75">
        <w:rPr>
          <w:rFonts w:ascii="Times New Roman" w:eastAsia="Calibri" w:hAnsi="Times New Roman"/>
          <w:sz w:val="28"/>
          <w:szCs w:val="28"/>
          <w:lang w:val="en-US" w:eastAsia="ru-RU"/>
        </w:rPr>
        <w:t>КПП ЮЛ (9 цифр).</w:t>
      </w:r>
    </w:p>
    <w:p w:rsidR="00B451CA" w:rsidRPr="00981B75" w:rsidRDefault="00B451CA" w:rsidP="00231646">
      <w:pPr>
        <w:spacing w:before="120"/>
        <w:ind w:firstLine="720"/>
        <w:jc w:val="both"/>
        <w:rPr>
          <w:sz w:val="28"/>
          <w:szCs w:val="28"/>
        </w:rPr>
      </w:pPr>
      <w:r w:rsidRPr="00981B75">
        <w:rPr>
          <w:sz w:val="28"/>
          <w:szCs w:val="28"/>
        </w:rPr>
        <w:t>Правила формирования идентификатора плательщика для ЮЛ — нерезидентов РФ (при наличии КИО) следующие:</w:t>
      </w:r>
    </w:p>
    <w:p w:rsidR="00B451CA" w:rsidRPr="00981B75" w:rsidRDefault="00B451CA" w:rsidP="00A95F57">
      <w:pPr>
        <w:pStyle w:val="a1"/>
        <w:numPr>
          <w:ilvl w:val="0"/>
          <w:numId w:val="39"/>
        </w:numPr>
        <w:spacing w:after="0" w:line="240" w:lineRule="auto"/>
        <w:rPr>
          <w:rFonts w:ascii="Times New Roman" w:eastAsia="Calibri" w:hAnsi="Times New Roman"/>
          <w:sz w:val="28"/>
          <w:szCs w:val="28"/>
          <w:lang w:eastAsia="ru-RU"/>
        </w:rPr>
      </w:pPr>
      <w:r w:rsidRPr="00981B75">
        <w:rPr>
          <w:rFonts w:ascii="Times New Roman" w:eastAsia="Calibri" w:hAnsi="Times New Roman"/>
          <w:sz w:val="28"/>
          <w:szCs w:val="28"/>
          <w:lang w:eastAsia="ru-RU"/>
        </w:rPr>
        <w:t>1 разряд — значение «3» (признак ЮЛ — нерезидента РФ);</w:t>
      </w:r>
    </w:p>
    <w:p w:rsidR="00B451CA" w:rsidRPr="00981B75" w:rsidRDefault="00B451CA" w:rsidP="00A95F57">
      <w:pPr>
        <w:pStyle w:val="a1"/>
        <w:numPr>
          <w:ilvl w:val="0"/>
          <w:numId w:val="39"/>
        </w:numPr>
        <w:spacing w:after="0" w:line="240" w:lineRule="auto"/>
        <w:rPr>
          <w:rFonts w:ascii="Times New Roman" w:eastAsia="Calibri" w:hAnsi="Times New Roman"/>
          <w:sz w:val="28"/>
          <w:szCs w:val="28"/>
          <w:lang w:eastAsia="ru-RU"/>
        </w:rPr>
      </w:pPr>
      <w:r w:rsidRPr="00981B75">
        <w:rPr>
          <w:rFonts w:ascii="Times New Roman" w:eastAsia="Calibri" w:hAnsi="Times New Roman"/>
          <w:sz w:val="28"/>
          <w:szCs w:val="28"/>
          <w:lang w:eastAsia="ru-RU"/>
        </w:rPr>
        <w:t xml:space="preserve">2 — 6 разряды — КИО ЮЛ (5 цифр); </w:t>
      </w:r>
    </w:p>
    <w:p w:rsidR="00B451CA" w:rsidRPr="00981B75" w:rsidRDefault="00B451CA" w:rsidP="00A95F57">
      <w:pPr>
        <w:pStyle w:val="a1"/>
        <w:numPr>
          <w:ilvl w:val="0"/>
          <w:numId w:val="39"/>
        </w:numPr>
        <w:spacing w:after="0" w:line="240" w:lineRule="auto"/>
        <w:rPr>
          <w:rFonts w:ascii="Times New Roman" w:eastAsia="Calibri" w:hAnsi="Times New Roman"/>
          <w:sz w:val="28"/>
          <w:szCs w:val="28"/>
          <w:lang w:val="en-US" w:eastAsia="ru-RU"/>
        </w:rPr>
      </w:pPr>
      <w:r w:rsidRPr="00981B75">
        <w:rPr>
          <w:rFonts w:ascii="Times New Roman" w:eastAsia="Calibri" w:hAnsi="Times New Roman"/>
          <w:sz w:val="28"/>
          <w:szCs w:val="28"/>
          <w:lang w:eastAsia="ru-RU"/>
        </w:rPr>
        <w:t>7</w:t>
      </w:r>
      <w:r w:rsidRPr="00981B75">
        <w:rPr>
          <w:rFonts w:ascii="Times New Roman" w:eastAsia="Calibri" w:hAnsi="Times New Roman"/>
          <w:sz w:val="28"/>
          <w:szCs w:val="28"/>
          <w:lang w:val="en-US" w:eastAsia="ru-RU"/>
        </w:rPr>
        <w:t xml:space="preserve"> — </w:t>
      </w:r>
      <w:r w:rsidRPr="00981B75">
        <w:rPr>
          <w:rFonts w:ascii="Times New Roman" w:eastAsia="Calibri" w:hAnsi="Times New Roman"/>
          <w:sz w:val="28"/>
          <w:szCs w:val="28"/>
          <w:lang w:eastAsia="ru-RU"/>
        </w:rPr>
        <w:t>15</w:t>
      </w:r>
      <w:r w:rsidRPr="00981B75">
        <w:rPr>
          <w:rFonts w:ascii="Times New Roman" w:eastAsia="Calibri" w:hAnsi="Times New Roman"/>
          <w:sz w:val="28"/>
          <w:szCs w:val="28"/>
          <w:lang w:val="en-US" w:eastAsia="ru-RU"/>
        </w:rPr>
        <w:t xml:space="preserve"> разряды — КПП ЮЛ (9 цифр).</w:t>
      </w:r>
    </w:p>
    <w:p w:rsidR="007D017C" w:rsidRPr="00981B75" w:rsidRDefault="007D017C" w:rsidP="00231646">
      <w:pPr>
        <w:spacing w:before="120"/>
        <w:ind w:firstLine="720"/>
        <w:jc w:val="both"/>
        <w:rPr>
          <w:sz w:val="28"/>
          <w:szCs w:val="28"/>
        </w:rPr>
      </w:pPr>
      <w:r w:rsidRPr="00981B75">
        <w:rPr>
          <w:sz w:val="28"/>
          <w:szCs w:val="28"/>
        </w:rPr>
        <w:t>Правила формирования идентификатора плательщика для ИП следующие:</w:t>
      </w:r>
    </w:p>
    <w:p w:rsidR="007D017C" w:rsidRPr="00981B75" w:rsidRDefault="007D017C" w:rsidP="00A95F57">
      <w:pPr>
        <w:pStyle w:val="a1"/>
        <w:numPr>
          <w:ilvl w:val="0"/>
          <w:numId w:val="39"/>
        </w:numPr>
        <w:spacing w:after="0" w:line="240" w:lineRule="auto"/>
        <w:rPr>
          <w:rFonts w:ascii="Times New Roman" w:eastAsia="Calibri" w:hAnsi="Times New Roman"/>
          <w:sz w:val="28"/>
          <w:szCs w:val="28"/>
          <w:lang w:eastAsia="ru-RU"/>
        </w:rPr>
      </w:pPr>
      <w:r w:rsidRPr="00981B75">
        <w:rPr>
          <w:rFonts w:ascii="Times New Roman" w:eastAsia="Calibri" w:hAnsi="Times New Roman"/>
          <w:sz w:val="28"/>
          <w:szCs w:val="28"/>
          <w:lang w:eastAsia="ru-RU"/>
        </w:rPr>
        <w:t>1 разряд — значение «4» (признак ИП);</w:t>
      </w:r>
    </w:p>
    <w:p w:rsidR="007D017C" w:rsidRPr="00D06D6A" w:rsidRDefault="007D017C" w:rsidP="00A95F57">
      <w:pPr>
        <w:pStyle w:val="a1"/>
        <w:numPr>
          <w:ilvl w:val="0"/>
          <w:numId w:val="39"/>
        </w:numPr>
        <w:spacing w:after="0" w:line="240" w:lineRule="auto"/>
        <w:rPr>
          <w:rFonts w:ascii="Times New Roman" w:eastAsia="Calibri" w:hAnsi="Times New Roman"/>
          <w:sz w:val="28"/>
          <w:szCs w:val="28"/>
          <w:lang w:val="en-US" w:eastAsia="ru-RU"/>
        </w:rPr>
      </w:pPr>
      <w:r w:rsidRPr="00981B75">
        <w:rPr>
          <w:rFonts w:ascii="Times New Roman" w:eastAsia="Calibri" w:hAnsi="Times New Roman"/>
          <w:sz w:val="28"/>
          <w:szCs w:val="28"/>
          <w:lang w:val="en-US" w:eastAsia="ru-RU"/>
        </w:rPr>
        <w:t>2 — 1</w:t>
      </w:r>
      <w:r w:rsidRPr="00981B75">
        <w:rPr>
          <w:rFonts w:ascii="Times New Roman" w:eastAsia="Calibri" w:hAnsi="Times New Roman"/>
          <w:sz w:val="28"/>
          <w:szCs w:val="28"/>
          <w:lang w:eastAsia="ru-RU"/>
        </w:rPr>
        <w:t>3</w:t>
      </w:r>
      <w:r w:rsidRPr="00981B75">
        <w:rPr>
          <w:rFonts w:ascii="Times New Roman" w:eastAsia="Calibri" w:hAnsi="Times New Roman"/>
          <w:sz w:val="28"/>
          <w:szCs w:val="28"/>
          <w:lang w:val="en-US" w:eastAsia="ru-RU"/>
        </w:rPr>
        <w:t xml:space="preserve"> разряды — </w:t>
      </w:r>
      <w:r w:rsidRPr="00981B75">
        <w:rPr>
          <w:rFonts w:ascii="Times New Roman" w:eastAsia="Calibri" w:hAnsi="Times New Roman"/>
          <w:sz w:val="28"/>
          <w:szCs w:val="28"/>
          <w:lang w:eastAsia="ru-RU"/>
        </w:rPr>
        <w:t>ИНН</w:t>
      </w:r>
      <w:r w:rsidRPr="00981B75">
        <w:rPr>
          <w:rFonts w:ascii="Times New Roman" w:eastAsia="Calibri" w:hAnsi="Times New Roman"/>
          <w:sz w:val="28"/>
          <w:szCs w:val="28"/>
          <w:lang w:val="en-US" w:eastAsia="ru-RU"/>
        </w:rPr>
        <w:t xml:space="preserve"> </w:t>
      </w:r>
      <w:r w:rsidRPr="00981B75">
        <w:rPr>
          <w:rFonts w:ascii="Times New Roman" w:eastAsia="Calibri" w:hAnsi="Times New Roman"/>
          <w:sz w:val="28"/>
          <w:szCs w:val="28"/>
          <w:lang w:eastAsia="ru-RU"/>
        </w:rPr>
        <w:t xml:space="preserve">ИП </w:t>
      </w:r>
      <w:r w:rsidRPr="00981B75">
        <w:rPr>
          <w:rFonts w:ascii="Times New Roman" w:eastAsia="Calibri" w:hAnsi="Times New Roman"/>
          <w:sz w:val="28"/>
          <w:szCs w:val="28"/>
          <w:lang w:val="en-US" w:eastAsia="ru-RU"/>
        </w:rPr>
        <w:t>(1</w:t>
      </w:r>
      <w:r w:rsidRPr="00981B75">
        <w:rPr>
          <w:rFonts w:ascii="Times New Roman" w:eastAsia="Calibri" w:hAnsi="Times New Roman"/>
          <w:sz w:val="28"/>
          <w:szCs w:val="28"/>
          <w:lang w:eastAsia="ru-RU"/>
        </w:rPr>
        <w:t>2</w:t>
      </w:r>
      <w:r w:rsidRPr="00981B75">
        <w:rPr>
          <w:rFonts w:ascii="Times New Roman" w:eastAsia="Calibri" w:hAnsi="Times New Roman"/>
          <w:sz w:val="28"/>
          <w:szCs w:val="28"/>
          <w:lang w:val="en-US" w:eastAsia="ru-RU"/>
        </w:rPr>
        <w:t xml:space="preserve"> цифр).</w:t>
      </w:r>
    </w:p>
    <w:p w:rsidR="00D06D6A" w:rsidRDefault="00D06D6A" w:rsidP="00A95F57">
      <w:pPr>
        <w:pStyle w:val="a1"/>
        <w:numPr>
          <w:ilvl w:val="0"/>
          <w:numId w:val="0"/>
        </w:numPr>
        <w:spacing w:after="0" w:line="240" w:lineRule="auto"/>
        <w:rPr>
          <w:rFonts w:ascii="Times New Roman" w:eastAsia="Calibri" w:hAnsi="Times New Roman"/>
          <w:sz w:val="28"/>
          <w:szCs w:val="28"/>
          <w:lang w:eastAsia="ru-RU"/>
        </w:rPr>
      </w:pPr>
    </w:p>
    <w:p w:rsidR="00052E2D" w:rsidRPr="00981B75" w:rsidRDefault="00052E2D" w:rsidP="00F634F9">
      <w:pPr>
        <w:pStyle w:val="32"/>
        <w:keepNext w:val="0"/>
        <w:numPr>
          <w:ilvl w:val="2"/>
          <w:numId w:val="5"/>
        </w:numPr>
        <w:tabs>
          <w:tab w:val="left" w:pos="975"/>
        </w:tabs>
        <w:suppressAutoHyphens/>
        <w:spacing w:after="120"/>
        <w:ind w:left="1356" w:hanging="505"/>
        <w:jc w:val="both"/>
        <w:rPr>
          <w:rFonts w:ascii="Times New Roman" w:hAnsi="Times New Roman" w:cs="Times New Roman"/>
          <w:sz w:val="28"/>
          <w:szCs w:val="28"/>
        </w:rPr>
      </w:pPr>
      <w:bookmarkStart w:id="273" w:name="_Ref456195317"/>
      <w:bookmarkStart w:id="274" w:name="_Toc462922939"/>
      <w:r w:rsidRPr="00981B75">
        <w:rPr>
          <w:rFonts w:ascii="Times New Roman" w:hAnsi="Times New Roman" w:cs="Times New Roman"/>
          <w:sz w:val="28"/>
          <w:szCs w:val="28"/>
        </w:rPr>
        <w:t>Идентификатор плательщика ФЛ</w:t>
      </w:r>
      <w:bookmarkEnd w:id="273"/>
      <w:bookmarkEnd w:id="274"/>
    </w:p>
    <w:p w:rsidR="00992355" w:rsidRPr="00981B75" w:rsidRDefault="0097024A" w:rsidP="00A95F57">
      <w:pPr>
        <w:pStyle w:val="affffffffff1"/>
        <w:keepNext/>
        <w:rPr>
          <w:lang w:val="ru-RU"/>
        </w:rPr>
      </w:pPr>
      <w:r w:rsidRPr="00981B75">
        <w:rPr>
          <w:szCs w:val="28"/>
          <w:lang w:val="ru-RU"/>
        </w:rPr>
        <w:t xml:space="preserve">Правила формирования идентификатора плательщика для ФЛ </w:t>
      </w:r>
      <w:r w:rsidR="00231646">
        <w:rPr>
          <w:szCs w:val="28"/>
          <w:lang w:val="ru-RU"/>
        </w:rPr>
        <w:t>приведены в таблице ниже.</w:t>
      </w:r>
    </w:p>
    <w:p w:rsidR="00A6476F" w:rsidRPr="00981B75" w:rsidRDefault="00A6476F" w:rsidP="00A95F57">
      <w:pPr>
        <w:pStyle w:val="2fe"/>
        <w:widowControl w:val="0"/>
        <w:spacing w:after="0"/>
        <w:jc w:val="both"/>
      </w:pPr>
      <w:r w:rsidRPr="00981B75">
        <w:t xml:space="preserve">Таблица № </w:t>
      </w:r>
      <w:r w:rsidR="004C6556" w:rsidRPr="00981B75">
        <w:fldChar w:fldCharType="begin"/>
      </w:r>
      <w:r w:rsidR="00B00172" w:rsidRPr="00981B75">
        <w:instrText xml:space="preserve"> SEQ Таблица_№ \* ARABIC </w:instrText>
      </w:r>
      <w:r w:rsidR="004C6556" w:rsidRPr="00981B75">
        <w:fldChar w:fldCharType="separate"/>
      </w:r>
      <w:r w:rsidR="00496486">
        <w:rPr>
          <w:noProof/>
        </w:rPr>
        <w:t>9</w:t>
      </w:r>
      <w:r w:rsidR="004C6556" w:rsidRPr="00981B75">
        <w:rPr>
          <w:noProof/>
        </w:rPr>
        <w:fldChar w:fldCharType="end"/>
      </w:r>
      <w:r w:rsidRPr="00981B75">
        <w:t>. «</w:t>
      </w:r>
      <w:r w:rsidR="0097024A" w:rsidRPr="00981B75">
        <w:t>Правила формирования</w:t>
      </w:r>
      <w:r w:rsidRPr="00981B75">
        <w:t xml:space="preserve"> идентификатора </w:t>
      </w:r>
      <w:r w:rsidR="005F3C14" w:rsidRPr="00981B75">
        <w:t xml:space="preserve">плательщика </w:t>
      </w:r>
      <w:r w:rsidR="00C31E99">
        <w:br/>
      </w:r>
      <w:r w:rsidR="005F3C14" w:rsidRPr="00981B75">
        <w:t xml:space="preserve">для </w:t>
      </w:r>
      <w:r w:rsidRPr="00981B75">
        <w:t>ФЛ»</w:t>
      </w:r>
    </w:p>
    <w:tbl>
      <w:tblPr>
        <w:tblW w:w="992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850"/>
        <w:gridCol w:w="709"/>
        <w:gridCol w:w="709"/>
        <w:gridCol w:w="686"/>
        <w:gridCol w:w="627"/>
        <w:gridCol w:w="626"/>
        <w:gridCol w:w="627"/>
        <w:gridCol w:w="627"/>
        <w:gridCol w:w="626"/>
        <w:gridCol w:w="627"/>
        <w:gridCol w:w="627"/>
        <w:gridCol w:w="9"/>
        <w:gridCol w:w="662"/>
        <w:gridCol w:w="671"/>
        <w:gridCol w:w="530"/>
      </w:tblGrid>
      <w:tr w:rsidR="002763CB" w:rsidRPr="00981B75" w:rsidTr="00145856">
        <w:tc>
          <w:tcPr>
            <w:tcW w:w="709" w:type="dxa"/>
            <w:shd w:val="clear" w:color="auto" w:fill="auto"/>
          </w:tcPr>
          <w:p w:rsidR="002763CB" w:rsidRPr="00981B75" w:rsidRDefault="002763CB" w:rsidP="00A95F57">
            <w:pPr>
              <w:jc w:val="both"/>
              <w:rPr>
                <w:sz w:val="28"/>
                <w:szCs w:val="28"/>
              </w:rPr>
            </w:pPr>
            <w:r w:rsidRPr="00981B75">
              <w:rPr>
                <w:sz w:val="28"/>
                <w:szCs w:val="28"/>
              </w:rPr>
              <w:t>1</w:t>
            </w:r>
          </w:p>
        </w:tc>
        <w:tc>
          <w:tcPr>
            <w:tcW w:w="850" w:type="dxa"/>
            <w:shd w:val="clear" w:color="auto" w:fill="auto"/>
          </w:tcPr>
          <w:p w:rsidR="002763CB" w:rsidRPr="00981B75" w:rsidRDefault="002763CB" w:rsidP="00A95F57">
            <w:pPr>
              <w:jc w:val="both"/>
              <w:rPr>
                <w:sz w:val="28"/>
                <w:szCs w:val="28"/>
              </w:rPr>
            </w:pPr>
            <w:r w:rsidRPr="00981B75">
              <w:rPr>
                <w:sz w:val="28"/>
                <w:szCs w:val="28"/>
              </w:rPr>
              <w:t>2</w:t>
            </w:r>
          </w:p>
        </w:tc>
        <w:tc>
          <w:tcPr>
            <w:tcW w:w="709" w:type="dxa"/>
          </w:tcPr>
          <w:p w:rsidR="002763CB" w:rsidRPr="00981B75" w:rsidRDefault="002763CB" w:rsidP="00A95F57">
            <w:pPr>
              <w:jc w:val="both"/>
              <w:rPr>
                <w:sz w:val="28"/>
                <w:szCs w:val="28"/>
              </w:rPr>
            </w:pPr>
            <w:r w:rsidRPr="00981B75">
              <w:rPr>
                <w:sz w:val="28"/>
                <w:szCs w:val="28"/>
              </w:rPr>
              <w:t>3</w:t>
            </w:r>
          </w:p>
        </w:tc>
        <w:tc>
          <w:tcPr>
            <w:tcW w:w="709" w:type="dxa"/>
            <w:shd w:val="clear" w:color="auto" w:fill="auto"/>
          </w:tcPr>
          <w:p w:rsidR="002763CB" w:rsidRPr="00981B75" w:rsidRDefault="002763CB" w:rsidP="00A95F57">
            <w:pPr>
              <w:jc w:val="both"/>
              <w:rPr>
                <w:sz w:val="28"/>
                <w:szCs w:val="28"/>
              </w:rPr>
            </w:pPr>
            <w:r w:rsidRPr="00981B75">
              <w:rPr>
                <w:sz w:val="28"/>
                <w:szCs w:val="28"/>
              </w:rPr>
              <w:t>4</w:t>
            </w:r>
          </w:p>
        </w:tc>
        <w:tc>
          <w:tcPr>
            <w:tcW w:w="686" w:type="dxa"/>
            <w:shd w:val="clear" w:color="auto" w:fill="auto"/>
          </w:tcPr>
          <w:p w:rsidR="002763CB" w:rsidRPr="00981B75" w:rsidRDefault="002763CB" w:rsidP="00A95F57">
            <w:pPr>
              <w:jc w:val="both"/>
              <w:rPr>
                <w:sz w:val="28"/>
                <w:szCs w:val="28"/>
              </w:rPr>
            </w:pPr>
            <w:r w:rsidRPr="00981B75">
              <w:rPr>
                <w:sz w:val="28"/>
                <w:szCs w:val="28"/>
              </w:rPr>
              <w:t>5</w:t>
            </w:r>
          </w:p>
        </w:tc>
        <w:tc>
          <w:tcPr>
            <w:tcW w:w="627" w:type="dxa"/>
            <w:shd w:val="clear" w:color="auto" w:fill="auto"/>
          </w:tcPr>
          <w:p w:rsidR="002763CB" w:rsidRPr="00981B75" w:rsidRDefault="002763CB" w:rsidP="00A95F57">
            <w:pPr>
              <w:jc w:val="both"/>
              <w:rPr>
                <w:sz w:val="28"/>
                <w:szCs w:val="28"/>
              </w:rPr>
            </w:pPr>
            <w:r w:rsidRPr="00981B75">
              <w:rPr>
                <w:sz w:val="28"/>
                <w:szCs w:val="28"/>
              </w:rPr>
              <w:t>6</w:t>
            </w:r>
          </w:p>
        </w:tc>
        <w:tc>
          <w:tcPr>
            <w:tcW w:w="626" w:type="dxa"/>
            <w:shd w:val="clear" w:color="auto" w:fill="auto"/>
          </w:tcPr>
          <w:p w:rsidR="002763CB" w:rsidRPr="00981B75" w:rsidRDefault="002763CB" w:rsidP="00A95F57">
            <w:pPr>
              <w:jc w:val="both"/>
              <w:rPr>
                <w:sz w:val="28"/>
                <w:szCs w:val="28"/>
              </w:rPr>
            </w:pPr>
            <w:r w:rsidRPr="00981B75">
              <w:rPr>
                <w:sz w:val="28"/>
                <w:szCs w:val="28"/>
              </w:rPr>
              <w:t>7</w:t>
            </w:r>
          </w:p>
        </w:tc>
        <w:tc>
          <w:tcPr>
            <w:tcW w:w="627" w:type="dxa"/>
            <w:shd w:val="clear" w:color="auto" w:fill="auto"/>
          </w:tcPr>
          <w:p w:rsidR="002763CB" w:rsidRPr="00981B75" w:rsidRDefault="002763CB" w:rsidP="00A95F57">
            <w:pPr>
              <w:jc w:val="both"/>
              <w:rPr>
                <w:sz w:val="28"/>
                <w:szCs w:val="28"/>
              </w:rPr>
            </w:pPr>
            <w:r w:rsidRPr="00981B75">
              <w:rPr>
                <w:sz w:val="28"/>
                <w:szCs w:val="28"/>
              </w:rPr>
              <w:t>8</w:t>
            </w:r>
          </w:p>
        </w:tc>
        <w:tc>
          <w:tcPr>
            <w:tcW w:w="627" w:type="dxa"/>
            <w:shd w:val="clear" w:color="auto" w:fill="auto"/>
          </w:tcPr>
          <w:p w:rsidR="002763CB" w:rsidRPr="00981B75" w:rsidRDefault="002763CB" w:rsidP="00A95F57">
            <w:pPr>
              <w:jc w:val="both"/>
              <w:rPr>
                <w:sz w:val="28"/>
                <w:szCs w:val="28"/>
              </w:rPr>
            </w:pPr>
            <w:r w:rsidRPr="00981B75">
              <w:rPr>
                <w:sz w:val="28"/>
                <w:szCs w:val="28"/>
              </w:rPr>
              <w:t>9</w:t>
            </w:r>
          </w:p>
        </w:tc>
        <w:tc>
          <w:tcPr>
            <w:tcW w:w="626" w:type="dxa"/>
            <w:shd w:val="clear" w:color="auto" w:fill="auto"/>
          </w:tcPr>
          <w:p w:rsidR="002763CB" w:rsidRPr="00981B75" w:rsidRDefault="002763CB" w:rsidP="00A95F57">
            <w:pPr>
              <w:jc w:val="both"/>
              <w:rPr>
                <w:sz w:val="28"/>
                <w:szCs w:val="28"/>
              </w:rPr>
            </w:pPr>
            <w:r w:rsidRPr="00981B75">
              <w:rPr>
                <w:sz w:val="28"/>
                <w:szCs w:val="28"/>
              </w:rPr>
              <w:t>10</w:t>
            </w:r>
          </w:p>
        </w:tc>
        <w:tc>
          <w:tcPr>
            <w:tcW w:w="627" w:type="dxa"/>
            <w:shd w:val="clear" w:color="auto" w:fill="auto"/>
          </w:tcPr>
          <w:p w:rsidR="002763CB" w:rsidRPr="00981B75" w:rsidRDefault="002763CB" w:rsidP="00A95F57">
            <w:pPr>
              <w:jc w:val="both"/>
              <w:rPr>
                <w:sz w:val="28"/>
                <w:szCs w:val="28"/>
              </w:rPr>
            </w:pPr>
            <w:r w:rsidRPr="00981B75">
              <w:rPr>
                <w:sz w:val="28"/>
                <w:szCs w:val="28"/>
              </w:rPr>
              <w:t>…</w:t>
            </w:r>
          </w:p>
        </w:tc>
        <w:tc>
          <w:tcPr>
            <w:tcW w:w="627" w:type="dxa"/>
            <w:shd w:val="clear" w:color="auto" w:fill="auto"/>
          </w:tcPr>
          <w:p w:rsidR="002763CB" w:rsidRPr="00981B75" w:rsidRDefault="002763CB" w:rsidP="00A95F57">
            <w:pPr>
              <w:jc w:val="both"/>
              <w:rPr>
                <w:sz w:val="28"/>
                <w:szCs w:val="28"/>
              </w:rPr>
            </w:pPr>
            <w:r w:rsidRPr="00981B75">
              <w:rPr>
                <w:sz w:val="28"/>
                <w:szCs w:val="28"/>
              </w:rPr>
              <w:t>22</w:t>
            </w:r>
          </w:p>
        </w:tc>
        <w:tc>
          <w:tcPr>
            <w:tcW w:w="671" w:type="dxa"/>
            <w:gridSpan w:val="2"/>
            <w:shd w:val="clear" w:color="auto" w:fill="auto"/>
          </w:tcPr>
          <w:p w:rsidR="002763CB" w:rsidRPr="00981B75" w:rsidRDefault="002763CB" w:rsidP="00A95F57">
            <w:pPr>
              <w:jc w:val="both"/>
              <w:rPr>
                <w:sz w:val="28"/>
                <w:szCs w:val="28"/>
              </w:rPr>
            </w:pPr>
            <w:r w:rsidRPr="00981B75">
              <w:rPr>
                <w:sz w:val="28"/>
                <w:szCs w:val="28"/>
              </w:rPr>
              <w:t>23</w:t>
            </w:r>
          </w:p>
        </w:tc>
        <w:tc>
          <w:tcPr>
            <w:tcW w:w="671" w:type="dxa"/>
            <w:shd w:val="clear" w:color="auto" w:fill="auto"/>
          </w:tcPr>
          <w:p w:rsidR="002763CB" w:rsidRPr="00981B75" w:rsidRDefault="002763CB" w:rsidP="00A95F57">
            <w:pPr>
              <w:jc w:val="both"/>
              <w:rPr>
                <w:sz w:val="28"/>
                <w:szCs w:val="28"/>
              </w:rPr>
            </w:pPr>
            <w:r w:rsidRPr="00981B75">
              <w:rPr>
                <w:sz w:val="28"/>
                <w:szCs w:val="28"/>
              </w:rPr>
              <w:t>24</w:t>
            </w:r>
          </w:p>
        </w:tc>
        <w:tc>
          <w:tcPr>
            <w:tcW w:w="530" w:type="dxa"/>
            <w:shd w:val="clear" w:color="auto" w:fill="auto"/>
          </w:tcPr>
          <w:p w:rsidR="002763CB" w:rsidRPr="00981B75" w:rsidRDefault="002763CB" w:rsidP="00A95F57">
            <w:pPr>
              <w:jc w:val="both"/>
              <w:rPr>
                <w:sz w:val="28"/>
                <w:szCs w:val="28"/>
              </w:rPr>
            </w:pPr>
            <w:r w:rsidRPr="00981B75">
              <w:rPr>
                <w:sz w:val="28"/>
                <w:szCs w:val="28"/>
              </w:rPr>
              <w:t>25</w:t>
            </w:r>
          </w:p>
        </w:tc>
      </w:tr>
      <w:tr w:rsidR="00566277" w:rsidRPr="00981B75" w:rsidTr="00D75DF6">
        <w:tc>
          <w:tcPr>
            <w:tcW w:w="1559" w:type="dxa"/>
            <w:gridSpan w:val="2"/>
            <w:shd w:val="clear" w:color="auto" w:fill="auto"/>
          </w:tcPr>
          <w:p w:rsidR="00566277" w:rsidRPr="00981B75" w:rsidRDefault="00566277" w:rsidP="00A95F57">
            <w:pPr>
              <w:jc w:val="both"/>
              <w:rPr>
                <w:sz w:val="28"/>
                <w:szCs w:val="28"/>
              </w:rPr>
            </w:pPr>
            <w:r w:rsidRPr="00981B75">
              <w:rPr>
                <w:sz w:val="28"/>
                <w:szCs w:val="28"/>
              </w:rPr>
              <w:t>Тип документа</w:t>
            </w:r>
          </w:p>
        </w:tc>
        <w:tc>
          <w:tcPr>
            <w:tcW w:w="6500" w:type="dxa"/>
            <w:gridSpan w:val="11"/>
          </w:tcPr>
          <w:p w:rsidR="00566277" w:rsidRPr="00981B75" w:rsidRDefault="00566277" w:rsidP="00A95F57">
            <w:pPr>
              <w:jc w:val="both"/>
              <w:rPr>
                <w:sz w:val="28"/>
                <w:szCs w:val="28"/>
              </w:rPr>
            </w:pPr>
            <w:r w:rsidRPr="00981B75">
              <w:rPr>
                <w:sz w:val="28"/>
                <w:szCs w:val="28"/>
              </w:rPr>
              <w:t xml:space="preserve">Серия и номер </w:t>
            </w:r>
            <w:r w:rsidR="0097024A" w:rsidRPr="00981B75">
              <w:rPr>
                <w:sz w:val="28"/>
                <w:szCs w:val="28"/>
              </w:rPr>
              <w:t xml:space="preserve">документа </w:t>
            </w:r>
            <w:r w:rsidRPr="00981B75">
              <w:rPr>
                <w:sz w:val="28"/>
                <w:szCs w:val="28"/>
              </w:rPr>
              <w:t>(в одну строку, без разделителей)</w:t>
            </w:r>
          </w:p>
        </w:tc>
        <w:tc>
          <w:tcPr>
            <w:tcW w:w="1863" w:type="dxa"/>
            <w:gridSpan w:val="3"/>
            <w:shd w:val="clear" w:color="auto" w:fill="auto"/>
          </w:tcPr>
          <w:p w:rsidR="00566277" w:rsidRPr="00981B75" w:rsidRDefault="00566277" w:rsidP="00A95F57">
            <w:pPr>
              <w:jc w:val="both"/>
              <w:rPr>
                <w:sz w:val="28"/>
                <w:szCs w:val="28"/>
              </w:rPr>
            </w:pPr>
            <w:r w:rsidRPr="00981B75">
              <w:rPr>
                <w:sz w:val="28"/>
                <w:szCs w:val="28"/>
              </w:rPr>
              <w:t>Гражданство</w:t>
            </w:r>
          </w:p>
        </w:tc>
      </w:tr>
    </w:tbl>
    <w:p w:rsidR="00992355" w:rsidRPr="00231646" w:rsidRDefault="007F7BF0" w:rsidP="00231646">
      <w:pPr>
        <w:pStyle w:val="affffffffff1"/>
        <w:keepNext/>
        <w:rPr>
          <w:szCs w:val="28"/>
          <w:lang w:val="ru-RU"/>
        </w:rPr>
      </w:pPr>
      <w:r>
        <w:rPr>
          <w:szCs w:val="28"/>
          <w:u w:val="single"/>
          <w:lang w:val="ru-RU"/>
        </w:rPr>
        <w:t xml:space="preserve">С </w:t>
      </w:r>
      <w:r w:rsidR="00992355" w:rsidRPr="007F7BF0">
        <w:rPr>
          <w:szCs w:val="28"/>
          <w:u w:val="single"/>
          <w:lang w:val="ru-RU"/>
        </w:rPr>
        <w:t>1-</w:t>
      </w:r>
      <w:r>
        <w:rPr>
          <w:szCs w:val="28"/>
          <w:u w:val="single"/>
          <w:lang w:val="ru-RU"/>
        </w:rPr>
        <w:t xml:space="preserve">й по </w:t>
      </w:r>
      <w:r w:rsidR="00992355" w:rsidRPr="007F7BF0">
        <w:rPr>
          <w:szCs w:val="28"/>
          <w:u w:val="single"/>
          <w:lang w:val="ru-RU"/>
        </w:rPr>
        <w:t>2</w:t>
      </w:r>
      <w:r w:rsidR="00231646" w:rsidRPr="007F7BF0">
        <w:rPr>
          <w:szCs w:val="28"/>
          <w:u w:val="single"/>
          <w:lang w:val="ru-RU"/>
        </w:rPr>
        <w:t>-й символ</w:t>
      </w:r>
      <w:r w:rsidRPr="007F7BF0">
        <w:rPr>
          <w:szCs w:val="28"/>
          <w:u w:val="single"/>
          <w:lang w:val="ru-RU"/>
        </w:rPr>
        <w:t>ы</w:t>
      </w:r>
      <w:r w:rsidR="00231646" w:rsidRPr="00231646">
        <w:rPr>
          <w:szCs w:val="28"/>
          <w:lang w:val="ru-RU"/>
        </w:rPr>
        <w:t xml:space="preserve"> </w:t>
      </w:r>
      <w:r>
        <w:rPr>
          <w:szCs w:val="28"/>
          <w:lang w:val="ru-RU"/>
        </w:rPr>
        <w:noBreakHyphen/>
      </w:r>
      <w:r w:rsidR="00231646" w:rsidRPr="00231646">
        <w:rPr>
          <w:szCs w:val="28"/>
          <w:lang w:val="ru-RU"/>
        </w:rPr>
        <w:t xml:space="preserve"> </w:t>
      </w:r>
      <w:r>
        <w:rPr>
          <w:szCs w:val="28"/>
          <w:lang w:val="ru-RU"/>
        </w:rPr>
        <w:t>код типа документа (с</w:t>
      </w:r>
      <w:r w:rsidR="00231646">
        <w:rPr>
          <w:szCs w:val="28"/>
          <w:lang w:val="ru-RU"/>
        </w:rPr>
        <w:t xml:space="preserve">писок допустимых </w:t>
      </w:r>
      <w:r w:rsidR="00992355" w:rsidRPr="00231646">
        <w:rPr>
          <w:szCs w:val="28"/>
          <w:lang w:val="ru-RU"/>
        </w:rPr>
        <w:t>код</w:t>
      </w:r>
      <w:r w:rsidR="00231646">
        <w:rPr>
          <w:szCs w:val="28"/>
          <w:lang w:val="ru-RU"/>
        </w:rPr>
        <w:t>ов</w:t>
      </w:r>
      <w:r>
        <w:rPr>
          <w:szCs w:val="28"/>
          <w:lang w:val="ru-RU"/>
        </w:rPr>
        <w:t xml:space="preserve"> </w:t>
      </w:r>
      <w:r w:rsidR="00231646">
        <w:rPr>
          <w:szCs w:val="28"/>
          <w:lang w:val="ru-RU"/>
        </w:rPr>
        <w:t>приведен в таблице ниже</w:t>
      </w:r>
      <w:r>
        <w:rPr>
          <w:szCs w:val="28"/>
          <w:lang w:val="ru-RU"/>
        </w:rPr>
        <w:t>)</w:t>
      </w:r>
      <w:r w:rsidR="00231646">
        <w:rPr>
          <w:szCs w:val="28"/>
          <w:lang w:val="ru-RU"/>
        </w:rPr>
        <w:t xml:space="preserve">. </w:t>
      </w:r>
    </w:p>
    <w:p w:rsidR="00A6476F" w:rsidRPr="00981B75" w:rsidRDefault="00A6476F" w:rsidP="00A95F57">
      <w:pPr>
        <w:pStyle w:val="2fe"/>
        <w:widowControl w:val="0"/>
        <w:spacing w:after="0"/>
        <w:jc w:val="both"/>
      </w:pPr>
      <w:bookmarkStart w:id="275" w:name="_Ref321760588"/>
      <w:r w:rsidRPr="00981B75">
        <w:t xml:space="preserve">Таблица № </w:t>
      </w:r>
      <w:r w:rsidR="004C6556" w:rsidRPr="00981B75">
        <w:fldChar w:fldCharType="begin"/>
      </w:r>
      <w:r w:rsidR="00B00172" w:rsidRPr="00981B75">
        <w:instrText xml:space="preserve"> SEQ Таблица_№ \* ARABIC </w:instrText>
      </w:r>
      <w:r w:rsidR="004C6556" w:rsidRPr="00981B75">
        <w:fldChar w:fldCharType="separate"/>
      </w:r>
      <w:r w:rsidR="00496486">
        <w:rPr>
          <w:noProof/>
        </w:rPr>
        <w:t>10</w:t>
      </w:r>
      <w:r w:rsidR="004C6556" w:rsidRPr="00981B75">
        <w:rPr>
          <w:noProof/>
        </w:rPr>
        <w:fldChar w:fldCharType="end"/>
      </w:r>
      <w:r w:rsidRPr="00981B75">
        <w:t>. «Коды типов документов»</w:t>
      </w:r>
      <w:bookmarkEnd w:id="275"/>
    </w:p>
    <w:tbl>
      <w:tblPr>
        <w:tblW w:w="938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20"/>
        <w:gridCol w:w="8064"/>
      </w:tblGrid>
      <w:tr w:rsidR="00992355" w:rsidRPr="00981B75" w:rsidTr="00183EF7">
        <w:tc>
          <w:tcPr>
            <w:tcW w:w="1320" w:type="dxa"/>
          </w:tcPr>
          <w:p w:rsidR="00992355" w:rsidRPr="00981B75" w:rsidRDefault="00992355" w:rsidP="00A95F57">
            <w:pPr>
              <w:jc w:val="both"/>
              <w:rPr>
                <w:sz w:val="28"/>
                <w:szCs w:val="28"/>
              </w:rPr>
            </w:pPr>
            <w:r w:rsidRPr="00981B75">
              <w:rPr>
                <w:sz w:val="28"/>
                <w:szCs w:val="28"/>
              </w:rPr>
              <w:t>Значение</w:t>
            </w:r>
          </w:p>
        </w:tc>
        <w:tc>
          <w:tcPr>
            <w:tcW w:w="8064" w:type="dxa"/>
          </w:tcPr>
          <w:p w:rsidR="00992355" w:rsidRPr="00981B75" w:rsidRDefault="00992355" w:rsidP="00A95F57">
            <w:pPr>
              <w:jc w:val="both"/>
              <w:rPr>
                <w:sz w:val="28"/>
                <w:szCs w:val="28"/>
              </w:rPr>
            </w:pPr>
            <w:r w:rsidRPr="00981B75">
              <w:rPr>
                <w:sz w:val="28"/>
                <w:szCs w:val="28"/>
              </w:rPr>
              <w:t>Описание</w:t>
            </w:r>
          </w:p>
        </w:tc>
      </w:tr>
      <w:tr w:rsidR="00992355" w:rsidRPr="00981B75" w:rsidTr="00183EF7">
        <w:tc>
          <w:tcPr>
            <w:tcW w:w="1320" w:type="dxa"/>
          </w:tcPr>
          <w:p w:rsidR="00992355" w:rsidRPr="00981B75" w:rsidRDefault="00992355" w:rsidP="00A95F57">
            <w:pPr>
              <w:jc w:val="both"/>
              <w:rPr>
                <w:sz w:val="28"/>
                <w:szCs w:val="28"/>
              </w:rPr>
            </w:pPr>
            <w:r w:rsidRPr="00981B75">
              <w:rPr>
                <w:sz w:val="28"/>
                <w:szCs w:val="28"/>
              </w:rPr>
              <w:t>01</w:t>
            </w:r>
          </w:p>
        </w:tc>
        <w:tc>
          <w:tcPr>
            <w:tcW w:w="8064" w:type="dxa"/>
          </w:tcPr>
          <w:p w:rsidR="00597F3B" w:rsidRPr="00981B75" w:rsidRDefault="0073228F" w:rsidP="00A95F57">
            <w:pPr>
              <w:jc w:val="both"/>
              <w:rPr>
                <w:sz w:val="28"/>
                <w:szCs w:val="28"/>
              </w:rPr>
            </w:pPr>
            <w:r w:rsidRPr="00981B75">
              <w:rPr>
                <w:sz w:val="28"/>
                <w:szCs w:val="28"/>
              </w:rPr>
              <w:t>П</w:t>
            </w:r>
            <w:r w:rsidR="00992355" w:rsidRPr="00981B75">
              <w:rPr>
                <w:sz w:val="28"/>
                <w:szCs w:val="28"/>
              </w:rPr>
              <w:t>аспорт гражданина Российской Федерации</w:t>
            </w:r>
          </w:p>
        </w:tc>
      </w:tr>
      <w:tr w:rsidR="00992355" w:rsidRPr="00981B75" w:rsidTr="00183EF7">
        <w:tc>
          <w:tcPr>
            <w:tcW w:w="1320" w:type="dxa"/>
          </w:tcPr>
          <w:p w:rsidR="00992355" w:rsidRPr="00981B75" w:rsidRDefault="00992355" w:rsidP="00A95F57">
            <w:pPr>
              <w:jc w:val="both"/>
              <w:rPr>
                <w:sz w:val="28"/>
                <w:szCs w:val="28"/>
              </w:rPr>
            </w:pPr>
            <w:r w:rsidRPr="00981B75">
              <w:rPr>
                <w:sz w:val="28"/>
                <w:szCs w:val="28"/>
              </w:rPr>
              <w:t>02</w:t>
            </w:r>
          </w:p>
        </w:tc>
        <w:tc>
          <w:tcPr>
            <w:tcW w:w="8064" w:type="dxa"/>
          </w:tcPr>
          <w:p w:rsidR="00992355" w:rsidRPr="00981B75" w:rsidRDefault="0073228F" w:rsidP="00A95F57">
            <w:pPr>
              <w:jc w:val="both"/>
              <w:rPr>
                <w:sz w:val="28"/>
                <w:szCs w:val="28"/>
              </w:rPr>
            </w:pPr>
            <w:r w:rsidRPr="00981B75">
              <w:rPr>
                <w:sz w:val="28"/>
                <w:szCs w:val="28"/>
              </w:rPr>
              <w:t>Свидетельство органов ЗАГС</w:t>
            </w:r>
            <w:r w:rsidR="00992355" w:rsidRPr="00981B75">
              <w:rPr>
                <w:sz w:val="28"/>
                <w:szCs w:val="28"/>
              </w:rPr>
              <w:t>, органа исполнительной</w:t>
            </w:r>
            <w:r w:rsidRPr="00981B75">
              <w:rPr>
                <w:sz w:val="28"/>
                <w:szCs w:val="28"/>
              </w:rPr>
              <w:t xml:space="preserve"> власти</w:t>
            </w:r>
            <w:r w:rsidR="00543D95" w:rsidRPr="00981B75">
              <w:rPr>
                <w:sz w:val="28"/>
                <w:szCs w:val="28"/>
              </w:rPr>
              <w:t xml:space="preserve"> </w:t>
            </w:r>
            <w:r w:rsidRPr="00981B75">
              <w:rPr>
                <w:sz w:val="28"/>
                <w:szCs w:val="28"/>
              </w:rPr>
              <w:t xml:space="preserve">или </w:t>
            </w:r>
            <w:r w:rsidR="00992355" w:rsidRPr="00981B75">
              <w:rPr>
                <w:sz w:val="28"/>
                <w:szCs w:val="28"/>
              </w:rPr>
              <w:t>ор</w:t>
            </w:r>
            <w:r w:rsidRPr="00981B75">
              <w:rPr>
                <w:sz w:val="28"/>
                <w:szCs w:val="28"/>
              </w:rPr>
              <w:t xml:space="preserve">гана местного самоуправления о </w:t>
            </w:r>
            <w:r w:rsidR="00992355" w:rsidRPr="00981B75">
              <w:rPr>
                <w:sz w:val="28"/>
                <w:szCs w:val="28"/>
              </w:rPr>
              <w:t>рождении гражданина</w:t>
            </w:r>
          </w:p>
        </w:tc>
      </w:tr>
      <w:tr w:rsidR="00992355" w:rsidRPr="00981B75" w:rsidTr="00183EF7">
        <w:tc>
          <w:tcPr>
            <w:tcW w:w="1320" w:type="dxa"/>
          </w:tcPr>
          <w:p w:rsidR="00992355" w:rsidRPr="00981B75" w:rsidRDefault="00992355" w:rsidP="00A95F57">
            <w:pPr>
              <w:jc w:val="both"/>
              <w:rPr>
                <w:sz w:val="28"/>
                <w:szCs w:val="28"/>
              </w:rPr>
            </w:pPr>
            <w:r w:rsidRPr="00981B75">
              <w:rPr>
                <w:sz w:val="28"/>
                <w:szCs w:val="28"/>
              </w:rPr>
              <w:t>03</w:t>
            </w:r>
          </w:p>
        </w:tc>
        <w:tc>
          <w:tcPr>
            <w:tcW w:w="8064" w:type="dxa"/>
          </w:tcPr>
          <w:p w:rsidR="00992355" w:rsidRPr="00981B75" w:rsidRDefault="0073228F" w:rsidP="00A95F57">
            <w:pPr>
              <w:jc w:val="both"/>
              <w:rPr>
                <w:sz w:val="28"/>
                <w:szCs w:val="28"/>
              </w:rPr>
            </w:pPr>
            <w:r w:rsidRPr="00981B75">
              <w:rPr>
                <w:sz w:val="28"/>
                <w:szCs w:val="28"/>
              </w:rPr>
              <w:t>П</w:t>
            </w:r>
            <w:r w:rsidR="00992355" w:rsidRPr="00981B75">
              <w:rPr>
                <w:sz w:val="28"/>
                <w:szCs w:val="28"/>
              </w:rPr>
              <w:t>аспорт моряка (удостоверение личности моряка)</w:t>
            </w:r>
          </w:p>
        </w:tc>
      </w:tr>
      <w:tr w:rsidR="00992355" w:rsidRPr="00981B75" w:rsidTr="00183EF7">
        <w:tc>
          <w:tcPr>
            <w:tcW w:w="1320" w:type="dxa"/>
          </w:tcPr>
          <w:p w:rsidR="00992355" w:rsidRPr="00981B75" w:rsidRDefault="00992355" w:rsidP="00A95F57">
            <w:pPr>
              <w:jc w:val="both"/>
              <w:rPr>
                <w:sz w:val="28"/>
                <w:szCs w:val="28"/>
              </w:rPr>
            </w:pPr>
            <w:r w:rsidRPr="00981B75">
              <w:rPr>
                <w:sz w:val="28"/>
                <w:szCs w:val="28"/>
              </w:rPr>
              <w:t>04</w:t>
            </w:r>
          </w:p>
        </w:tc>
        <w:tc>
          <w:tcPr>
            <w:tcW w:w="8064" w:type="dxa"/>
          </w:tcPr>
          <w:p w:rsidR="00992355" w:rsidRPr="00981B75" w:rsidRDefault="0073228F" w:rsidP="00A95F57">
            <w:pPr>
              <w:jc w:val="both"/>
              <w:rPr>
                <w:sz w:val="28"/>
                <w:szCs w:val="28"/>
              </w:rPr>
            </w:pPr>
            <w:r w:rsidRPr="00981B75">
              <w:rPr>
                <w:sz w:val="28"/>
                <w:szCs w:val="28"/>
              </w:rPr>
              <w:t>У</w:t>
            </w:r>
            <w:r w:rsidR="00992355" w:rsidRPr="00981B75">
              <w:rPr>
                <w:sz w:val="28"/>
                <w:szCs w:val="28"/>
              </w:rPr>
              <w:t xml:space="preserve">достоверение личности военнослужащего </w:t>
            </w:r>
          </w:p>
        </w:tc>
      </w:tr>
      <w:tr w:rsidR="00992355" w:rsidRPr="00981B75" w:rsidTr="00183EF7">
        <w:tc>
          <w:tcPr>
            <w:tcW w:w="1320" w:type="dxa"/>
          </w:tcPr>
          <w:p w:rsidR="00992355" w:rsidRPr="00981B75" w:rsidRDefault="00992355" w:rsidP="00A95F57">
            <w:pPr>
              <w:jc w:val="both"/>
              <w:rPr>
                <w:sz w:val="28"/>
                <w:szCs w:val="28"/>
              </w:rPr>
            </w:pPr>
            <w:r w:rsidRPr="00981B75">
              <w:rPr>
                <w:sz w:val="28"/>
                <w:szCs w:val="28"/>
              </w:rPr>
              <w:t>05</w:t>
            </w:r>
          </w:p>
        </w:tc>
        <w:tc>
          <w:tcPr>
            <w:tcW w:w="8064" w:type="dxa"/>
          </w:tcPr>
          <w:p w:rsidR="00992355" w:rsidRPr="00981B75" w:rsidRDefault="0073228F" w:rsidP="00A95F57">
            <w:pPr>
              <w:jc w:val="both"/>
              <w:rPr>
                <w:sz w:val="28"/>
                <w:szCs w:val="28"/>
              </w:rPr>
            </w:pPr>
            <w:r w:rsidRPr="00981B75">
              <w:rPr>
                <w:sz w:val="28"/>
                <w:szCs w:val="28"/>
              </w:rPr>
              <w:t>В</w:t>
            </w:r>
            <w:r w:rsidR="00992355" w:rsidRPr="00981B75">
              <w:rPr>
                <w:sz w:val="28"/>
                <w:szCs w:val="28"/>
              </w:rPr>
              <w:t>оенный билет военнослужащего</w:t>
            </w:r>
          </w:p>
        </w:tc>
      </w:tr>
      <w:tr w:rsidR="00992355" w:rsidRPr="00981B75" w:rsidTr="00183EF7">
        <w:tc>
          <w:tcPr>
            <w:tcW w:w="1320" w:type="dxa"/>
          </w:tcPr>
          <w:p w:rsidR="00992355" w:rsidRPr="00981B75" w:rsidRDefault="00992355" w:rsidP="00A95F57">
            <w:pPr>
              <w:jc w:val="both"/>
              <w:rPr>
                <w:sz w:val="28"/>
                <w:szCs w:val="28"/>
              </w:rPr>
            </w:pPr>
            <w:r w:rsidRPr="00981B75">
              <w:rPr>
                <w:sz w:val="28"/>
                <w:szCs w:val="28"/>
              </w:rPr>
              <w:t>06</w:t>
            </w:r>
          </w:p>
        </w:tc>
        <w:tc>
          <w:tcPr>
            <w:tcW w:w="8064" w:type="dxa"/>
          </w:tcPr>
          <w:p w:rsidR="00992355" w:rsidRPr="00981B75" w:rsidRDefault="0073228F" w:rsidP="00A95F57">
            <w:pPr>
              <w:jc w:val="both"/>
              <w:rPr>
                <w:sz w:val="28"/>
                <w:szCs w:val="28"/>
              </w:rPr>
            </w:pPr>
            <w:r w:rsidRPr="00981B75">
              <w:rPr>
                <w:sz w:val="28"/>
                <w:szCs w:val="28"/>
              </w:rPr>
              <w:t>В</w:t>
            </w:r>
            <w:r w:rsidR="00992355" w:rsidRPr="00981B75">
              <w:rPr>
                <w:sz w:val="28"/>
                <w:szCs w:val="28"/>
              </w:rPr>
              <w:t>ременное удостоверение личности гражданина Российской Федерации</w:t>
            </w:r>
          </w:p>
        </w:tc>
      </w:tr>
      <w:tr w:rsidR="00992355" w:rsidRPr="00981B75" w:rsidTr="00183EF7">
        <w:tc>
          <w:tcPr>
            <w:tcW w:w="1320" w:type="dxa"/>
          </w:tcPr>
          <w:p w:rsidR="00992355" w:rsidRPr="00981B75" w:rsidRDefault="00992355" w:rsidP="00A95F57">
            <w:pPr>
              <w:jc w:val="both"/>
              <w:rPr>
                <w:sz w:val="28"/>
                <w:szCs w:val="28"/>
              </w:rPr>
            </w:pPr>
            <w:r w:rsidRPr="00981B75">
              <w:rPr>
                <w:sz w:val="28"/>
                <w:szCs w:val="28"/>
              </w:rPr>
              <w:t>07</w:t>
            </w:r>
          </w:p>
        </w:tc>
        <w:tc>
          <w:tcPr>
            <w:tcW w:w="8064" w:type="dxa"/>
          </w:tcPr>
          <w:p w:rsidR="00992355" w:rsidRPr="00981B75" w:rsidRDefault="0073228F" w:rsidP="00A95F57">
            <w:pPr>
              <w:jc w:val="both"/>
              <w:rPr>
                <w:sz w:val="28"/>
                <w:szCs w:val="28"/>
              </w:rPr>
            </w:pPr>
            <w:r w:rsidRPr="00981B75">
              <w:rPr>
                <w:sz w:val="28"/>
                <w:szCs w:val="28"/>
              </w:rPr>
              <w:t>С</w:t>
            </w:r>
            <w:r w:rsidR="00992355" w:rsidRPr="00981B75">
              <w:rPr>
                <w:sz w:val="28"/>
                <w:szCs w:val="28"/>
              </w:rPr>
              <w:t>правка об освобождении из мест лишения свободы</w:t>
            </w:r>
          </w:p>
        </w:tc>
      </w:tr>
      <w:tr w:rsidR="00992355" w:rsidRPr="00981B75" w:rsidTr="00183EF7">
        <w:tc>
          <w:tcPr>
            <w:tcW w:w="1320" w:type="dxa"/>
          </w:tcPr>
          <w:p w:rsidR="00992355" w:rsidRPr="00981B75" w:rsidRDefault="00992355" w:rsidP="00A95F57">
            <w:pPr>
              <w:jc w:val="both"/>
              <w:rPr>
                <w:sz w:val="28"/>
                <w:szCs w:val="28"/>
              </w:rPr>
            </w:pPr>
            <w:r w:rsidRPr="00981B75">
              <w:rPr>
                <w:sz w:val="28"/>
                <w:szCs w:val="28"/>
              </w:rPr>
              <w:t>08</w:t>
            </w:r>
          </w:p>
        </w:tc>
        <w:tc>
          <w:tcPr>
            <w:tcW w:w="8064" w:type="dxa"/>
          </w:tcPr>
          <w:p w:rsidR="009943D1" w:rsidRPr="00981B75" w:rsidRDefault="0073228F" w:rsidP="00A95F57">
            <w:pPr>
              <w:jc w:val="both"/>
              <w:rPr>
                <w:sz w:val="28"/>
                <w:szCs w:val="28"/>
              </w:rPr>
            </w:pPr>
            <w:r w:rsidRPr="00981B75">
              <w:rPr>
                <w:sz w:val="28"/>
                <w:szCs w:val="28"/>
              </w:rPr>
              <w:t>П</w:t>
            </w:r>
            <w:r w:rsidR="00992355" w:rsidRPr="00981B75">
              <w:rPr>
                <w:sz w:val="28"/>
                <w:szCs w:val="28"/>
              </w:rPr>
              <w:t xml:space="preserve">аспорт иностранного гражданина </w:t>
            </w:r>
            <w:r w:rsidR="009943D1" w:rsidRPr="00981B75">
              <w:rPr>
                <w:sz w:val="28"/>
                <w:szCs w:val="28"/>
              </w:rPr>
              <w:t>либо иной документ, установленный федеральным законом или признаваемый в соответствии с международным договором Российской Федерации в качестве документа, удостоверяющего личность иностранного гражданина</w:t>
            </w:r>
          </w:p>
        </w:tc>
      </w:tr>
      <w:tr w:rsidR="00992355" w:rsidRPr="00981B75" w:rsidTr="00183EF7">
        <w:tc>
          <w:tcPr>
            <w:tcW w:w="1320" w:type="dxa"/>
          </w:tcPr>
          <w:p w:rsidR="00992355" w:rsidRPr="00981B75" w:rsidRDefault="00992355" w:rsidP="00A95F57">
            <w:pPr>
              <w:jc w:val="both"/>
              <w:rPr>
                <w:sz w:val="28"/>
                <w:szCs w:val="28"/>
              </w:rPr>
            </w:pPr>
            <w:r w:rsidRPr="00981B75">
              <w:rPr>
                <w:sz w:val="28"/>
                <w:szCs w:val="28"/>
              </w:rPr>
              <w:t>09</w:t>
            </w:r>
          </w:p>
        </w:tc>
        <w:tc>
          <w:tcPr>
            <w:tcW w:w="8064" w:type="dxa"/>
          </w:tcPr>
          <w:p w:rsidR="00992355" w:rsidRPr="00981B75" w:rsidRDefault="0073228F" w:rsidP="00A95F57">
            <w:pPr>
              <w:jc w:val="both"/>
              <w:rPr>
                <w:sz w:val="28"/>
                <w:szCs w:val="28"/>
              </w:rPr>
            </w:pPr>
            <w:r w:rsidRPr="00981B75">
              <w:rPr>
                <w:sz w:val="28"/>
                <w:szCs w:val="28"/>
              </w:rPr>
              <w:t>В</w:t>
            </w:r>
            <w:r w:rsidR="00992355" w:rsidRPr="00981B75">
              <w:rPr>
                <w:sz w:val="28"/>
                <w:szCs w:val="28"/>
              </w:rPr>
              <w:t xml:space="preserve">ид на жительство </w:t>
            </w:r>
          </w:p>
        </w:tc>
      </w:tr>
      <w:tr w:rsidR="00992355" w:rsidRPr="00981B75" w:rsidTr="00183EF7">
        <w:tc>
          <w:tcPr>
            <w:tcW w:w="1320" w:type="dxa"/>
          </w:tcPr>
          <w:p w:rsidR="00992355" w:rsidRPr="00981B75" w:rsidRDefault="00992355" w:rsidP="00A95F57">
            <w:pPr>
              <w:jc w:val="both"/>
              <w:rPr>
                <w:sz w:val="28"/>
                <w:szCs w:val="28"/>
              </w:rPr>
            </w:pPr>
            <w:r w:rsidRPr="00981B75">
              <w:rPr>
                <w:sz w:val="28"/>
                <w:szCs w:val="28"/>
              </w:rPr>
              <w:t>10</w:t>
            </w:r>
          </w:p>
        </w:tc>
        <w:tc>
          <w:tcPr>
            <w:tcW w:w="8064" w:type="dxa"/>
          </w:tcPr>
          <w:p w:rsidR="00992355" w:rsidRPr="00981B75" w:rsidRDefault="0073228F" w:rsidP="00A95F57">
            <w:pPr>
              <w:autoSpaceDE w:val="0"/>
              <w:autoSpaceDN w:val="0"/>
              <w:adjustRightInd w:val="0"/>
              <w:jc w:val="both"/>
              <w:rPr>
                <w:sz w:val="28"/>
                <w:szCs w:val="28"/>
              </w:rPr>
            </w:pPr>
            <w:r w:rsidRPr="00981B75">
              <w:rPr>
                <w:sz w:val="28"/>
                <w:szCs w:val="28"/>
              </w:rPr>
              <w:t>Р</w:t>
            </w:r>
            <w:r w:rsidR="00992355" w:rsidRPr="00981B75">
              <w:rPr>
                <w:sz w:val="28"/>
                <w:szCs w:val="28"/>
              </w:rPr>
              <w:t>азрешение на временное проживание</w:t>
            </w:r>
            <w:r w:rsidRPr="00981B75">
              <w:rPr>
                <w:sz w:val="28"/>
                <w:szCs w:val="28"/>
              </w:rPr>
              <w:t xml:space="preserve"> </w:t>
            </w:r>
            <w:r w:rsidR="009943D1" w:rsidRPr="00981B75">
              <w:rPr>
                <w:sz w:val="28"/>
                <w:szCs w:val="28"/>
              </w:rPr>
              <w:t>(для лиц без гражданства)</w:t>
            </w:r>
          </w:p>
        </w:tc>
      </w:tr>
      <w:tr w:rsidR="00992355" w:rsidRPr="00981B75" w:rsidTr="00183EF7">
        <w:tc>
          <w:tcPr>
            <w:tcW w:w="1320" w:type="dxa"/>
          </w:tcPr>
          <w:p w:rsidR="00992355" w:rsidRPr="00981B75" w:rsidRDefault="00992355" w:rsidP="00A95F57">
            <w:pPr>
              <w:jc w:val="both"/>
              <w:rPr>
                <w:sz w:val="28"/>
                <w:szCs w:val="28"/>
              </w:rPr>
            </w:pPr>
            <w:r w:rsidRPr="00981B75">
              <w:rPr>
                <w:sz w:val="28"/>
                <w:szCs w:val="28"/>
              </w:rPr>
              <w:t>11</w:t>
            </w:r>
          </w:p>
        </w:tc>
        <w:tc>
          <w:tcPr>
            <w:tcW w:w="8064" w:type="dxa"/>
          </w:tcPr>
          <w:p w:rsidR="00992355" w:rsidRPr="00981B75" w:rsidRDefault="0073228F" w:rsidP="00A95F57">
            <w:pPr>
              <w:jc w:val="both"/>
              <w:rPr>
                <w:sz w:val="28"/>
                <w:szCs w:val="28"/>
              </w:rPr>
            </w:pPr>
            <w:r w:rsidRPr="00981B75">
              <w:rPr>
                <w:sz w:val="28"/>
                <w:szCs w:val="28"/>
              </w:rPr>
              <w:t>У</w:t>
            </w:r>
            <w:r w:rsidR="00992355" w:rsidRPr="00981B75">
              <w:rPr>
                <w:sz w:val="28"/>
                <w:szCs w:val="28"/>
              </w:rPr>
              <w:t>достоверение беженца</w:t>
            </w:r>
          </w:p>
        </w:tc>
      </w:tr>
      <w:tr w:rsidR="00992355" w:rsidRPr="00981B75" w:rsidTr="00183EF7">
        <w:tc>
          <w:tcPr>
            <w:tcW w:w="1320" w:type="dxa"/>
          </w:tcPr>
          <w:p w:rsidR="00992355" w:rsidRPr="00981B75" w:rsidRDefault="00992355" w:rsidP="00A95F57">
            <w:pPr>
              <w:jc w:val="both"/>
              <w:rPr>
                <w:sz w:val="28"/>
                <w:szCs w:val="28"/>
              </w:rPr>
            </w:pPr>
            <w:r w:rsidRPr="00981B75">
              <w:rPr>
                <w:sz w:val="28"/>
                <w:szCs w:val="28"/>
              </w:rPr>
              <w:t>12</w:t>
            </w:r>
          </w:p>
        </w:tc>
        <w:tc>
          <w:tcPr>
            <w:tcW w:w="8064" w:type="dxa"/>
          </w:tcPr>
          <w:p w:rsidR="00992355" w:rsidRPr="00981B75" w:rsidRDefault="0073228F" w:rsidP="00A95F57">
            <w:pPr>
              <w:jc w:val="both"/>
              <w:rPr>
                <w:sz w:val="28"/>
                <w:szCs w:val="28"/>
              </w:rPr>
            </w:pPr>
            <w:r w:rsidRPr="00981B75">
              <w:rPr>
                <w:sz w:val="28"/>
                <w:szCs w:val="28"/>
              </w:rPr>
              <w:t>М</w:t>
            </w:r>
            <w:r w:rsidR="00992355" w:rsidRPr="00981B75">
              <w:rPr>
                <w:sz w:val="28"/>
                <w:szCs w:val="28"/>
              </w:rPr>
              <w:t>играционная карта</w:t>
            </w:r>
          </w:p>
        </w:tc>
      </w:tr>
      <w:tr w:rsidR="00992355" w:rsidRPr="00981B75" w:rsidTr="00183EF7">
        <w:tc>
          <w:tcPr>
            <w:tcW w:w="1320" w:type="dxa"/>
          </w:tcPr>
          <w:p w:rsidR="00992355" w:rsidRPr="00981B75" w:rsidRDefault="00992355" w:rsidP="00A95F57">
            <w:pPr>
              <w:jc w:val="both"/>
              <w:rPr>
                <w:sz w:val="28"/>
                <w:szCs w:val="28"/>
              </w:rPr>
            </w:pPr>
            <w:r w:rsidRPr="00981B75">
              <w:rPr>
                <w:sz w:val="28"/>
                <w:szCs w:val="28"/>
              </w:rPr>
              <w:t>13</w:t>
            </w:r>
          </w:p>
        </w:tc>
        <w:tc>
          <w:tcPr>
            <w:tcW w:w="8064" w:type="dxa"/>
          </w:tcPr>
          <w:p w:rsidR="00992355" w:rsidRPr="00981B75" w:rsidRDefault="0073228F" w:rsidP="00A95F57">
            <w:pPr>
              <w:jc w:val="both"/>
              <w:rPr>
                <w:sz w:val="28"/>
                <w:szCs w:val="28"/>
              </w:rPr>
            </w:pPr>
            <w:r w:rsidRPr="00981B75">
              <w:rPr>
                <w:sz w:val="28"/>
                <w:szCs w:val="28"/>
              </w:rPr>
              <w:t>П</w:t>
            </w:r>
            <w:r w:rsidR="00992355" w:rsidRPr="00981B75">
              <w:rPr>
                <w:sz w:val="28"/>
                <w:szCs w:val="28"/>
              </w:rPr>
              <w:t>аспорт гражданина СССР</w:t>
            </w:r>
          </w:p>
        </w:tc>
      </w:tr>
      <w:tr w:rsidR="0073228F" w:rsidRPr="00981B75" w:rsidTr="00183EF7">
        <w:tc>
          <w:tcPr>
            <w:tcW w:w="1320" w:type="dxa"/>
          </w:tcPr>
          <w:p w:rsidR="0073228F" w:rsidRPr="00981B75" w:rsidRDefault="0073228F" w:rsidP="00A95F57">
            <w:pPr>
              <w:jc w:val="both"/>
              <w:rPr>
                <w:sz w:val="28"/>
                <w:szCs w:val="28"/>
              </w:rPr>
            </w:pPr>
            <w:r w:rsidRPr="00981B75">
              <w:rPr>
                <w:sz w:val="28"/>
                <w:szCs w:val="28"/>
              </w:rPr>
              <w:t>14</w:t>
            </w:r>
          </w:p>
        </w:tc>
        <w:tc>
          <w:tcPr>
            <w:tcW w:w="8064" w:type="dxa"/>
          </w:tcPr>
          <w:p w:rsidR="0073228F" w:rsidRPr="00981B75" w:rsidRDefault="007D017C" w:rsidP="00A95F57">
            <w:pPr>
              <w:jc w:val="both"/>
              <w:rPr>
                <w:sz w:val="28"/>
                <w:szCs w:val="28"/>
              </w:rPr>
            </w:pPr>
            <w:r w:rsidRPr="00981B75">
              <w:rPr>
                <w:sz w:val="28"/>
                <w:szCs w:val="28"/>
                <w:lang w:val="en-US"/>
              </w:rPr>
              <w:t>C</w:t>
            </w:r>
            <w:r w:rsidRPr="00981B75">
              <w:rPr>
                <w:sz w:val="28"/>
                <w:szCs w:val="28"/>
              </w:rPr>
              <w:t>НИЛС</w:t>
            </w:r>
          </w:p>
        </w:tc>
      </w:tr>
      <w:tr w:rsidR="00E9707E" w:rsidRPr="00981B75" w:rsidTr="00183EF7">
        <w:tc>
          <w:tcPr>
            <w:tcW w:w="1320" w:type="dxa"/>
          </w:tcPr>
          <w:p w:rsidR="00E9707E" w:rsidRPr="00981B75" w:rsidRDefault="00E9707E" w:rsidP="00A95F57">
            <w:pPr>
              <w:jc w:val="both"/>
              <w:rPr>
                <w:sz w:val="28"/>
                <w:szCs w:val="28"/>
              </w:rPr>
            </w:pPr>
            <w:r w:rsidRPr="00981B75">
              <w:rPr>
                <w:sz w:val="28"/>
                <w:szCs w:val="28"/>
              </w:rPr>
              <w:t>1</w:t>
            </w:r>
            <w:r w:rsidR="0073228F" w:rsidRPr="00981B75">
              <w:rPr>
                <w:sz w:val="28"/>
                <w:szCs w:val="28"/>
              </w:rPr>
              <w:t>5</w:t>
            </w:r>
          </w:p>
        </w:tc>
        <w:tc>
          <w:tcPr>
            <w:tcW w:w="8064" w:type="dxa"/>
          </w:tcPr>
          <w:p w:rsidR="00E9707E" w:rsidRPr="00981B75" w:rsidRDefault="00E9707E" w:rsidP="00A95F57">
            <w:pPr>
              <w:jc w:val="both"/>
              <w:rPr>
                <w:sz w:val="28"/>
                <w:szCs w:val="28"/>
              </w:rPr>
            </w:pPr>
            <w:r w:rsidRPr="00981B75">
              <w:rPr>
                <w:sz w:val="28"/>
                <w:szCs w:val="28"/>
              </w:rPr>
              <w:t>Удостоверение личности гражданина Российской Федерации</w:t>
            </w:r>
          </w:p>
        </w:tc>
      </w:tr>
      <w:tr w:rsidR="00992355" w:rsidRPr="00981B75" w:rsidTr="00183EF7">
        <w:tc>
          <w:tcPr>
            <w:tcW w:w="1320" w:type="dxa"/>
          </w:tcPr>
          <w:p w:rsidR="00992355" w:rsidRPr="00981B75" w:rsidRDefault="00E9707E" w:rsidP="00A95F57">
            <w:pPr>
              <w:jc w:val="both"/>
              <w:rPr>
                <w:sz w:val="28"/>
                <w:szCs w:val="28"/>
              </w:rPr>
            </w:pPr>
            <w:r w:rsidRPr="00981B75">
              <w:rPr>
                <w:sz w:val="28"/>
                <w:szCs w:val="28"/>
              </w:rPr>
              <w:t>1</w:t>
            </w:r>
            <w:r w:rsidR="0073228F" w:rsidRPr="00981B75">
              <w:rPr>
                <w:sz w:val="28"/>
                <w:szCs w:val="28"/>
              </w:rPr>
              <w:t>6</w:t>
            </w:r>
            <w:r w:rsidRPr="00981B75">
              <w:rPr>
                <w:sz w:val="28"/>
                <w:szCs w:val="28"/>
              </w:rPr>
              <w:t xml:space="preserve"> </w:t>
            </w:r>
            <w:r w:rsidR="00DD2954" w:rsidRPr="00981B75">
              <w:rPr>
                <w:sz w:val="28"/>
                <w:szCs w:val="28"/>
              </w:rPr>
              <w:t xml:space="preserve">— </w:t>
            </w:r>
            <w:r w:rsidR="00992355" w:rsidRPr="00981B75">
              <w:rPr>
                <w:sz w:val="28"/>
                <w:szCs w:val="28"/>
              </w:rPr>
              <w:t>2</w:t>
            </w:r>
            <w:r w:rsidR="00F9725C" w:rsidRPr="00981B75">
              <w:rPr>
                <w:sz w:val="28"/>
                <w:szCs w:val="28"/>
              </w:rPr>
              <w:t>0</w:t>
            </w:r>
          </w:p>
        </w:tc>
        <w:tc>
          <w:tcPr>
            <w:tcW w:w="8064" w:type="dxa"/>
          </w:tcPr>
          <w:p w:rsidR="00992355" w:rsidRPr="00981B75" w:rsidRDefault="00597F3B" w:rsidP="00A95F57">
            <w:pPr>
              <w:jc w:val="both"/>
              <w:rPr>
                <w:sz w:val="28"/>
                <w:szCs w:val="28"/>
              </w:rPr>
            </w:pPr>
            <w:r w:rsidRPr="00981B75">
              <w:rPr>
                <w:sz w:val="28"/>
                <w:szCs w:val="28"/>
              </w:rPr>
              <w:t>З</w:t>
            </w:r>
            <w:r w:rsidR="00992355" w:rsidRPr="00981B75">
              <w:rPr>
                <w:sz w:val="28"/>
                <w:szCs w:val="28"/>
              </w:rPr>
              <w:t>арезервировано</w:t>
            </w:r>
          </w:p>
        </w:tc>
      </w:tr>
      <w:tr w:rsidR="00F9725C" w:rsidRPr="00981B75" w:rsidDel="00310189" w:rsidTr="00183EF7">
        <w:tc>
          <w:tcPr>
            <w:tcW w:w="1320" w:type="dxa"/>
          </w:tcPr>
          <w:p w:rsidR="00F9725C" w:rsidRPr="00981B75" w:rsidDel="00310189" w:rsidRDefault="00F9725C" w:rsidP="00A95F57">
            <w:pPr>
              <w:jc w:val="both"/>
              <w:rPr>
                <w:sz w:val="28"/>
                <w:szCs w:val="28"/>
              </w:rPr>
            </w:pPr>
            <w:r w:rsidRPr="00981B75">
              <w:rPr>
                <w:sz w:val="28"/>
                <w:szCs w:val="28"/>
              </w:rPr>
              <w:t>21</w:t>
            </w:r>
          </w:p>
        </w:tc>
        <w:tc>
          <w:tcPr>
            <w:tcW w:w="8064" w:type="dxa"/>
          </w:tcPr>
          <w:p w:rsidR="00F9725C" w:rsidRPr="00981B75" w:rsidDel="00310189" w:rsidRDefault="00F9725C" w:rsidP="00A95F57">
            <w:pPr>
              <w:jc w:val="both"/>
              <w:rPr>
                <w:sz w:val="28"/>
                <w:szCs w:val="28"/>
              </w:rPr>
            </w:pPr>
            <w:r w:rsidRPr="00981B75">
              <w:rPr>
                <w:sz w:val="28"/>
                <w:szCs w:val="28"/>
              </w:rPr>
              <w:t>ИНН</w:t>
            </w:r>
          </w:p>
        </w:tc>
      </w:tr>
      <w:tr w:rsidR="00992355" w:rsidRPr="00981B75" w:rsidTr="00183EF7">
        <w:tc>
          <w:tcPr>
            <w:tcW w:w="1320" w:type="dxa"/>
          </w:tcPr>
          <w:p w:rsidR="00992355" w:rsidRPr="00981B75" w:rsidRDefault="00992355" w:rsidP="00A95F57">
            <w:pPr>
              <w:jc w:val="both"/>
              <w:rPr>
                <w:sz w:val="28"/>
                <w:szCs w:val="28"/>
              </w:rPr>
            </w:pPr>
            <w:r w:rsidRPr="00981B75">
              <w:rPr>
                <w:sz w:val="28"/>
                <w:szCs w:val="28"/>
              </w:rPr>
              <w:t>22</w:t>
            </w:r>
          </w:p>
        </w:tc>
        <w:tc>
          <w:tcPr>
            <w:tcW w:w="8064" w:type="dxa"/>
          </w:tcPr>
          <w:p w:rsidR="00992355" w:rsidRPr="00981B75" w:rsidRDefault="0073228F" w:rsidP="00A95F57">
            <w:pPr>
              <w:autoSpaceDE w:val="0"/>
              <w:autoSpaceDN w:val="0"/>
              <w:adjustRightInd w:val="0"/>
              <w:jc w:val="both"/>
              <w:rPr>
                <w:sz w:val="28"/>
                <w:szCs w:val="28"/>
              </w:rPr>
            </w:pPr>
            <w:r w:rsidRPr="00981B75">
              <w:rPr>
                <w:sz w:val="28"/>
                <w:szCs w:val="28"/>
              </w:rPr>
              <w:t>В</w:t>
            </w:r>
            <w:r w:rsidR="009943D1" w:rsidRPr="00981B75">
              <w:rPr>
                <w:sz w:val="28"/>
                <w:szCs w:val="28"/>
              </w:rPr>
              <w:t>одительское удостоверение</w:t>
            </w:r>
          </w:p>
        </w:tc>
      </w:tr>
      <w:tr w:rsidR="0097024A" w:rsidRPr="00981B75" w:rsidTr="00183EF7">
        <w:tc>
          <w:tcPr>
            <w:tcW w:w="1320" w:type="dxa"/>
          </w:tcPr>
          <w:p w:rsidR="0097024A" w:rsidRPr="00981B75" w:rsidRDefault="0097024A" w:rsidP="00A95F57">
            <w:pPr>
              <w:jc w:val="both"/>
              <w:rPr>
                <w:sz w:val="28"/>
                <w:szCs w:val="28"/>
              </w:rPr>
            </w:pPr>
            <w:r w:rsidRPr="00981B75">
              <w:rPr>
                <w:sz w:val="28"/>
                <w:szCs w:val="28"/>
              </w:rPr>
              <w:t>23</w:t>
            </w:r>
          </w:p>
        </w:tc>
        <w:tc>
          <w:tcPr>
            <w:tcW w:w="8064" w:type="dxa"/>
          </w:tcPr>
          <w:p w:rsidR="0097024A" w:rsidRPr="00981B75" w:rsidRDefault="0097024A" w:rsidP="00A95F57">
            <w:pPr>
              <w:autoSpaceDE w:val="0"/>
              <w:autoSpaceDN w:val="0"/>
              <w:adjustRightInd w:val="0"/>
              <w:jc w:val="both"/>
              <w:rPr>
                <w:sz w:val="28"/>
                <w:szCs w:val="28"/>
              </w:rPr>
            </w:pPr>
            <w:r w:rsidRPr="00981B75">
              <w:rPr>
                <w:sz w:val="28"/>
                <w:szCs w:val="28"/>
              </w:rPr>
              <w:t>Зарезервировано</w:t>
            </w:r>
          </w:p>
        </w:tc>
      </w:tr>
      <w:tr w:rsidR="00265198" w:rsidRPr="00981B75" w:rsidTr="00183EF7">
        <w:tc>
          <w:tcPr>
            <w:tcW w:w="1320" w:type="dxa"/>
          </w:tcPr>
          <w:p w:rsidR="00265198" w:rsidRPr="00981B75" w:rsidRDefault="00265198" w:rsidP="00A95F57">
            <w:pPr>
              <w:jc w:val="both"/>
              <w:rPr>
                <w:sz w:val="28"/>
                <w:szCs w:val="28"/>
              </w:rPr>
            </w:pPr>
            <w:r w:rsidRPr="00981B75">
              <w:rPr>
                <w:sz w:val="28"/>
                <w:szCs w:val="28"/>
              </w:rPr>
              <w:t>24</w:t>
            </w:r>
          </w:p>
        </w:tc>
        <w:tc>
          <w:tcPr>
            <w:tcW w:w="8064" w:type="dxa"/>
          </w:tcPr>
          <w:p w:rsidR="00265198" w:rsidRPr="00981B75" w:rsidRDefault="0073228F" w:rsidP="00A95F57">
            <w:pPr>
              <w:autoSpaceDE w:val="0"/>
              <w:autoSpaceDN w:val="0"/>
              <w:adjustRightInd w:val="0"/>
              <w:jc w:val="both"/>
              <w:rPr>
                <w:sz w:val="28"/>
                <w:szCs w:val="28"/>
              </w:rPr>
            </w:pPr>
            <w:r w:rsidRPr="00981B75">
              <w:rPr>
                <w:sz w:val="28"/>
                <w:szCs w:val="28"/>
              </w:rPr>
              <w:t>С</w:t>
            </w:r>
            <w:r w:rsidR="00265198" w:rsidRPr="00981B75">
              <w:rPr>
                <w:sz w:val="28"/>
                <w:szCs w:val="28"/>
              </w:rPr>
              <w:t>видетельство о регистрации транспортного средства</w:t>
            </w:r>
            <w:r w:rsidR="009943D1" w:rsidRPr="00981B75">
              <w:rPr>
                <w:sz w:val="28"/>
                <w:szCs w:val="28"/>
              </w:rPr>
              <w:t xml:space="preserve"> в органах Министерства внутренних дел Российской Федерации</w:t>
            </w:r>
          </w:p>
        </w:tc>
      </w:tr>
      <w:tr w:rsidR="0088538D" w:rsidRPr="00981B75" w:rsidTr="00183EF7">
        <w:tc>
          <w:tcPr>
            <w:tcW w:w="1320" w:type="dxa"/>
          </w:tcPr>
          <w:p w:rsidR="0088538D" w:rsidRPr="00981B75" w:rsidRDefault="0088538D" w:rsidP="00A95F57">
            <w:pPr>
              <w:jc w:val="both"/>
              <w:rPr>
                <w:sz w:val="28"/>
                <w:szCs w:val="28"/>
              </w:rPr>
            </w:pPr>
            <w:r w:rsidRPr="00981B75">
              <w:rPr>
                <w:sz w:val="28"/>
                <w:szCs w:val="28"/>
              </w:rPr>
              <w:t>25</w:t>
            </w:r>
          </w:p>
        </w:tc>
        <w:tc>
          <w:tcPr>
            <w:tcW w:w="8064" w:type="dxa"/>
          </w:tcPr>
          <w:p w:rsidR="0088538D" w:rsidRPr="00981B75" w:rsidRDefault="0088538D" w:rsidP="00A95F57">
            <w:pPr>
              <w:autoSpaceDE w:val="0"/>
              <w:autoSpaceDN w:val="0"/>
              <w:adjustRightInd w:val="0"/>
              <w:jc w:val="both"/>
              <w:rPr>
                <w:sz w:val="28"/>
                <w:szCs w:val="28"/>
              </w:rPr>
            </w:pPr>
            <w:r w:rsidRPr="00981B75">
              <w:rPr>
                <w:sz w:val="28"/>
                <w:szCs w:val="28"/>
              </w:rPr>
              <w:t>Охотничий билет</w:t>
            </w:r>
          </w:p>
        </w:tc>
      </w:tr>
      <w:tr w:rsidR="0088538D" w:rsidRPr="00981B75" w:rsidTr="00183EF7">
        <w:tc>
          <w:tcPr>
            <w:tcW w:w="1320" w:type="dxa"/>
          </w:tcPr>
          <w:p w:rsidR="0088538D" w:rsidRPr="00981B75" w:rsidRDefault="0088538D" w:rsidP="00A95F57">
            <w:pPr>
              <w:jc w:val="both"/>
              <w:rPr>
                <w:sz w:val="28"/>
                <w:szCs w:val="28"/>
              </w:rPr>
            </w:pPr>
            <w:r w:rsidRPr="00981B75">
              <w:rPr>
                <w:sz w:val="28"/>
                <w:szCs w:val="28"/>
              </w:rPr>
              <w:t>26</w:t>
            </w:r>
          </w:p>
        </w:tc>
        <w:tc>
          <w:tcPr>
            <w:tcW w:w="8064" w:type="dxa"/>
          </w:tcPr>
          <w:p w:rsidR="0088538D" w:rsidRPr="00981B75" w:rsidRDefault="0088538D" w:rsidP="00A95F57">
            <w:pPr>
              <w:autoSpaceDE w:val="0"/>
              <w:autoSpaceDN w:val="0"/>
              <w:adjustRightInd w:val="0"/>
              <w:jc w:val="both"/>
              <w:rPr>
                <w:sz w:val="28"/>
                <w:szCs w:val="28"/>
              </w:rPr>
            </w:pPr>
            <w:r w:rsidRPr="00981B75">
              <w:rPr>
                <w:sz w:val="28"/>
                <w:szCs w:val="28"/>
              </w:rPr>
              <w:t>Разрешение на хранение и ношение охотничьего оружия</w:t>
            </w:r>
          </w:p>
        </w:tc>
      </w:tr>
      <w:tr w:rsidR="00992355" w:rsidRPr="00981B75" w:rsidTr="00183EF7">
        <w:tc>
          <w:tcPr>
            <w:tcW w:w="1320" w:type="dxa"/>
          </w:tcPr>
          <w:p w:rsidR="00992355" w:rsidRPr="00B72A44" w:rsidRDefault="00D42229" w:rsidP="00A95F57">
            <w:pPr>
              <w:jc w:val="both"/>
              <w:rPr>
                <w:sz w:val="28"/>
                <w:szCs w:val="28"/>
              </w:rPr>
            </w:pPr>
            <w:r w:rsidRPr="00B72A44">
              <w:rPr>
                <w:sz w:val="28"/>
                <w:szCs w:val="28"/>
              </w:rPr>
              <w:t>2</w:t>
            </w:r>
            <w:r w:rsidR="000C1AD2">
              <w:rPr>
                <w:sz w:val="28"/>
                <w:szCs w:val="28"/>
              </w:rPr>
              <w:t>7</w:t>
            </w:r>
          </w:p>
        </w:tc>
        <w:tc>
          <w:tcPr>
            <w:tcW w:w="8064" w:type="dxa"/>
          </w:tcPr>
          <w:p w:rsidR="00992355" w:rsidRPr="00B72A44" w:rsidRDefault="00D42229" w:rsidP="00D42229">
            <w:pPr>
              <w:jc w:val="both"/>
              <w:rPr>
                <w:sz w:val="28"/>
                <w:szCs w:val="28"/>
              </w:rPr>
            </w:pPr>
            <w:r w:rsidRPr="00B72A44">
              <w:rPr>
                <w:sz w:val="28"/>
                <w:szCs w:val="28"/>
              </w:rPr>
              <w:t>Номер мобильного телефона</w:t>
            </w:r>
            <w:r w:rsidR="001F7912" w:rsidRPr="00B72A44">
              <w:rPr>
                <w:sz w:val="28"/>
                <w:szCs w:val="28"/>
              </w:rPr>
              <w:t xml:space="preserve"> </w:t>
            </w:r>
          </w:p>
        </w:tc>
      </w:tr>
      <w:tr w:rsidR="00D42229" w:rsidRPr="00981B75" w:rsidTr="00183EF7">
        <w:tc>
          <w:tcPr>
            <w:tcW w:w="1320" w:type="dxa"/>
          </w:tcPr>
          <w:p w:rsidR="00D42229" w:rsidRPr="00981B75" w:rsidRDefault="00D42229" w:rsidP="00D42229">
            <w:pPr>
              <w:jc w:val="both"/>
              <w:rPr>
                <w:sz w:val="28"/>
                <w:szCs w:val="28"/>
              </w:rPr>
            </w:pPr>
            <w:r w:rsidRPr="00981B75">
              <w:rPr>
                <w:sz w:val="28"/>
                <w:szCs w:val="28"/>
              </w:rPr>
              <w:t>2</w:t>
            </w:r>
            <w:r>
              <w:rPr>
                <w:sz w:val="28"/>
                <w:szCs w:val="28"/>
              </w:rPr>
              <w:t>8</w:t>
            </w:r>
            <w:r w:rsidRPr="00981B75">
              <w:rPr>
                <w:sz w:val="28"/>
                <w:szCs w:val="28"/>
              </w:rPr>
              <w:t>..99</w:t>
            </w:r>
          </w:p>
        </w:tc>
        <w:tc>
          <w:tcPr>
            <w:tcW w:w="8064" w:type="dxa"/>
          </w:tcPr>
          <w:p w:rsidR="00D42229" w:rsidRPr="00981B75" w:rsidRDefault="00D42229" w:rsidP="00A95F57">
            <w:pPr>
              <w:jc w:val="both"/>
              <w:rPr>
                <w:sz w:val="28"/>
                <w:szCs w:val="28"/>
              </w:rPr>
            </w:pPr>
            <w:r w:rsidRPr="00981B75">
              <w:rPr>
                <w:sz w:val="28"/>
                <w:szCs w:val="28"/>
              </w:rPr>
              <w:t>Зарезервировано</w:t>
            </w:r>
          </w:p>
        </w:tc>
      </w:tr>
    </w:tbl>
    <w:p w:rsidR="00992355" w:rsidRPr="00EC0164" w:rsidRDefault="007F7BF0" w:rsidP="007F7BF0">
      <w:pPr>
        <w:pStyle w:val="affffffffff1"/>
        <w:keepNext/>
        <w:rPr>
          <w:szCs w:val="28"/>
          <w:lang w:val="ru-RU"/>
        </w:rPr>
      </w:pPr>
      <w:r>
        <w:rPr>
          <w:szCs w:val="28"/>
          <w:u w:val="single"/>
          <w:lang w:val="ru-RU"/>
        </w:rPr>
        <w:t xml:space="preserve">С </w:t>
      </w:r>
      <w:r w:rsidR="00566277" w:rsidRPr="007F7BF0">
        <w:rPr>
          <w:szCs w:val="28"/>
          <w:u w:val="single"/>
          <w:lang w:val="ru-RU"/>
        </w:rPr>
        <w:t>3</w:t>
      </w:r>
      <w:r w:rsidR="0041020B" w:rsidRPr="007F7BF0">
        <w:rPr>
          <w:szCs w:val="28"/>
          <w:u w:val="single"/>
          <w:lang w:val="ru-RU"/>
        </w:rPr>
        <w:t>-</w:t>
      </w:r>
      <w:r>
        <w:rPr>
          <w:szCs w:val="28"/>
          <w:u w:val="single"/>
          <w:lang w:val="ru-RU"/>
        </w:rPr>
        <w:t xml:space="preserve">го по </w:t>
      </w:r>
      <w:r w:rsidR="00992355" w:rsidRPr="007F7BF0">
        <w:rPr>
          <w:szCs w:val="28"/>
          <w:u w:val="single"/>
          <w:lang w:val="ru-RU"/>
        </w:rPr>
        <w:t>22</w:t>
      </w:r>
      <w:r w:rsidRPr="007F7BF0">
        <w:rPr>
          <w:szCs w:val="28"/>
          <w:u w:val="single"/>
          <w:lang w:val="ru-RU"/>
        </w:rPr>
        <w:t>-й</w:t>
      </w:r>
      <w:r w:rsidR="00992355" w:rsidRPr="007F7BF0">
        <w:rPr>
          <w:szCs w:val="28"/>
          <w:u w:val="single"/>
          <w:lang w:val="ru-RU"/>
        </w:rPr>
        <w:t xml:space="preserve"> </w:t>
      </w:r>
      <w:r w:rsidRPr="007F7BF0">
        <w:rPr>
          <w:szCs w:val="28"/>
          <w:u w:val="single"/>
          <w:lang w:val="ru-RU"/>
        </w:rPr>
        <w:t xml:space="preserve"> символы</w:t>
      </w:r>
      <w:r w:rsidR="0041020B" w:rsidRPr="007F7BF0">
        <w:rPr>
          <w:szCs w:val="28"/>
          <w:lang w:val="ru-RU"/>
        </w:rPr>
        <w:t xml:space="preserve"> —</w:t>
      </w:r>
      <w:r w:rsidR="00992355" w:rsidRPr="007F7BF0">
        <w:rPr>
          <w:szCs w:val="28"/>
          <w:lang w:val="ru-RU"/>
        </w:rPr>
        <w:t xml:space="preserve"> </w:t>
      </w:r>
      <w:r w:rsidR="002A0233" w:rsidRPr="007F7BF0">
        <w:rPr>
          <w:szCs w:val="28"/>
          <w:lang w:val="ru-RU"/>
        </w:rPr>
        <w:t xml:space="preserve">серия и </w:t>
      </w:r>
      <w:r w:rsidR="00992355" w:rsidRPr="007F7BF0">
        <w:rPr>
          <w:szCs w:val="28"/>
          <w:lang w:val="ru-RU"/>
        </w:rPr>
        <w:t>номер документа</w:t>
      </w:r>
      <w:r>
        <w:rPr>
          <w:szCs w:val="28"/>
          <w:lang w:val="ru-RU"/>
        </w:rPr>
        <w:t>, код которого указан с 1-го по 2-</w:t>
      </w:r>
      <w:r w:rsidR="007B45A6">
        <w:rPr>
          <w:szCs w:val="28"/>
          <w:lang w:val="ru-RU"/>
        </w:rPr>
        <w:t>й</w:t>
      </w:r>
      <w:r>
        <w:rPr>
          <w:szCs w:val="28"/>
          <w:lang w:val="ru-RU"/>
        </w:rPr>
        <w:t xml:space="preserve"> символ</w:t>
      </w:r>
      <w:r w:rsidR="007B45A6">
        <w:rPr>
          <w:szCs w:val="28"/>
          <w:lang w:val="ru-RU"/>
        </w:rPr>
        <w:t>ы</w:t>
      </w:r>
      <w:r>
        <w:rPr>
          <w:szCs w:val="28"/>
          <w:lang w:val="ru-RU"/>
        </w:rPr>
        <w:t xml:space="preserve">. Серия и номер документа указываются </w:t>
      </w:r>
      <w:r w:rsidR="002A0233" w:rsidRPr="007F7BF0">
        <w:rPr>
          <w:szCs w:val="28"/>
          <w:lang w:val="ru-RU"/>
        </w:rPr>
        <w:t>в одну строку, без разделителей</w:t>
      </w:r>
      <w:r w:rsidR="000E7C06" w:rsidRPr="007F7BF0">
        <w:rPr>
          <w:szCs w:val="28"/>
          <w:lang w:val="ru-RU"/>
        </w:rPr>
        <w:t>;</w:t>
      </w:r>
      <w:r w:rsidR="00F9725C" w:rsidRPr="007F7BF0">
        <w:rPr>
          <w:szCs w:val="28"/>
          <w:lang w:val="ru-RU"/>
        </w:rPr>
        <w:t xml:space="preserve"> знаки «N» и «-» не указываются; </w:t>
      </w:r>
      <w:r w:rsidR="000E7C06" w:rsidRPr="007F7BF0">
        <w:rPr>
          <w:szCs w:val="28"/>
          <w:lang w:val="ru-RU"/>
        </w:rPr>
        <w:t>при наличии букв, они должны указываться как заглавные</w:t>
      </w:r>
      <w:r>
        <w:rPr>
          <w:szCs w:val="28"/>
          <w:lang w:val="ru-RU"/>
        </w:rPr>
        <w:t>.</w:t>
      </w:r>
      <w:r w:rsidR="00992355" w:rsidRPr="007F7BF0">
        <w:rPr>
          <w:szCs w:val="28"/>
          <w:lang w:val="ru-RU"/>
        </w:rPr>
        <w:t xml:space="preserve"> Если номер документ</w:t>
      </w:r>
      <w:r w:rsidR="00B72A44">
        <w:rPr>
          <w:szCs w:val="28"/>
          <w:lang w:val="ru-RU"/>
        </w:rPr>
        <w:t>а</w:t>
      </w:r>
      <w:r w:rsidR="00992355" w:rsidRPr="007F7BF0">
        <w:rPr>
          <w:szCs w:val="28"/>
          <w:lang w:val="ru-RU"/>
        </w:rPr>
        <w:t xml:space="preserve"> содержит менее </w:t>
      </w:r>
      <w:r w:rsidR="00DD07A7" w:rsidRPr="007F7BF0">
        <w:rPr>
          <w:szCs w:val="28"/>
          <w:lang w:val="ru-RU"/>
        </w:rPr>
        <w:t xml:space="preserve">20 </w:t>
      </w:r>
      <w:r w:rsidR="00992355" w:rsidRPr="007F7BF0">
        <w:rPr>
          <w:szCs w:val="28"/>
          <w:lang w:val="ru-RU"/>
        </w:rPr>
        <w:t xml:space="preserve">символов, он дополняется слева нулями до </w:t>
      </w:r>
      <w:r w:rsidR="00DD07A7" w:rsidRPr="007F7BF0">
        <w:rPr>
          <w:szCs w:val="28"/>
          <w:lang w:val="ru-RU"/>
        </w:rPr>
        <w:t xml:space="preserve">20 </w:t>
      </w:r>
      <w:r w:rsidR="00992355" w:rsidRPr="007F7BF0">
        <w:rPr>
          <w:szCs w:val="28"/>
          <w:lang w:val="ru-RU"/>
        </w:rPr>
        <w:t>символов.</w:t>
      </w:r>
      <w:r w:rsidR="001F7912">
        <w:rPr>
          <w:szCs w:val="28"/>
          <w:lang w:val="ru-RU"/>
        </w:rPr>
        <w:t xml:space="preserve"> </w:t>
      </w:r>
      <w:r w:rsidR="001F7912" w:rsidRPr="00EC0164">
        <w:rPr>
          <w:szCs w:val="28"/>
          <w:lang w:val="ru-RU"/>
        </w:rPr>
        <w:t>Номер мобильного телефона указывается в формате «код страны»-«код оператора (код города)»-«номер телефона» без знаков «-» и «+». Если номер мобильного телефона содержит менее 20 символов, он дополняется слева нулями до 20 символов.</w:t>
      </w:r>
    </w:p>
    <w:p w:rsidR="00992355" w:rsidRPr="007F7BF0" w:rsidRDefault="007F7BF0" w:rsidP="007F7BF0">
      <w:pPr>
        <w:pStyle w:val="affffffffff1"/>
        <w:keepNext/>
        <w:rPr>
          <w:szCs w:val="28"/>
          <w:lang w:val="ru-RU"/>
        </w:rPr>
      </w:pPr>
      <w:r w:rsidRPr="00EC0164">
        <w:rPr>
          <w:szCs w:val="28"/>
          <w:u w:val="single"/>
          <w:lang w:val="ru-RU"/>
        </w:rPr>
        <w:t xml:space="preserve">С </w:t>
      </w:r>
      <w:r w:rsidR="00992355" w:rsidRPr="00EC0164">
        <w:rPr>
          <w:szCs w:val="28"/>
          <w:u w:val="single"/>
          <w:lang w:val="ru-RU"/>
        </w:rPr>
        <w:t>23-</w:t>
      </w:r>
      <w:r w:rsidRPr="00EC0164">
        <w:rPr>
          <w:szCs w:val="28"/>
          <w:u w:val="single"/>
          <w:lang w:val="ru-RU"/>
        </w:rPr>
        <w:t xml:space="preserve">го по </w:t>
      </w:r>
      <w:r w:rsidR="00992355" w:rsidRPr="00EC0164">
        <w:rPr>
          <w:szCs w:val="28"/>
          <w:u w:val="single"/>
          <w:lang w:val="ru-RU"/>
        </w:rPr>
        <w:t>25</w:t>
      </w:r>
      <w:r w:rsidRPr="00EC0164">
        <w:rPr>
          <w:szCs w:val="28"/>
          <w:u w:val="single"/>
          <w:lang w:val="ru-RU"/>
        </w:rPr>
        <w:t>-й символы</w:t>
      </w:r>
      <w:r w:rsidR="00DD2954" w:rsidRPr="00EC0164">
        <w:rPr>
          <w:szCs w:val="28"/>
          <w:lang w:val="ru-RU"/>
        </w:rPr>
        <w:t xml:space="preserve"> — </w:t>
      </w:r>
      <w:r w:rsidR="00992355" w:rsidRPr="00EC0164">
        <w:rPr>
          <w:szCs w:val="28"/>
          <w:lang w:val="ru-RU"/>
        </w:rPr>
        <w:t>цифровой код страны, гражданином</w:t>
      </w:r>
      <w:r w:rsidR="00992355" w:rsidRPr="007F7BF0">
        <w:rPr>
          <w:szCs w:val="28"/>
          <w:lang w:val="ru-RU"/>
        </w:rPr>
        <w:t xml:space="preserve"> которой является плательщик, в соответствии с документом, удостоверяющим личность (в соответствии с Общероссийским классификатором стран мира). </w:t>
      </w:r>
      <w:r w:rsidR="00481376" w:rsidRPr="007F7BF0">
        <w:rPr>
          <w:szCs w:val="28"/>
          <w:lang w:val="ru-RU"/>
        </w:rPr>
        <w:t>Для плательщиков</w:t>
      </w:r>
      <w:r>
        <w:rPr>
          <w:szCs w:val="28"/>
          <w:lang w:val="ru-RU"/>
        </w:rPr>
        <w:t xml:space="preserve"> </w:t>
      </w:r>
      <w:r w:rsidR="00481376" w:rsidRPr="007F7BF0">
        <w:rPr>
          <w:szCs w:val="28"/>
          <w:lang w:val="ru-RU"/>
        </w:rPr>
        <w:t xml:space="preserve">граждан РФ </w:t>
      </w:r>
      <w:r w:rsidR="00DD2954" w:rsidRPr="007F7BF0">
        <w:rPr>
          <w:szCs w:val="28"/>
          <w:lang w:val="ru-RU"/>
        </w:rPr>
        <w:t xml:space="preserve">— </w:t>
      </w:r>
      <w:r w:rsidR="00992355" w:rsidRPr="007F7BF0">
        <w:rPr>
          <w:szCs w:val="28"/>
          <w:lang w:val="ru-RU"/>
        </w:rPr>
        <w:t>указывается значение «643» (код РФ)</w:t>
      </w:r>
      <w:r w:rsidR="00481376" w:rsidRPr="007F7BF0">
        <w:rPr>
          <w:szCs w:val="28"/>
          <w:lang w:val="ru-RU"/>
        </w:rPr>
        <w:t>;</w:t>
      </w:r>
      <w:r w:rsidR="00A924AA" w:rsidRPr="007F7BF0">
        <w:rPr>
          <w:szCs w:val="28"/>
          <w:lang w:val="ru-RU"/>
        </w:rPr>
        <w:t xml:space="preserve"> </w:t>
      </w:r>
      <w:r w:rsidR="00481376" w:rsidRPr="007F7BF0">
        <w:rPr>
          <w:szCs w:val="28"/>
          <w:lang w:val="ru-RU"/>
        </w:rPr>
        <w:t>д</w:t>
      </w:r>
      <w:r w:rsidR="00A924AA" w:rsidRPr="007F7BF0">
        <w:rPr>
          <w:szCs w:val="28"/>
          <w:lang w:val="ru-RU"/>
        </w:rPr>
        <w:t>ля лиц без гражданства используется код «999».</w:t>
      </w:r>
    </w:p>
    <w:p w:rsidR="00F22928" w:rsidRPr="00981B75" w:rsidRDefault="00DD5654" w:rsidP="00F634F9">
      <w:pPr>
        <w:pStyle w:val="22"/>
        <w:numPr>
          <w:ilvl w:val="1"/>
          <w:numId w:val="5"/>
        </w:numPr>
        <w:tabs>
          <w:tab w:val="left" w:pos="851"/>
        </w:tabs>
        <w:suppressAutoHyphens/>
        <w:spacing w:after="120"/>
        <w:ind w:left="788" w:hanging="431"/>
        <w:jc w:val="both"/>
        <w:rPr>
          <w:rFonts w:ascii="Times New Roman" w:hAnsi="Times New Roman" w:cs="Times New Roman"/>
          <w:i w:val="0"/>
        </w:rPr>
      </w:pPr>
      <w:bookmarkStart w:id="276" w:name="_Ref311718758"/>
      <w:bookmarkStart w:id="277" w:name="_Toc312155631"/>
      <w:bookmarkStart w:id="278" w:name="_Toc412042034"/>
      <w:r>
        <w:rPr>
          <w:rFonts w:ascii="Times New Roman" w:hAnsi="Times New Roman" w:cs="Times New Roman"/>
          <w:i w:val="0"/>
          <w:lang w:val="ru-RU"/>
        </w:rPr>
        <w:t xml:space="preserve"> </w:t>
      </w:r>
      <w:bookmarkStart w:id="279" w:name="_Toc462922940"/>
      <w:r w:rsidR="002859FC" w:rsidRPr="00981B75">
        <w:rPr>
          <w:rFonts w:ascii="Times New Roman" w:hAnsi="Times New Roman" w:cs="Times New Roman"/>
          <w:i w:val="0"/>
        </w:rPr>
        <w:t>Идентифика</w:t>
      </w:r>
      <w:r w:rsidR="002859FC" w:rsidRPr="00981B75">
        <w:rPr>
          <w:rFonts w:ascii="Times New Roman" w:hAnsi="Times New Roman" w:cs="Times New Roman"/>
          <w:i w:val="0"/>
          <w:lang w:val="ru-RU"/>
        </w:rPr>
        <w:t>тор</w:t>
      </w:r>
      <w:r w:rsidR="002859FC" w:rsidRPr="00981B75">
        <w:rPr>
          <w:rFonts w:ascii="Times New Roman" w:hAnsi="Times New Roman" w:cs="Times New Roman"/>
          <w:i w:val="0"/>
        </w:rPr>
        <w:t xml:space="preserve"> </w:t>
      </w:r>
      <w:r w:rsidR="00DB744C" w:rsidRPr="00981B75">
        <w:rPr>
          <w:rFonts w:ascii="Times New Roman" w:hAnsi="Times New Roman" w:cs="Times New Roman"/>
          <w:i w:val="0"/>
        </w:rPr>
        <w:t>платежа</w:t>
      </w:r>
      <w:bookmarkEnd w:id="276"/>
      <w:bookmarkEnd w:id="277"/>
      <w:bookmarkEnd w:id="278"/>
      <w:bookmarkEnd w:id="279"/>
    </w:p>
    <w:p w:rsidR="00DB744C" w:rsidRPr="00981B75" w:rsidRDefault="00DB744C" w:rsidP="00A95F57">
      <w:pPr>
        <w:pStyle w:val="affffffffff1"/>
        <w:rPr>
          <w:lang w:val="ru-RU"/>
        </w:rPr>
      </w:pPr>
      <w:r w:rsidRPr="00981B75">
        <w:rPr>
          <w:lang w:val="ru-RU"/>
        </w:rPr>
        <w:t>Каждый плат</w:t>
      </w:r>
      <w:r w:rsidR="0016447B" w:rsidRPr="00981B75">
        <w:rPr>
          <w:lang w:val="ru-RU"/>
        </w:rPr>
        <w:t>е</w:t>
      </w:r>
      <w:r w:rsidRPr="00981B75">
        <w:rPr>
          <w:lang w:val="ru-RU"/>
        </w:rPr>
        <w:t xml:space="preserve">ж должен иметь </w:t>
      </w:r>
      <w:r w:rsidR="00481376" w:rsidRPr="00981B75">
        <w:rPr>
          <w:lang w:val="ru-RU"/>
        </w:rPr>
        <w:t>УИП</w:t>
      </w:r>
      <w:r w:rsidRPr="00981B75">
        <w:rPr>
          <w:lang w:val="ru-RU"/>
        </w:rPr>
        <w:t>.</w:t>
      </w:r>
    </w:p>
    <w:p w:rsidR="00DB744C" w:rsidRPr="00981B75" w:rsidRDefault="00DB744C" w:rsidP="00A95F57">
      <w:pPr>
        <w:pStyle w:val="affffffffff1"/>
        <w:rPr>
          <w:lang w:val="ru-RU"/>
        </w:rPr>
      </w:pPr>
      <w:r w:rsidRPr="007F7BF0">
        <w:rPr>
          <w:u w:val="single"/>
          <w:lang w:val="ru-RU"/>
        </w:rPr>
        <w:t xml:space="preserve">УИП для </w:t>
      </w:r>
      <w:r w:rsidR="00DD07A7" w:rsidRPr="007F7BF0">
        <w:rPr>
          <w:u w:val="single"/>
          <w:lang w:val="ru-RU"/>
        </w:rPr>
        <w:t>кредитных организаций</w:t>
      </w:r>
      <w:r w:rsidR="00535C7B" w:rsidRPr="00981B75">
        <w:rPr>
          <w:lang w:val="ru-RU"/>
        </w:rPr>
        <w:t xml:space="preserve"> </w:t>
      </w:r>
      <w:r w:rsidRPr="00981B75">
        <w:rPr>
          <w:lang w:val="ru-RU"/>
        </w:rPr>
        <w:t xml:space="preserve">должен </w:t>
      </w:r>
      <w:r w:rsidR="007F7BF0">
        <w:rPr>
          <w:lang w:val="ru-RU"/>
        </w:rPr>
        <w:t xml:space="preserve">соответствовать </w:t>
      </w:r>
      <w:r w:rsidRPr="00981B75">
        <w:rPr>
          <w:lang w:val="ru-RU"/>
        </w:rPr>
        <w:t>структур</w:t>
      </w:r>
      <w:r w:rsidR="007F7BF0">
        <w:rPr>
          <w:lang w:val="ru-RU"/>
        </w:rPr>
        <w:t>е, приведенной в таблице ниже.</w:t>
      </w:r>
    </w:p>
    <w:p w:rsidR="00DB744C" w:rsidRPr="00981B75" w:rsidRDefault="00DB744C" w:rsidP="00A95F57">
      <w:pPr>
        <w:pStyle w:val="2fe"/>
        <w:widowControl w:val="0"/>
        <w:jc w:val="both"/>
      </w:pPr>
      <w:r w:rsidRPr="00981B75">
        <w:t xml:space="preserve">Таблица № </w:t>
      </w:r>
      <w:r w:rsidR="004C6556" w:rsidRPr="00981B75">
        <w:fldChar w:fldCharType="begin"/>
      </w:r>
      <w:r w:rsidR="00B00172" w:rsidRPr="00981B75">
        <w:instrText xml:space="preserve"> SEQ Таблица_№ \* ARABIC </w:instrText>
      </w:r>
      <w:r w:rsidR="004C6556" w:rsidRPr="00981B75">
        <w:fldChar w:fldCharType="separate"/>
      </w:r>
      <w:r w:rsidR="00496486">
        <w:rPr>
          <w:noProof/>
        </w:rPr>
        <w:t>11</w:t>
      </w:r>
      <w:r w:rsidR="004C6556" w:rsidRPr="00981B75">
        <w:rPr>
          <w:noProof/>
        </w:rPr>
        <w:fldChar w:fldCharType="end"/>
      </w:r>
      <w:r w:rsidRPr="00981B75">
        <w:t xml:space="preserve">. «Структура УИП для </w:t>
      </w:r>
      <w:r w:rsidR="00535C7B" w:rsidRPr="00981B75">
        <w:t>кредитных организаций</w:t>
      </w:r>
      <w:r w:rsidRPr="00981B75">
        <w:t>»</w:t>
      </w:r>
    </w:p>
    <w:tbl>
      <w:tblPr>
        <w:tblW w:w="98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5"/>
        <w:gridCol w:w="535"/>
        <w:gridCol w:w="853"/>
        <w:gridCol w:w="480"/>
        <w:gridCol w:w="532"/>
        <w:gridCol w:w="476"/>
        <w:gridCol w:w="798"/>
        <w:gridCol w:w="588"/>
        <w:gridCol w:w="464"/>
        <w:gridCol w:w="475"/>
        <w:gridCol w:w="501"/>
        <w:gridCol w:w="456"/>
        <w:gridCol w:w="504"/>
        <w:gridCol w:w="1196"/>
        <w:gridCol w:w="627"/>
        <w:gridCol w:w="796"/>
      </w:tblGrid>
      <w:tr w:rsidR="002D26F6" w:rsidRPr="00981B75">
        <w:tc>
          <w:tcPr>
            <w:tcW w:w="536" w:type="dxa"/>
            <w:shd w:val="clear" w:color="auto" w:fill="auto"/>
          </w:tcPr>
          <w:p w:rsidR="002D26F6" w:rsidRPr="00981B75" w:rsidRDefault="002D26F6" w:rsidP="00A95F57">
            <w:pPr>
              <w:jc w:val="both"/>
            </w:pPr>
            <w:r w:rsidRPr="00981B75">
              <w:t>1</w:t>
            </w:r>
          </w:p>
        </w:tc>
        <w:tc>
          <w:tcPr>
            <w:tcW w:w="536" w:type="dxa"/>
            <w:shd w:val="clear" w:color="auto" w:fill="auto"/>
          </w:tcPr>
          <w:p w:rsidR="002D26F6" w:rsidRPr="00981B75" w:rsidRDefault="002D26F6" w:rsidP="00A95F57">
            <w:pPr>
              <w:jc w:val="both"/>
            </w:pPr>
            <w:r w:rsidRPr="00981B75">
              <w:t>2</w:t>
            </w:r>
          </w:p>
        </w:tc>
        <w:tc>
          <w:tcPr>
            <w:tcW w:w="854" w:type="dxa"/>
            <w:shd w:val="clear" w:color="auto" w:fill="auto"/>
          </w:tcPr>
          <w:p w:rsidR="002D26F6" w:rsidRPr="00981B75" w:rsidRDefault="002D26F6" w:rsidP="00A95F57">
            <w:pPr>
              <w:jc w:val="both"/>
            </w:pPr>
            <w:r w:rsidRPr="00981B75">
              <w:t>…</w:t>
            </w:r>
          </w:p>
        </w:tc>
        <w:tc>
          <w:tcPr>
            <w:tcW w:w="476" w:type="dxa"/>
            <w:shd w:val="clear" w:color="auto" w:fill="auto"/>
          </w:tcPr>
          <w:p w:rsidR="002D26F6" w:rsidRPr="00981B75" w:rsidRDefault="002D26F6" w:rsidP="00A95F57">
            <w:pPr>
              <w:jc w:val="both"/>
            </w:pPr>
            <w:r w:rsidRPr="00981B75">
              <w:t>10</w:t>
            </w:r>
          </w:p>
        </w:tc>
        <w:tc>
          <w:tcPr>
            <w:tcW w:w="532" w:type="dxa"/>
            <w:shd w:val="clear" w:color="auto" w:fill="auto"/>
          </w:tcPr>
          <w:p w:rsidR="002D26F6" w:rsidRPr="00981B75" w:rsidRDefault="002D26F6" w:rsidP="00A95F57">
            <w:pPr>
              <w:jc w:val="both"/>
            </w:pPr>
            <w:r w:rsidRPr="00981B75">
              <w:t>11</w:t>
            </w:r>
          </w:p>
        </w:tc>
        <w:tc>
          <w:tcPr>
            <w:tcW w:w="476" w:type="dxa"/>
            <w:shd w:val="clear" w:color="auto" w:fill="auto"/>
          </w:tcPr>
          <w:p w:rsidR="002D26F6" w:rsidRPr="00981B75" w:rsidRDefault="002D26F6" w:rsidP="00A95F57">
            <w:pPr>
              <w:jc w:val="both"/>
            </w:pPr>
            <w:r w:rsidRPr="00981B75">
              <w:t>12</w:t>
            </w:r>
          </w:p>
        </w:tc>
        <w:tc>
          <w:tcPr>
            <w:tcW w:w="798" w:type="dxa"/>
            <w:shd w:val="clear" w:color="auto" w:fill="auto"/>
          </w:tcPr>
          <w:p w:rsidR="002D26F6" w:rsidRPr="00981B75" w:rsidRDefault="002D26F6" w:rsidP="00A95F57">
            <w:pPr>
              <w:jc w:val="both"/>
            </w:pPr>
            <w:r w:rsidRPr="00981B75">
              <w:t>…</w:t>
            </w:r>
          </w:p>
        </w:tc>
        <w:tc>
          <w:tcPr>
            <w:tcW w:w="588" w:type="dxa"/>
            <w:shd w:val="clear" w:color="auto" w:fill="auto"/>
          </w:tcPr>
          <w:p w:rsidR="002D26F6" w:rsidRPr="00981B75" w:rsidRDefault="002D26F6" w:rsidP="00A95F57">
            <w:pPr>
              <w:jc w:val="both"/>
            </w:pPr>
            <w:r w:rsidRPr="00981B75">
              <w:t>16</w:t>
            </w:r>
          </w:p>
        </w:tc>
        <w:tc>
          <w:tcPr>
            <w:tcW w:w="464" w:type="dxa"/>
            <w:shd w:val="clear" w:color="auto" w:fill="auto"/>
          </w:tcPr>
          <w:p w:rsidR="002D26F6" w:rsidRPr="00981B75" w:rsidRDefault="002D26F6" w:rsidP="00A95F57">
            <w:pPr>
              <w:jc w:val="both"/>
            </w:pPr>
            <w:r w:rsidRPr="00981B75">
              <w:t>17</w:t>
            </w:r>
          </w:p>
        </w:tc>
        <w:tc>
          <w:tcPr>
            <w:tcW w:w="475" w:type="dxa"/>
            <w:shd w:val="clear" w:color="auto" w:fill="auto"/>
          </w:tcPr>
          <w:p w:rsidR="002D26F6" w:rsidRPr="00981B75" w:rsidRDefault="002D26F6" w:rsidP="00A95F57">
            <w:pPr>
              <w:jc w:val="both"/>
            </w:pPr>
            <w:r w:rsidRPr="00981B75">
              <w:t>18</w:t>
            </w:r>
          </w:p>
        </w:tc>
        <w:tc>
          <w:tcPr>
            <w:tcW w:w="501" w:type="dxa"/>
            <w:shd w:val="clear" w:color="auto" w:fill="auto"/>
          </w:tcPr>
          <w:p w:rsidR="002D26F6" w:rsidRPr="00981B75" w:rsidRDefault="002D26F6" w:rsidP="00A95F57">
            <w:pPr>
              <w:jc w:val="both"/>
            </w:pPr>
            <w:r w:rsidRPr="00981B75">
              <w:t>…</w:t>
            </w:r>
          </w:p>
        </w:tc>
        <w:tc>
          <w:tcPr>
            <w:tcW w:w="456" w:type="dxa"/>
            <w:shd w:val="clear" w:color="auto" w:fill="auto"/>
          </w:tcPr>
          <w:p w:rsidR="002D26F6" w:rsidRPr="00981B75" w:rsidRDefault="002D26F6" w:rsidP="00A95F57">
            <w:pPr>
              <w:jc w:val="both"/>
            </w:pPr>
            <w:r w:rsidRPr="00981B75">
              <w:t>2</w:t>
            </w:r>
            <w:r w:rsidR="00A1069C" w:rsidRPr="00981B75">
              <w:t>4</w:t>
            </w:r>
          </w:p>
        </w:tc>
        <w:tc>
          <w:tcPr>
            <w:tcW w:w="504" w:type="dxa"/>
            <w:shd w:val="clear" w:color="auto" w:fill="auto"/>
          </w:tcPr>
          <w:p w:rsidR="002D26F6" w:rsidRPr="00981B75" w:rsidRDefault="002D26F6" w:rsidP="00A95F57">
            <w:pPr>
              <w:jc w:val="both"/>
            </w:pPr>
            <w:r w:rsidRPr="00981B75">
              <w:t>2</w:t>
            </w:r>
            <w:r w:rsidR="00A1069C" w:rsidRPr="00981B75">
              <w:t>5</w:t>
            </w:r>
          </w:p>
        </w:tc>
        <w:tc>
          <w:tcPr>
            <w:tcW w:w="1197" w:type="dxa"/>
            <w:shd w:val="clear" w:color="auto" w:fill="auto"/>
          </w:tcPr>
          <w:p w:rsidR="002D26F6" w:rsidRPr="00981B75" w:rsidRDefault="002D26F6" w:rsidP="00A95F57">
            <w:pPr>
              <w:jc w:val="both"/>
            </w:pPr>
            <w:r w:rsidRPr="00981B75">
              <w:t>…</w:t>
            </w:r>
          </w:p>
        </w:tc>
        <w:tc>
          <w:tcPr>
            <w:tcW w:w="627" w:type="dxa"/>
            <w:shd w:val="clear" w:color="auto" w:fill="auto"/>
          </w:tcPr>
          <w:p w:rsidR="002D26F6" w:rsidRPr="00981B75" w:rsidRDefault="002D26F6" w:rsidP="00A95F57">
            <w:pPr>
              <w:jc w:val="both"/>
            </w:pPr>
            <w:r w:rsidRPr="00981B75">
              <w:t>31</w:t>
            </w:r>
          </w:p>
        </w:tc>
        <w:tc>
          <w:tcPr>
            <w:tcW w:w="796" w:type="dxa"/>
            <w:shd w:val="clear" w:color="auto" w:fill="auto"/>
          </w:tcPr>
          <w:p w:rsidR="002D26F6" w:rsidRPr="00981B75" w:rsidRDefault="002D26F6" w:rsidP="00A95F57">
            <w:pPr>
              <w:jc w:val="both"/>
            </w:pPr>
            <w:r w:rsidRPr="00981B75">
              <w:t>32</w:t>
            </w:r>
          </w:p>
        </w:tc>
      </w:tr>
      <w:tr w:rsidR="002D26F6" w:rsidRPr="00981B75">
        <w:tc>
          <w:tcPr>
            <w:tcW w:w="532" w:type="dxa"/>
            <w:shd w:val="clear" w:color="auto" w:fill="auto"/>
          </w:tcPr>
          <w:p w:rsidR="002D26F6" w:rsidRPr="00981B75" w:rsidRDefault="002D26F6" w:rsidP="00A95F57">
            <w:pPr>
              <w:jc w:val="both"/>
            </w:pPr>
            <w:r w:rsidRPr="00981B75">
              <w:t>1</w:t>
            </w:r>
          </w:p>
        </w:tc>
        <w:tc>
          <w:tcPr>
            <w:tcW w:w="1870" w:type="dxa"/>
            <w:gridSpan w:val="3"/>
            <w:shd w:val="clear" w:color="auto" w:fill="auto"/>
          </w:tcPr>
          <w:p w:rsidR="002D26F6" w:rsidRPr="00981B75" w:rsidRDefault="002D26F6" w:rsidP="00A95F57">
            <w:pPr>
              <w:jc w:val="both"/>
            </w:pPr>
            <w:r w:rsidRPr="00981B75">
              <w:t>БИК</w:t>
            </w:r>
          </w:p>
        </w:tc>
        <w:tc>
          <w:tcPr>
            <w:tcW w:w="2394" w:type="dxa"/>
            <w:gridSpan w:val="4"/>
            <w:shd w:val="clear" w:color="auto" w:fill="auto"/>
          </w:tcPr>
          <w:p w:rsidR="002D26F6" w:rsidRPr="00981B75" w:rsidRDefault="002D26F6" w:rsidP="00A95F57">
            <w:pPr>
              <w:jc w:val="both"/>
            </w:pPr>
            <w:r w:rsidRPr="00981B75">
              <w:t xml:space="preserve">Номер </w:t>
            </w:r>
            <w:r w:rsidR="004F5F15" w:rsidRPr="00981B75">
              <w:t>подраз</w:t>
            </w:r>
            <w:r w:rsidRPr="00981B75">
              <w:t>деления</w:t>
            </w:r>
          </w:p>
        </w:tc>
        <w:tc>
          <w:tcPr>
            <w:tcW w:w="1896" w:type="dxa"/>
            <w:gridSpan w:val="4"/>
            <w:shd w:val="clear" w:color="auto" w:fill="auto"/>
          </w:tcPr>
          <w:p w:rsidR="002D26F6" w:rsidRPr="00981B75" w:rsidRDefault="002D26F6" w:rsidP="00A95F57">
            <w:pPr>
              <w:jc w:val="both"/>
            </w:pPr>
            <w:r w:rsidRPr="00981B75">
              <w:t>Дата платежа</w:t>
            </w:r>
          </w:p>
        </w:tc>
        <w:tc>
          <w:tcPr>
            <w:tcW w:w="3124" w:type="dxa"/>
            <w:gridSpan w:val="4"/>
            <w:shd w:val="clear" w:color="auto" w:fill="auto"/>
          </w:tcPr>
          <w:p w:rsidR="002D26F6" w:rsidRPr="00981B75" w:rsidRDefault="002D26F6" w:rsidP="00A95F57">
            <w:pPr>
              <w:jc w:val="both"/>
            </w:pPr>
            <w:r w:rsidRPr="00981B75">
              <w:t xml:space="preserve">Уникальный номер платежа в течение дня для </w:t>
            </w:r>
            <w:r w:rsidR="009311C9" w:rsidRPr="00981B75">
              <w:t xml:space="preserve">данного </w:t>
            </w:r>
            <w:r w:rsidR="004F5F15" w:rsidRPr="00981B75">
              <w:t>подраз</w:t>
            </w:r>
            <w:r w:rsidRPr="00981B75">
              <w:t>деления</w:t>
            </w:r>
          </w:p>
        </w:tc>
      </w:tr>
    </w:tbl>
    <w:p w:rsidR="00DB744C" w:rsidRPr="00981B75" w:rsidRDefault="007F7BF0" w:rsidP="00A95F57">
      <w:pPr>
        <w:ind w:left="1077" w:hanging="368"/>
        <w:jc w:val="both"/>
        <w:rPr>
          <w:sz w:val="28"/>
          <w:szCs w:val="28"/>
        </w:rPr>
      </w:pPr>
      <w:r>
        <w:rPr>
          <w:sz w:val="28"/>
          <w:szCs w:val="28"/>
        </w:rPr>
        <w:t>Структура УИП для кредитных организаций</w:t>
      </w:r>
      <w:r w:rsidR="00DB744C" w:rsidRPr="00981B75">
        <w:rPr>
          <w:sz w:val="28"/>
          <w:szCs w:val="28"/>
        </w:rPr>
        <w:t>:</w:t>
      </w:r>
    </w:p>
    <w:p w:rsidR="002D26F6" w:rsidRPr="00981B75" w:rsidRDefault="007F7BF0" w:rsidP="00A95F57">
      <w:pPr>
        <w:pStyle w:val="a1"/>
        <w:numPr>
          <w:ilvl w:val="0"/>
          <w:numId w:val="39"/>
        </w:numPr>
        <w:tabs>
          <w:tab w:val="clear" w:pos="1440"/>
          <w:tab w:val="num" w:pos="709"/>
        </w:tabs>
        <w:spacing w:after="0" w:line="240" w:lineRule="auto"/>
        <w:ind w:left="709" w:firstLine="0"/>
        <w:rPr>
          <w:rFonts w:ascii="Times New Roman" w:eastAsia="Calibri" w:hAnsi="Times New Roman"/>
          <w:sz w:val="28"/>
          <w:szCs w:val="28"/>
          <w:lang w:eastAsia="ru-RU"/>
        </w:rPr>
      </w:pPr>
      <w:r w:rsidRPr="007F7BF0">
        <w:rPr>
          <w:rFonts w:ascii="Times New Roman" w:eastAsia="Calibri" w:hAnsi="Times New Roman"/>
          <w:sz w:val="28"/>
          <w:szCs w:val="28"/>
          <w:lang w:eastAsia="ru-RU"/>
        </w:rPr>
        <w:t>1-й символ</w:t>
      </w:r>
      <w:r w:rsidR="002D26F6" w:rsidRPr="00981B75">
        <w:rPr>
          <w:rFonts w:ascii="Times New Roman" w:eastAsia="Calibri" w:hAnsi="Times New Roman"/>
          <w:sz w:val="28"/>
          <w:szCs w:val="28"/>
          <w:lang w:eastAsia="ru-RU"/>
        </w:rPr>
        <w:t xml:space="preserve"> </w:t>
      </w:r>
      <w:r w:rsidR="00954C11" w:rsidRPr="00981B75">
        <w:rPr>
          <w:rFonts w:ascii="Times New Roman" w:eastAsia="Calibri" w:hAnsi="Times New Roman"/>
          <w:sz w:val="28"/>
          <w:szCs w:val="28"/>
          <w:lang w:eastAsia="ru-RU"/>
        </w:rPr>
        <w:t>—</w:t>
      </w:r>
      <w:r w:rsidR="002D26F6" w:rsidRPr="00981B75">
        <w:rPr>
          <w:rFonts w:ascii="Times New Roman" w:eastAsia="Calibri" w:hAnsi="Times New Roman"/>
          <w:sz w:val="28"/>
          <w:szCs w:val="28"/>
          <w:lang w:eastAsia="ru-RU"/>
        </w:rPr>
        <w:t xml:space="preserve"> значение «1</w:t>
      </w:r>
      <w:r w:rsidR="00FB6574" w:rsidRPr="00981B75">
        <w:rPr>
          <w:rFonts w:ascii="Times New Roman" w:eastAsia="Calibri" w:hAnsi="Times New Roman"/>
          <w:sz w:val="28"/>
          <w:szCs w:val="28"/>
          <w:lang w:eastAsia="ru-RU"/>
        </w:rPr>
        <w:t>»</w:t>
      </w:r>
      <w:r w:rsidR="00D206EE" w:rsidRPr="00981B75">
        <w:rPr>
          <w:rFonts w:ascii="Times New Roman" w:eastAsia="Calibri" w:hAnsi="Times New Roman"/>
          <w:sz w:val="28"/>
          <w:szCs w:val="28"/>
          <w:lang w:eastAsia="ru-RU"/>
        </w:rPr>
        <w:t>.</w:t>
      </w:r>
    </w:p>
    <w:p w:rsidR="002D26F6" w:rsidRPr="00981B75" w:rsidRDefault="00DD5654" w:rsidP="00A95F57">
      <w:pPr>
        <w:pStyle w:val="a1"/>
        <w:numPr>
          <w:ilvl w:val="0"/>
          <w:numId w:val="39"/>
        </w:numPr>
        <w:tabs>
          <w:tab w:val="clear" w:pos="1440"/>
          <w:tab w:val="num" w:pos="709"/>
        </w:tabs>
        <w:spacing w:after="0" w:line="240" w:lineRule="auto"/>
        <w:ind w:left="709" w:firstLine="0"/>
        <w:rPr>
          <w:rFonts w:ascii="Times New Roman" w:eastAsia="Calibri" w:hAnsi="Times New Roman"/>
          <w:sz w:val="28"/>
          <w:szCs w:val="28"/>
          <w:lang w:eastAsia="ru-RU"/>
        </w:rPr>
      </w:pPr>
      <w:r>
        <w:rPr>
          <w:rFonts w:ascii="Times New Roman" w:eastAsia="Calibri" w:hAnsi="Times New Roman"/>
          <w:sz w:val="28"/>
          <w:szCs w:val="28"/>
          <w:lang w:eastAsia="ru-RU"/>
        </w:rPr>
        <w:t>со 2-го по 10-й</w:t>
      </w:r>
      <w:r w:rsidR="007F7BF0">
        <w:rPr>
          <w:rFonts w:ascii="Times New Roman" w:eastAsia="Calibri" w:hAnsi="Times New Roman"/>
          <w:sz w:val="28"/>
          <w:szCs w:val="28"/>
          <w:lang w:eastAsia="ru-RU"/>
        </w:rPr>
        <w:t xml:space="preserve"> символы</w:t>
      </w:r>
      <w:r w:rsidR="002D26F6" w:rsidRPr="00981B75">
        <w:rPr>
          <w:rFonts w:ascii="Times New Roman" w:eastAsia="Calibri" w:hAnsi="Times New Roman"/>
          <w:sz w:val="28"/>
          <w:szCs w:val="28"/>
          <w:lang w:eastAsia="ru-RU"/>
        </w:rPr>
        <w:t xml:space="preserve"> </w:t>
      </w:r>
      <w:r w:rsidR="009311C9" w:rsidRPr="00981B75">
        <w:rPr>
          <w:rFonts w:ascii="Times New Roman" w:eastAsia="Calibri" w:hAnsi="Times New Roman"/>
          <w:sz w:val="28"/>
          <w:szCs w:val="28"/>
          <w:lang w:eastAsia="ru-RU"/>
        </w:rPr>
        <w:t xml:space="preserve">— </w:t>
      </w:r>
      <w:r w:rsidR="002D26F6" w:rsidRPr="00981B75">
        <w:rPr>
          <w:rFonts w:ascii="Times New Roman" w:eastAsia="Calibri" w:hAnsi="Times New Roman"/>
          <w:sz w:val="28"/>
          <w:szCs w:val="28"/>
          <w:lang w:eastAsia="ru-RU"/>
        </w:rPr>
        <w:t xml:space="preserve">БИК </w:t>
      </w:r>
      <w:r w:rsidR="00EF0AE1" w:rsidRPr="00981B75">
        <w:rPr>
          <w:rFonts w:ascii="Times New Roman" w:eastAsia="Calibri" w:hAnsi="Times New Roman"/>
          <w:sz w:val="28"/>
          <w:szCs w:val="28"/>
          <w:lang w:eastAsia="ru-RU"/>
        </w:rPr>
        <w:t xml:space="preserve">кредитной организации, </w:t>
      </w:r>
      <w:r w:rsidR="00535C7B" w:rsidRPr="00981B75">
        <w:rPr>
          <w:rFonts w:ascii="Times New Roman" w:eastAsia="Calibri" w:hAnsi="Times New Roman"/>
          <w:sz w:val="28"/>
          <w:szCs w:val="28"/>
          <w:lang w:eastAsia="ru-RU"/>
        </w:rPr>
        <w:t>структурного подразделения кредитной организации</w:t>
      </w:r>
      <w:r w:rsidR="002D26F6" w:rsidRPr="00981B75">
        <w:rPr>
          <w:rFonts w:ascii="Times New Roman" w:eastAsia="Calibri" w:hAnsi="Times New Roman"/>
          <w:sz w:val="28"/>
          <w:szCs w:val="28"/>
          <w:lang w:eastAsia="ru-RU"/>
        </w:rPr>
        <w:t xml:space="preserve">, </w:t>
      </w:r>
      <w:r w:rsidR="00535C7B" w:rsidRPr="00981B75">
        <w:rPr>
          <w:rFonts w:ascii="Times New Roman" w:eastAsia="Calibri" w:hAnsi="Times New Roman"/>
          <w:sz w:val="28"/>
          <w:szCs w:val="28"/>
          <w:lang w:eastAsia="ru-RU"/>
        </w:rPr>
        <w:t xml:space="preserve">принявшей </w:t>
      </w:r>
      <w:r w:rsidR="002D26F6" w:rsidRPr="00981B75">
        <w:rPr>
          <w:rFonts w:ascii="Times New Roman" w:eastAsia="Calibri" w:hAnsi="Times New Roman"/>
          <w:sz w:val="28"/>
          <w:szCs w:val="28"/>
          <w:lang w:eastAsia="ru-RU"/>
        </w:rPr>
        <w:t>плат</w:t>
      </w:r>
      <w:r w:rsidR="0016447B" w:rsidRPr="00981B75">
        <w:rPr>
          <w:rFonts w:ascii="Times New Roman" w:eastAsia="Calibri" w:hAnsi="Times New Roman"/>
          <w:sz w:val="28"/>
          <w:szCs w:val="28"/>
          <w:lang w:eastAsia="ru-RU"/>
        </w:rPr>
        <w:t>е</w:t>
      </w:r>
      <w:r w:rsidR="002D26F6" w:rsidRPr="00981B75">
        <w:rPr>
          <w:rFonts w:ascii="Times New Roman" w:eastAsia="Calibri" w:hAnsi="Times New Roman"/>
          <w:sz w:val="28"/>
          <w:szCs w:val="28"/>
          <w:lang w:eastAsia="ru-RU"/>
        </w:rPr>
        <w:t>ж.</w:t>
      </w:r>
    </w:p>
    <w:p w:rsidR="002D26F6" w:rsidRPr="00981B75" w:rsidRDefault="00DD5654" w:rsidP="00A95F57">
      <w:pPr>
        <w:pStyle w:val="a1"/>
        <w:numPr>
          <w:ilvl w:val="0"/>
          <w:numId w:val="39"/>
        </w:numPr>
        <w:tabs>
          <w:tab w:val="clear" w:pos="1440"/>
          <w:tab w:val="num" w:pos="709"/>
        </w:tabs>
        <w:spacing w:after="0" w:line="240" w:lineRule="auto"/>
        <w:ind w:left="709" w:firstLine="0"/>
        <w:rPr>
          <w:rFonts w:ascii="Times New Roman" w:eastAsia="Calibri" w:hAnsi="Times New Roman"/>
          <w:sz w:val="28"/>
          <w:szCs w:val="28"/>
          <w:lang w:eastAsia="ru-RU"/>
        </w:rPr>
      </w:pPr>
      <w:r>
        <w:rPr>
          <w:rFonts w:ascii="Times New Roman" w:eastAsia="Calibri" w:hAnsi="Times New Roman"/>
          <w:sz w:val="28"/>
          <w:szCs w:val="28"/>
          <w:lang w:eastAsia="ru-RU"/>
        </w:rPr>
        <w:t>с 11-й по 16-й</w:t>
      </w:r>
      <w:r w:rsidR="007F7BF0">
        <w:rPr>
          <w:rFonts w:ascii="Times New Roman" w:eastAsia="Calibri" w:hAnsi="Times New Roman"/>
          <w:sz w:val="28"/>
          <w:szCs w:val="28"/>
          <w:lang w:eastAsia="ru-RU"/>
        </w:rPr>
        <w:t xml:space="preserve"> символы</w:t>
      </w:r>
      <w:r w:rsidR="002D26F6" w:rsidRPr="00981B75">
        <w:rPr>
          <w:rFonts w:ascii="Times New Roman" w:eastAsia="Calibri" w:hAnsi="Times New Roman"/>
          <w:sz w:val="28"/>
          <w:szCs w:val="28"/>
          <w:lang w:eastAsia="ru-RU"/>
        </w:rPr>
        <w:t xml:space="preserve"> </w:t>
      </w:r>
      <w:r w:rsidR="009311C9" w:rsidRPr="00981B75">
        <w:rPr>
          <w:rFonts w:ascii="Times New Roman" w:eastAsia="Calibri" w:hAnsi="Times New Roman"/>
          <w:sz w:val="28"/>
          <w:szCs w:val="28"/>
          <w:lang w:eastAsia="ru-RU"/>
        </w:rPr>
        <w:t xml:space="preserve">— </w:t>
      </w:r>
      <w:r w:rsidR="002D26F6" w:rsidRPr="00981B75">
        <w:rPr>
          <w:rFonts w:ascii="Times New Roman" w:eastAsia="Calibri" w:hAnsi="Times New Roman"/>
          <w:sz w:val="28"/>
          <w:szCs w:val="28"/>
          <w:lang w:eastAsia="ru-RU"/>
        </w:rPr>
        <w:t>номер</w:t>
      </w:r>
      <w:r w:rsidR="00C156A6" w:rsidRPr="00981B75">
        <w:rPr>
          <w:rFonts w:ascii="Times New Roman" w:eastAsia="Calibri" w:hAnsi="Times New Roman"/>
          <w:sz w:val="28"/>
          <w:szCs w:val="28"/>
          <w:lang w:eastAsia="ru-RU"/>
        </w:rPr>
        <w:t xml:space="preserve"> внутреннего структурного подразделения кредитной организации (</w:t>
      </w:r>
      <w:r w:rsidR="00EF0AE1" w:rsidRPr="00981B75">
        <w:rPr>
          <w:rFonts w:ascii="Times New Roman" w:eastAsia="Calibri" w:hAnsi="Times New Roman"/>
          <w:sz w:val="28"/>
          <w:szCs w:val="28"/>
          <w:lang w:eastAsia="ru-RU"/>
        </w:rPr>
        <w:t xml:space="preserve">филиала, </w:t>
      </w:r>
      <w:r w:rsidR="00C156A6" w:rsidRPr="00981B75">
        <w:rPr>
          <w:rFonts w:ascii="Times New Roman" w:eastAsia="Calibri" w:hAnsi="Times New Roman"/>
          <w:sz w:val="28"/>
          <w:szCs w:val="28"/>
          <w:lang w:eastAsia="ru-RU"/>
        </w:rPr>
        <w:t>дополнительного офиса, кредитно-кассового офиса, операционного офиса, операционной кассы вне кассового узла</w:t>
      </w:r>
      <w:r w:rsidR="00EF0AE1" w:rsidRPr="00981B75">
        <w:rPr>
          <w:rFonts w:ascii="Times New Roman" w:eastAsia="Calibri" w:hAnsi="Times New Roman"/>
          <w:sz w:val="28"/>
          <w:szCs w:val="28"/>
          <w:lang w:eastAsia="ru-RU"/>
        </w:rPr>
        <w:t>)</w:t>
      </w:r>
      <w:r w:rsidR="002D26F6" w:rsidRPr="00981B75">
        <w:rPr>
          <w:rFonts w:ascii="Times New Roman" w:eastAsia="Calibri" w:hAnsi="Times New Roman"/>
          <w:sz w:val="28"/>
          <w:szCs w:val="28"/>
          <w:lang w:eastAsia="ru-RU"/>
        </w:rPr>
        <w:t xml:space="preserve">, </w:t>
      </w:r>
      <w:r w:rsidR="00535C7B" w:rsidRPr="00981B75">
        <w:rPr>
          <w:rFonts w:ascii="Times New Roman" w:eastAsia="Calibri" w:hAnsi="Times New Roman"/>
          <w:sz w:val="28"/>
          <w:szCs w:val="28"/>
          <w:lang w:eastAsia="ru-RU"/>
        </w:rPr>
        <w:t xml:space="preserve">принявшего </w:t>
      </w:r>
      <w:r w:rsidR="00897D9C" w:rsidRPr="00981B75">
        <w:rPr>
          <w:rFonts w:ascii="Times New Roman" w:eastAsia="Calibri" w:hAnsi="Times New Roman"/>
          <w:sz w:val="28"/>
          <w:szCs w:val="28"/>
          <w:lang w:eastAsia="ru-RU"/>
        </w:rPr>
        <w:t>пл</w:t>
      </w:r>
      <w:r w:rsidR="002D26F6" w:rsidRPr="00981B75">
        <w:rPr>
          <w:rFonts w:ascii="Times New Roman" w:eastAsia="Calibri" w:hAnsi="Times New Roman"/>
          <w:sz w:val="28"/>
          <w:szCs w:val="28"/>
          <w:lang w:eastAsia="ru-RU"/>
        </w:rPr>
        <w:t>ат</w:t>
      </w:r>
      <w:r w:rsidR="0016447B" w:rsidRPr="00981B75">
        <w:rPr>
          <w:rFonts w:ascii="Times New Roman" w:eastAsia="Calibri" w:hAnsi="Times New Roman"/>
          <w:sz w:val="28"/>
          <w:szCs w:val="28"/>
          <w:lang w:eastAsia="ru-RU"/>
        </w:rPr>
        <w:t>е</w:t>
      </w:r>
      <w:r w:rsidR="002D26F6" w:rsidRPr="00981B75">
        <w:rPr>
          <w:rFonts w:ascii="Times New Roman" w:eastAsia="Calibri" w:hAnsi="Times New Roman"/>
          <w:sz w:val="28"/>
          <w:szCs w:val="28"/>
          <w:lang w:eastAsia="ru-RU"/>
        </w:rPr>
        <w:t>ж. Номер</w:t>
      </w:r>
      <w:r w:rsidR="00EF0AE1" w:rsidRPr="00981B75">
        <w:rPr>
          <w:rFonts w:ascii="Times New Roman" w:eastAsia="Calibri" w:hAnsi="Times New Roman"/>
          <w:sz w:val="28"/>
          <w:szCs w:val="28"/>
          <w:lang w:eastAsia="ru-RU"/>
        </w:rPr>
        <w:t xml:space="preserve"> </w:t>
      </w:r>
      <w:r w:rsidR="002D26F6" w:rsidRPr="00981B75">
        <w:rPr>
          <w:rFonts w:ascii="Times New Roman" w:eastAsia="Calibri" w:hAnsi="Times New Roman"/>
          <w:sz w:val="28"/>
          <w:szCs w:val="28"/>
          <w:lang w:eastAsia="ru-RU"/>
        </w:rPr>
        <w:t>слева дополняется нулями до 6 символов.</w:t>
      </w:r>
    </w:p>
    <w:p w:rsidR="002D26F6" w:rsidRPr="00981B75" w:rsidRDefault="00DD5654" w:rsidP="00A95F57">
      <w:pPr>
        <w:pStyle w:val="a1"/>
        <w:numPr>
          <w:ilvl w:val="0"/>
          <w:numId w:val="39"/>
        </w:numPr>
        <w:tabs>
          <w:tab w:val="clear" w:pos="1440"/>
          <w:tab w:val="num" w:pos="709"/>
        </w:tabs>
        <w:spacing w:after="0" w:line="240" w:lineRule="auto"/>
        <w:ind w:left="709" w:firstLine="0"/>
        <w:rPr>
          <w:rFonts w:ascii="Times New Roman" w:eastAsia="Calibri" w:hAnsi="Times New Roman"/>
          <w:sz w:val="28"/>
          <w:szCs w:val="28"/>
          <w:lang w:eastAsia="ru-RU"/>
        </w:rPr>
      </w:pPr>
      <w:r>
        <w:rPr>
          <w:rFonts w:ascii="Times New Roman" w:eastAsia="Calibri" w:hAnsi="Times New Roman"/>
          <w:sz w:val="28"/>
          <w:szCs w:val="28"/>
          <w:lang w:eastAsia="ru-RU"/>
        </w:rPr>
        <w:t>с 1</w:t>
      </w:r>
      <w:r w:rsidR="00153D00" w:rsidRPr="00981B75">
        <w:rPr>
          <w:rFonts w:ascii="Times New Roman" w:eastAsia="Calibri" w:hAnsi="Times New Roman"/>
          <w:sz w:val="28"/>
          <w:szCs w:val="28"/>
          <w:lang w:eastAsia="ru-RU"/>
        </w:rPr>
        <w:t>7-</w:t>
      </w:r>
      <w:r>
        <w:rPr>
          <w:rFonts w:ascii="Times New Roman" w:eastAsia="Calibri" w:hAnsi="Times New Roman"/>
          <w:sz w:val="28"/>
          <w:szCs w:val="28"/>
          <w:lang w:eastAsia="ru-RU"/>
        </w:rPr>
        <w:t xml:space="preserve">й по </w:t>
      </w:r>
      <w:r w:rsidR="00153D00" w:rsidRPr="00981B75">
        <w:rPr>
          <w:rFonts w:ascii="Times New Roman" w:eastAsia="Calibri" w:hAnsi="Times New Roman"/>
          <w:sz w:val="28"/>
          <w:szCs w:val="28"/>
          <w:lang w:eastAsia="ru-RU"/>
        </w:rPr>
        <w:t>24</w:t>
      </w:r>
      <w:r>
        <w:rPr>
          <w:rFonts w:ascii="Times New Roman" w:eastAsia="Calibri" w:hAnsi="Times New Roman"/>
          <w:sz w:val="28"/>
          <w:szCs w:val="28"/>
          <w:lang w:eastAsia="ru-RU"/>
        </w:rPr>
        <w:t>-й символы</w:t>
      </w:r>
      <w:r w:rsidR="00153D00" w:rsidRPr="00981B75">
        <w:rPr>
          <w:rFonts w:ascii="Times New Roman" w:eastAsia="Calibri" w:hAnsi="Times New Roman"/>
          <w:sz w:val="28"/>
          <w:szCs w:val="28"/>
          <w:lang w:eastAsia="ru-RU"/>
        </w:rPr>
        <w:t xml:space="preserve"> — дата платежа в формате «ДДММГГГГ».</w:t>
      </w:r>
    </w:p>
    <w:p w:rsidR="002D26F6" w:rsidRPr="00E41BAA" w:rsidRDefault="00DD5654" w:rsidP="00A95F57">
      <w:pPr>
        <w:pStyle w:val="a1"/>
        <w:numPr>
          <w:ilvl w:val="0"/>
          <w:numId w:val="39"/>
        </w:numPr>
        <w:tabs>
          <w:tab w:val="clear" w:pos="1440"/>
          <w:tab w:val="num" w:pos="709"/>
        </w:tabs>
        <w:spacing w:after="0" w:line="240" w:lineRule="auto"/>
        <w:ind w:left="709" w:firstLine="0"/>
        <w:rPr>
          <w:rFonts w:ascii="Times New Roman" w:eastAsia="Calibri" w:hAnsi="Times New Roman"/>
          <w:sz w:val="28"/>
          <w:szCs w:val="28"/>
          <w:lang w:eastAsia="ru-RU"/>
        </w:rPr>
      </w:pPr>
      <w:r>
        <w:rPr>
          <w:rFonts w:ascii="Times New Roman" w:eastAsia="Calibri" w:hAnsi="Times New Roman"/>
          <w:sz w:val="28"/>
          <w:szCs w:val="28"/>
          <w:lang w:eastAsia="ru-RU"/>
        </w:rPr>
        <w:t xml:space="preserve">с </w:t>
      </w:r>
      <w:r w:rsidR="00153D00" w:rsidRPr="00981B75">
        <w:rPr>
          <w:rFonts w:ascii="Times New Roman" w:eastAsia="Calibri" w:hAnsi="Times New Roman"/>
          <w:sz w:val="28"/>
          <w:szCs w:val="28"/>
          <w:lang w:eastAsia="ru-RU"/>
        </w:rPr>
        <w:t>25-</w:t>
      </w:r>
      <w:r>
        <w:rPr>
          <w:rFonts w:ascii="Times New Roman" w:eastAsia="Calibri" w:hAnsi="Times New Roman"/>
          <w:sz w:val="28"/>
          <w:szCs w:val="28"/>
          <w:lang w:eastAsia="ru-RU"/>
        </w:rPr>
        <w:t xml:space="preserve">й по </w:t>
      </w:r>
      <w:r w:rsidR="00153D00" w:rsidRPr="00981B75">
        <w:rPr>
          <w:rFonts w:ascii="Times New Roman" w:eastAsia="Calibri" w:hAnsi="Times New Roman"/>
          <w:sz w:val="28"/>
          <w:szCs w:val="28"/>
          <w:lang w:eastAsia="ru-RU"/>
        </w:rPr>
        <w:t>32</w:t>
      </w:r>
      <w:r>
        <w:rPr>
          <w:rFonts w:ascii="Times New Roman" w:eastAsia="Calibri" w:hAnsi="Times New Roman"/>
          <w:sz w:val="28"/>
          <w:szCs w:val="28"/>
          <w:lang w:eastAsia="ru-RU"/>
        </w:rPr>
        <w:t>-й символы</w:t>
      </w:r>
      <w:r w:rsidR="00153D00" w:rsidRPr="00981B75">
        <w:rPr>
          <w:rFonts w:ascii="Times New Roman" w:eastAsia="Calibri" w:hAnsi="Times New Roman"/>
          <w:sz w:val="28"/>
          <w:szCs w:val="28"/>
          <w:lang w:eastAsia="ru-RU"/>
        </w:rPr>
        <w:t xml:space="preserve"> — уникальный номер платежа в течение дня для </w:t>
      </w:r>
      <w:r w:rsidR="00535C7B" w:rsidRPr="00981B75">
        <w:rPr>
          <w:rFonts w:ascii="Times New Roman" w:eastAsia="Calibri" w:hAnsi="Times New Roman"/>
          <w:sz w:val="28"/>
          <w:szCs w:val="28"/>
          <w:lang w:eastAsia="ru-RU"/>
        </w:rPr>
        <w:t>структурного подразделения кредитной организации</w:t>
      </w:r>
      <w:r w:rsidR="002D26F6" w:rsidRPr="00981B75">
        <w:rPr>
          <w:rFonts w:ascii="Times New Roman" w:eastAsia="Calibri" w:hAnsi="Times New Roman"/>
          <w:sz w:val="28"/>
          <w:szCs w:val="28"/>
          <w:lang w:eastAsia="ru-RU"/>
        </w:rPr>
        <w:t xml:space="preserve">. Номер слева дополняется нулями до </w:t>
      </w:r>
      <w:r w:rsidR="00A325A9" w:rsidRPr="00981B75">
        <w:rPr>
          <w:rFonts w:ascii="Times New Roman" w:eastAsia="Calibri" w:hAnsi="Times New Roman"/>
          <w:sz w:val="28"/>
          <w:szCs w:val="28"/>
          <w:lang w:eastAsia="ru-RU"/>
        </w:rPr>
        <w:t>8</w:t>
      </w:r>
      <w:r w:rsidR="002D26F6" w:rsidRPr="00981B75">
        <w:rPr>
          <w:rFonts w:ascii="Times New Roman" w:eastAsia="Calibri" w:hAnsi="Times New Roman"/>
          <w:sz w:val="28"/>
          <w:szCs w:val="28"/>
          <w:lang w:eastAsia="ru-RU"/>
        </w:rPr>
        <w:t xml:space="preserve"> символов.</w:t>
      </w:r>
    </w:p>
    <w:p w:rsidR="00DD5654" w:rsidRPr="00981B75" w:rsidRDefault="004705E0" w:rsidP="00DD5654">
      <w:pPr>
        <w:pStyle w:val="affffffffff1"/>
        <w:spacing w:before="120"/>
        <w:rPr>
          <w:lang w:val="ru-RU"/>
        </w:rPr>
      </w:pPr>
      <w:r w:rsidRPr="00DD5654">
        <w:rPr>
          <w:u w:val="single"/>
          <w:lang w:val="ru-RU"/>
        </w:rPr>
        <w:t>УИП для ТОФК</w:t>
      </w:r>
      <w:r w:rsidRPr="00981B75">
        <w:rPr>
          <w:lang w:val="ru-RU"/>
        </w:rPr>
        <w:t xml:space="preserve"> должен </w:t>
      </w:r>
      <w:r w:rsidR="00DD5654">
        <w:rPr>
          <w:lang w:val="ru-RU"/>
        </w:rPr>
        <w:t xml:space="preserve">соответствовать </w:t>
      </w:r>
      <w:r w:rsidR="00DD5654" w:rsidRPr="00981B75">
        <w:rPr>
          <w:lang w:val="ru-RU"/>
        </w:rPr>
        <w:t>структур</w:t>
      </w:r>
      <w:r w:rsidR="00DD5654">
        <w:rPr>
          <w:lang w:val="ru-RU"/>
        </w:rPr>
        <w:t>е, приведенной в таблице ниже.</w:t>
      </w:r>
    </w:p>
    <w:p w:rsidR="004705E0" w:rsidRPr="00981B75" w:rsidRDefault="004705E0" w:rsidP="00A95F57">
      <w:pPr>
        <w:pStyle w:val="2fe"/>
        <w:widowControl w:val="0"/>
        <w:jc w:val="both"/>
      </w:pPr>
      <w:r w:rsidRPr="00981B75">
        <w:t xml:space="preserve">Таблица № </w:t>
      </w:r>
      <w:r w:rsidR="004C6556" w:rsidRPr="00981B75">
        <w:fldChar w:fldCharType="begin"/>
      </w:r>
      <w:r w:rsidR="00B00172" w:rsidRPr="00981B75">
        <w:instrText xml:space="preserve"> SEQ Таблица_№ \* ARABIC </w:instrText>
      </w:r>
      <w:r w:rsidR="004C6556" w:rsidRPr="00981B75">
        <w:fldChar w:fldCharType="separate"/>
      </w:r>
      <w:r w:rsidR="00496486">
        <w:rPr>
          <w:noProof/>
        </w:rPr>
        <w:t>12</w:t>
      </w:r>
      <w:r w:rsidR="004C6556" w:rsidRPr="00981B75">
        <w:rPr>
          <w:noProof/>
        </w:rPr>
        <w:fldChar w:fldCharType="end"/>
      </w:r>
      <w:r w:rsidRPr="00981B75">
        <w:t>. «Структура УИП для ТОФК»</w:t>
      </w:r>
    </w:p>
    <w:tbl>
      <w:tblPr>
        <w:tblW w:w="98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48"/>
        <w:gridCol w:w="476"/>
        <w:gridCol w:w="476"/>
        <w:gridCol w:w="518"/>
        <w:gridCol w:w="504"/>
        <w:gridCol w:w="454"/>
        <w:gridCol w:w="434"/>
        <w:gridCol w:w="890"/>
        <w:gridCol w:w="476"/>
        <w:gridCol w:w="518"/>
        <w:gridCol w:w="517"/>
        <w:gridCol w:w="476"/>
        <w:gridCol w:w="532"/>
        <w:gridCol w:w="560"/>
        <w:gridCol w:w="1190"/>
        <w:gridCol w:w="672"/>
        <w:gridCol w:w="675"/>
      </w:tblGrid>
      <w:tr w:rsidR="004705E0" w:rsidRPr="00981B75" w:rsidTr="001A3064">
        <w:trPr>
          <w:trHeight w:val="323"/>
        </w:trPr>
        <w:tc>
          <w:tcPr>
            <w:tcW w:w="448" w:type="dxa"/>
            <w:shd w:val="clear" w:color="auto" w:fill="auto"/>
          </w:tcPr>
          <w:p w:rsidR="004705E0" w:rsidRPr="00981B75" w:rsidRDefault="004705E0" w:rsidP="00A95F57">
            <w:pPr>
              <w:jc w:val="both"/>
            </w:pPr>
            <w:r w:rsidRPr="00981B75">
              <w:t>1</w:t>
            </w:r>
          </w:p>
        </w:tc>
        <w:tc>
          <w:tcPr>
            <w:tcW w:w="476" w:type="dxa"/>
            <w:shd w:val="clear" w:color="auto" w:fill="auto"/>
          </w:tcPr>
          <w:p w:rsidR="004705E0" w:rsidRPr="00981B75" w:rsidRDefault="004705E0" w:rsidP="00A95F57">
            <w:pPr>
              <w:jc w:val="both"/>
            </w:pPr>
            <w:r w:rsidRPr="00981B75">
              <w:t>2</w:t>
            </w:r>
          </w:p>
        </w:tc>
        <w:tc>
          <w:tcPr>
            <w:tcW w:w="476" w:type="dxa"/>
            <w:shd w:val="clear" w:color="auto" w:fill="auto"/>
          </w:tcPr>
          <w:p w:rsidR="004705E0" w:rsidRPr="00981B75" w:rsidRDefault="004705E0" w:rsidP="00A95F57">
            <w:pPr>
              <w:jc w:val="both"/>
            </w:pPr>
            <w:r w:rsidRPr="00981B75">
              <w:t>3</w:t>
            </w:r>
          </w:p>
        </w:tc>
        <w:tc>
          <w:tcPr>
            <w:tcW w:w="518" w:type="dxa"/>
            <w:shd w:val="clear" w:color="auto" w:fill="auto"/>
          </w:tcPr>
          <w:p w:rsidR="004705E0" w:rsidRPr="00981B75" w:rsidRDefault="004705E0" w:rsidP="00A95F57">
            <w:pPr>
              <w:jc w:val="both"/>
            </w:pPr>
            <w:r w:rsidRPr="00981B75">
              <w:t>4</w:t>
            </w:r>
          </w:p>
        </w:tc>
        <w:tc>
          <w:tcPr>
            <w:tcW w:w="504" w:type="dxa"/>
            <w:shd w:val="clear" w:color="auto" w:fill="auto"/>
          </w:tcPr>
          <w:p w:rsidR="004705E0" w:rsidRPr="00981B75" w:rsidRDefault="004705E0" w:rsidP="00A95F57">
            <w:pPr>
              <w:jc w:val="both"/>
            </w:pPr>
            <w:r w:rsidRPr="00981B75">
              <w:t>5</w:t>
            </w:r>
          </w:p>
        </w:tc>
        <w:tc>
          <w:tcPr>
            <w:tcW w:w="454" w:type="dxa"/>
            <w:shd w:val="clear" w:color="auto" w:fill="auto"/>
          </w:tcPr>
          <w:p w:rsidR="004705E0" w:rsidRPr="00981B75" w:rsidRDefault="004705E0" w:rsidP="00A95F57">
            <w:pPr>
              <w:jc w:val="both"/>
            </w:pPr>
            <w:r w:rsidRPr="00981B75">
              <w:t>6</w:t>
            </w:r>
          </w:p>
        </w:tc>
        <w:tc>
          <w:tcPr>
            <w:tcW w:w="434" w:type="dxa"/>
            <w:shd w:val="clear" w:color="auto" w:fill="auto"/>
          </w:tcPr>
          <w:p w:rsidR="004705E0" w:rsidRPr="00981B75" w:rsidRDefault="004705E0" w:rsidP="00A95F57">
            <w:pPr>
              <w:jc w:val="both"/>
            </w:pPr>
            <w:r w:rsidRPr="00981B75">
              <w:t>7</w:t>
            </w:r>
          </w:p>
        </w:tc>
        <w:tc>
          <w:tcPr>
            <w:tcW w:w="890" w:type="dxa"/>
            <w:shd w:val="clear" w:color="auto" w:fill="auto"/>
          </w:tcPr>
          <w:p w:rsidR="004705E0" w:rsidRPr="00981B75" w:rsidRDefault="004705E0" w:rsidP="00A95F57">
            <w:pPr>
              <w:jc w:val="both"/>
            </w:pPr>
            <w:r w:rsidRPr="00981B75">
              <w:t>…</w:t>
            </w:r>
          </w:p>
        </w:tc>
        <w:tc>
          <w:tcPr>
            <w:tcW w:w="476" w:type="dxa"/>
            <w:shd w:val="clear" w:color="auto" w:fill="auto"/>
          </w:tcPr>
          <w:p w:rsidR="004705E0" w:rsidRPr="00981B75" w:rsidRDefault="004705E0" w:rsidP="00A95F57">
            <w:pPr>
              <w:jc w:val="both"/>
            </w:pPr>
            <w:r w:rsidRPr="00981B75">
              <w:t>16</w:t>
            </w:r>
          </w:p>
        </w:tc>
        <w:tc>
          <w:tcPr>
            <w:tcW w:w="518" w:type="dxa"/>
            <w:shd w:val="clear" w:color="auto" w:fill="auto"/>
          </w:tcPr>
          <w:p w:rsidR="004705E0" w:rsidRPr="00981B75" w:rsidRDefault="004705E0" w:rsidP="00A95F57">
            <w:pPr>
              <w:jc w:val="both"/>
            </w:pPr>
            <w:r w:rsidRPr="00981B75">
              <w:t>17</w:t>
            </w:r>
          </w:p>
        </w:tc>
        <w:tc>
          <w:tcPr>
            <w:tcW w:w="517" w:type="dxa"/>
            <w:shd w:val="clear" w:color="auto" w:fill="auto"/>
          </w:tcPr>
          <w:p w:rsidR="004705E0" w:rsidRPr="00981B75" w:rsidRDefault="004705E0" w:rsidP="00A95F57">
            <w:pPr>
              <w:jc w:val="both"/>
            </w:pPr>
            <w:r w:rsidRPr="00981B75">
              <w:t>18</w:t>
            </w:r>
          </w:p>
        </w:tc>
        <w:tc>
          <w:tcPr>
            <w:tcW w:w="476" w:type="dxa"/>
            <w:shd w:val="clear" w:color="auto" w:fill="auto"/>
          </w:tcPr>
          <w:p w:rsidR="004705E0" w:rsidRPr="00981B75" w:rsidRDefault="004705E0" w:rsidP="00A95F57">
            <w:pPr>
              <w:jc w:val="both"/>
            </w:pPr>
            <w:r w:rsidRPr="00981B75">
              <w:t>…</w:t>
            </w:r>
          </w:p>
        </w:tc>
        <w:tc>
          <w:tcPr>
            <w:tcW w:w="532" w:type="dxa"/>
            <w:shd w:val="clear" w:color="auto" w:fill="auto"/>
          </w:tcPr>
          <w:p w:rsidR="004705E0" w:rsidRPr="00981B75" w:rsidRDefault="004705E0" w:rsidP="00A95F57">
            <w:pPr>
              <w:jc w:val="both"/>
            </w:pPr>
            <w:r w:rsidRPr="00981B75">
              <w:t>2</w:t>
            </w:r>
            <w:r w:rsidR="00A1069C" w:rsidRPr="00981B75">
              <w:t>4</w:t>
            </w:r>
          </w:p>
        </w:tc>
        <w:tc>
          <w:tcPr>
            <w:tcW w:w="560" w:type="dxa"/>
            <w:shd w:val="clear" w:color="auto" w:fill="auto"/>
          </w:tcPr>
          <w:p w:rsidR="004705E0" w:rsidRPr="00981B75" w:rsidRDefault="004705E0" w:rsidP="00A95F57">
            <w:pPr>
              <w:jc w:val="both"/>
            </w:pPr>
            <w:r w:rsidRPr="00981B75">
              <w:t>2</w:t>
            </w:r>
            <w:r w:rsidR="00A1069C" w:rsidRPr="00981B75">
              <w:t>5</w:t>
            </w:r>
          </w:p>
        </w:tc>
        <w:tc>
          <w:tcPr>
            <w:tcW w:w="1190" w:type="dxa"/>
            <w:shd w:val="clear" w:color="auto" w:fill="auto"/>
          </w:tcPr>
          <w:p w:rsidR="004705E0" w:rsidRPr="00981B75" w:rsidRDefault="004705E0" w:rsidP="00A95F57">
            <w:pPr>
              <w:jc w:val="both"/>
            </w:pPr>
            <w:r w:rsidRPr="00981B75">
              <w:t>…</w:t>
            </w:r>
          </w:p>
        </w:tc>
        <w:tc>
          <w:tcPr>
            <w:tcW w:w="672" w:type="dxa"/>
            <w:shd w:val="clear" w:color="auto" w:fill="auto"/>
          </w:tcPr>
          <w:p w:rsidR="004705E0" w:rsidRPr="00981B75" w:rsidRDefault="004705E0" w:rsidP="00A95F57">
            <w:pPr>
              <w:jc w:val="both"/>
            </w:pPr>
            <w:r w:rsidRPr="00981B75">
              <w:t>31</w:t>
            </w:r>
          </w:p>
        </w:tc>
        <w:tc>
          <w:tcPr>
            <w:tcW w:w="675" w:type="dxa"/>
            <w:shd w:val="clear" w:color="auto" w:fill="auto"/>
          </w:tcPr>
          <w:p w:rsidR="004705E0" w:rsidRPr="00981B75" w:rsidRDefault="004705E0" w:rsidP="00A95F57">
            <w:pPr>
              <w:jc w:val="both"/>
            </w:pPr>
            <w:r w:rsidRPr="00981B75">
              <w:t>32</w:t>
            </w:r>
          </w:p>
        </w:tc>
      </w:tr>
      <w:tr w:rsidR="004705E0" w:rsidRPr="00981B75" w:rsidTr="001A3064">
        <w:tc>
          <w:tcPr>
            <w:tcW w:w="448" w:type="dxa"/>
            <w:shd w:val="clear" w:color="auto" w:fill="auto"/>
          </w:tcPr>
          <w:p w:rsidR="004705E0" w:rsidRPr="00981B75" w:rsidRDefault="004705E0" w:rsidP="00A95F57">
            <w:pPr>
              <w:jc w:val="both"/>
            </w:pPr>
            <w:r w:rsidRPr="00981B75">
              <w:t>2</w:t>
            </w:r>
          </w:p>
        </w:tc>
        <w:tc>
          <w:tcPr>
            <w:tcW w:w="1974" w:type="dxa"/>
            <w:gridSpan w:val="4"/>
            <w:shd w:val="clear" w:color="auto" w:fill="auto"/>
          </w:tcPr>
          <w:p w:rsidR="004705E0" w:rsidRPr="00981B75" w:rsidRDefault="004705E0" w:rsidP="00A95F57">
            <w:pPr>
              <w:jc w:val="both"/>
            </w:pPr>
            <w:r w:rsidRPr="00981B75">
              <w:t>ТОФК</w:t>
            </w:r>
          </w:p>
        </w:tc>
        <w:tc>
          <w:tcPr>
            <w:tcW w:w="2254" w:type="dxa"/>
            <w:gridSpan w:val="4"/>
            <w:shd w:val="clear" w:color="auto" w:fill="auto"/>
          </w:tcPr>
          <w:p w:rsidR="004705E0" w:rsidRPr="00981B75" w:rsidRDefault="004705E0" w:rsidP="00A95F57">
            <w:pPr>
              <w:jc w:val="both"/>
            </w:pPr>
            <w:r w:rsidRPr="00981B75">
              <w:t>Резерв</w:t>
            </w:r>
          </w:p>
        </w:tc>
        <w:tc>
          <w:tcPr>
            <w:tcW w:w="2043" w:type="dxa"/>
            <w:gridSpan w:val="4"/>
            <w:shd w:val="clear" w:color="auto" w:fill="auto"/>
          </w:tcPr>
          <w:p w:rsidR="004705E0" w:rsidRPr="00981B75" w:rsidRDefault="004705E0" w:rsidP="00A95F57">
            <w:pPr>
              <w:jc w:val="both"/>
            </w:pPr>
            <w:r w:rsidRPr="00981B75">
              <w:t>Дата платежа</w:t>
            </w:r>
          </w:p>
        </w:tc>
        <w:tc>
          <w:tcPr>
            <w:tcW w:w="3097" w:type="dxa"/>
            <w:gridSpan w:val="4"/>
            <w:shd w:val="clear" w:color="auto" w:fill="auto"/>
          </w:tcPr>
          <w:p w:rsidR="004705E0" w:rsidRPr="00981B75" w:rsidRDefault="004705E0" w:rsidP="00A95F57">
            <w:pPr>
              <w:jc w:val="both"/>
            </w:pPr>
            <w:r w:rsidRPr="00981B75">
              <w:t>Уникальный номер платежа в течение дня для данного ТОФК</w:t>
            </w:r>
          </w:p>
        </w:tc>
      </w:tr>
    </w:tbl>
    <w:p w:rsidR="00DD5654" w:rsidRPr="00981B75" w:rsidRDefault="00DD5654" w:rsidP="00DD5654">
      <w:pPr>
        <w:ind w:left="1077" w:hanging="368"/>
        <w:jc w:val="both"/>
        <w:rPr>
          <w:sz w:val="28"/>
          <w:szCs w:val="28"/>
        </w:rPr>
      </w:pPr>
      <w:r>
        <w:rPr>
          <w:sz w:val="28"/>
          <w:szCs w:val="28"/>
        </w:rPr>
        <w:t>Структура УИП для ТОФК</w:t>
      </w:r>
      <w:r w:rsidRPr="00981B75">
        <w:rPr>
          <w:sz w:val="28"/>
          <w:szCs w:val="28"/>
        </w:rPr>
        <w:t>:</w:t>
      </w:r>
    </w:p>
    <w:p w:rsidR="00DD5654" w:rsidRDefault="004705E0" w:rsidP="00A95F57">
      <w:pPr>
        <w:pStyle w:val="a1"/>
        <w:numPr>
          <w:ilvl w:val="0"/>
          <w:numId w:val="39"/>
        </w:numPr>
        <w:tabs>
          <w:tab w:val="clear" w:pos="1440"/>
          <w:tab w:val="num" w:pos="709"/>
        </w:tabs>
        <w:spacing w:after="0" w:line="240" w:lineRule="auto"/>
        <w:ind w:left="709" w:firstLine="0"/>
        <w:rPr>
          <w:rFonts w:ascii="Times New Roman" w:eastAsia="Calibri" w:hAnsi="Times New Roman"/>
          <w:sz w:val="28"/>
          <w:szCs w:val="28"/>
          <w:lang w:eastAsia="ru-RU"/>
        </w:rPr>
      </w:pPr>
      <w:r w:rsidRPr="00981B75">
        <w:rPr>
          <w:rFonts w:ascii="Times New Roman" w:eastAsia="Calibri" w:hAnsi="Times New Roman"/>
          <w:sz w:val="28"/>
          <w:szCs w:val="28"/>
          <w:lang w:eastAsia="ru-RU"/>
        </w:rPr>
        <w:t>1</w:t>
      </w:r>
      <w:r w:rsidR="00DD5654">
        <w:rPr>
          <w:rFonts w:ascii="Times New Roman" w:eastAsia="Calibri" w:hAnsi="Times New Roman"/>
          <w:sz w:val="28"/>
          <w:szCs w:val="28"/>
          <w:lang w:eastAsia="ru-RU"/>
        </w:rPr>
        <w:t>-й</w:t>
      </w:r>
      <w:r w:rsidRPr="00981B75">
        <w:rPr>
          <w:rFonts w:ascii="Times New Roman" w:eastAsia="Calibri" w:hAnsi="Times New Roman"/>
          <w:sz w:val="28"/>
          <w:szCs w:val="28"/>
          <w:lang w:eastAsia="ru-RU"/>
        </w:rPr>
        <w:t xml:space="preserve"> </w:t>
      </w:r>
      <w:r w:rsidR="00DD5654">
        <w:rPr>
          <w:rFonts w:ascii="Times New Roman" w:eastAsia="Calibri" w:hAnsi="Times New Roman"/>
          <w:sz w:val="28"/>
          <w:szCs w:val="28"/>
          <w:lang w:eastAsia="ru-RU"/>
        </w:rPr>
        <w:t>символ</w:t>
      </w:r>
      <w:r w:rsidRPr="00981B75">
        <w:rPr>
          <w:rFonts w:ascii="Times New Roman" w:eastAsia="Calibri" w:hAnsi="Times New Roman"/>
          <w:sz w:val="28"/>
          <w:szCs w:val="28"/>
          <w:lang w:eastAsia="ru-RU"/>
        </w:rPr>
        <w:t xml:space="preserve"> </w:t>
      </w:r>
      <w:r w:rsidR="00954C11" w:rsidRPr="00981B75">
        <w:rPr>
          <w:rFonts w:ascii="Times New Roman" w:eastAsia="Calibri" w:hAnsi="Times New Roman"/>
          <w:sz w:val="28"/>
          <w:szCs w:val="28"/>
          <w:lang w:eastAsia="ru-RU"/>
        </w:rPr>
        <w:t xml:space="preserve">— </w:t>
      </w:r>
      <w:r w:rsidRPr="00981B75">
        <w:rPr>
          <w:rFonts w:ascii="Times New Roman" w:eastAsia="Calibri" w:hAnsi="Times New Roman"/>
          <w:sz w:val="28"/>
          <w:szCs w:val="28"/>
          <w:lang w:eastAsia="ru-RU"/>
        </w:rPr>
        <w:t>значение «2</w:t>
      </w:r>
      <w:r w:rsidR="00FB6574" w:rsidRPr="00981B75">
        <w:rPr>
          <w:rFonts w:ascii="Times New Roman" w:eastAsia="Calibri" w:hAnsi="Times New Roman"/>
          <w:sz w:val="28"/>
          <w:szCs w:val="28"/>
          <w:lang w:eastAsia="ru-RU"/>
        </w:rPr>
        <w:t>»</w:t>
      </w:r>
      <w:r w:rsidRPr="00981B75">
        <w:rPr>
          <w:rFonts w:ascii="Times New Roman" w:eastAsia="Calibri" w:hAnsi="Times New Roman"/>
          <w:sz w:val="28"/>
          <w:szCs w:val="28"/>
          <w:lang w:eastAsia="ru-RU"/>
        </w:rPr>
        <w:t>.</w:t>
      </w:r>
      <w:r w:rsidR="00DD5654">
        <w:rPr>
          <w:rFonts w:ascii="Times New Roman" w:eastAsia="Calibri" w:hAnsi="Times New Roman"/>
          <w:sz w:val="28"/>
          <w:szCs w:val="28"/>
          <w:lang w:eastAsia="ru-RU"/>
        </w:rPr>
        <w:t>;</w:t>
      </w:r>
    </w:p>
    <w:p w:rsidR="004705E0" w:rsidRPr="00981B75" w:rsidRDefault="00DD5654" w:rsidP="00A95F57">
      <w:pPr>
        <w:pStyle w:val="a1"/>
        <w:numPr>
          <w:ilvl w:val="0"/>
          <w:numId w:val="39"/>
        </w:numPr>
        <w:tabs>
          <w:tab w:val="clear" w:pos="1440"/>
          <w:tab w:val="num" w:pos="709"/>
        </w:tabs>
        <w:spacing w:after="0" w:line="240" w:lineRule="auto"/>
        <w:ind w:left="709" w:firstLine="0"/>
        <w:rPr>
          <w:rFonts w:ascii="Times New Roman" w:eastAsia="Calibri" w:hAnsi="Times New Roman"/>
          <w:sz w:val="28"/>
          <w:szCs w:val="28"/>
          <w:lang w:eastAsia="ru-RU"/>
        </w:rPr>
      </w:pPr>
      <w:r>
        <w:rPr>
          <w:rFonts w:ascii="Times New Roman" w:eastAsia="Calibri" w:hAnsi="Times New Roman"/>
          <w:sz w:val="28"/>
          <w:szCs w:val="28"/>
          <w:lang w:eastAsia="ru-RU"/>
        </w:rPr>
        <w:t>со 2</w:t>
      </w:r>
      <w:r w:rsidR="004705E0" w:rsidRPr="00981B75">
        <w:rPr>
          <w:rFonts w:ascii="Times New Roman" w:eastAsia="Calibri" w:hAnsi="Times New Roman"/>
          <w:sz w:val="28"/>
          <w:szCs w:val="28"/>
          <w:lang w:eastAsia="ru-RU"/>
        </w:rPr>
        <w:t>-</w:t>
      </w:r>
      <w:r>
        <w:rPr>
          <w:rFonts w:ascii="Times New Roman" w:eastAsia="Calibri" w:hAnsi="Times New Roman"/>
          <w:sz w:val="28"/>
          <w:szCs w:val="28"/>
          <w:lang w:eastAsia="ru-RU"/>
        </w:rPr>
        <w:t xml:space="preserve">й по </w:t>
      </w:r>
      <w:r w:rsidR="004705E0" w:rsidRPr="00981B75">
        <w:rPr>
          <w:rFonts w:ascii="Times New Roman" w:eastAsia="Calibri" w:hAnsi="Times New Roman"/>
          <w:sz w:val="28"/>
          <w:szCs w:val="28"/>
          <w:lang w:eastAsia="ru-RU"/>
        </w:rPr>
        <w:t>5</w:t>
      </w:r>
      <w:r>
        <w:rPr>
          <w:rFonts w:ascii="Times New Roman" w:eastAsia="Calibri" w:hAnsi="Times New Roman"/>
          <w:sz w:val="28"/>
          <w:szCs w:val="28"/>
          <w:lang w:eastAsia="ru-RU"/>
        </w:rPr>
        <w:t>-й символ</w:t>
      </w:r>
      <w:r w:rsidR="004705E0" w:rsidRPr="00981B75">
        <w:rPr>
          <w:rFonts w:ascii="Times New Roman" w:eastAsia="Calibri" w:hAnsi="Times New Roman"/>
          <w:sz w:val="28"/>
          <w:szCs w:val="28"/>
          <w:lang w:eastAsia="ru-RU"/>
        </w:rPr>
        <w:t xml:space="preserve"> </w:t>
      </w:r>
      <w:r w:rsidR="00954C11" w:rsidRPr="00981B75">
        <w:rPr>
          <w:rFonts w:ascii="Times New Roman" w:eastAsia="Calibri" w:hAnsi="Times New Roman"/>
          <w:sz w:val="28"/>
          <w:szCs w:val="28"/>
          <w:lang w:eastAsia="ru-RU"/>
        </w:rPr>
        <w:t>—</w:t>
      </w:r>
      <w:r>
        <w:rPr>
          <w:rFonts w:ascii="Times New Roman" w:eastAsia="Calibri" w:hAnsi="Times New Roman"/>
          <w:sz w:val="28"/>
          <w:szCs w:val="28"/>
          <w:lang w:eastAsia="ru-RU"/>
        </w:rPr>
        <w:t xml:space="preserve"> код ТОФК;</w:t>
      </w:r>
    </w:p>
    <w:p w:rsidR="004705E0" w:rsidRPr="00981B75" w:rsidRDefault="00DD5654" w:rsidP="00A95F57">
      <w:pPr>
        <w:pStyle w:val="a1"/>
        <w:numPr>
          <w:ilvl w:val="0"/>
          <w:numId w:val="39"/>
        </w:numPr>
        <w:tabs>
          <w:tab w:val="clear" w:pos="1440"/>
          <w:tab w:val="num" w:pos="709"/>
        </w:tabs>
        <w:spacing w:after="0" w:line="240" w:lineRule="auto"/>
        <w:ind w:left="709" w:firstLine="0"/>
        <w:rPr>
          <w:rFonts w:ascii="Times New Roman" w:eastAsia="Calibri" w:hAnsi="Times New Roman"/>
          <w:sz w:val="28"/>
          <w:szCs w:val="28"/>
          <w:lang w:eastAsia="ru-RU"/>
        </w:rPr>
      </w:pPr>
      <w:r>
        <w:rPr>
          <w:rFonts w:ascii="Times New Roman" w:eastAsia="Calibri" w:hAnsi="Times New Roman"/>
          <w:sz w:val="28"/>
          <w:szCs w:val="28"/>
          <w:lang w:eastAsia="ru-RU"/>
        </w:rPr>
        <w:t xml:space="preserve">с </w:t>
      </w:r>
      <w:r w:rsidR="004705E0" w:rsidRPr="00981B75">
        <w:rPr>
          <w:rFonts w:ascii="Times New Roman" w:eastAsia="Calibri" w:hAnsi="Times New Roman"/>
          <w:sz w:val="28"/>
          <w:szCs w:val="28"/>
          <w:lang w:eastAsia="ru-RU"/>
        </w:rPr>
        <w:t>6-</w:t>
      </w:r>
      <w:r>
        <w:rPr>
          <w:rFonts w:ascii="Times New Roman" w:eastAsia="Calibri" w:hAnsi="Times New Roman"/>
          <w:sz w:val="28"/>
          <w:szCs w:val="28"/>
          <w:lang w:eastAsia="ru-RU"/>
        </w:rPr>
        <w:t xml:space="preserve">го по </w:t>
      </w:r>
      <w:r w:rsidR="004705E0" w:rsidRPr="00981B75">
        <w:rPr>
          <w:rFonts w:ascii="Times New Roman" w:eastAsia="Calibri" w:hAnsi="Times New Roman"/>
          <w:sz w:val="28"/>
          <w:szCs w:val="28"/>
          <w:lang w:eastAsia="ru-RU"/>
        </w:rPr>
        <w:t>16</w:t>
      </w:r>
      <w:r>
        <w:rPr>
          <w:rFonts w:ascii="Times New Roman" w:eastAsia="Calibri" w:hAnsi="Times New Roman"/>
          <w:sz w:val="28"/>
          <w:szCs w:val="28"/>
          <w:lang w:eastAsia="ru-RU"/>
        </w:rPr>
        <w:t>-й</w:t>
      </w:r>
      <w:r w:rsidR="004705E0" w:rsidRPr="00981B75">
        <w:rPr>
          <w:rFonts w:ascii="Times New Roman" w:eastAsia="Calibri" w:hAnsi="Times New Roman"/>
          <w:sz w:val="28"/>
          <w:szCs w:val="28"/>
          <w:lang w:eastAsia="ru-RU"/>
        </w:rPr>
        <w:t xml:space="preserve"> </w:t>
      </w:r>
      <w:r>
        <w:rPr>
          <w:rFonts w:ascii="Times New Roman" w:eastAsia="Calibri" w:hAnsi="Times New Roman"/>
          <w:sz w:val="28"/>
          <w:szCs w:val="28"/>
          <w:lang w:eastAsia="ru-RU"/>
        </w:rPr>
        <w:t xml:space="preserve">символ </w:t>
      </w:r>
      <w:r w:rsidR="004705E0" w:rsidRPr="00981B75">
        <w:rPr>
          <w:rFonts w:ascii="Times New Roman" w:eastAsia="Calibri" w:hAnsi="Times New Roman"/>
          <w:sz w:val="28"/>
          <w:szCs w:val="28"/>
          <w:lang w:eastAsia="ru-RU"/>
        </w:rPr>
        <w:t xml:space="preserve"> </w:t>
      </w:r>
      <w:r w:rsidR="00954C11" w:rsidRPr="00981B75">
        <w:rPr>
          <w:rFonts w:ascii="Times New Roman" w:eastAsia="Calibri" w:hAnsi="Times New Roman"/>
          <w:sz w:val="28"/>
          <w:szCs w:val="28"/>
          <w:lang w:eastAsia="ru-RU"/>
        </w:rPr>
        <w:t>—</w:t>
      </w:r>
      <w:r w:rsidR="004705E0" w:rsidRPr="00981B75">
        <w:rPr>
          <w:rFonts w:ascii="Times New Roman" w:eastAsia="Calibri" w:hAnsi="Times New Roman"/>
          <w:sz w:val="28"/>
          <w:szCs w:val="28"/>
          <w:lang w:eastAsia="ru-RU"/>
        </w:rPr>
        <w:t xml:space="preserve"> резерв, заполн</w:t>
      </w:r>
      <w:r w:rsidR="00174CA6" w:rsidRPr="00981B75">
        <w:rPr>
          <w:rFonts w:ascii="Times New Roman" w:eastAsia="Calibri" w:hAnsi="Times New Roman"/>
          <w:sz w:val="28"/>
          <w:szCs w:val="28"/>
          <w:lang w:eastAsia="ru-RU"/>
        </w:rPr>
        <w:t>я</w:t>
      </w:r>
      <w:r>
        <w:rPr>
          <w:rFonts w:ascii="Times New Roman" w:eastAsia="Calibri" w:hAnsi="Times New Roman"/>
          <w:sz w:val="28"/>
          <w:szCs w:val="28"/>
          <w:lang w:eastAsia="ru-RU"/>
        </w:rPr>
        <w:t>ется нулями;</w:t>
      </w:r>
    </w:p>
    <w:p w:rsidR="004705E0" w:rsidRPr="00981B75" w:rsidRDefault="00DD5654" w:rsidP="00A95F57">
      <w:pPr>
        <w:pStyle w:val="a1"/>
        <w:numPr>
          <w:ilvl w:val="0"/>
          <w:numId w:val="39"/>
        </w:numPr>
        <w:tabs>
          <w:tab w:val="clear" w:pos="1440"/>
          <w:tab w:val="num" w:pos="709"/>
        </w:tabs>
        <w:spacing w:after="0" w:line="240" w:lineRule="auto"/>
        <w:ind w:left="709" w:firstLine="0"/>
        <w:rPr>
          <w:rFonts w:ascii="Times New Roman" w:eastAsia="Calibri" w:hAnsi="Times New Roman"/>
          <w:sz w:val="28"/>
          <w:szCs w:val="28"/>
          <w:lang w:eastAsia="ru-RU"/>
        </w:rPr>
      </w:pPr>
      <w:r>
        <w:rPr>
          <w:rFonts w:ascii="Times New Roman" w:eastAsia="Calibri" w:hAnsi="Times New Roman"/>
          <w:sz w:val="28"/>
          <w:szCs w:val="28"/>
          <w:lang w:eastAsia="ru-RU"/>
        </w:rPr>
        <w:t xml:space="preserve">с </w:t>
      </w:r>
      <w:r w:rsidR="00153D00" w:rsidRPr="00981B75">
        <w:rPr>
          <w:rFonts w:ascii="Times New Roman" w:eastAsia="Calibri" w:hAnsi="Times New Roman"/>
          <w:sz w:val="28"/>
          <w:szCs w:val="28"/>
          <w:lang w:eastAsia="ru-RU"/>
        </w:rPr>
        <w:t>17-</w:t>
      </w:r>
      <w:r>
        <w:rPr>
          <w:rFonts w:ascii="Times New Roman" w:eastAsia="Calibri" w:hAnsi="Times New Roman"/>
          <w:sz w:val="28"/>
          <w:szCs w:val="28"/>
          <w:lang w:eastAsia="ru-RU"/>
        </w:rPr>
        <w:t xml:space="preserve">й по </w:t>
      </w:r>
      <w:r w:rsidR="00153D00" w:rsidRPr="00981B75">
        <w:rPr>
          <w:rFonts w:ascii="Times New Roman" w:eastAsia="Calibri" w:hAnsi="Times New Roman"/>
          <w:sz w:val="28"/>
          <w:szCs w:val="28"/>
          <w:lang w:eastAsia="ru-RU"/>
        </w:rPr>
        <w:t>24</w:t>
      </w:r>
      <w:r>
        <w:rPr>
          <w:rFonts w:ascii="Times New Roman" w:eastAsia="Calibri" w:hAnsi="Times New Roman"/>
          <w:sz w:val="28"/>
          <w:szCs w:val="28"/>
          <w:lang w:eastAsia="ru-RU"/>
        </w:rPr>
        <w:t xml:space="preserve">-й символы </w:t>
      </w:r>
      <w:r w:rsidR="00153D00" w:rsidRPr="00981B75">
        <w:rPr>
          <w:rFonts w:ascii="Times New Roman" w:eastAsia="Calibri" w:hAnsi="Times New Roman"/>
          <w:sz w:val="28"/>
          <w:szCs w:val="28"/>
          <w:lang w:eastAsia="ru-RU"/>
        </w:rPr>
        <w:t xml:space="preserve"> — да</w:t>
      </w:r>
      <w:r>
        <w:rPr>
          <w:rFonts w:ascii="Times New Roman" w:eastAsia="Calibri" w:hAnsi="Times New Roman"/>
          <w:sz w:val="28"/>
          <w:szCs w:val="28"/>
          <w:lang w:eastAsia="ru-RU"/>
        </w:rPr>
        <w:t>та платежа в формате «ДДММГГГГ»;</w:t>
      </w:r>
    </w:p>
    <w:p w:rsidR="00AF7B05" w:rsidRPr="00981B75" w:rsidRDefault="00DD5654" w:rsidP="00A95F57">
      <w:pPr>
        <w:pStyle w:val="a1"/>
        <w:numPr>
          <w:ilvl w:val="0"/>
          <w:numId w:val="39"/>
        </w:numPr>
        <w:tabs>
          <w:tab w:val="clear" w:pos="1440"/>
          <w:tab w:val="num" w:pos="709"/>
        </w:tabs>
        <w:spacing w:after="0" w:line="240" w:lineRule="auto"/>
        <w:ind w:left="709" w:firstLine="0"/>
        <w:rPr>
          <w:rFonts w:ascii="Times New Roman" w:eastAsia="Calibri" w:hAnsi="Times New Roman"/>
          <w:sz w:val="28"/>
          <w:szCs w:val="28"/>
          <w:lang w:eastAsia="ru-RU"/>
        </w:rPr>
      </w:pPr>
      <w:r>
        <w:rPr>
          <w:rFonts w:ascii="Times New Roman" w:eastAsia="Calibri" w:hAnsi="Times New Roman"/>
          <w:sz w:val="28"/>
          <w:szCs w:val="28"/>
          <w:lang w:eastAsia="ru-RU"/>
        </w:rPr>
        <w:t xml:space="preserve">с </w:t>
      </w:r>
      <w:r w:rsidR="00153D00" w:rsidRPr="00981B75">
        <w:rPr>
          <w:rFonts w:ascii="Times New Roman" w:eastAsia="Calibri" w:hAnsi="Times New Roman"/>
          <w:sz w:val="28"/>
          <w:szCs w:val="28"/>
          <w:lang w:eastAsia="ru-RU"/>
        </w:rPr>
        <w:t>25-</w:t>
      </w:r>
      <w:r>
        <w:rPr>
          <w:rFonts w:ascii="Times New Roman" w:eastAsia="Calibri" w:hAnsi="Times New Roman"/>
          <w:sz w:val="28"/>
          <w:szCs w:val="28"/>
          <w:lang w:eastAsia="ru-RU"/>
        </w:rPr>
        <w:t xml:space="preserve">й по </w:t>
      </w:r>
      <w:r w:rsidR="00153D00" w:rsidRPr="00981B75">
        <w:rPr>
          <w:rFonts w:ascii="Times New Roman" w:eastAsia="Calibri" w:hAnsi="Times New Roman"/>
          <w:sz w:val="28"/>
          <w:szCs w:val="28"/>
          <w:lang w:eastAsia="ru-RU"/>
        </w:rPr>
        <w:t>32</w:t>
      </w:r>
      <w:r>
        <w:rPr>
          <w:rFonts w:ascii="Times New Roman" w:eastAsia="Calibri" w:hAnsi="Times New Roman"/>
          <w:sz w:val="28"/>
          <w:szCs w:val="28"/>
          <w:lang w:eastAsia="ru-RU"/>
        </w:rPr>
        <w:t>-й символы</w:t>
      </w:r>
      <w:r w:rsidR="00153D00" w:rsidRPr="00981B75">
        <w:rPr>
          <w:rFonts w:ascii="Times New Roman" w:eastAsia="Calibri" w:hAnsi="Times New Roman"/>
          <w:sz w:val="28"/>
          <w:szCs w:val="28"/>
          <w:lang w:eastAsia="ru-RU"/>
        </w:rPr>
        <w:t xml:space="preserve"> — уникальный номер платежа в течение дня для </w:t>
      </w:r>
      <w:r w:rsidR="004705E0" w:rsidRPr="00981B75">
        <w:rPr>
          <w:rFonts w:ascii="Times New Roman" w:eastAsia="Calibri" w:hAnsi="Times New Roman"/>
          <w:sz w:val="28"/>
          <w:szCs w:val="28"/>
          <w:lang w:eastAsia="ru-RU"/>
        </w:rPr>
        <w:t xml:space="preserve">данного ТОФК. Номер слева дополняется нулями до </w:t>
      </w:r>
      <w:r w:rsidR="00C11051" w:rsidRPr="00DD5654">
        <w:rPr>
          <w:rFonts w:ascii="Times New Roman" w:eastAsia="Calibri" w:hAnsi="Times New Roman"/>
          <w:sz w:val="28"/>
          <w:szCs w:val="28"/>
          <w:lang w:eastAsia="ru-RU"/>
        </w:rPr>
        <w:t>8</w:t>
      </w:r>
      <w:r w:rsidR="00C11051" w:rsidRPr="00981B75">
        <w:rPr>
          <w:rFonts w:ascii="Times New Roman" w:eastAsia="Calibri" w:hAnsi="Times New Roman"/>
          <w:sz w:val="28"/>
          <w:szCs w:val="28"/>
          <w:lang w:eastAsia="ru-RU"/>
        </w:rPr>
        <w:t xml:space="preserve"> </w:t>
      </w:r>
      <w:r w:rsidR="004705E0" w:rsidRPr="00981B75">
        <w:rPr>
          <w:rFonts w:ascii="Times New Roman" w:eastAsia="Calibri" w:hAnsi="Times New Roman"/>
          <w:sz w:val="28"/>
          <w:szCs w:val="28"/>
          <w:lang w:eastAsia="ru-RU"/>
        </w:rPr>
        <w:t>символов.</w:t>
      </w:r>
      <w:bookmarkStart w:id="280" w:name="_Ref266693094"/>
      <w:bookmarkStart w:id="281" w:name="_Toc270674919"/>
      <w:bookmarkStart w:id="282" w:name="_Toc279399782"/>
      <w:bookmarkStart w:id="283" w:name="_Toc279423354"/>
      <w:bookmarkStart w:id="284" w:name="_Toc289355650"/>
    </w:p>
    <w:p w:rsidR="00DD5654" w:rsidRPr="00981B75" w:rsidRDefault="0074388C" w:rsidP="00DD5654">
      <w:pPr>
        <w:pStyle w:val="affffffffff1"/>
        <w:spacing w:before="120"/>
        <w:rPr>
          <w:lang w:val="ru-RU"/>
        </w:rPr>
      </w:pPr>
      <w:r w:rsidRPr="00DD5654">
        <w:rPr>
          <w:u w:val="single"/>
          <w:lang w:val="ru-RU"/>
        </w:rPr>
        <w:t xml:space="preserve">УИП для </w:t>
      </w:r>
      <w:r w:rsidR="003E628A" w:rsidRPr="00DD5654">
        <w:rPr>
          <w:u w:val="single"/>
          <w:lang w:val="ru-RU"/>
        </w:rPr>
        <w:t xml:space="preserve">остальных </w:t>
      </w:r>
      <w:r w:rsidR="00B74A5B" w:rsidRPr="00DD5654">
        <w:rPr>
          <w:u w:val="single"/>
          <w:lang w:val="ru-RU"/>
        </w:rPr>
        <w:t>участников</w:t>
      </w:r>
      <w:r w:rsidR="0083186B" w:rsidRPr="00DD5654">
        <w:rPr>
          <w:u w:val="single"/>
          <w:lang w:val="ru-RU"/>
        </w:rPr>
        <w:t xml:space="preserve">, </w:t>
      </w:r>
      <w:r w:rsidR="000A25DB" w:rsidRPr="00DD5654">
        <w:rPr>
          <w:u w:val="single"/>
          <w:lang w:val="ru-RU"/>
        </w:rPr>
        <w:t>принимающих</w:t>
      </w:r>
      <w:r w:rsidRPr="00DD5654">
        <w:rPr>
          <w:u w:val="single"/>
          <w:lang w:val="ru-RU"/>
        </w:rPr>
        <w:t xml:space="preserve"> </w:t>
      </w:r>
      <w:r w:rsidR="0083186B" w:rsidRPr="00DD5654">
        <w:rPr>
          <w:u w:val="single"/>
          <w:lang w:val="ru-RU"/>
        </w:rPr>
        <w:t>платежи</w:t>
      </w:r>
      <w:r w:rsidR="0083186B" w:rsidRPr="00981B75">
        <w:rPr>
          <w:lang w:val="ru-RU"/>
        </w:rPr>
        <w:t xml:space="preserve">, должен </w:t>
      </w:r>
      <w:r w:rsidR="00DD5654">
        <w:rPr>
          <w:lang w:val="ru-RU"/>
        </w:rPr>
        <w:t xml:space="preserve">соответствовать </w:t>
      </w:r>
      <w:r w:rsidR="00DD5654" w:rsidRPr="00981B75">
        <w:rPr>
          <w:lang w:val="ru-RU"/>
        </w:rPr>
        <w:t>структур</w:t>
      </w:r>
      <w:r w:rsidR="00DD5654">
        <w:rPr>
          <w:lang w:val="ru-RU"/>
        </w:rPr>
        <w:t>е, приведенной в таблице ниже.</w:t>
      </w:r>
    </w:p>
    <w:p w:rsidR="0083186B" w:rsidRPr="009B204C" w:rsidRDefault="0083186B" w:rsidP="00DD5654">
      <w:pPr>
        <w:pStyle w:val="affffffffff1"/>
        <w:spacing w:before="240"/>
        <w:rPr>
          <w:lang w:val="ru-RU"/>
        </w:rPr>
      </w:pPr>
      <w:r w:rsidRPr="009B204C">
        <w:rPr>
          <w:lang w:val="ru-RU"/>
        </w:rPr>
        <w:t xml:space="preserve">Таблица № </w:t>
      </w:r>
      <w:r w:rsidR="004C6556" w:rsidRPr="00981B75">
        <w:fldChar w:fldCharType="begin"/>
      </w:r>
      <w:r w:rsidR="00B00172" w:rsidRPr="009B204C">
        <w:rPr>
          <w:lang w:val="ru-RU"/>
        </w:rPr>
        <w:instrText xml:space="preserve"> </w:instrText>
      </w:r>
      <w:r w:rsidR="00B00172" w:rsidRPr="00981B75">
        <w:instrText>SEQ</w:instrText>
      </w:r>
      <w:r w:rsidR="00B00172" w:rsidRPr="009B204C">
        <w:rPr>
          <w:lang w:val="ru-RU"/>
        </w:rPr>
        <w:instrText xml:space="preserve"> Таблица_№ \* </w:instrText>
      </w:r>
      <w:r w:rsidR="00B00172" w:rsidRPr="00981B75">
        <w:instrText>ARABIC</w:instrText>
      </w:r>
      <w:r w:rsidR="00B00172" w:rsidRPr="009B204C">
        <w:rPr>
          <w:lang w:val="ru-RU"/>
        </w:rPr>
        <w:instrText xml:space="preserve"> </w:instrText>
      </w:r>
      <w:r w:rsidR="004C6556" w:rsidRPr="00981B75">
        <w:fldChar w:fldCharType="separate"/>
      </w:r>
      <w:r w:rsidR="00496486">
        <w:rPr>
          <w:noProof/>
        </w:rPr>
        <w:t>13</w:t>
      </w:r>
      <w:r w:rsidR="004C6556" w:rsidRPr="00981B75">
        <w:rPr>
          <w:noProof/>
        </w:rPr>
        <w:fldChar w:fldCharType="end"/>
      </w:r>
      <w:r w:rsidRPr="009B204C">
        <w:rPr>
          <w:lang w:val="ru-RU"/>
        </w:rPr>
        <w:t xml:space="preserve">. «Структура УИП для остальных </w:t>
      </w:r>
      <w:r w:rsidR="00B74A5B" w:rsidRPr="009B204C">
        <w:rPr>
          <w:lang w:val="ru-RU"/>
        </w:rPr>
        <w:t>участников</w:t>
      </w:r>
      <w:r w:rsidRPr="009B204C">
        <w:rPr>
          <w:lang w:val="ru-RU"/>
        </w:rPr>
        <w:t>»</w:t>
      </w:r>
    </w:p>
    <w:tbl>
      <w:tblPr>
        <w:tblW w:w="9498" w:type="dxa"/>
        <w:tblInd w:w="108" w:type="dxa"/>
        <w:tblLayout w:type="fixed"/>
        <w:tblCellMar>
          <w:left w:w="0" w:type="dxa"/>
          <w:right w:w="0" w:type="dxa"/>
        </w:tblCellMar>
        <w:tblLook w:val="04A0"/>
      </w:tblPr>
      <w:tblGrid>
        <w:gridCol w:w="507"/>
        <w:gridCol w:w="602"/>
        <w:gridCol w:w="853"/>
        <w:gridCol w:w="585"/>
        <w:gridCol w:w="509"/>
        <w:gridCol w:w="459"/>
        <w:gridCol w:w="454"/>
        <w:gridCol w:w="567"/>
        <w:gridCol w:w="479"/>
        <w:gridCol w:w="655"/>
        <w:gridCol w:w="2505"/>
        <w:gridCol w:w="1323"/>
      </w:tblGrid>
      <w:tr w:rsidR="00787E3A" w:rsidRPr="00981B75" w:rsidTr="00787E3A">
        <w:tc>
          <w:tcPr>
            <w:tcW w:w="5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7E3A" w:rsidRPr="00981B75" w:rsidRDefault="00787E3A" w:rsidP="00A95F57">
            <w:pPr>
              <w:jc w:val="both"/>
            </w:pPr>
            <w:r w:rsidRPr="00981B75">
              <w:t>1</w:t>
            </w:r>
          </w:p>
        </w:tc>
        <w:tc>
          <w:tcPr>
            <w:tcW w:w="6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7E3A" w:rsidRPr="00981B75" w:rsidRDefault="00787E3A" w:rsidP="00A95F57">
            <w:pPr>
              <w:jc w:val="both"/>
            </w:pPr>
            <w:r w:rsidRPr="00981B75">
              <w:t>2</w:t>
            </w:r>
          </w:p>
        </w:tc>
        <w:tc>
          <w:tcPr>
            <w:tcW w:w="8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73B9D" w:rsidRPr="00981B75" w:rsidRDefault="00787E3A" w:rsidP="00A95F57">
            <w:pPr>
              <w:jc w:val="both"/>
              <w:rPr>
                <w:b/>
                <w:sz w:val="28"/>
                <w:szCs w:val="28"/>
                <w:lang w:val="en-US" w:eastAsia="en-US"/>
              </w:rPr>
            </w:pPr>
            <w:r w:rsidRPr="00981B75">
              <w:t>…</w:t>
            </w:r>
          </w:p>
        </w:tc>
        <w:tc>
          <w:tcPr>
            <w:tcW w:w="5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7E3A" w:rsidRPr="00981B75" w:rsidRDefault="00787E3A" w:rsidP="00A95F57">
            <w:pPr>
              <w:jc w:val="both"/>
            </w:pPr>
            <w:r w:rsidRPr="00981B75">
              <w:t>7</w:t>
            </w:r>
          </w:p>
        </w:tc>
        <w:tc>
          <w:tcPr>
            <w:tcW w:w="5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7E3A" w:rsidRPr="00981B75" w:rsidRDefault="00787E3A" w:rsidP="00A95F57">
            <w:pPr>
              <w:jc w:val="both"/>
            </w:pPr>
            <w:r w:rsidRPr="00981B75">
              <w:t>8</w:t>
            </w:r>
          </w:p>
        </w:tc>
        <w:tc>
          <w:tcPr>
            <w:tcW w:w="4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7E3A" w:rsidRPr="00981B75" w:rsidRDefault="00787E3A" w:rsidP="00A95F57">
            <w:pPr>
              <w:jc w:val="both"/>
            </w:pPr>
            <w:r w:rsidRPr="00981B75">
              <w:t>9</w:t>
            </w:r>
          </w:p>
        </w:tc>
        <w:tc>
          <w:tcPr>
            <w:tcW w:w="4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7E3A" w:rsidRPr="00981B75" w:rsidRDefault="00787E3A" w:rsidP="00A95F57">
            <w:pPr>
              <w:jc w:val="both"/>
              <w:rPr>
                <w:lang w:val="en-US"/>
              </w:rPr>
            </w:pPr>
            <w:r w:rsidRPr="00981B75">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7E3A" w:rsidRPr="00981B75" w:rsidRDefault="00787E3A" w:rsidP="00A95F57">
            <w:pPr>
              <w:jc w:val="both"/>
              <w:rPr>
                <w:lang w:val="en-US"/>
              </w:rPr>
            </w:pPr>
            <w:r w:rsidRPr="00981B75">
              <w:t>1</w:t>
            </w:r>
            <w:r w:rsidRPr="00981B75">
              <w:rPr>
                <w:lang w:val="en-US"/>
              </w:rPr>
              <w:t>5</w:t>
            </w:r>
          </w:p>
        </w:tc>
        <w:tc>
          <w:tcPr>
            <w:tcW w:w="4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7E3A" w:rsidRPr="00981B75" w:rsidRDefault="00787E3A" w:rsidP="00A95F57">
            <w:pPr>
              <w:jc w:val="both"/>
            </w:pPr>
            <w:r w:rsidRPr="00981B75">
              <w:t>1</w:t>
            </w:r>
            <w:r w:rsidRPr="00981B75">
              <w:rPr>
                <w:lang w:val="en-US"/>
              </w:rPr>
              <w:t>6</w:t>
            </w:r>
          </w:p>
        </w:tc>
        <w:tc>
          <w:tcPr>
            <w:tcW w:w="6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74F5E" w:rsidRPr="00981B75" w:rsidRDefault="00787E3A" w:rsidP="00A95F57">
            <w:pPr>
              <w:jc w:val="both"/>
            </w:pPr>
            <w:r w:rsidRPr="00981B75">
              <w:rPr>
                <w:lang w:val="en-US"/>
              </w:rPr>
              <w:t>17</w:t>
            </w:r>
          </w:p>
        </w:tc>
        <w:tc>
          <w:tcPr>
            <w:tcW w:w="25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73B9D" w:rsidRPr="00981B75" w:rsidRDefault="00787E3A" w:rsidP="00A95F57">
            <w:pPr>
              <w:jc w:val="both"/>
            </w:pPr>
            <w:r w:rsidRPr="00981B75">
              <w:rPr>
                <w:lang w:val="en-US"/>
              </w:rPr>
              <w:t>…</w:t>
            </w:r>
          </w:p>
        </w:tc>
        <w:tc>
          <w:tcPr>
            <w:tcW w:w="13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7E3A" w:rsidRPr="00981B75" w:rsidRDefault="00787E3A" w:rsidP="00A95F57">
            <w:pPr>
              <w:jc w:val="both"/>
            </w:pPr>
            <w:r w:rsidRPr="00981B75">
              <w:t>32</w:t>
            </w:r>
          </w:p>
        </w:tc>
      </w:tr>
      <w:tr w:rsidR="00A8795D" w:rsidRPr="00981B75" w:rsidTr="00D06D6A">
        <w:trPr>
          <w:trHeight w:val="599"/>
        </w:trPr>
        <w:tc>
          <w:tcPr>
            <w:tcW w:w="5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8795D" w:rsidRPr="00981B75" w:rsidRDefault="00A8795D" w:rsidP="00A95F57">
            <w:pPr>
              <w:jc w:val="both"/>
            </w:pPr>
            <w:r w:rsidRPr="00981B75">
              <w:t>3</w:t>
            </w:r>
          </w:p>
        </w:tc>
        <w:tc>
          <w:tcPr>
            <w:tcW w:w="2040"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8795D" w:rsidRPr="00981B75" w:rsidRDefault="00A8795D" w:rsidP="00A95F57">
            <w:pPr>
              <w:jc w:val="both"/>
            </w:pPr>
            <w:r w:rsidRPr="00981B75">
              <w:t>УРН</w:t>
            </w:r>
          </w:p>
        </w:tc>
        <w:tc>
          <w:tcPr>
            <w:tcW w:w="1989"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8795D" w:rsidRPr="00981B75" w:rsidRDefault="00A8795D" w:rsidP="00A95F57">
            <w:pPr>
              <w:jc w:val="both"/>
            </w:pPr>
            <w:r w:rsidRPr="00981B75">
              <w:t>Дата платежа</w:t>
            </w:r>
          </w:p>
        </w:tc>
        <w:tc>
          <w:tcPr>
            <w:tcW w:w="4962" w:type="dxa"/>
            <w:gridSpan w:val="4"/>
            <w:tcBorders>
              <w:top w:val="single" w:sz="4" w:space="0" w:color="auto"/>
              <w:left w:val="single" w:sz="4" w:space="0" w:color="auto"/>
              <w:bottom w:val="single" w:sz="4" w:space="0" w:color="auto"/>
              <w:right w:val="single" w:sz="4" w:space="0" w:color="auto"/>
            </w:tcBorders>
          </w:tcPr>
          <w:p w:rsidR="00A8795D" w:rsidRPr="00981B75" w:rsidRDefault="00A8795D" w:rsidP="00A95F57">
            <w:pPr>
              <w:jc w:val="both"/>
            </w:pPr>
            <w:r w:rsidRPr="00981B75">
              <w:t>Уникальный номер платежа в учетной системе участника</w:t>
            </w:r>
          </w:p>
        </w:tc>
      </w:tr>
    </w:tbl>
    <w:p w:rsidR="00A8795D" w:rsidRPr="00981B75" w:rsidRDefault="00DD5654" w:rsidP="00A95F57">
      <w:pPr>
        <w:ind w:left="1077" w:hanging="368"/>
        <w:jc w:val="both"/>
        <w:rPr>
          <w:sz w:val="28"/>
          <w:szCs w:val="28"/>
        </w:rPr>
      </w:pPr>
      <w:r>
        <w:rPr>
          <w:sz w:val="28"/>
          <w:szCs w:val="28"/>
        </w:rPr>
        <w:t xml:space="preserve">Структура УИП для </w:t>
      </w:r>
      <w:r w:rsidRPr="00DD5654">
        <w:rPr>
          <w:sz w:val="28"/>
          <w:szCs w:val="28"/>
        </w:rPr>
        <w:t>остальных участников, принимающих платежи</w:t>
      </w:r>
      <w:r w:rsidR="00A8795D" w:rsidRPr="00981B75">
        <w:rPr>
          <w:sz w:val="28"/>
          <w:szCs w:val="28"/>
        </w:rPr>
        <w:t>:</w:t>
      </w:r>
    </w:p>
    <w:p w:rsidR="00A8795D" w:rsidRPr="00981B75" w:rsidRDefault="00A8795D" w:rsidP="00A95F57">
      <w:pPr>
        <w:pStyle w:val="a1"/>
        <w:numPr>
          <w:ilvl w:val="0"/>
          <w:numId w:val="39"/>
        </w:numPr>
        <w:tabs>
          <w:tab w:val="clear" w:pos="1440"/>
          <w:tab w:val="num" w:pos="709"/>
        </w:tabs>
        <w:spacing w:after="0" w:line="240" w:lineRule="auto"/>
        <w:ind w:left="709" w:firstLine="0"/>
        <w:rPr>
          <w:rFonts w:ascii="Times New Roman" w:eastAsia="Calibri" w:hAnsi="Times New Roman"/>
          <w:sz w:val="28"/>
          <w:szCs w:val="28"/>
          <w:lang w:eastAsia="ru-RU"/>
        </w:rPr>
      </w:pPr>
      <w:r w:rsidRPr="00981B75">
        <w:rPr>
          <w:rFonts w:ascii="Times New Roman" w:eastAsia="Calibri" w:hAnsi="Times New Roman"/>
          <w:sz w:val="28"/>
          <w:szCs w:val="28"/>
          <w:lang w:eastAsia="ru-RU"/>
        </w:rPr>
        <w:t>1</w:t>
      </w:r>
      <w:r w:rsidR="00DD5654">
        <w:rPr>
          <w:rFonts w:ascii="Times New Roman" w:eastAsia="Calibri" w:hAnsi="Times New Roman"/>
          <w:sz w:val="28"/>
          <w:szCs w:val="28"/>
          <w:lang w:eastAsia="ru-RU"/>
        </w:rPr>
        <w:t>-й символ</w:t>
      </w:r>
      <w:r w:rsidRPr="00981B75">
        <w:rPr>
          <w:rFonts w:ascii="Times New Roman" w:eastAsia="Calibri" w:hAnsi="Times New Roman"/>
          <w:sz w:val="28"/>
          <w:szCs w:val="28"/>
          <w:lang w:eastAsia="ru-RU"/>
        </w:rPr>
        <w:t xml:space="preserve"> — значение «3».</w:t>
      </w:r>
    </w:p>
    <w:p w:rsidR="00A8795D" w:rsidRPr="00981B75" w:rsidRDefault="00DD5654" w:rsidP="00A95F57">
      <w:pPr>
        <w:pStyle w:val="a1"/>
        <w:numPr>
          <w:ilvl w:val="0"/>
          <w:numId w:val="39"/>
        </w:numPr>
        <w:tabs>
          <w:tab w:val="clear" w:pos="1440"/>
          <w:tab w:val="num" w:pos="709"/>
        </w:tabs>
        <w:spacing w:after="0" w:line="240" w:lineRule="auto"/>
        <w:ind w:left="709" w:firstLine="0"/>
        <w:rPr>
          <w:rFonts w:ascii="Times New Roman" w:eastAsia="Calibri" w:hAnsi="Times New Roman"/>
          <w:sz w:val="28"/>
          <w:szCs w:val="28"/>
          <w:lang w:eastAsia="ru-RU"/>
        </w:rPr>
      </w:pPr>
      <w:r>
        <w:rPr>
          <w:rFonts w:ascii="Times New Roman" w:eastAsia="Calibri" w:hAnsi="Times New Roman"/>
          <w:sz w:val="28"/>
          <w:szCs w:val="28"/>
          <w:lang w:eastAsia="ru-RU"/>
        </w:rPr>
        <w:t xml:space="preserve">со </w:t>
      </w:r>
      <w:r w:rsidR="00A8795D" w:rsidRPr="00981B75">
        <w:rPr>
          <w:rFonts w:ascii="Times New Roman" w:eastAsia="Calibri" w:hAnsi="Times New Roman"/>
          <w:sz w:val="28"/>
          <w:szCs w:val="28"/>
          <w:lang w:eastAsia="ru-RU"/>
        </w:rPr>
        <w:t>2-</w:t>
      </w:r>
      <w:r>
        <w:rPr>
          <w:rFonts w:ascii="Times New Roman" w:eastAsia="Calibri" w:hAnsi="Times New Roman"/>
          <w:sz w:val="28"/>
          <w:szCs w:val="28"/>
          <w:lang w:eastAsia="ru-RU"/>
        </w:rPr>
        <w:t xml:space="preserve">й по </w:t>
      </w:r>
      <w:r w:rsidR="00A8795D" w:rsidRPr="00981B75">
        <w:rPr>
          <w:rFonts w:ascii="Times New Roman" w:eastAsia="Calibri" w:hAnsi="Times New Roman"/>
          <w:sz w:val="28"/>
          <w:szCs w:val="28"/>
          <w:lang w:eastAsia="ru-RU"/>
        </w:rPr>
        <w:t>7</w:t>
      </w:r>
      <w:r>
        <w:rPr>
          <w:rFonts w:ascii="Times New Roman" w:eastAsia="Calibri" w:hAnsi="Times New Roman"/>
          <w:sz w:val="28"/>
          <w:szCs w:val="28"/>
          <w:lang w:eastAsia="ru-RU"/>
        </w:rPr>
        <w:t>-й символы</w:t>
      </w:r>
      <w:r w:rsidR="00A8795D" w:rsidRPr="00981B75">
        <w:rPr>
          <w:rFonts w:ascii="Times New Roman" w:eastAsia="Calibri" w:hAnsi="Times New Roman"/>
          <w:sz w:val="28"/>
          <w:szCs w:val="28"/>
          <w:lang w:eastAsia="ru-RU"/>
        </w:rPr>
        <w:t xml:space="preserve"> — У</w:t>
      </w:r>
      <w:r>
        <w:rPr>
          <w:rFonts w:ascii="Times New Roman" w:eastAsia="Calibri" w:hAnsi="Times New Roman"/>
          <w:sz w:val="28"/>
          <w:szCs w:val="28"/>
          <w:lang w:eastAsia="ru-RU"/>
        </w:rPr>
        <w:t>РН участника, принявшего платеж;</w:t>
      </w:r>
    </w:p>
    <w:p w:rsidR="00A8795D" w:rsidRPr="00981B75" w:rsidRDefault="00DD5654" w:rsidP="00A95F57">
      <w:pPr>
        <w:pStyle w:val="a1"/>
        <w:numPr>
          <w:ilvl w:val="0"/>
          <w:numId w:val="39"/>
        </w:numPr>
        <w:tabs>
          <w:tab w:val="clear" w:pos="1440"/>
          <w:tab w:val="num" w:pos="709"/>
        </w:tabs>
        <w:spacing w:after="0" w:line="240" w:lineRule="auto"/>
        <w:ind w:left="709" w:firstLine="0"/>
        <w:rPr>
          <w:rFonts w:ascii="Times New Roman" w:eastAsia="Calibri" w:hAnsi="Times New Roman"/>
          <w:sz w:val="28"/>
          <w:szCs w:val="28"/>
          <w:lang w:eastAsia="ru-RU"/>
        </w:rPr>
      </w:pPr>
      <w:r>
        <w:rPr>
          <w:rFonts w:ascii="Times New Roman" w:eastAsia="Calibri" w:hAnsi="Times New Roman"/>
          <w:sz w:val="28"/>
          <w:szCs w:val="28"/>
          <w:lang w:eastAsia="ru-RU"/>
        </w:rPr>
        <w:t xml:space="preserve">с </w:t>
      </w:r>
      <w:r w:rsidR="00153D00" w:rsidRPr="00981B75">
        <w:rPr>
          <w:rFonts w:ascii="Times New Roman" w:eastAsia="Calibri" w:hAnsi="Times New Roman"/>
          <w:sz w:val="28"/>
          <w:szCs w:val="28"/>
          <w:lang w:eastAsia="ru-RU"/>
        </w:rPr>
        <w:t>8-</w:t>
      </w:r>
      <w:r>
        <w:rPr>
          <w:rFonts w:ascii="Times New Roman" w:eastAsia="Calibri" w:hAnsi="Times New Roman"/>
          <w:sz w:val="28"/>
          <w:szCs w:val="28"/>
          <w:lang w:eastAsia="ru-RU"/>
        </w:rPr>
        <w:t xml:space="preserve">го по </w:t>
      </w:r>
      <w:r w:rsidR="00153D00" w:rsidRPr="00981B75">
        <w:rPr>
          <w:rFonts w:ascii="Times New Roman" w:eastAsia="Calibri" w:hAnsi="Times New Roman"/>
          <w:sz w:val="28"/>
          <w:szCs w:val="28"/>
          <w:lang w:eastAsia="ru-RU"/>
        </w:rPr>
        <w:t>15</w:t>
      </w:r>
      <w:r>
        <w:rPr>
          <w:rFonts w:ascii="Times New Roman" w:eastAsia="Calibri" w:hAnsi="Times New Roman"/>
          <w:sz w:val="28"/>
          <w:szCs w:val="28"/>
          <w:lang w:eastAsia="ru-RU"/>
        </w:rPr>
        <w:t>-й символы</w:t>
      </w:r>
      <w:r w:rsidR="00153D00" w:rsidRPr="00981B75">
        <w:rPr>
          <w:rFonts w:ascii="Times New Roman" w:eastAsia="Calibri" w:hAnsi="Times New Roman"/>
          <w:sz w:val="28"/>
          <w:szCs w:val="28"/>
          <w:lang w:eastAsia="ru-RU"/>
        </w:rPr>
        <w:t xml:space="preserve"> — да</w:t>
      </w:r>
      <w:r>
        <w:rPr>
          <w:rFonts w:ascii="Times New Roman" w:eastAsia="Calibri" w:hAnsi="Times New Roman"/>
          <w:sz w:val="28"/>
          <w:szCs w:val="28"/>
          <w:lang w:eastAsia="ru-RU"/>
        </w:rPr>
        <w:t>та платежа в формате «ДДММГГГГ»;</w:t>
      </w:r>
    </w:p>
    <w:p w:rsidR="00A8795D" w:rsidRPr="00981B75" w:rsidRDefault="00DD5654" w:rsidP="00A95F57">
      <w:pPr>
        <w:pStyle w:val="a1"/>
        <w:numPr>
          <w:ilvl w:val="0"/>
          <w:numId w:val="39"/>
        </w:numPr>
        <w:tabs>
          <w:tab w:val="clear" w:pos="1440"/>
          <w:tab w:val="num" w:pos="709"/>
        </w:tabs>
        <w:spacing w:after="0" w:line="240" w:lineRule="auto"/>
        <w:ind w:left="709" w:firstLine="0"/>
        <w:rPr>
          <w:rFonts w:ascii="Times New Roman" w:eastAsia="Calibri" w:hAnsi="Times New Roman"/>
          <w:sz w:val="28"/>
          <w:szCs w:val="28"/>
          <w:lang w:eastAsia="ru-RU"/>
        </w:rPr>
      </w:pPr>
      <w:r>
        <w:rPr>
          <w:rFonts w:ascii="Times New Roman" w:eastAsia="Calibri" w:hAnsi="Times New Roman"/>
          <w:sz w:val="28"/>
          <w:szCs w:val="28"/>
          <w:lang w:eastAsia="ru-RU"/>
        </w:rPr>
        <w:t xml:space="preserve">с </w:t>
      </w:r>
      <w:r w:rsidR="00153D00" w:rsidRPr="00981B75">
        <w:rPr>
          <w:rFonts w:ascii="Times New Roman" w:eastAsia="Calibri" w:hAnsi="Times New Roman"/>
          <w:sz w:val="28"/>
          <w:szCs w:val="28"/>
          <w:lang w:eastAsia="ru-RU"/>
        </w:rPr>
        <w:t>16-</w:t>
      </w:r>
      <w:r>
        <w:rPr>
          <w:rFonts w:ascii="Times New Roman" w:eastAsia="Calibri" w:hAnsi="Times New Roman"/>
          <w:sz w:val="28"/>
          <w:szCs w:val="28"/>
          <w:lang w:eastAsia="ru-RU"/>
        </w:rPr>
        <w:t xml:space="preserve">й по </w:t>
      </w:r>
      <w:r w:rsidR="00153D00" w:rsidRPr="00981B75">
        <w:rPr>
          <w:rFonts w:ascii="Times New Roman" w:eastAsia="Calibri" w:hAnsi="Times New Roman"/>
          <w:sz w:val="28"/>
          <w:szCs w:val="28"/>
          <w:lang w:eastAsia="ru-RU"/>
        </w:rPr>
        <w:t>32</w:t>
      </w:r>
      <w:r>
        <w:rPr>
          <w:rFonts w:ascii="Times New Roman" w:eastAsia="Calibri" w:hAnsi="Times New Roman"/>
          <w:sz w:val="28"/>
          <w:szCs w:val="28"/>
          <w:lang w:eastAsia="ru-RU"/>
        </w:rPr>
        <w:t>-й символы</w:t>
      </w:r>
      <w:r w:rsidR="00153D00" w:rsidRPr="00981B75">
        <w:rPr>
          <w:rFonts w:ascii="Times New Roman" w:eastAsia="Calibri" w:hAnsi="Times New Roman"/>
          <w:sz w:val="28"/>
          <w:szCs w:val="28"/>
          <w:lang w:eastAsia="ru-RU"/>
        </w:rPr>
        <w:t xml:space="preserve"> — уникальный номер платежа в учетной системе участника. Номер слева дополняется нулями до </w:t>
      </w:r>
      <w:r w:rsidR="00153D00" w:rsidRPr="00DD5654">
        <w:rPr>
          <w:rFonts w:ascii="Times New Roman" w:eastAsia="Calibri" w:hAnsi="Times New Roman"/>
          <w:sz w:val="28"/>
          <w:szCs w:val="28"/>
          <w:lang w:eastAsia="ru-RU"/>
        </w:rPr>
        <w:t>17</w:t>
      </w:r>
      <w:r w:rsidR="00153D00" w:rsidRPr="00981B75">
        <w:rPr>
          <w:rFonts w:ascii="Times New Roman" w:eastAsia="Calibri" w:hAnsi="Times New Roman"/>
          <w:sz w:val="28"/>
          <w:szCs w:val="28"/>
          <w:lang w:eastAsia="ru-RU"/>
        </w:rPr>
        <w:t xml:space="preserve"> символов.</w:t>
      </w:r>
    </w:p>
    <w:p w:rsidR="00F075B1" w:rsidRPr="00981B75" w:rsidRDefault="00F075B1" w:rsidP="00F634F9">
      <w:pPr>
        <w:pStyle w:val="11"/>
        <w:widowControl/>
        <w:numPr>
          <w:ilvl w:val="0"/>
          <w:numId w:val="5"/>
        </w:numPr>
        <w:tabs>
          <w:tab w:val="left" w:pos="851"/>
        </w:tabs>
        <w:suppressAutoHyphens/>
        <w:autoSpaceDE/>
        <w:autoSpaceDN/>
        <w:adjustRightInd/>
        <w:spacing w:before="240" w:after="120"/>
        <w:ind w:left="431" w:hanging="431"/>
        <w:jc w:val="both"/>
        <w:rPr>
          <w:lang w:val="ru-RU"/>
        </w:rPr>
      </w:pPr>
      <w:bookmarkStart w:id="285" w:name="_Ref314216093"/>
      <w:bookmarkStart w:id="286" w:name="_Toc412042035"/>
      <w:bookmarkStart w:id="287" w:name="_Toc462922941"/>
      <w:r w:rsidRPr="00981B75">
        <w:rPr>
          <w:lang w:val="ru-RU"/>
        </w:rPr>
        <w:t xml:space="preserve">Порядок взаимодействия </w:t>
      </w:r>
      <w:r w:rsidR="00C103C5" w:rsidRPr="00981B75">
        <w:rPr>
          <w:lang w:val="ru-RU"/>
        </w:rPr>
        <w:t>ГИС ГМП</w:t>
      </w:r>
      <w:r w:rsidRPr="00981B75">
        <w:rPr>
          <w:lang w:val="ru-RU"/>
        </w:rPr>
        <w:t xml:space="preserve"> </w:t>
      </w:r>
      <w:r w:rsidR="00313300" w:rsidRPr="00981B75">
        <w:rPr>
          <w:lang w:val="ru-RU"/>
        </w:rPr>
        <w:t>с</w:t>
      </w:r>
      <w:r w:rsidR="00F842D3" w:rsidRPr="00981B75">
        <w:rPr>
          <w:lang w:val="ru-RU"/>
        </w:rPr>
        <w:t xml:space="preserve"> </w:t>
      </w:r>
      <w:r w:rsidRPr="00981B75">
        <w:rPr>
          <w:lang w:val="ru-RU"/>
        </w:rPr>
        <w:t>информационными системами</w:t>
      </w:r>
      <w:bookmarkEnd w:id="280"/>
      <w:bookmarkEnd w:id="281"/>
      <w:bookmarkEnd w:id="282"/>
      <w:bookmarkEnd w:id="283"/>
      <w:bookmarkEnd w:id="284"/>
      <w:bookmarkEnd w:id="285"/>
      <w:r w:rsidR="008E5708" w:rsidRPr="00981B75">
        <w:rPr>
          <w:lang w:val="ru-RU"/>
        </w:rPr>
        <w:t xml:space="preserve"> </w:t>
      </w:r>
      <w:r w:rsidR="0040021B" w:rsidRPr="00981B75">
        <w:rPr>
          <w:lang w:val="ru-RU"/>
        </w:rPr>
        <w:t>участников</w:t>
      </w:r>
      <w:bookmarkEnd w:id="286"/>
      <w:bookmarkEnd w:id="287"/>
    </w:p>
    <w:p w:rsidR="00A37859" w:rsidRPr="00981B75" w:rsidRDefault="00C103C5" w:rsidP="00A95F57">
      <w:pPr>
        <w:pStyle w:val="af9"/>
        <w:spacing w:before="0" w:after="0" w:line="240" w:lineRule="auto"/>
        <w:ind w:left="0" w:firstLine="720"/>
        <w:rPr>
          <w:rFonts w:ascii="Times New Roman" w:hAnsi="Times New Roman"/>
          <w:sz w:val="28"/>
          <w:szCs w:val="28"/>
        </w:rPr>
      </w:pPr>
      <w:r w:rsidRPr="00981B75">
        <w:rPr>
          <w:rFonts w:ascii="Times New Roman" w:hAnsi="Times New Roman"/>
          <w:sz w:val="28"/>
          <w:szCs w:val="28"/>
        </w:rPr>
        <w:t>ГИС ГМП</w:t>
      </w:r>
      <w:r w:rsidR="00A37859" w:rsidRPr="00981B75">
        <w:rPr>
          <w:rFonts w:ascii="Times New Roman" w:hAnsi="Times New Roman"/>
          <w:sz w:val="28"/>
          <w:szCs w:val="28"/>
        </w:rPr>
        <w:t xml:space="preserve"> </w:t>
      </w:r>
      <w:r w:rsidR="000A25DB" w:rsidRPr="00981B75">
        <w:rPr>
          <w:rFonts w:ascii="Times New Roman" w:eastAsia="Calibri" w:hAnsi="Times New Roman"/>
          <w:sz w:val="28"/>
          <w:szCs w:val="28"/>
        </w:rPr>
        <w:t xml:space="preserve">взаимодействует с ИС участников посредством </w:t>
      </w:r>
      <w:r w:rsidR="00F075B1" w:rsidRPr="00981B75">
        <w:rPr>
          <w:rFonts w:ascii="Times New Roman" w:eastAsia="Calibri" w:hAnsi="Times New Roman"/>
          <w:sz w:val="28"/>
          <w:szCs w:val="28"/>
        </w:rPr>
        <w:t>веб-сервиса</w:t>
      </w:r>
      <w:r w:rsidR="00A37859" w:rsidRPr="00981B75">
        <w:rPr>
          <w:rFonts w:ascii="Times New Roman" w:eastAsia="Calibri" w:hAnsi="Times New Roman"/>
          <w:sz w:val="28"/>
          <w:szCs w:val="28"/>
        </w:rPr>
        <w:t xml:space="preserve"> </w:t>
      </w:r>
      <w:r w:rsidRPr="00981B75">
        <w:rPr>
          <w:rFonts w:ascii="Times New Roman" w:eastAsia="Calibri" w:hAnsi="Times New Roman"/>
          <w:sz w:val="28"/>
          <w:szCs w:val="28"/>
        </w:rPr>
        <w:t>ГИС ГМП</w:t>
      </w:r>
      <w:r w:rsidR="009D7EAD" w:rsidRPr="00981B75">
        <w:rPr>
          <w:rFonts w:ascii="Times New Roman" w:eastAsia="Calibri" w:hAnsi="Times New Roman"/>
          <w:sz w:val="28"/>
          <w:szCs w:val="28"/>
        </w:rPr>
        <w:t xml:space="preserve"> </w:t>
      </w:r>
      <w:r w:rsidR="009D7EAD" w:rsidRPr="00981B75">
        <w:rPr>
          <w:rFonts w:ascii="Times New Roman" w:hAnsi="Times New Roman"/>
          <w:i/>
          <w:sz w:val="28"/>
          <w:szCs w:val="28"/>
        </w:rPr>
        <w:t>Smev</w:t>
      </w:r>
      <w:r w:rsidR="009D7EAD" w:rsidRPr="00981B75">
        <w:rPr>
          <w:rFonts w:ascii="Times New Roman" w:hAnsi="Times New Roman"/>
          <w:i/>
          <w:sz w:val="28"/>
          <w:szCs w:val="28"/>
          <w:lang w:val="en-US"/>
        </w:rPr>
        <w:t>GISGMP</w:t>
      </w:r>
      <w:r w:rsidR="009D7EAD" w:rsidRPr="00981B75">
        <w:rPr>
          <w:rFonts w:ascii="Times New Roman" w:hAnsi="Times New Roman"/>
          <w:i/>
          <w:sz w:val="28"/>
          <w:szCs w:val="28"/>
        </w:rPr>
        <w:t>Service</w:t>
      </w:r>
      <w:r w:rsidR="00A37859" w:rsidRPr="00981B75">
        <w:rPr>
          <w:rFonts w:ascii="Times New Roman" w:eastAsia="Calibri" w:hAnsi="Times New Roman"/>
          <w:sz w:val="28"/>
          <w:szCs w:val="28"/>
        </w:rPr>
        <w:t>, размещ</w:t>
      </w:r>
      <w:r w:rsidR="0016447B" w:rsidRPr="00981B75">
        <w:rPr>
          <w:rFonts w:ascii="Times New Roman" w:eastAsia="Calibri" w:hAnsi="Times New Roman"/>
          <w:sz w:val="28"/>
          <w:szCs w:val="28"/>
        </w:rPr>
        <w:t>е</w:t>
      </w:r>
      <w:r w:rsidR="00A37859" w:rsidRPr="00981B75">
        <w:rPr>
          <w:rFonts w:ascii="Times New Roman" w:eastAsia="Calibri" w:hAnsi="Times New Roman"/>
          <w:sz w:val="28"/>
          <w:szCs w:val="28"/>
        </w:rPr>
        <w:t>нного в СМЭВ</w:t>
      </w:r>
      <w:r w:rsidR="00F075B1" w:rsidRPr="00981B75">
        <w:rPr>
          <w:rFonts w:ascii="Times New Roman" w:eastAsia="Calibri" w:hAnsi="Times New Roman"/>
          <w:sz w:val="28"/>
          <w:szCs w:val="28"/>
        </w:rPr>
        <w:t>.</w:t>
      </w:r>
    </w:p>
    <w:p w:rsidR="006578EB" w:rsidRPr="00981B75" w:rsidRDefault="00F075B1" w:rsidP="00A95F57">
      <w:pPr>
        <w:ind w:firstLine="720"/>
        <w:jc w:val="both"/>
        <w:rPr>
          <w:sz w:val="28"/>
          <w:szCs w:val="28"/>
        </w:rPr>
      </w:pPr>
      <w:bookmarkStart w:id="288" w:name="_Toc279418693"/>
      <w:bookmarkStart w:id="289" w:name="_Toc279418845"/>
      <w:bookmarkStart w:id="290" w:name="_Toc279419034"/>
      <w:bookmarkStart w:id="291" w:name="_Toc279419251"/>
      <w:bookmarkStart w:id="292" w:name="_Toc279419388"/>
      <w:bookmarkStart w:id="293" w:name="_Toc279420444"/>
      <w:bookmarkStart w:id="294" w:name="_Toc279418694"/>
      <w:bookmarkStart w:id="295" w:name="_Toc279418846"/>
      <w:bookmarkStart w:id="296" w:name="_Toc279419035"/>
      <w:bookmarkStart w:id="297" w:name="_Toc279419252"/>
      <w:bookmarkStart w:id="298" w:name="_Toc279419389"/>
      <w:bookmarkStart w:id="299" w:name="_Toc279420445"/>
      <w:bookmarkStart w:id="300" w:name="_Toc271544276"/>
      <w:bookmarkEnd w:id="288"/>
      <w:bookmarkEnd w:id="289"/>
      <w:bookmarkEnd w:id="290"/>
      <w:bookmarkEnd w:id="291"/>
      <w:bookmarkEnd w:id="292"/>
      <w:bookmarkEnd w:id="293"/>
      <w:bookmarkEnd w:id="294"/>
      <w:bookmarkEnd w:id="295"/>
      <w:bookmarkEnd w:id="296"/>
      <w:bookmarkEnd w:id="297"/>
      <w:bookmarkEnd w:id="298"/>
      <w:bookmarkEnd w:id="299"/>
      <w:r w:rsidRPr="00981B75">
        <w:rPr>
          <w:sz w:val="28"/>
          <w:szCs w:val="28"/>
        </w:rPr>
        <w:t xml:space="preserve">Веб-сервис </w:t>
      </w:r>
      <w:r w:rsidR="00C103C5" w:rsidRPr="00981B75">
        <w:rPr>
          <w:sz w:val="28"/>
          <w:szCs w:val="28"/>
        </w:rPr>
        <w:t>ГИС ГМП</w:t>
      </w:r>
      <w:r w:rsidR="009D7EAD" w:rsidRPr="00981B75">
        <w:rPr>
          <w:sz w:val="28"/>
          <w:szCs w:val="28"/>
        </w:rPr>
        <w:t xml:space="preserve"> </w:t>
      </w:r>
      <w:r w:rsidR="008F4640" w:rsidRPr="00981B75">
        <w:rPr>
          <w:sz w:val="28"/>
          <w:szCs w:val="28"/>
        </w:rPr>
        <w:t>отвечает требованиям документа «Методические рекомендации по разработке электронных сервисов и применению технологии электронной подписи при межведомственном электронном взаимодействии» версии 2.</w:t>
      </w:r>
      <w:r w:rsidR="005709D4" w:rsidRPr="00981B75">
        <w:rPr>
          <w:sz w:val="28"/>
          <w:szCs w:val="28"/>
        </w:rPr>
        <w:t>5</w:t>
      </w:r>
      <w:r w:rsidR="008F4640" w:rsidRPr="00981B75">
        <w:rPr>
          <w:sz w:val="28"/>
          <w:szCs w:val="28"/>
        </w:rPr>
        <w:t>.</w:t>
      </w:r>
      <w:r w:rsidR="005709D4" w:rsidRPr="00981B75">
        <w:rPr>
          <w:sz w:val="28"/>
          <w:szCs w:val="28"/>
        </w:rPr>
        <w:t>6</w:t>
      </w:r>
      <w:r w:rsidR="00A5416C" w:rsidRPr="00981B75">
        <w:rPr>
          <w:sz w:val="28"/>
          <w:szCs w:val="28"/>
        </w:rPr>
        <w:t xml:space="preserve"> (далее — </w:t>
      </w:r>
      <w:r w:rsidR="0041020B" w:rsidRPr="00981B75">
        <w:rPr>
          <w:sz w:val="28"/>
          <w:szCs w:val="28"/>
        </w:rPr>
        <w:t>М</w:t>
      </w:r>
      <w:r w:rsidR="000746D9" w:rsidRPr="00981B75">
        <w:rPr>
          <w:sz w:val="28"/>
          <w:szCs w:val="28"/>
        </w:rPr>
        <w:t>етодические рекомендации версии</w:t>
      </w:r>
      <w:r w:rsidR="00A5416C" w:rsidRPr="00981B75">
        <w:rPr>
          <w:sz w:val="28"/>
          <w:szCs w:val="28"/>
        </w:rPr>
        <w:t xml:space="preserve"> 2.5.6)</w:t>
      </w:r>
      <w:r w:rsidRPr="00981B75">
        <w:rPr>
          <w:sz w:val="28"/>
          <w:szCs w:val="28"/>
        </w:rPr>
        <w:t>.</w:t>
      </w:r>
      <w:r w:rsidR="006578EB" w:rsidRPr="00981B75">
        <w:rPr>
          <w:sz w:val="28"/>
          <w:szCs w:val="28"/>
        </w:rPr>
        <w:t xml:space="preserve"> </w:t>
      </w:r>
    </w:p>
    <w:p w:rsidR="00E90C7D" w:rsidRPr="00981B75" w:rsidRDefault="00E90C7D" w:rsidP="00A95F57">
      <w:pPr>
        <w:ind w:firstLine="720"/>
        <w:jc w:val="both"/>
        <w:rPr>
          <w:sz w:val="28"/>
          <w:szCs w:val="28"/>
        </w:rPr>
      </w:pPr>
      <w:r w:rsidRPr="00981B75">
        <w:rPr>
          <w:sz w:val="28"/>
          <w:szCs w:val="28"/>
        </w:rPr>
        <w:t>Описание веб-сервиса SmevGISGMPService приведено в файле SmevGISGMPService.wsdl (</w:t>
      </w:r>
      <w:r w:rsidR="00DD5654">
        <w:rPr>
          <w:sz w:val="28"/>
          <w:szCs w:val="28"/>
        </w:rPr>
        <w:t>см. раздел</w:t>
      </w:r>
      <w:r w:rsidRPr="00981B75">
        <w:rPr>
          <w:sz w:val="28"/>
          <w:szCs w:val="28"/>
        </w:rPr>
        <w:t xml:space="preserve"> </w:t>
      </w:r>
      <w:r w:rsidR="004C6556">
        <w:fldChar w:fldCharType="begin"/>
      </w:r>
      <w:r w:rsidR="00DD5654">
        <w:rPr>
          <w:sz w:val="28"/>
          <w:szCs w:val="28"/>
        </w:rPr>
        <w:instrText xml:space="preserve"> REF _Ref456540976 \r \h </w:instrText>
      </w:r>
      <w:r w:rsidR="004C6556">
        <w:fldChar w:fldCharType="separate"/>
      </w:r>
      <w:r w:rsidR="00496486">
        <w:rPr>
          <w:sz w:val="28"/>
          <w:szCs w:val="28"/>
        </w:rPr>
        <w:t>8</w:t>
      </w:r>
      <w:r w:rsidR="004C6556">
        <w:fldChar w:fldCharType="end"/>
      </w:r>
      <w:r w:rsidRPr="00981B75">
        <w:rPr>
          <w:sz w:val="28"/>
          <w:szCs w:val="28"/>
        </w:rPr>
        <w:t>).</w:t>
      </w:r>
    </w:p>
    <w:p w:rsidR="00F075B1" w:rsidRPr="00981B75" w:rsidRDefault="00F075B1" w:rsidP="00F634F9">
      <w:pPr>
        <w:pStyle w:val="22"/>
        <w:numPr>
          <w:ilvl w:val="1"/>
          <w:numId w:val="5"/>
        </w:numPr>
        <w:tabs>
          <w:tab w:val="left" w:pos="851"/>
        </w:tabs>
        <w:suppressAutoHyphens/>
        <w:spacing w:after="120"/>
        <w:ind w:left="1140" w:hanging="431"/>
        <w:jc w:val="both"/>
        <w:rPr>
          <w:rFonts w:ascii="Times New Roman" w:hAnsi="Times New Roman" w:cs="Times New Roman"/>
          <w:i w:val="0"/>
          <w:lang w:val="ru-RU"/>
        </w:rPr>
      </w:pPr>
      <w:bookmarkStart w:id="301" w:name="_Toc289355656"/>
      <w:bookmarkStart w:id="302" w:name="_Toc412042036"/>
      <w:bookmarkStart w:id="303" w:name="_Toc462922942"/>
      <w:r w:rsidRPr="00981B75">
        <w:rPr>
          <w:rFonts w:ascii="Times New Roman" w:hAnsi="Times New Roman" w:cs="Times New Roman"/>
          <w:i w:val="0"/>
          <w:lang w:val="ru-RU"/>
        </w:rPr>
        <w:t>Порядок формирования ответов веб-сервиса</w:t>
      </w:r>
      <w:bookmarkEnd w:id="301"/>
      <w:r w:rsidR="009D7EAD" w:rsidRPr="00981B75">
        <w:rPr>
          <w:rFonts w:ascii="Times New Roman" w:hAnsi="Times New Roman" w:cs="Times New Roman"/>
          <w:i w:val="0"/>
          <w:lang w:val="ru-RU"/>
        </w:rPr>
        <w:t xml:space="preserve"> на запросы участников</w:t>
      </w:r>
      <w:bookmarkEnd w:id="302"/>
      <w:bookmarkEnd w:id="303"/>
    </w:p>
    <w:p w:rsidR="00F075B1" w:rsidRPr="00981B75" w:rsidRDefault="009D7EAD" w:rsidP="00A95F57">
      <w:pPr>
        <w:ind w:firstLine="720"/>
        <w:jc w:val="both"/>
      </w:pPr>
      <w:r w:rsidRPr="00981B75">
        <w:rPr>
          <w:sz w:val="28"/>
          <w:szCs w:val="28"/>
        </w:rPr>
        <w:t xml:space="preserve">Для обслуживания входящих запросов веб-сервис предоставляет один метод </w:t>
      </w:r>
      <w:r w:rsidRPr="00981B75">
        <w:rPr>
          <w:i/>
          <w:sz w:val="28"/>
          <w:szCs w:val="28"/>
          <w:lang w:val="en-US"/>
        </w:rPr>
        <w:t>GISGMP</w:t>
      </w:r>
      <w:r w:rsidRPr="00981B75">
        <w:rPr>
          <w:i/>
          <w:sz w:val="28"/>
          <w:szCs w:val="28"/>
        </w:rPr>
        <w:t>TransferMsg</w:t>
      </w:r>
      <w:r w:rsidRPr="00981B75">
        <w:rPr>
          <w:sz w:val="28"/>
          <w:szCs w:val="28"/>
        </w:rPr>
        <w:t>, который обрабатывает все запросы от ИС</w:t>
      </w:r>
      <w:r w:rsidR="00DD5654">
        <w:rPr>
          <w:sz w:val="28"/>
          <w:szCs w:val="28"/>
        </w:rPr>
        <w:t> </w:t>
      </w:r>
      <w:r w:rsidRPr="00981B75">
        <w:rPr>
          <w:sz w:val="28"/>
          <w:szCs w:val="28"/>
        </w:rPr>
        <w:t xml:space="preserve">участников. </w:t>
      </w:r>
      <w:r w:rsidR="00F075B1" w:rsidRPr="00981B75">
        <w:rPr>
          <w:sz w:val="28"/>
          <w:szCs w:val="28"/>
        </w:rPr>
        <w:t>По результатам обработки запроса к веб-</w:t>
      </w:r>
      <w:r w:rsidRPr="00981B75">
        <w:rPr>
          <w:sz w:val="28"/>
          <w:szCs w:val="28"/>
        </w:rPr>
        <w:t>сервису</w:t>
      </w:r>
      <w:r w:rsidR="00F075B1" w:rsidRPr="00981B75">
        <w:rPr>
          <w:sz w:val="28"/>
          <w:szCs w:val="28"/>
        </w:rPr>
        <w:t xml:space="preserve">, вне зависимости от результата его обработки, </w:t>
      </w:r>
      <w:r w:rsidR="00D77737" w:rsidRPr="00981B75">
        <w:rPr>
          <w:sz w:val="28"/>
          <w:szCs w:val="28"/>
        </w:rPr>
        <w:t>формируется</w:t>
      </w:r>
      <w:r w:rsidR="00F075B1" w:rsidRPr="00981B75">
        <w:rPr>
          <w:sz w:val="28"/>
          <w:szCs w:val="28"/>
        </w:rPr>
        <w:t xml:space="preserve"> ответ веб-сервиса и </w:t>
      </w:r>
      <w:r w:rsidR="000873C0" w:rsidRPr="00981B75">
        <w:rPr>
          <w:sz w:val="28"/>
          <w:szCs w:val="28"/>
        </w:rPr>
        <w:t xml:space="preserve">возвращается </w:t>
      </w:r>
      <w:r w:rsidRPr="00981B75">
        <w:rPr>
          <w:sz w:val="28"/>
          <w:szCs w:val="28"/>
        </w:rPr>
        <w:t>ИС</w:t>
      </w:r>
      <w:r w:rsidR="00DD5654">
        <w:rPr>
          <w:sz w:val="28"/>
          <w:szCs w:val="28"/>
        </w:rPr>
        <w:t> </w:t>
      </w:r>
      <w:r w:rsidRPr="00981B75">
        <w:rPr>
          <w:sz w:val="28"/>
          <w:szCs w:val="28"/>
        </w:rPr>
        <w:t>участника, направи</w:t>
      </w:r>
      <w:r w:rsidR="001427FE" w:rsidRPr="00981B75">
        <w:rPr>
          <w:sz w:val="28"/>
          <w:szCs w:val="28"/>
        </w:rPr>
        <w:t>в</w:t>
      </w:r>
      <w:r w:rsidRPr="00981B75">
        <w:rPr>
          <w:sz w:val="28"/>
          <w:szCs w:val="28"/>
        </w:rPr>
        <w:t>шему запрос</w:t>
      </w:r>
      <w:r w:rsidR="00F075B1" w:rsidRPr="00981B75">
        <w:rPr>
          <w:sz w:val="28"/>
          <w:szCs w:val="28"/>
        </w:rPr>
        <w:t>.</w:t>
      </w:r>
      <w:r w:rsidR="000873C0" w:rsidRPr="00981B75">
        <w:rPr>
          <w:sz w:val="28"/>
          <w:szCs w:val="28"/>
        </w:rPr>
        <w:t xml:space="preserve"> Форматы </w:t>
      </w:r>
      <w:r w:rsidR="00081901" w:rsidRPr="00981B75">
        <w:rPr>
          <w:sz w:val="28"/>
          <w:szCs w:val="28"/>
        </w:rPr>
        <w:t xml:space="preserve">сообщений запросов и </w:t>
      </w:r>
      <w:r w:rsidR="000873C0" w:rsidRPr="00981B75">
        <w:rPr>
          <w:sz w:val="28"/>
          <w:szCs w:val="28"/>
        </w:rPr>
        <w:t>ответов веб-</w:t>
      </w:r>
      <w:r w:rsidR="005D3CE9" w:rsidRPr="00981B75">
        <w:rPr>
          <w:sz w:val="28"/>
          <w:szCs w:val="28"/>
        </w:rPr>
        <w:t xml:space="preserve">сервиса описаны в </w:t>
      </w:r>
      <w:r w:rsidR="00DD5654">
        <w:rPr>
          <w:sz w:val="28"/>
          <w:szCs w:val="28"/>
        </w:rPr>
        <w:t xml:space="preserve">разделе </w:t>
      </w:r>
      <w:fldSimple w:instr=" REF _Ref310960061 \w \h  \* MERGEFORMAT ">
        <w:r w:rsidR="00496486">
          <w:rPr>
            <w:sz w:val="28"/>
            <w:szCs w:val="28"/>
          </w:rPr>
          <w:t>5</w:t>
        </w:r>
      </w:fldSimple>
      <w:r w:rsidR="005D3CE9" w:rsidRPr="00981B75">
        <w:rPr>
          <w:sz w:val="28"/>
          <w:szCs w:val="28"/>
        </w:rPr>
        <w:t>.</w:t>
      </w:r>
    </w:p>
    <w:p w:rsidR="00F075B1" w:rsidRPr="00981B75" w:rsidRDefault="006127BC" w:rsidP="00A95F57">
      <w:pPr>
        <w:pStyle w:val="af9"/>
        <w:spacing w:before="0" w:after="0" w:line="240" w:lineRule="auto"/>
        <w:ind w:left="0" w:firstLine="720"/>
        <w:rPr>
          <w:rFonts w:ascii="Times New Roman" w:hAnsi="Times New Roman"/>
          <w:sz w:val="28"/>
          <w:szCs w:val="28"/>
        </w:rPr>
      </w:pPr>
      <w:r w:rsidRPr="00981B75">
        <w:rPr>
          <w:rFonts w:ascii="Times New Roman" w:hAnsi="Times New Roman"/>
          <w:sz w:val="28"/>
          <w:szCs w:val="28"/>
        </w:rPr>
        <w:t xml:space="preserve">В случае несоответствия формата </w:t>
      </w:r>
      <w:r w:rsidR="00F075B1" w:rsidRPr="00981B75">
        <w:rPr>
          <w:rFonts w:ascii="Times New Roman" w:hAnsi="Times New Roman"/>
          <w:sz w:val="28"/>
          <w:szCs w:val="28"/>
        </w:rPr>
        <w:t>запроса</w:t>
      </w:r>
      <w:r w:rsidRPr="00981B75">
        <w:rPr>
          <w:rFonts w:ascii="Times New Roman" w:hAnsi="Times New Roman"/>
          <w:sz w:val="28"/>
          <w:szCs w:val="28"/>
        </w:rPr>
        <w:t xml:space="preserve"> настоящим Форматам, отсутствия или невалидности ЭП и прочих ошибках в запросе,</w:t>
      </w:r>
      <w:r w:rsidR="00F075B1" w:rsidRPr="00981B75">
        <w:rPr>
          <w:rFonts w:ascii="Times New Roman" w:hAnsi="Times New Roman"/>
          <w:sz w:val="28"/>
          <w:szCs w:val="28"/>
        </w:rPr>
        <w:t xml:space="preserve"> </w:t>
      </w:r>
      <w:r w:rsidRPr="00981B75">
        <w:rPr>
          <w:rFonts w:ascii="Times New Roman" w:hAnsi="Times New Roman"/>
          <w:sz w:val="28"/>
          <w:szCs w:val="28"/>
        </w:rPr>
        <w:t>участник получит уведомление об отказе в приеме к обработке запроса с</w:t>
      </w:r>
      <w:r w:rsidR="00F075B1" w:rsidRPr="00981B75">
        <w:rPr>
          <w:rFonts w:ascii="Times New Roman" w:hAnsi="Times New Roman"/>
          <w:sz w:val="28"/>
          <w:szCs w:val="28"/>
        </w:rPr>
        <w:t xml:space="preserve"> информаци</w:t>
      </w:r>
      <w:r w:rsidRPr="00981B75">
        <w:rPr>
          <w:rFonts w:ascii="Times New Roman" w:hAnsi="Times New Roman"/>
          <w:sz w:val="28"/>
          <w:szCs w:val="28"/>
        </w:rPr>
        <w:t>ей</w:t>
      </w:r>
      <w:r w:rsidR="00F075B1" w:rsidRPr="00981B75">
        <w:rPr>
          <w:rFonts w:ascii="Times New Roman" w:hAnsi="Times New Roman"/>
          <w:sz w:val="28"/>
          <w:szCs w:val="28"/>
        </w:rPr>
        <w:t xml:space="preserve"> о </w:t>
      </w:r>
      <w:r w:rsidRPr="00981B75">
        <w:rPr>
          <w:rFonts w:ascii="Times New Roman" w:hAnsi="Times New Roman"/>
          <w:sz w:val="28"/>
          <w:szCs w:val="28"/>
        </w:rPr>
        <w:t>выявленной в запросе ошибке</w:t>
      </w:r>
      <w:r w:rsidR="00F075B1" w:rsidRPr="00981B75">
        <w:rPr>
          <w:rFonts w:ascii="Times New Roman" w:hAnsi="Times New Roman"/>
          <w:sz w:val="28"/>
          <w:szCs w:val="28"/>
        </w:rPr>
        <w:t>.</w:t>
      </w:r>
      <w:r w:rsidR="000873C0" w:rsidRPr="00981B75">
        <w:rPr>
          <w:rFonts w:ascii="Times New Roman" w:hAnsi="Times New Roman"/>
          <w:sz w:val="28"/>
          <w:szCs w:val="28"/>
        </w:rPr>
        <w:t xml:space="preserve"> </w:t>
      </w:r>
      <w:r w:rsidRPr="00981B75">
        <w:rPr>
          <w:rFonts w:ascii="Times New Roman" w:hAnsi="Times New Roman"/>
          <w:sz w:val="28"/>
          <w:szCs w:val="28"/>
        </w:rPr>
        <w:t>Информация</w:t>
      </w:r>
      <w:r w:rsidR="000873C0" w:rsidRPr="00981B75">
        <w:rPr>
          <w:rFonts w:ascii="Times New Roman" w:hAnsi="Times New Roman"/>
          <w:sz w:val="28"/>
          <w:szCs w:val="28"/>
        </w:rPr>
        <w:t xml:space="preserve"> об ошибках, возникающих в процессе обработки запросо</w:t>
      </w:r>
      <w:r w:rsidRPr="00981B75">
        <w:rPr>
          <w:rFonts w:ascii="Times New Roman" w:hAnsi="Times New Roman"/>
          <w:sz w:val="28"/>
          <w:szCs w:val="28"/>
        </w:rPr>
        <w:t>в</w:t>
      </w:r>
      <w:r w:rsidR="000873C0" w:rsidRPr="00981B75">
        <w:rPr>
          <w:rFonts w:ascii="Times New Roman" w:hAnsi="Times New Roman"/>
          <w:sz w:val="28"/>
          <w:szCs w:val="28"/>
        </w:rPr>
        <w:t>, представлен</w:t>
      </w:r>
      <w:r w:rsidRPr="00981B75">
        <w:rPr>
          <w:rFonts w:ascii="Times New Roman" w:hAnsi="Times New Roman"/>
          <w:sz w:val="28"/>
          <w:szCs w:val="28"/>
        </w:rPr>
        <w:t>а</w:t>
      </w:r>
      <w:r w:rsidR="000873C0" w:rsidRPr="00981B75">
        <w:rPr>
          <w:rFonts w:ascii="Times New Roman" w:hAnsi="Times New Roman"/>
          <w:sz w:val="28"/>
          <w:szCs w:val="28"/>
        </w:rPr>
        <w:t xml:space="preserve"> в </w:t>
      </w:r>
      <w:r w:rsidR="008E4BDD">
        <w:rPr>
          <w:rFonts w:ascii="Times New Roman" w:hAnsi="Times New Roman"/>
          <w:sz w:val="28"/>
          <w:szCs w:val="28"/>
        </w:rPr>
        <w:t xml:space="preserve">разделе </w:t>
      </w:r>
      <w:r w:rsidR="004C6556">
        <w:rPr>
          <w:rFonts w:ascii="Times New Roman" w:hAnsi="Times New Roman"/>
          <w:sz w:val="28"/>
          <w:szCs w:val="28"/>
        </w:rPr>
        <w:fldChar w:fldCharType="begin"/>
      </w:r>
      <w:r w:rsidR="008E4BDD">
        <w:rPr>
          <w:rFonts w:ascii="Times New Roman" w:hAnsi="Times New Roman"/>
          <w:sz w:val="28"/>
          <w:szCs w:val="28"/>
        </w:rPr>
        <w:instrText xml:space="preserve"> REF _Ref410064346 \r \h </w:instrText>
      </w:r>
      <w:r w:rsidR="004C6556">
        <w:rPr>
          <w:rFonts w:ascii="Times New Roman" w:hAnsi="Times New Roman"/>
          <w:sz w:val="28"/>
          <w:szCs w:val="28"/>
        </w:rPr>
      </w:r>
      <w:r w:rsidR="004C6556">
        <w:rPr>
          <w:rFonts w:ascii="Times New Roman" w:hAnsi="Times New Roman"/>
          <w:sz w:val="28"/>
          <w:szCs w:val="28"/>
        </w:rPr>
        <w:fldChar w:fldCharType="separate"/>
      </w:r>
      <w:r w:rsidR="00496486">
        <w:rPr>
          <w:rFonts w:ascii="Times New Roman" w:hAnsi="Times New Roman"/>
          <w:sz w:val="28"/>
          <w:szCs w:val="28"/>
        </w:rPr>
        <w:t>6</w:t>
      </w:r>
      <w:r w:rsidR="004C6556">
        <w:rPr>
          <w:rFonts w:ascii="Times New Roman" w:hAnsi="Times New Roman"/>
          <w:sz w:val="28"/>
          <w:szCs w:val="28"/>
        </w:rPr>
        <w:fldChar w:fldCharType="end"/>
      </w:r>
      <w:r w:rsidR="000873C0" w:rsidRPr="00981B75">
        <w:rPr>
          <w:rFonts w:ascii="Times New Roman" w:hAnsi="Times New Roman"/>
          <w:sz w:val="28"/>
          <w:szCs w:val="28"/>
        </w:rPr>
        <w:t>.</w:t>
      </w:r>
    </w:p>
    <w:p w:rsidR="00F075B1" w:rsidRPr="00981B75" w:rsidRDefault="00C86529" w:rsidP="00F634F9">
      <w:pPr>
        <w:pStyle w:val="22"/>
        <w:numPr>
          <w:ilvl w:val="1"/>
          <w:numId w:val="5"/>
        </w:numPr>
        <w:tabs>
          <w:tab w:val="left" w:pos="851"/>
        </w:tabs>
        <w:suppressAutoHyphens/>
        <w:spacing w:after="120"/>
        <w:ind w:left="1140" w:hanging="431"/>
        <w:jc w:val="both"/>
        <w:rPr>
          <w:rFonts w:ascii="Times New Roman" w:hAnsi="Times New Roman" w:cs="Times New Roman"/>
          <w:i w:val="0"/>
        </w:rPr>
      </w:pPr>
      <w:bookmarkStart w:id="304" w:name="_Ref314216372"/>
      <w:bookmarkStart w:id="305" w:name="_Toc412042037"/>
      <w:bookmarkStart w:id="306" w:name="_Toc462922943"/>
      <w:bookmarkEnd w:id="300"/>
      <w:r w:rsidRPr="00981B75">
        <w:rPr>
          <w:rFonts w:ascii="Times New Roman" w:hAnsi="Times New Roman" w:cs="Times New Roman"/>
          <w:i w:val="0"/>
        </w:rPr>
        <w:t>Электронные подписи запросов и ответов</w:t>
      </w:r>
      <w:bookmarkEnd w:id="304"/>
      <w:bookmarkEnd w:id="305"/>
      <w:bookmarkEnd w:id="306"/>
    </w:p>
    <w:p w:rsidR="007F763E" w:rsidRPr="00981B75" w:rsidRDefault="007F763E" w:rsidP="00A95F57">
      <w:pPr>
        <w:pStyle w:val="af9"/>
        <w:spacing w:before="0" w:after="0" w:line="240" w:lineRule="auto"/>
        <w:ind w:left="0" w:firstLine="720"/>
        <w:rPr>
          <w:rFonts w:ascii="Times New Roman" w:hAnsi="Times New Roman"/>
          <w:sz w:val="28"/>
          <w:szCs w:val="28"/>
        </w:rPr>
      </w:pPr>
      <w:r w:rsidRPr="00981B75">
        <w:rPr>
          <w:rFonts w:ascii="Times New Roman" w:hAnsi="Times New Roman"/>
          <w:sz w:val="28"/>
          <w:szCs w:val="28"/>
        </w:rPr>
        <w:t xml:space="preserve">Все сообщения от </w:t>
      </w:r>
      <w:r w:rsidR="005F7AD4" w:rsidRPr="00981B75">
        <w:rPr>
          <w:rFonts w:ascii="Times New Roman" w:hAnsi="Times New Roman"/>
          <w:sz w:val="28"/>
          <w:szCs w:val="28"/>
        </w:rPr>
        <w:t>ИС</w:t>
      </w:r>
      <w:r w:rsidR="003127E4" w:rsidRPr="00981B75">
        <w:rPr>
          <w:rFonts w:ascii="Times New Roman" w:hAnsi="Times New Roman"/>
          <w:sz w:val="28"/>
          <w:szCs w:val="28"/>
        </w:rPr>
        <w:t xml:space="preserve"> </w:t>
      </w:r>
      <w:r w:rsidR="00B74A5B" w:rsidRPr="00981B75">
        <w:rPr>
          <w:rFonts w:ascii="Times New Roman" w:hAnsi="Times New Roman"/>
          <w:sz w:val="28"/>
          <w:szCs w:val="28"/>
        </w:rPr>
        <w:t xml:space="preserve">участников </w:t>
      </w:r>
      <w:r w:rsidRPr="00981B75">
        <w:rPr>
          <w:rFonts w:ascii="Times New Roman" w:hAnsi="Times New Roman"/>
          <w:sz w:val="28"/>
          <w:szCs w:val="28"/>
        </w:rPr>
        <w:t>должны содержать ЭП-ОВ (</w:t>
      </w:r>
      <w:r w:rsidR="00C12D32" w:rsidRPr="00981B75">
        <w:rPr>
          <w:rFonts w:ascii="Times New Roman" w:hAnsi="Times New Roman"/>
          <w:sz w:val="28"/>
          <w:szCs w:val="28"/>
        </w:rPr>
        <w:t>ЭП</w:t>
      </w:r>
      <w:r w:rsidRPr="00981B75">
        <w:rPr>
          <w:rFonts w:ascii="Times New Roman" w:hAnsi="Times New Roman"/>
          <w:sz w:val="28"/>
          <w:szCs w:val="28"/>
        </w:rPr>
        <w:t xml:space="preserve"> информационной системы, </w:t>
      </w:r>
      <w:r w:rsidR="00425B6F" w:rsidRPr="00981B75">
        <w:rPr>
          <w:rFonts w:ascii="Times New Roman" w:hAnsi="Times New Roman"/>
          <w:sz w:val="28"/>
          <w:szCs w:val="28"/>
        </w:rPr>
        <w:t>переда</w:t>
      </w:r>
      <w:r w:rsidR="009D7EAD" w:rsidRPr="00981B75">
        <w:rPr>
          <w:rFonts w:ascii="Times New Roman" w:hAnsi="Times New Roman"/>
          <w:sz w:val="28"/>
          <w:szCs w:val="28"/>
        </w:rPr>
        <w:t>ющ</w:t>
      </w:r>
      <w:r w:rsidR="00425B6F" w:rsidRPr="00981B75">
        <w:rPr>
          <w:rFonts w:ascii="Times New Roman" w:hAnsi="Times New Roman"/>
          <w:sz w:val="28"/>
          <w:szCs w:val="28"/>
        </w:rPr>
        <w:t xml:space="preserve">ей </w:t>
      </w:r>
      <w:r w:rsidRPr="00981B75">
        <w:rPr>
          <w:rFonts w:ascii="Times New Roman" w:hAnsi="Times New Roman"/>
          <w:sz w:val="28"/>
          <w:szCs w:val="28"/>
        </w:rPr>
        <w:t xml:space="preserve">запрос). </w:t>
      </w:r>
      <w:r w:rsidR="00425B6F" w:rsidRPr="00981B75">
        <w:rPr>
          <w:rFonts w:ascii="Times New Roman" w:hAnsi="Times New Roman"/>
          <w:sz w:val="28"/>
          <w:szCs w:val="28"/>
        </w:rPr>
        <w:t>ЭП </w:t>
      </w:r>
      <w:r w:rsidRPr="00981B75">
        <w:rPr>
          <w:rFonts w:ascii="Times New Roman" w:hAnsi="Times New Roman"/>
          <w:sz w:val="28"/>
          <w:szCs w:val="28"/>
        </w:rPr>
        <w:t>должна находит</w:t>
      </w:r>
      <w:r w:rsidR="009D7EAD" w:rsidRPr="00981B75">
        <w:rPr>
          <w:rFonts w:ascii="Times New Roman" w:hAnsi="Times New Roman"/>
          <w:sz w:val="28"/>
          <w:szCs w:val="28"/>
        </w:rPr>
        <w:t>ь</w:t>
      </w:r>
      <w:r w:rsidRPr="00981B75">
        <w:rPr>
          <w:rFonts w:ascii="Times New Roman" w:hAnsi="Times New Roman"/>
          <w:sz w:val="28"/>
          <w:szCs w:val="28"/>
        </w:rPr>
        <w:t xml:space="preserve">ся в заголовке SOAP-пакета сообщения-запроса и соответствовать </w:t>
      </w:r>
      <w:r w:rsidR="0041020B" w:rsidRPr="00981B75">
        <w:rPr>
          <w:rFonts w:ascii="Times New Roman" w:hAnsi="Times New Roman"/>
          <w:sz w:val="28"/>
          <w:szCs w:val="28"/>
        </w:rPr>
        <w:t xml:space="preserve">Методическим рекомендациям </w:t>
      </w:r>
      <w:r w:rsidRPr="00981B75">
        <w:rPr>
          <w:rFonts w:ascii="Times New Roman" w:hAnsi="Times New Roman"/>
          <w:sz w:val="28"/>
          <w:szCs w:val="28"/>
        </w:rPr>
        <w:t>версии 2.</w:t>
      </w:r>
      <w:r w:rsidR="00BB7446" w:rsidRPr="00981B75">
        <w:rPr>
          <w:rFonts w:ascii="Times New Roman" w:hAnsi="Times New Roman"/>
          <w:sz w:val="28"/>
          <w:szCs w:val="28"/>
        </w:rPr>
        <w:t>5</w:t>
      </w:r>
      <w:r w:rsidRPr="00981B75">
        <w:rPr>
          <w:rFonts w:ascii="Times New Roman" w:hAnsi="Times New Roman"/>
          <w:sz w:val="28"/>
          <w:szCs w:val="28"/>
        </w:rPr>
        <w:t>.</w:t>
      </w:r>
      <w:r w:rsidR="00BB7446" w:rsidRPr="00981B75">
        <w:rPr>
          <w:rFonts w:ascii="Times New Roman" w:hAnsi="Times New Roman"/>
          <w:sz w:val="28"/>
          <w:szCs w:val="28"/>
        </w:rPr>
        <w:t xml:space="preserve">6 </w:t>
      </w:r>
      <w:r w:rsidR="009A2755" w:rsidRPr="00981B75">
        <w:rPr>
          <w:rFonts w:ascii="Times New Roman" w:hAnsi="Times New Roman"/>
          <w:sz w:val="28"/>
          <w:szCs w:val="28"/>
        </w:rPr>
        <w:t>(</w:t>
      </w:r>
      <w:r w:rsidR="008E4BDD">
        <w:rPr>
          <w:rFonts w:ascii="Times New Roman" w:hAnsi="Times New Roman"/>
          <w:sz w:val="28"/>
          <w:szCs w:val="28"/>
        </w:rPr>
        <w:t xml:space="preserve">см. </w:t>
      </w:r>
      <w:r w:rsidR="009A2755" w:rsidRPr="00981B75">
        <w:rPr>
          <w:rFonts w:ascii="Times New Roman" w:hAnsi="Times New Roman"/>
          <w:sz w:val="28"/>
          <w:szCs w:val="28"/>
        </w:rPr>
        <w:t>глав</w:t>
      </w:r>
      <w:r w:rsidR="008E4BDD">
        <w:rPr>
          <w:rFonts w:ascii="Times New Roman" w:hAnsi="Times New Roman"/>
          <w:sz w:val="28"/>
          <w:szCs w:val="28"/>
        </w:rPr>
        <w:t>у</w:t>
      </w:r>
      <w:r w:rsidR="009A2755" w:rsidRPr="00981B75">
        <w:rPr>
          <w:rFonts w:ascii="Times New Roman" w:hAnsi="Times New Roman"/>
          <w:sz w:val="28"/>
          <w:szCs w:val="28"/>
        </w:rPr>
        <w:t xml:space="preserve"> 5. «</w:t>
      </w:r>
      <w:r w:rsidRPr="00981B75">
        <w:rPr>
          <w:rFonts w:ascii="Times New Roman" w:hAnsi="Times New Roman"/>
          <w:sz w:val="28"/>
          <w:szCs w:val="28"/>
        </w:rPr>
        <w:t>Электронные подписи субъектов взаимодействия</w:t>
      </w:r>
      <w:r w:rsidR="00DD2954" w:rsidRPr="00981B75">
        <w:rPr>
          <w:rFonts w:ascii="Times New Roman" w:hAnsi="Times New Roman"/>
          <w:sz w:val="28"/>
          <w:szCs w:val="28"/>
        </w:rPr>
        <w:t xml:space="preserve"> — </w:t>
      </w:r>
      <w:r w:rsidRPr="00981B75">
        <w:rPr>
          <w:rFonts w:ascii="Times New Roman" w:hAnsi="Times New Roman"/>
          <w:sz w:val="28"/>
          <w:szCs w:val="28"/>
        </w:rPr>
        <w:t>информационных систем»</w:t>
      </w:r>
      <w:r w:rsidR="008E4BDD" w:rsidRPr="008E4BDD">
        <w:rPr>
          <w:rFonts w:ascii="Times New Roman" w:hAnsi="Times New Roman"/>
          <w:sz w:val="28"/>
          <w:szCs w:val="28"/>
        </w:rPr>
        <w:t xml:space="preserve"> </w:t>
      </w:r>
      <w:r w:rsidR="008E4BDD" w:rsidRPr="00981B75">
        <w:rPr>
          <w:rFonts w:ascii="Times New Roman" w:hAnsi="Times New Roman"/>
          <w:sz w:val="28"/>
          <w:szCs w:val="28"/>
        </w:rPr>
        <w:t>Методически</w:t>
      </w:r>
      <w:r w:rsidR="008E4BDD">
        <w:rPr>
          <w:rFonts w:ascii="Times New Roman" w:hAnsi="Times New Roman"/>
          <w:sz w:val="28"/>
          <w:szCs w:val="28"/>
        </w:rPr>
        <w:t>х</w:t>
      </w:r>
      <w:r w:rsidR="008E4BDD" w:rsidRPr="00981B75">
        <w:rPr>
          <w:rFonts w:ascii="Times New Roman" w:hAnsi="Times New Roman"/>
          <w:sz w:val="28"/>
          <w:szCs w:val="28"/>
        </w:rPr>
        <w:t xml:space="preserve"> рекомендаци</w:t>
      </w:r>
      <w:r w:rsidR="008E4BDD">
        <w:rPr>
          <w:rFonts w:ascii="Times New Roman" w:hAnsi="Times New Roman"/>
          <w:sz w:val="28"/>
          <w:szCs w:val="28"/>
        </w:rPr>
        <w:t>й</w:t>
      </w:r>
      <w:r w:rsidRPr="00981B75">
        <w:rPr>
          <w:rFonts w:ascii="Times New Roman" w:hAnsi="Times New Roman"/>
          <w:sz w:val="28"/>
          <w:szCs w:val="28"/>
        </w:rPr>
        <w:t>).</w:t>
      </w:r>
    </w:p>
    <w:p w:rsidR="007F763E" w:rsidRPr="00981B75" w:rsidRDefault="007F763E" w:rsidP="00A95F57">
      <w:pPr>
        <w:pStyle w:val="af9"/>
        <w:spacing w:before="0" w:after="0" w:line="240" w:lineRule="auto"/>
        <w:ind w:left="0" w:firstLine="720"/>
        <w:rPr>
          <w:rFonts w:ascii="Times New Roman" w:hAnsi="Times New Roman"/>
          <w:sz w:val="28"/>
          <w:szCs w:val="28"/>
        </w:rPr>
      </w:pPr>
      <w:r w:rsidRPr="00981B75">
        <w:rPr>
          <w:rFonts w:ascii="Times New Roman" w:hAnsi="Times New Roman"/>
          <w:sz w:val="28"/>
          <w:szCs w:val="28"/>
        </w:rPr>
        <w:t>При отправке ответа на запрос ИС</w:t>
      </w:r>
      <w:r w:rsidR="0023075B" w:rsidRPr="00981B75">
        <w:rPr>
          <w:rFonts w:ascii="Times New Roman" w:hAnsi="Times New Roman"/>
          <w:sz w:val="28"/>
          <w:szCs w:val="28"/>
        </w:rPr>
        <w:t xml:space="preserve"> участника</w:t>
      </w:r>
      <w:r w:rsidRPr="00981B75">
        <w:rPr>
          <w:rFonts w:ascii="Times New Roman" w:hAnsi="Times New Roman"/>
          <w:sz w:val="28"/>
          <w:szCs w:val="28"/>
        </w:rPr>
        <w:t xml:space="preserve"> </w:t>
      </w:r>
      <w:r w:rsidR="00C103C5" w:rsidRPr="00981B75">
        <w:rPr>
          <w:rFonts w:ascii="Times New Roman" w:hAnsi="Times New Roman"/>
          <w:sz w:val="28"/>
          <w:szCs w:val="28"/>
        </w:rPr>
        <w:t>ГИС ГМП</w:t>
      </w:r>
      <w:r w:rsidRPr="00981B75">
        <w:rPr>
          <w:rFonts w:ascii="Times New Roman" w:hAnsi="Times New Roman"/>
          <w:sz w:val="28"/>
          <w:szCs w:val="28"/>
        </w:rPr>
        <w:t xml:space="preserve"> накладывает ЭП-ОВ. Подпись располагается в заголовке SOAP-пакета сообщения-ответа и соответствует </w:t>
      </w:r>
      <w:r w:rsidR="006127BC" w:rsidRPr="00981B75">
        <w:rPr>
          <w:rFonts w:ascii="Times New Roman" w:hAnsi="Times New Roman"/>
          <w:sz w:val="28"/>
          <w:szCs w:val="28"/>
        </w:rPr>
        <w:t>М</w:t>
      </w:r>
      <w:r w:rsidRPr="00981B75">
        <w:rPr>
          <w:rFonts w:ascii="Times New Roman" w:hAnsi="Times New Roman"/>
          <w:sz w:val="28"/>
          <w:szCs w:val="28"/>
        </w:rPr>
        <w:t>етодическим рекомендациям версии 2.</w:t>
      </w:r>
      <w:r w:rsidR="009F67D4" w:rsidRPr="00981B75">
        <w:rPr>
          <w:rFonts w:ascii="Times New Roman" w:hAnsi="Times New Roman"/>
          <w:sz w:val="28"/>
          <w:szCs w:val="28"/>
        </w:rPr>
        <w:t>5</w:t>
      </w:r>
      <w:r w:rsidRPr="00981B75">
        <w:rPr>
          <w:rFonts w:ascii="Times New Roman" w:hAnsi="Times New Roman"/>
          <w:sz w:val="28"/>
          <w:szCs w:val="28"/>
        </w:rPr>
        <w:t>.</w:t>
      </w:r>
      <w:r w:rsidR="009F67D4" w:rsidRPr="00981B75">
        <w:rPr>
          <w:rFonts w:ascii="Times New Roman" w:hAnsi="Times New Roman"/>
          <w:sz w:val="28"/>
          <w:szCs w:val="28"/>
        </w:rPr>
        <w:t xml:space="preserve">6 </w:t>
      </w:r>
      <w:r w:rsidR="009A2755" w:rsidRPr="00981B75">
        <w:rPr>
          <w:rFonts w:ascii="Times New Roman" w:hAnsi="Times New Roman"/>
          <w:sz w:val="28"/>
          <w:szCs w:val="28"/>
        </w:rPr>
        <w:t>(глава 5. «</w:t>
      </w:r>
      <w:r w:rsidRPr="00981B75">
        <w:rPr>
          <w:rFonts w:ascii="Times New Roman" w:hAnsi="Times New Roman"/>
          <w:sz w:val="28"/>
          <w:szCs w:val="28"/>
        </w:rPr>
        <w:t>Электронные подписи субъектов взаимодействия</w:t>
      </w:r>
      <w:r w:rsidR="00DD2954" w:rsidRPr="00981B75">
        <w:rPr>
          <w:rFonts w:ascii="Times New Roman" w:hAnsi="Times New Roman"/>
          <w:sz w:val="28"/>
          <w:szCs w:val="28"/>
        </w:rPr>
        <w:t xml:space="preserve"> — </w:t>
      </w:r>
      <w:r w:rsidRPr="00981B75">
        <w:rPr>
          <w:rFonts w:ascii="Times New Roman" w:hAnsi="Times New Roman"/>
          <w:sz w:val="28"/>
          <w:szCs w:val="28"/>
        </w:rPr>
        <w:t>информационных систем»</w:t>
      </w:r>
      <w:r w:rsidR="008E4BDD" w:rsidRPr="008E4BDD">
        <w:rPr>
          <w:rFonts w:ascii="Times New Roman" w:hAnsi="Times New Roman"/>
          <w:sz w:val="28"/>
          <w:szCs w:val="28"/>
        </w:rPr>
        <w:t xml:space="preserve"> </w:t>
      </w:r>
      <w:r w:rsidR="008E4BDD" w:rsidRPr="00981B75">
        <w:rPr>
          <w:rFonts w:ascii="Times New Roman" w:hAnsi="Times New Roman"/>
          <w:sz w:val="28"/>
          <w:szCs w:val="28"/>
        </w:rPr>
        <w:t>Методически</w:t>
      </w:r>
      <w:r w:rsidR="008E4BDD">
        <w:rPr>
          <w:rFonts w:ascii="Times New Roman" w:hAnsi="Times New Roman"/>
          <w:sz w:val="28"/>
          <w:szCs w:val="28"/>
        </w:rPr>
        <w:t>х</w:t>
      </w:r>
      <w:r w:rsidR="008E4BDD" w:rsidRPr="00981B75">
        <w:rPr>
          <w:rFonts w:ascii="Times New Roman" w:hAnsi="Times New Roman"/>
          <w:sz w:val="28"/>
          <w:szCs w:val="28"/>
        </w:rPr>
        <w:t xml:space="preserve"> рекомендаци</w:t>
      </w:r>
      <w:r w:rsidR="008E4BDD">
        <w:rPr>
          <w:rFonts w:ascii="Times New Roman" w:hAnsi="Times New Roman"/>
          <w:sz w:val="28"/>
          <w:szCs w:val="28"/>
        </w:rPr>
        <w:t>й</w:t>
      </w:r>
      <w:r w:rsidRPr="00981B75">
        <w:rPr>
          <w:rFonts w:ascii="Times New Roman" w:hAnsi="Times New Roman"/>
          <w:sz w:val="28"/>
          <w:szCs w:val="28"/>
        </w:rPr>
        <w:t>).</w:t>
      </w:r>
    </w:p>
    <w:p w:rsidR="00425B6F" w:rsidRPr="00981B75" w:rsidRDefault="007F763E" w:rsidP="00A95F57">
      <w:pPr>
        <w:pStyle w:val="af9"/>
        <w:spacing w:before="0" w:after="0" w:line="240" w:lineRule="auto"/>
        <w:ind w:left="0" w:firstLine="720"/>
        <w:rPr>
          <w:rFonts w:ascii="Times New Roman" w:hAnsi="Times New Roman"/>
          <w:sz w:val="28"/>
          <w:szCs w:val="28"/>
        </w:rPr>
      </w:pPr>
      <w:r w:rsidRPr="00981B75">
        <w:rPr>
          <w:rFonts w:ascii="Times New Roman" w:hAnsi="Times New Roman"/>
          <w:sz w:val="28"/>
          <w:szCs w:val="28"/>
        </w:rPr>
        <w:t xml:space="preserve">В формате каждой </w:t>
      </w:r>
      <w:r w:rsidR="00FE66EC" w:rsidRPr="00981B75">
        <w:rPr>
          <w:rFonts w:ascii="Times New Roman" w:hAnsi="Times New Roman"/>
          <w:sz w:val="28"/>
          <w:szCs w:val="28"/>
        </w:rPr>
        <w:t xml:space="preserve">импортируемой в ГИС ГМП </w:t>
      </w:r>
      <w:r w:rsidRPr="00981B75">
        <w:rPr>
          <w:rFonts w:ascii="Times New Roman" w:hAnsi="Times New Roman"/>
          <w:sz w:val="28"/>
          <w:szCs w:val="28"/>
        </w:rPr>
        <w:t>сущности</w:t>
      </w:r>
      <w:r w:rsidR="00412E13" w:rsidRPr="00981B75">
        <w:rPr>
          <w:rFonts w:ascii="Times New Roman" w:hAnsi="Times New Roman"/>
          <w:sz w:val="28"/>
          <w:szCs w:val="28"/>
        </w:rPr>
        <w:t xml:space="preserve"> (в тегах </w:t>
      </w:r>
      <w:r w:rsidR="00412E13" w:rsidRPr="00981B75">
        <w:rPr>
          <w:rFonts w:ascii="Times New Roman" w:hAnsi="Times New Roman"/>
          <w:i/>
          <w:sz w:val="28"/>
          <w:szCs w:val="28"/>
          <w:lang w:val="en-US"/>
        </w:rPr>
        <w:t>Charge</w:t>
      </w:r>
      <w:r w:rsidR="00412E13" w:rsidRPr="00981B75">
        <w:rPr>
          <w:rFonts w:ascii="Times New Roman" w:hAnsi="Times New Roman"/>
          <w:sz w:val="28"/>
          <w:szCs w:val="28"/>
        </w:rPr>
        <w:t xml:space="preserve"> и </w:t>
      </w:r>
      <w:r w:rsidR="00412E13" w:rsidRPr="00981B75">
        <w:rPr>
          <w:rFonts w:ascii="Times New Roman" w:hAnsi="Times New Roman"/>
          <w:i/>
          <w:sz w:val="28"/>
          <w:szCs w:val="28"/>
          <w:lang w:val="en-US"/>
        </w:rPr>
        <w:t>FinalPayment</w:t>
      </w:r>
      <w:r w:rsidR="00412E13" w:rsidRPr="00981B75">
        <w:rPr>
          <w:rFonts w:ascii="Times New Roman" w:hAnsi="Times New Roman"/>
          <w:sz w:val="28"/>
          <w:szCs w:val="28"/>
        </w:rPr>
        <w:t>)</w:t>
      </w:r>
      <w:r w:rsidRPr="00981B75">
        <w:rPr>
          <w:rFonts w:ascii="Times New Roman" w:hAnsi="Times New Roman"/>
          <w:sz w:val="28"/>
          <w:szCs w:val="28"/>
        </w:rPr>
        <w:t xml:space="preserve"> </w:t>
      </w:r>
      <w:r w:rsidR="0098671B" w:rsidRPr="00981B75">
        <w:rPr>
          <w:rFonts w:ascii="Times New Roman" w:hAnsi="Times New Roman"/>
          <w:sz w:val="28"/>
          <w:szCs w:val="28"/>
        </w:rPr>
        <w:t>присутству</w:t>
      </w:r>
      <w:r w:rsidR="003C3EAA" w:rsidRPr="00981B75">
        <w:rPr>
          <w:rFonts w:ascii="Times New Roman" w:hAnsi="Times New Roman"/>
          <w:sz w:val="28"/>
          <w:szCs w:val="28"/>
        </w:rPr>
        <w:t>е</w:t>
      </w:r>
      <w:r w:rsidR="0098671B" w:rsidRPr="00981B75">
        <w:rPr>
          <w:rFonts w:ascii="Times New Roman" w:hAnsi="Times New Roman"/>
          <w:sz w:val="28"/>
          <w:szCs w:val="28"/>
        </w:rPr>
        <w:t xml:space="preserve">т </w:t>
      </w:r>
      <w:r w:rsidRPr="00981B75">
        <w:rPr>
          <w:rFonts w:ascii="Times New Roman" w:hAnsi="Times New Roman"/>
          <w:sz w:val="28"/>
          <w:szCs w:val="28"/>
        </w:rPr>
        <w:t>тег</w:t>
      </w:r>
      <w:r w:rsidR="00425B6F" w:rsidRPr="00981B75">
        <w:rPr>
          <w:rFonts w:ascii="Times New Roman" w:hAnsi="Times New Roman"/>
          <w:sz w:val="28"/>
          <w:szCs w:val="28"/>
        </w:rPr>
        <w:t xml:space="preserve"> </w:t>
      </w:r>
      <w:r w:rsidRPr="00981B75">
        <w:rPr>
          <w:rFonts w:ascii="Times New Roman" w:hAnsi="Times New Roman"/>
          <w:i/>
          <w:sz w:val="28"/>
          <w:szCs w:val="28"/>
        </w:rPr>
        <w:t>Signature</w:t>
      </w:r>
      <w:r w:rsidR="00425B6F" w:rsidRPr="00981B75">
        <w:rPr>
          <w:rFonts w:ascii="Times New Roman" w:hAnsi="Times New Roman"/>
          <w:sz w:val="28"/>
          <w:szCs w:val="28"/>
        </w:rPr>
        <w:t xml:space="preserve">, предназначенный для передачи ЭП участника, сформировавшего сущность (далее — подпись под сущностью). </w:t>
      </w:r>
      <w:r w:rsidR="00EF6DF4" w:rsidRPr="00981B75">
        <w:rPr>
          <w:rFonts w:ascii="Times New Roman" w:hAnsi="Times New Roman"/>
          <w:sz w:val="28"/>
          <w:szCs w:val="28"/>
        </w:rPr>
        <w:t>Н</w:t>
      </w:r>
      <w:r w:rsidRPr="00981B75">
        <w:rPr>
          <w:rFonts w:ascii="Times New Roman" w:hAnsi="Times New Roman"/>
          <w:sz w:val="28"/>
          <w:szCs w:val="28"/>
        </w:rPr>
        <w:t xml:space="preserve">аличие </w:t>
      </w:r>
      <w:r w:rsidR="00EF6DF4" w:rsidRPr="00981B75">
        <w:rPr>
          <w:rFonts w:ascii="Times New Roman" w:hAnsi="Times New Roman"/>
          <w:sz w:val="28"/>
          <w:szCs w:val="28"/>
        </w:rPr>
        <w:t xml:space="preserve">подписи под сущностью </w:t>
      </w:r>
      <w:r w:rsidR="00425B6F" w:rsidRPr="00981B75">
        <w:rPr>
          <w:rFonts w:ascii="Times New Roman" w:hAnsi="Times New Roman"/>
          <w:sz w:val="28"/>
          <w:szCs w:val="28"/>
        </w:rPr>
        <w:t>является обязательным</w:t>
      </w:r>
      <w:r w:rsidRPr="00981B75">
        <w:rPr>
          <w:rFonts w:ascii="Times New Roman" w:hAnsi="Times New Roman"/>
          <w:sz w:val="28"/>
          <w:szCs w:val="28"/>
        </w:rPr>
        <w:t>.</w:t>
      </w:r>
      <w:r w:rsidR="00601D9E" w:rsidRPr="00981B75">
        <w:rPr>
          <w:rFonts w:ascii="Times New Roman" w:hAnsi="Times New Roman"/>
          <w:sz w:val="28"/>
          <w:szCs w:val="28"/>
        </w:rPr>
        <w:t xml:space="preserve"> </w:t>
      </w:r>
      <w:r w:rsidR="00425B6F" w:rsidRPr="00981B75">
        <w:rPr>
          <w:rFonts w:ascii="Times New Roman" w:hAnsi="Times New Roman"/>
          <w:sz w:val="28"/>
          <w:szCs w:val="28"/>
        </w:rPr>
        <w:t>Если участник, сформировавший сущность, самостоятельно передал ее в ГИС ГМП</w:t>
      </w:r>
      <w:r w:rsidR="0023075B" w:rsidRPr="00981B75">
        <w:rPr>
          <w:rFonts w:ascii="Times New Roman" w:hAnsi="Times New Roman"/>
          <w:sz w:val="28"/>
          <w:szCs w:val="28"/>
        </w:rPr>
        <w:t>,</w:t>
      </w:r>
      <w:r w:rsidR="00425B6F" w:rsidRPr="00981B75">
        <w:rPr>
          <w:rFonts w:ascii="Times New Roman" w:hAnsi="Times New Roman"/>
          <w:sz w:val="28"/>
          <w:szCs w:val="28"/>
        </w:rPr>
        <w:t xml:space="preserve"> </w:t>
      </w:r>
      <w:r w:rsidR="00A25A48" w:rsidRPr="00981B75">
        <w:rPr>
          <w:rFonts w:ascii="Times New Roman" w:hAnsi="Times New Roman"/>
          <w:sz w:val="28"/>
          <w:szCs w:val="28"/>
        </w:rPr>
        <w:t xml:space="preserve">допустимо для создания </w:t>
      </w:r>
      <w:r w:rsidR="00425B6F" w:rsidRPr="00981B75">
        <w:rPr>
          <w:rFonts w:ascii="Times New Roman" w:hAnsi="Times New Roman"/>
          <w:sz w:val="28"/>
          <w:szCs w:val="28"/>
        </w:rPr>
        <w:t>подпис</w:t>
      </w:r>
      <w:r w:rsidR="00A25A48" w:rsidRPr="00981B75">
        <w:rPr>
          <w:rFonts w:ascii="Times New Roman" w:hAnsi="Times New Roman"/>
          <w:sz w:val="28"/>
          <w:szCs w:val="28"/>
        </w:rPr>
        <w:t>и</w:t>
      </w:r>
      <w:r w:rsidR="00425B6F" w:rsidRPr="00981B75">
        <w:rPr>
          <w:rFonts w:ascii="Times New Roman" w:hAnsi="Times New Roman"/>
          <w:sz w:val="28"/>
          <w:szCs w:val="28"/>
        </w:rPr>
        <w:t xml:space="preserve"> под сущностью </w:t>
      </w:r>
      <w:r w:rsidR="00A25A48" w:rsidRPr="00981B75">
        <w:rPr>
          <w:rFonts w:ascii="Times New Roman" w:hAnsi="Times New Roman"/>
          <w:sz w:val="28"/>
          <w:szCs w:val="28"/>
        </w:rPr>
        <w:t>и</w:t>
      </w:r>
      <w:r w:rsidR="00425B6F" w:rsidRPr="00981B75">
        <w:rPr>
          <w:rFonts w:ascii="Times New Roman" w:hAnsi="Times New Roman"/>
          <w:sz w:val="28"/>
          <w:szCs w:val="28"/>
        </w:rPr>
        <w:t xml:space="preserve"> ЭП-ОВ, которая находится в заголовке SOAP-пакета сообщения-запроса</w:t>
      </w:r>
      <w:r w:rsidR="00A25A48" w:rsidRPr="00981B75">
        <w:rPr>
          <w:rFonts w:ascii="Times New Roman" w:hAnsi="Times New Roman"/>
          <w:sz w:val="28"/>
          <w:szCs w:val="28"/>
        </w:rPr>
        <w:t>, использовать одну и ту же ключевую пару</w:t>
      </w:r>
      <w:r w:rsidR="00425B6F" w:rsidRPr="00981B75">
        <w:rPr>
          <w:rFonts w:ascii="Times New Roman" w:hAnsi="Times New Roman"/>
          <w:sz w:val="28"/>
          <w:szCs w:val="28"/>
        </w:rPr>
        <w:t xml:space="preserve">. Если же сущность была сформирована </w:t>
      </w:r>
      <w:r w:rsidR="00412E13" w:rsidRPr="00981B75">
        <w:rPr>
          <w:rFonts w:ascii="Times New Roman" w:hAnsi="Times New Roman"/>
          <w:sz w:val="28"/>
          <w:szCs w:val="28"/>
        </w:rPr>
        <w:t>участником косвенного взаимодействия</w:t>
      </w:r>
      <w:r w:rsidR="0023075B" w:rsidRPr="00981B75">
        <w:rPr>
          <w:rFonts w:ascii="Times New Roman" w:hAnsi="Times New Roman"/>
          <w:sz w:val="28"/>
          <w:szCs w:val="28"/>
        </w:rPr>
        <w:t>,</w:t>
      </w:r>
      <w:r w:rsidR="00081901" w:rsidRPr="00981B75">
        <w:rPr>
          <w:rFonts w:ascii="Times New Roman" w:hAnsi="Times New Roman"/>
          <w:sz w:val="28"/>
          <w:szCs w:val="28"/>
        </w:rPr>
        <w:t xml:space="preserve"> </w:t>
      </w:r>
      <w:r w:rsidR="00412E13" w:rsidRPr="00981B75">
        <w:rPr>
          <w:rFonts w:ascii="Times New Roman" w:hAnsi="Times New Roman"/>
          <w:sz w:val="28"/>
          <w:szCs w:val="28"/>
        </w:rPr>
        <w:t>то указание в качестве подписи под сущностью ЭП участника прямого взаимодействия, который переда</w:t>
      </w:r>
      <w:r w:rsidR="0023075B" w:rsidRPr="00981B75">
        <w:rPr>
          <w:rFonts w:ascii="Times New Roman" w:hAnsi="Times New Roman"/>
          <w:sz w:val="28"/>
          <w:szCs w:val="28"/>
        </w:rPr>
        <w:t>ет</w:t>
      </w:r>
      <w:r w:rsidR="00412E13" w:rsidRPr="00981B75">
        <w:rPr>
          <w:rFonts w:ascii="Times New Roman" w:hAnsi="Times New Roman"/>
          <w:sz w:val="28"/>
          <w:szCs w:val="28"/>
        </w:rPr>
        <w:t xml:space="preserve"> сущность в ГИС ГМП</w:t>
      </w:r>
      <w:r w:rsidR="00F66357" w:rsidRPr="00981B75">
        <w:rPr>
          <w:rFonts w:ascii="Times New Roman" w:hAnsi="Times New Roman"/>
          <w:sz w:val="28"/>
          <w:szCs w:val="28"/>
        </w:rPr>
        <w:t>,</w:t>
      </w:r>
      <w:r w:rsidR="00412E13" w:rsidRPr="00981B75">
        <w:rPr>
          <w:rFonts w:ascii="Times New Roman" w:hAnsi="Times New Roman"/>
          <w:sz w:val="28"/>
          <w:szCs w:val="28"/>
        </w:rPr>
        <w:t xml:space="preserve"> недопустимо.</w:t>
      </w:r>
    </w:p>
    <w:p w:rsidR="00425B6F" w:rsidRPr="00981B75" w:rsidRDefault="00425B6F" w:rsidP="00A95F57">
      <w:pPr>
        <w:pStyle w:val="af9"/>
        <w:spacing w:before="0" w:after="0" w:line="240" w:lineRule="auto"/>
        <w:ind w:left="0" w:firstLine="720"/>
        <w:rPr>
          <w:rFonts w:ascii="Times New Roman" w:hAnsi="Times New Roman"/>
          <w:sz w:val="28"/>
          <w:szCs w:val="28"/>
        </w:rPr>
      </w:pPr>
      <w:r w:rsidRPr="00981B75">
        <w:rPr>
          <w:rFonts w:ascii="Times New Roman" w:hAnsi="Times New Roman"/>
          <w:sz w:val="28"/>
          <w:szCs w:val="28"/>
        </w:rPr>
        <w:t>В формат</w:t>
      </w:r>
      <w:r w:rsidR="00412E13" w:rsidRPr="00981B75">
        <w:rPr>
          <w:rFonts w:ascii="Times New Roman" w:hAnsi="Times New Roman"/>
          <w:sz w:val="28"/>
          <w:szCs w:val="28"/>
        </w:rPr>
        <w:t xml:space="preserve">е запроса </w:t>
      </w:r>
      <w:r w:rsidRPr="00981B75">
        <w:rPr>
          <w:rFonts w:ascii="Times New Roman" w:hAnsi="Times New Roman"/>
          <w:sz w:val="28"/>
          <w:szCs w:val="28"/>
        </w:rPr>
        <w:t xml:space="preserve">веб-сервиса теги </w:t>
      </w:r>
      <w:r w:rsidR="00412E13" w:rsidRPr="00981B75">
        <w:rPr>
          <w:rFonts w:ascii="Times New Roman" w:hAnsi="Times New Roman"/>
          <w:i/>
          <w:sz w:val="28"/>
          <w:szCs w:val="28"/>
          <w:lang w:val="en-US"/>
        </w:rPr>
        <w:t>ExportRequest</w:t>
      </w:r>
      <w:r w:rsidR="00412E13" w:rsidRPr="00981B75">
        <w:rPr>
          <w:rFonts w:ascii="Times New Roman" w:hAnsi="Times New Roman"/>
          <w:sz w:val="28"/>
          <w:szCs w:val="28"/>
        </w:rPr>
        <w:t xml:space="preserve">, </w:t>
      </w:r>
      <w:r w:rsidR="00412E13" w:rsidRPr="00981B75">
        <w:rPr>
          <w:rFonts w:ascii="Times New Roman" w:hAnsi="Times New Roman"/>
          <w:i/>
          <w:sz w:val="28"/>
          <w:szCs w:val="28"/>
          <w:lang w:val="en-US"/>
        </w:rPr>
        <w:t>DoAcknowledgmentRequest</w:t>
      </w:r>
      <w:r w:rsidR="00081901" w:rsidRPr="00981B75">
        <w:rPr>
          <w:rFonts w:ascii="Times New Roman" w:hAnsi="Times New Roman"/>
          <w:i/>
          <w:sz w:val="28"/>
          <w:szCs w:val="28"/>
        </w:rPr>
        <w:t xml:space="preserve">, </w:t>
      </w:r>
      <w:r w:rsidR="00081901" w:rsidRPr="00981B75">
        <w:rPr>
          <w:rFonts w:ascii="Times New Roman" w:hAnsi="Times New Roman"/>
          <w:i/>
          <w:sz w:val="28"/>
          <w:szCs w:val="28"/>
          <w:lang w:val="en-US"/>
        </w:rPr>
        <w:t>ChargeCreationRequest</w:t>
      </w:r>
      <w:r w:rsidR="00412E13" w:rsidRPr="00981B75">
        <w:rPr>
          <w:rFonts w:ascii="Times New Roman" w:hAnsi="Times New Roman"/>
          <w:sz w:val="28"/>
          <w:szCs w:val="28"/>
        </w:rPr>
        <w:t xml:space="preserve"> </w:t>
      </w:r>
      <w:r w:rsidRPr="00981B75">
        <w:rPr>
          <w:rFonts w:ascii="Times New Roman" w:hAnsi="Times New Roman"/>
          <w:sz w:val="28"/>
          <w:szCs w:val="28"/>
        </w:rPr>
        <w:t xml:space="preserve">содержат </w:t>
      </w:r>
      <w:r w:rsidR="00412E13" w:rsidRPr="00981B75">
        <w:rPr>
          <w:rFonts w:ascii="Times New Roman" w:hAnsi="Times New Roman"/>
          <w:sz w:val="28"/>
          <w:szCs w:val="28"/>
        </w:rPr>
        <w:t>вложенный</w:t>
      </w:r>
      <w:r w:rsidRPr="00981B75">
        <w:rPr>
          <w:rFonts w:ascii="Times New Roman" w:hAnsi="Times New Roman"/>
          <w:sz w:val="28"/>
          <w:szCs w:val="28"/>
        </w:rPr>
        <w:t xml:space="preserve"> тег </w:t>
      </w:r>
      <w:r w:rsidRPr="00981B75">
        <w:rPr>
          <w:rFonts w:ascii="Times New Roman" w:hAnsi="Times New Roman"/>
          <w:i/>
          <w:sz w:val="28"/>
          <w:szCs w:val="28"/>
        </w:rPr>
        <w:t>Signature</w:t>
      </w:r>
      <w:r w:rsidR="00412E13" w:rsidRPr="00981B75">
        <w:rPr>
          <w:rFonts w:ascii="Times New Roman" w:hAnsi="Times New Roman"/>
          <w:sz w:val="28"/>
          <w:szCs w:val="28"/>
        </w:rPr>
        <w:t>, предназначенный для указания ЭП</w:t>
      </w:r>
      <w:r w:rsidR="00601156" w:rsidRPr="00981B75">
        <w:rPr>
          <w:rFonts w:ascii="Times New Roman" w:hAnsi="Times New Roman"/>
          <w:sz w:val="28"/>
          <w:szCs w:val="28"/>
        </w:rPr>
        <w:t xml:space="preserve"> (далее —подпись под запросом)</w:t>
      </w:r>
      <w:r w:rsidR="00412E13" w:rsidRPr="00981B75">
        <w:rPr>
          <w:rFonts w:ascii="Times New Roman" w:hAnsi="Times New Roman"/>
          <w:sz w:val="28"/>
          <w:szCs w:val="28"/>
        </w:rPr>
        <w:t xml:space="preserve"> сформировавшего запрос участника (участника, от имени которого направлен запрос в ГИС ГМП).</w:t>
      </w:r>
      <w:r w:rsidRPr="00981B75">
        <w:rPr>
          <w:rFonts w:ascii="Times New Roman" w:hAnsi="Times New Roman"/>
          <w:sz w:val="28"/>
          <w:szCs w:val="28"/>
        </w:rPr>
        <w:t xml:space="preserve"> </w:t>
      </w:r>
      <w:r w:rsidR="00601156" w:rsidRPr="00981B75">
        <w:rPr>
          <w:rFonts w:ascii="Times New Roman" w:hAnsi="Times New Roman"/>
          <w:sz w:val="28"/>
          <w:szCs w:val="28"/>
        </w:rPr>
        <w:t>Наличие подписи под запросом обязательно для тех случаев, когда запрос сформирован участником косвенного взаимодействия</w:t>
      </w:r>
      <w:r w:rsidRPr="00981B75">
        <w:rPr>
          <w:rFonts w:ascii="Times New Roman" w:hAnsi="Times New Roman"/>
          <w:sz w:val="28"/>
          <w:szCs w:val="28"/>
        </w:rPr>
        <w:t>.</w:t>
      </w:r>
    </w:p>
    <w:p w:rsidR="007F763E" w:rsidRPr="00981B75" w:rsidRDefault="00601D9E" w:rsidP="00A95F57">
      <w:pPr>
        <w:pStyle w:val="af9"/>
        <w:spacing w:before="0" w:after="0" w:line="240" w:lineRule="auto"/>
        <w:ind w:left="0" w:firstLine="720"/>
        <w:rPr>
          <w:rFonts w:ascii="Times New Roman" w:hAnsi="Times New Roman"/>
          <w:sz w:val="28"/>
          <w:szCs w:val="28"/>
        </w:rPr>
      </w:pPr>
      <w:r w:rsidRPr="00981B75">
        <w:rPr>
          <w:rFonts w:ascii="Times New Roman" w:hAnsi="Times New Roman"/>
          <w:sz w:val="28"/>
          <w:szCs w:val="28"/>
        </w:rPr>
        <w:t xml:space="preserve">Подпись под сущностью </w:t>
      </w:r>
      <w:r w:rsidR="00601156" w:rsidRPr="00981B75">
        <w:rPr>
          <w:rFonts w:ascii="Times New Roman" w:hAnsi="Times New Roman"/>
          <w:sz w:val="28"/>
          <w:szCs w:val="28"/>
        </w:rPr>
        <w:t>и подпись под запросом</w:t>
      </w:r>
      <w:r w:rsidR="00BD5267" w:rsidRPr="00981B75">
        <w:rPr>
          <w:rFonts w:ascii="Times New Roman" w:hAnsi="Times New Roman"/>
          <w:sz w:val="28"/>
          <w:szCs w:val="28"/>
        </w:rPr>
        <w:t xml:space="preserve"> </w:t>
      </w:r>
      <w:r w:rsidR="00601156" w:rsidRPr="00981B75">
        <w:rPr>
          <w:rFonts w:ascii="Times New Roman" w:hAnsi="Times New Roman"/>
          <w:sz w:val="28"/>
          <w:szCs w:val="28"/>
        </w:rPr>
        <w:t xml:space="preserve">должны </w:t>
      </w:r>
      <w:r w:rsidR="00BD5267" w:rsidRPr="00981B75">
        <w:rPr>
          <w:rFonts w:ascii="Times New Roman" w:hAnsi="Times New Roman"/>
          <w:sz w:val="28"/>
          <w:szCs w:val="28"/>
        </w:rPr>
        <w:t>накладыват</w:t>
      </w:r>
      <w:r w:rsidR="00D65B76" w:rsidRPr="00981B75">
        <w:rPr>
          <w:rFonts w:ascii="Times New Roman" w:hAnsi="Times New Roman"/>
          <w:sz w:val="28"/>
          <w:szCs w:val="28"/>
        </w:rPr>
        <w:t xml:space="preserve">ься в соответствии с алгоритмом, описанным в </w:t>
      </w:r>
      <w:r w:rsidR="008E4BDD">
        <w:rPr>
          <w:rFonts w:ascii="Times New Roman" w:hAnsi="Times New Roman"/>
          <w:sz w:val="28"/>
          <w:szCs w:val="28"/>
        </w:rPr>
        <w:t>разделе</w:t>
      </w:r>
      <w:r w:rsidR="00D65B76" w:rsidRPr="00981B75">
        <w:rPr>
          <w:rFonts w:ascii="Times New Roman" w:hAnsi="Times New Roman"/>
          <w:sz w:val="28"/>
          <w:szCs w:val="28"/>
        </w:rPr>
        <w:t xml:space="preserve"> </w:t>
      </w:r>
      <w:fldSimple w:instr=" REF _Ref311808146 \r \h  \* MERGEFORMAT ">
        <w:r w:rsidR="00496486" w:rsidRPr="00496486">
          <w:rPr>
            <w:rFonts w:ascii="Times New Roman" w:hAnsi="Times New Roman"/>
            <w:sz w:val="28"/>
            <w:szCs w:val="28"/>
          </w:rPr>
          <w:t>4.3</w:t>
        </w:r>
      </w:fldSimple>
      <w:r w:rsidR="00C3759D" w:rsidRPr="00981B75">
        <w:rPr>
          <w:rFonts w:ascii="Times New Roman" w:hAnsi="Times New Roman"/>
          <w:sz w:val="28"/>
          <w:szCs w:val="28"/>
        </w:rPr>
        <w:t>.</w:t>
      </w:r>
    </w:p>
    <w:p w:rsidR="00D65B76" w:rsidRPr="00981B75" w:rsidRDefault="00C3759D" w:rsidP="00F634F9">
      <w:pPr>
        <w:pStyle w:val="22"/>
        <w:numPr>
          <w:ilvl w:val="1"/>
          <w:numId w:val="5"/>
        </w:numPr>
        <w:tabs>
          <w:tab w:val="left" w:pos="851"/>
        </w:tabs>
        <w:suppressAutoHyphens/>
        <w:spacing w:after="120"/>
        <w:ind w:left="1140" w:hanging="431"/>
        <w:jc w:val="both"/>
        <w:rPr>
          <w:rFonts w:ascii="Times New Roman" w:hAnsi="Times New Roman" w:cs="Times New Roman"/>
          <w:i w:val="0"/>
        </w:rPr>
      </w:pPr>
      <w:bookmarkStart w:id="307" w:name="_Ref311808146"/>
      <w:bookmarkStart w:id="308" w:name="_Toc412042038"/>
      <w:bookmarkStart w:id="309" w:name="_Toc462922944"/>
      <w:r w:rsidRPr="00981B75">
        <w:rPr>
          <w:rFonts w:ascii="Times New Roman" w:hAnsi="Times New Roman" w:cs="Times New Roman"/>
          <w:i w:val="0"/>
        </w:rPr>
        <w:t>Подпись под сущностью</w:t>
      </w:r>
      <w:r w:rsidR="0023075B" w:rsidRPr="00981B75">
        <w:rPr>
          <w:rFonts w:ascii="Times New Roman" w:hAnsi="Times New Roman" w:cs="Times New Roman"/>
          <w:i w:val="0"/>
          <w:lang w:val="ru-RU"/>
        </w:rPr>
        <w:t xml:space="preserve">, </w:t>
      </w:r>
      <w:bookmarkEnd w:id="307"/>
      <w:r w:rsidR="00601156" w:rsidRPr="00981B75">
        <w:rPr>
          <w:rFonts w:ascii="Times New Roman" w:hAnsi="Times New Roman" w:cs="Times New Roman"/>
          <w:i w:val="0"/>
        </w:rPr>
        <w:t>запросом</w:t>
      </w:r>
      <w:bookmarkEnd w:id="308"/>
      <w:bookmarkEnd w:id="309"/>
    </w:p>
    <w:p w:rsidR="00D65B76" w:rsidRPr="00981B75" w:rsidRDefault="00B45C43" w:rsidP="00A95F57">
      <w:pPr>
        <w:pStyle w:val="af9"/>
        <w:spacing w:before="0" w:after="0" w:line="240" w:lineRule="auto"/>
        <w:ind w:left="0" w:firstLine="720"/>
        <w:rPr>
          <w:rFonts w:ascii="Times New Roman" w:hAnsi="Times New Roman"/>
          <w:sz w:val="28"/>
          <w:szCs w:val="28"/>
        </w:rPr>
      </w:pPr>
      <w:r w:rsidRPr="00981B75">
        <w:rPr>
          <w:rFonts w:ascii="Times New Roman" w:hAnsi="Times New Roman"/>
          <w:sz w:val="28"/>
          <w:szCs w:val="28"/>
        </w:rPr>
        <w:t xml:space="preserve">Значение </w:t>
      </w:r>
      <w:r w:rsidR="00FE66EC" w:rsidRPr="00981B75">
        <w:rPr>
          <w:rFonts w:ascii="Times New Roman" w:hAnsi="Times New Roman"/>
          <w:sz w:val="28"/>
          <w:szCs w:val="28"/>
        </w:rPr>
        <w:t xml:space="preserve">ЭП </w:t>
      </w:r>
      <w:r w:rsidRPr="00981B75">
        <w:rPr>
          <w:rFonts w:ascii="Times New Roman" w:hAnsi="Times New Roman"/>
          <w:sz w:val="28"/>
          <w:szCs w:val="28"/>
        </w:rPr>
        <w:t>должно рассчитываться для элемента сущности</w:t>
      </w:r>
      <w:r w:rsidR="0023075B" w:rsidRPr="00981B75">
        <w:rPr>
          <w:rFonts w:ascii="Times New Roman" w:hAnsi="Times New Roman"/>
          <w:sz w:val="28"/>
          <w:szCs w:val="28"/>
        </w:rPr>
        <w:t>,</w:t>
      </w:r>
      <w:r w:rsidR="00543D95" w:rsidRPr="00981B75">
        <w:rPr>
          <w:rFonts w:ascii="Times New Roman" w:hAnsi="Times New Roman"/>
          <w:sz w:val="28"/>
          <w:szCs w:val="28"/>
        </w:rPr>
        <w:t xml:space="preserve"> </w:t>
      </w:r>
      <w:r w:rsidR="00FE66EC" w:rsidRPr="00981B75">
        <w:rPr>
          <w:rFonts w:ascii="Times New Roman" w:hAnsi="Times New Roman"/>
          <w:sz w:val="28"/>
          <w:szCs w:val="28"/>
        </w:rPr>
        <w:t>запроса</w:t>
      </w:r>
      <w:r w:rsidRPr="00981B75">
        <w:rPr>
          <w:rFonts w:ascii="Times New Roman" w:hAnsi="Times New Roman"/>
          <w:sz w:val="28"/>
          <w:szCs w:val="28"/>
        </w:rPr>
        <w:t xml:space="preserve"> и его составных элементов.</w:t>
      </w:r>
    </w:p>
    <w:p w:rsidR="00475931" w:rsidRPr="00981B75" w:rsidRDefault="00475931" w:rsidP="00A95F57">
      <w:pPr>
        <w:pStyle w:val="af9"/>
        <w:spacing w:before="0" w:after="0" w:line="240" w:lineRule="auto"/>
        <w:ind w:left="0" w:firstLine="720"/>
        <w:rPr>
          <w:rFonts w:ascii="Times New Roman" w:hAnsi="Times New Roman"/>
          <w:sz w:val="28"/>
          <w:szCs w:val="28"/>
        </w:rPr>
      </w:pPr>
      <w:r w:rsidRPr="00981B75">
        <w:rPr>
          <w:rFonts w:ascii="Times New Roman" w:hAnsi="Times New Roman"/>
          <w:sz w:val="28"/>
          <w:szCs w:val="28"/>
        </w:rPr>
        <w:t>В процессе создания электронной подписи информационной системы должны использоваться алгоритмы для расчета хеш-сумм, формирования подписи и каноникализации, привед</w:t>
      </w:r>
      <w:r w:rsidR="0016447B" w:rsidRPr="00981B75">
        <w:rPr>
          <w:rFonts w:ascii="Times New Roman" w:hAnsi="Times New Roman"/>
          <w:sz w:val="28"/>
          <w:szCs w:val="28"/>
        </w:rPr>
        <w:t>е</w:t>
      </w:r>
      <w:r w:rsidRPr="00981B75">
        <w:rPr>
          <w:rFonts w:ascii="Times New Roman" w:hAnsi="Times New Roman"/>
          <w:sz w:val="28"/>
          <w:szCs w:val="28"/>
        </w:rPr>
        <w:t xml:space="preserve">нные </w:t>
      </w:r>
      <w:r w:rsidR="001058C4" w:rsidRPr="00981B75">
        <w:rPr>
          <w:rFonts w:ascii="Times New Roman" w:hAnsi="Times New Roman"/>
          <w:sz w:val="28"/>
          <w:szCs w:val="28"/>
        </w:rPr>
        <w:t xml:space="preserve">в </w:t>
      </w:r>
      <w:r w:rsidR="008E4BDD">
        <w:rPr>
          <w:rFonts w:ascii="Times New Roman" w:hAnsi="Times New Roman"/>
          <w:sz w:val="28"/>
          <w:szCs w:val="28"/>
        </w:rPr>
        <w:t>таблице ниже (см. </w:t>
      </w:r>
      <w:r w:rsidR="001058C4" w:rsidRPr="00981B75">
        <w:rPr>
          <w:rFonts w:ascii="Times New Roman" w:hAnsi="Times New Roman"/>
          <w:sz w:val="28"/>
          <w:szCs w:val="28"/>
        </w:rPr>
        <w:t xml:space="preserve"> </w:t>
      </w:r>
      <w:fldSimple w:instr=" REF _Ref311809659 \h  \* MERGEFORMAT ">
        <w:r w:rsidR="00496486" w:rsidRPr="00496486">
          <w:rPr>
            <w:rFonts w:ascii="Times New Roman" w:hAnsi="Times New Roman"/>
            <w:vanish/>
            <w:sz w:val="28"/>
            <w:szCs w:val="28"/>
          </w:rPr>
          <w:t xml:space="preserve">Таблица </w:t>
        </w:r>
        <w:r w:rsidR="00496486" w:rsidRPr="00496486">
          <w:rPr>
            <w:rFonts w:ascii="Times New Roman" w:hAnsi="Times New Roman"/>
            <w:sz w:val="28"/>
            <w:szCs w:val="28"/>
          </w:rPr>
          <w:t>№ 14. «Алгоритмы формирования подписи»</w:t>
        </w:r>
      </w:fldSimple>
      <w:r w:rsidR="008E4BDD">
        <w:t>)</w:t>
      </w:r>
      <w:r w:rsidR="00C84419" w:rsidRPr="00981B75">
        <w:rPr>
          <w:rFonts w:ascii="Times New Roman" w:hAnsi="Times New Roman"/>
          <w:sz w:val="28"/>
          <w:szCs w:val="28"/>
        </w:rPr>
        <w:t>.</w:t>
      </w:r>
    </w:p>
    <w:p w:rsidR="00C84419" w:rsidRPr="00981B75" w:rsidRDefault="00C84419" w:rsidP="00A95F57">
      <w:pPr>
        <w:pStyle w:val="2fe"/>
        <w:keepNext/>
        <w:jc w:val="both"/>
      </w:pPr>
      <w:bookmarkStart w:id="310" w:name="_Ref311809659"/>
      <w:r w:rsidRPr="00981B75">
        <w:t xml:space="preserve">Таблица № </w:t>
      </w:r>
      <w:r w:rsidR="004C6556" w:rsidRPr="00981B75">
        <w:fldChar w:fldCharType="begin"/>
      </w:r>
      <w:r w:rsidR="00B00172" w:rsidRPr="00981B75">
        <w:instrText xml:space="preserve"> SEQ Таблица_№ \* ARABIC </w:instrText>
      </w:r>
      <w:r w:rsidR="004C6556" w:rsidRPr="00981B75">
        <w:fldChar w:fldCharType="separate"/>
      </w:r>
      <w:r w:rsidR="00496486">
        <w:rPr>
          <w:noProof/>
        </w:rPr>
        <w:t>14</w:t>
      </w:r>
      <w:r w:rsidR="004C6556" w:rsidRPr="00981B75">
        <w:rPr>
          <w:noProof/>
        </w:rPr>
        <w:fldChar w:fldCharType="end"/>
      </w:r>
      <w:r w:rsidRPr="00981B75">
        <w:t>. «Алгоритмы формирования подписи»</w:t>
      </w:r>
      <w:bookmarkEnd w:id="310"/>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32"/>
        <w:gridCol w:w="2649"/>
        <w:gridCol w:w="4228"/>
      </w:tblGrid>
      <w:tr w:rsidR="00C84419" w:rsidRPr="00981B75" w:rsidTr="002C1B1D">
        <w:trPr>
          <w:cantSplit/>
          <w:tblHeader/>
          <w:jc w:val="center"/>
        </w:trPr>
        <w:tc>
          <w:tcPr>
            <w:tcW w:w="2632" w:type="dxa"/>
            <w:shd w:val="clear" w:color="auto" w:fill="D9D9D9"/>
          </w:tcPr>
          <w:p w:rsidR="00C84419" w:rsidRPr="00981B75" w:rsidRDefault="00C84419" w:rsidP="00A95F57">
            <w:pPr>
              <w:pStyle w:val="afb"/>
              <w:keepNext/>
              <w:jc w:val="both"/>
              <w:rPr>
                <w:rFonts w:ascii="Times New Roman" w:hAnsi="Times New Roman" w:cs="Times New Roman"/>
              </w:rPr>
            </w:pPr>
          </w:p>
        </w:tc>
        <w:tc>
          <w:tcPr>
            <w:tcW w:w="2649" w:type="dxa"/>
            <w:shd w:val="clear" w:color="auto" w:fill="D9D9D9"/>
          </w:tcPr>
          <w:p w:rsidR="00C84419" w:rsidRPr="00981B75" w:rsidRDefault="00C84419" w:rsidP="00A95F57">
            <w:pPr>
              <w:pStyle w:val="afb"/>
              <w:keepNext/>
              <w:jc w:val="both"/>
              <w:rPr>
                <w:rFonts w:ascii="Times New Roman" w:hAnsi="Times New Roman" w:cs="Times New Roman"/>
              </w:rPr>
            </w:pPr>
            <w:r w:rsidRPr="00981B75">
              <w:rPr>
                <w:rFonts w:ascii="Times New Roman" w:hAnsi="Times New Roman" w:cs="Times New Roman"/>
              </w:rPr>
              <w:t>Наименование</w:t>
            </w:r>
          </w:p>
        </w:tc>
        <w:tc>
          <w:tcPr>
            <w:tcW w:w="4228" w:type="dxa"/>
            <w:shd w:val="clear" w:color="auto" w:fill="D9D9D9"/>
          </w:tcPr>
          <w:p w:rsidR="00C84419" w:rsidRPr="00981B75" w:rsidRDefault="00C84419" w:rsidP="00A95F57">
            <w:pPr>
              <w:pStyle w:val="afb"/>
              <w:keepNext/>
              <w:jc w:val="both"/>
              <w:rPr>
                <w:rFonts w:ascii="Times New Roman" w:hAnsi="Times New Roman" w:cs="Times New Roman"/>
                <w:lang w:val="en-US"/>
              </w:rPr>
            </w:pPr>
            <w:r w:rsidRPr="00981B75">
              <w:rPr>
                <w:rFonts w:ascii="Times New Roman" w:hAnsi="Times New Roman" w:cs="Times New Roman"/>
                <w:lang w:val="en-US"/>
              </w:rPr>
              <w:t>URI</w:t>
            </w:r>
          </w:p>
        </w:tc>
      </w:tr>
      <w:tr w:rsidR="00C84419" w:rsidRPr="00981B75" w:rsidTr="002C1B1D">
        <w:trPr>
          <w:cantSplit/>
          <w:trHeight w:val="112"/>
          <w:jc w:val="center"/>
        </w:trPr>
        <w:tc>
          <w:tcPr>
            <w:tcW w:w="2632" w:type="dxa"/>
          </w:tcPr>
          <w:p w:rsidR="00C84419" w:rsidRPr="00981B75" w:rsidRDefault="00C84419" w:rsidP="00A95F57">
            <w:pPr>
              <w:pStyle w:val="aff"/>
              <w:rPr>
                <w:rFonts w:ascii="Times New Roman" w:hAnsi="Times New Roman"/>
                <w:sz w:val="24"/>
              </w:rPr>
            </w:pPr>
            <w:r w:rsidRPr="00981B75">
              <w:rPr>
                <w:rFonts w:ascii="Times New Roman" w:hAnsi="Times New Roman"/>
                <w:sz w:val="24"/>
              </w:rPr>
              <w:t>Расчет хэш-сумм</w:t>
            </w:r>
          </w:p>
        </w:tc>
        <w:tc>
          <w:tcPr>
            <w:tcW w:w="2649" w:type="dxa"/>
          </w:tcPr>
          <w:p w:rsidR="00C84419" w:rsidRPr="00981B75" w:rsidRDefault="00C84419" w:rsidP="00A95F57">
            <w:pPr>
              <w:pStyle w:val="aff"/>
              <w:rPr>
                <w:rFonts w:ascii="Times New Roman" w:hAnsi="Times New Roman"/>
                <w:sz w:val="24"/>
              </w:rPr>
            </w:pPr>
            <w:r w:rsidRPr="00981B75">
              <w:rPr>
                <w:rFonts w:ascii="Times New Roman" w:hAnsi="Times New Roman"/>
                <w:sz w:val="24"/>
              </w:rPr>
              <w:t>ГОСТ Р 34.11-94</w:t>
            </w:r>
          </w:p>
        </w:tc>
        <w:tc>
          <w:tcPr>
            <w:tcW w:w="4228" w:type="dxa"/>
          </w:tcPr>
          <w:p w:rsidR="00C84419" w:rsidRPr="00981B75" w:rsidRDefault="004C6556" w:rsidP="00A95F57">
            <w:pPr>
              <w:pStyle w:val="aff"/>
              <w:rPr>
                <w:rFonts w:ascii="Times New Roman" w:hAnsi="Times New Roman"/>
                <w:sz w:val="24"/>
              </w:rPr>
            </w:pPr>
            <w:hyperlink r:id="rId31" w:anchor="gostr3411" w:history="1">
              <w:r w:rsidR="00D01EA9" w:rsidRPr="00981B75">
                <w:rPr>
                  <w:rStyle w:val="aff2"/>
                  <w:rFonts w:ascii="Times New Roman" w:hAnsi="Times New Roman"/>
                  <w:sz w:val="24"/>
                </w:rPr>
                <w:t>http://www.w3.org/2001/04/xmldsig-more#gostr3411</w:t>
              </w:r>
            </w:hyperlink>
          </w:p>
        </w:tc>
      </w:tr>
      <w:tr w:rsidR="00C84419" w:rsidRPr="00981B75" w:rsidTr="002C1B1D">
        <w:trPr>
          <w:cantSplit/>
          <w:trHeight w:val="112"/>
          <w:jc w:val="center"/>
        </w:trPr>
        <w:tc>
          <w:tcPr>
            <w:tcW w:w="2632" w:type="dxa"/>
          </w:tcPr>
          <w:p w:rsidR="00C84419" w:rsidRPr="00981B75" w:rsidRDefault="00C84419" w:rsidP="00A95F57">
            <w:pPr>
              <w:pStyle w:val="aff"/>
              <w:rPr>
                <w:rFonts w:ascii="Times New Roman" w:hAnsi="Times New Roman"/>
                <w:sz w:val="24"/>
              </w:rPr>
            </w:pPr>
            <w:r w:rsidRPr="00981B75">
              <w:rPr>
                <w:rFonts w:ascii="Times New Roman" w:hAnsi="Times New Roman"/>
                <w:sz w:val="24"/>
              </w:rPr>
              <w:t>Формирования подписи</w:t>
            </w:r>
          </w:p>
        </w:tc>
        <w:tc>
          <w:tcPr>
            <w:tcW w:w="2649" w:type="dxa"/>
          </w:tcPr>
          <w:p w:rsidR="00C84419" w:rsidRPr="00981B75" w:rsidRDefault="00C84419" w:rsidP="00A95F57">
            <w:pPr>
              <w:pStyle w:val="aff"/>
              <w:rPr>
                <w:rFonts w:ascii="Times New Roman" w:hAnsi="Times New Roman"/>
                <w:sz w:val="24"/>
              </w:rPr>
            </w:pPr>
            <w:r w:rsidRPr="00981B75">
              <w:rPr>
                <w:rFonts w:ascii="Times New Roman" w:hAnsi="Times New Roman"/>
                <w:sz w:val="24"/>
              </w:rPr>
              <w:t>ГОСТ Р 34.10-2001</w:t>
            </w:r>
          </w:p>
        </w:tc>
        <w:tc>
          <w:tcPr>
            <w:tcW w:w="4228" w:type="dxa"/>
          </w:tcPr>
          <w:p w:rsidR="00C84419" w:rsidRPr="00981B75" w:rsidRDefault="004C6556" w:rsidP="00A95F57">
            <w:pPr>
              <w:pStyle w:val="aff"/>
              <w:rPr>
                <w:rFonts w:ascii="Times New Roman" w:hAnsi="Times New Roman"/>
                <w:sz w:val="24"/>
              </w:rPr>
            </w:pPr>
            <w:hyperlink r:id="rId32" w:anchor="gostr34102001-gostr3411" w:history="1">
              <w:r w:rsidR="0023075B" w:rsidRPr="00981B75">
                <w:rPr>
                  <w:rStyle w:val="aff2"/>
                  <w:rFonts w:ascii="Times New Roman" w:hAnsi="Times New Roman"/>
                  <w:sz w:val="24"/>
                </w:rPr>
                <w:t>http://www.w3.org/2001/04/xmldsig-more#gostr34102001-gostr3411</w:t>
              </w:r>
            </w:hyperlink>
            <w:r w:rsidR="0023075B" w:rsidRPr="00981B75">
              <w:rPr>
                <w:rFonts w:ascii="Times New Roman" w:hAnsi="Times New Roman"/>
                <w:sz w:val="24"/>
              </w:rPr>
              <w:t xml:space="preserve"> </w:t>
            </w:r>
            <w:r w:rsidR="0021671E" w:rsidRPr="00981B75">
              <w:rPr>
                <w:rFonts w:ascii="Times New Roman" w:hAnsi="Times New Roman"/>
                <w:sz w:val="24"/>
              </w:rPr>
              <w:t xml:space="preserve">, </w:t>
            </w:r>
            <w:hyperlink r:id="rId33" w:history="1">
              <w:r w:rsidR="00D01EA9" w:rsidRPr="00981B75">
                <w:rPr>
                  <w:rStyle w:val="aff2"/>
                  <w:rFonts w:ascii="Times New Roman" w:hAnsi="Times New Roman"/>
                  <w:sz w:val="24"/>
                </w:rPr>
                <w:t>http://www.w3.org/TR/XAdES/</w:t>
              </w:r>
            </w:hyperlink>
          </w:p>
        </w:tc>
      </w:tr>
      <w:tr w:rsidR="00C84419" w:rsidRPr="00496486" w:rsidTr="002C1B1D">
        <w:trPr>
          <w:cantSplit/>
          <w:trHeight w:val="112"/>
          <w:jc w:val="center"/>
        </w:trPr>
        <w:tc>
          <w:tcPr>
            <w:tcW w:w="2632" w:type="dxa"/>
          </w:tcPr>
          <w:p w:rsidR="00C84419" w:rsidRPr="00981B75" w:rsidRDefault="00C84419" w:rsidP="00A95F57">
            <w:pPr>
              <w:pStyle w:val="aff"/>
              <w:rPr>
                <w:rFonts w:ascii="Times New Roman" w:hAnsi="Times New Roman"/>
                <w:sz w:val="24"/>
              </w:rPr>
            </w:pPr>
            <w:r w:rsidRPr="00981B75">
              <w:rPr>
                <w:rFonts w:ascii="Times New Roman" w:hAnsi="Times New Roman"/>
                <w:sz w:val="24"/>
              </w:rPr>
              <w:t>Каноникализация</w:t>
            </w:r>
          </w:p>
        </w:tc>
        <w:tc>
          <w:tcPr>
            <w:tcW w:w="2649" w:type="dxa"/>
          </w:tcPr>
          <w:p w:rsidR="00C84419" w:rsidRPr="00981B75" w:rsidRDefault="00C84419" w:rsidP="00A95F57">
            <w:pPr>
              <w:pStyle w:val="aff"/>
              <w:rPr>
                <w:rFonts w:ascii="Times New Roman" w:hAnsi="Times New Roman"/>
                <w:sz w:val="24"/>
                <w:lang w:val="en-US"/>
              </w:rPr>
            </w:pPr>
            <w:r w:rsidRPr="00981B75">
              <w:rPr>
                <w:rFonts w:ascii="Times New Roman" w:hAnsi="Times New Roman"/>
                <w:sz w:val="24"/>
                <w:lang w:val="en-US"/>
              </w:rPr>
              <w:t xml:space="preserve">Exclusive XML Canonicalization </w:t>
            </w:r>
            <w:r w:rsidRPr="00981B75">
              <w:rPr>
                <w:rFonts w:ascii="Times New Roman" w:hAnsi="Times New Roman"/>
                <w:sz w:val="24"/>
              </w:rPr>
              <w:t>от</w:t>
            </w:r>
            <w:r w:rsidRPr="00981B75">
              <w:rPr>
                <w:rFonts w:ascii="Times New Roman" w:hAnsi="Times New Roman"/>
                <w:sz w:val="24"/>
                <w:lang w:val="en-US"/>
              </w:rPr>
              <w:t xml:space="preserve"> 18 July 2002</w:t>
            </w:r>
          </w:p>
        </w:tc>
        <w:tc>
          <w:tcPr>
            <w:tcW w:w="4228" w:type="dxa"/>
          </w:tcPr>
          <w:p w:rsidR="00C84419" w:rsidRPr="00981B75" w:rsidRDefault="004C6556" w:rsidP="00A95F57">
            <w:pPr>
              <w:pStyle w:val="aff"/>
              <w:rPr>
                <w:rFonts w:ascii="Times New Roman" w:hAnsi="Times New Roman"/>
                <w:sz w:val="24"/>
                <w:lang w:val="en-US"/>
              </w:rPr>
            </w:pPr>
            <w:hyperlink r:id="rId34" w:history="1">
              <w:r w:rsidR="00D01EA9" w:rsidRPr="00981B75">
                <w:rPr>
                  <w:rStyle w:val="aff2"/>
                  <w:rFonts w:ascii="Times New Roman" w:hAnsi="Times New Roman"/>
                  <w:sz w:val="24"/>
                  <w:lang w:val="en-US"/>
                </w:rPr>
                <w:t>http://www.w3.org/2001/10/xml-exc-c14n#</w:t>
              </w:r>
            </w:hyperlink>
          </w:p>
        </w:tc>
      </w:tr>
    </w:tbl>
    <w:p w:rsidR="00120A90" w:rsidRPr="0002385B" w:rsidRDefault="00120A90" w:rsidP="00145856">
      <w:pPr>
        <w:pStyle w:val="af9"/>
        <w:spacing w:before="60" w:after="0" w:line="240" w:lineRule="auto"/>
        <w:ind w:left="0" w:firstLine="720"/>
        <w:rPr>
          <w:rFonts w:ascii="Times New Roman" w:hAnsi="Times New Roman"/>
          <w:sz w:val="28"/>
          <w:szCs w:val="28"/>
        </w:rPr>
      </w:pPr>
      <w:r w:rsidRPr="0002385B">
        <w:rPr>
          <w:rFonts w:ascii="Times New Roman" w:hAnsi="Times New Roman"/>
          <w:sz w:val="28"/>
          <w:szCs w:val="28"/>
        </w:rPr>
        <w:t xml:space="preserve">Формирование блока </w:t>
      </w:r>
      <w:r w:rsidR="009A331D" w:rsidRPr="0002385B">
        <w:rPr>
          <w:rFonts w:ascii="Times New Roman" w:hAnsi="Times New Roman"/>
          <w:sz w:val="28"/>
          <w:szCs w:val="28"/>
        </w:rPr>
        <w:t>ЭП</w:t>
      </w:r>
      <w:r w:rsidRPr="0002385B">
        <w:rPr>
          <w:rFonts w:ascii="Times New Roman" w:hAnsi="Times New Roman"/>
          <w:sz w:val="28"/>
          <w:szCs w:val="28"/>
        </w:rPr>
        <w:t xml:space="preserve"> осуществляется в следующем порядке:</w:t>
      </w:r>
    </w:p>
    <w:p w:rsidR="00120A90" w:rsidRPr="0002385B" w:rsidRDefault="00120A90" w:rsidP="00A95F57">
      <w:pPr>
        <w:pStyle w:val="af9"/>
        <w:numPr>
          <w:ilvl w:val="0"/>
          <w:numId w:val="42"/>
        </w:numPr>
        <w:spacing w:before="0" w:after="0" w:line="240" w:lineRule="auto"/>
        <w:rPr>
          <w:rFonts w:ascii="Times New Roman" w:hAnsi="Times New Roman"/>
          <w:sz w:val="28"/>
          <w:szCs w:val="28"/>
        </w:rPr>
      </w:pPr>
      <w:r w:rsidRPr="0002385B">
        <w:rPr>
          <w:rFonts w:ascii="Times New Roman" w:hAnsi="Times New Roman"/>
          <w:sz w:val="28"/>
          <w:szCs w:val="28"/>
        </w:rPr>
        <w:t>Формирование шаблона документа:</w:t>
      </w:r>
    </w:p>
    <w:p w:rsidR="00A71B9F" w:rsidRPr="0002385B" w:rsidRDefault="00A71B9F"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Создается элемент </w:t>
      </w:r>
      <w:r w:rsidRPr="0002385B">
        <w:rPr>
          <w:rFonts w:ascii="Times New Roman" w:hAnsi="Times New Roman"/>
          <w:i/>
          <w:sz w:val="28"/>
          <w:szCs w:val="28"/>
        </w:rPr>
        <w:t>Signature</w:t>
      </w:r>
      <w:r w:rsidRPr="0002385B">
        <w:rPr>
          <w:rFonts w:ascii="Times New Roman" w:hAnsi="Times New Roman"/>
          <w:sz w:val="28"/>
          <w:szCs w:val="28"/>
        </w:rPr>
        <w:t>;</w:t>
      </w:r>
    </w:p>
    <w:p w:rsidR="00120A90" w:rsidRPr="0002385B" w:rsidRDefault="00120A90"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К элементу </w:t>
      </w:r>
      <w:r w:rsidRPr="0002385B">
        <w:rPr>
          <w:rFonts w:ascii="Times New Roman" w:hAnsi="Times New Roman"/>
          <w:i/>
          <w:sz w:val="28"/>
          <w:szCs w:val="28"/>
        </w:rPr>
        <w:t>Signature</w:t>
      </w:r>
      <w:r w:rsidRPr="0002385B">
        <w:rPr>
          <w:rFonts w:ascii="Times New Roman" w:hAnsi="Times New Roman"/>
          <w:sz w:val="28"/>
          <w:szCs w:val="28"/>
        </w:rPr>
        <w:t xml:space="preserve"> добавляется дочерний элемент </w:t>
      </w:r>
      <w:r w:rsidRPr="0002385B">
        <w:rPr>
          <w:rFonts w:ascii="Times New Roman" w:hAnsi="Times New Roman"/>
          <w:i/>
          <w:sz w:val="28"/>
          <w:szCs w:val="28"/>
        </w:rPr>
        <w:t>SignedInfo</w:t>
      </w:r>
      <w:r w:rsidRPr="0002385B">
        <w:rPr>
          <w:rFonts w:ascii="Times New Roman" w:hAnsi="Times New Roman"/>
          <w:sz w:val="28"/>
          <w:szCs w:val="28"/>
        </w:rPr>
        <w:t>;</w:t>
      </w:r>
    </w:p>
    <w:p w:rsidR="00120A90" w:rsidRPr="0002385B" w:rsidRDefault="00120A90"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К элементу </w:t>
      </w:r>
      <w:r w:rsidRPr="0002385B">
        <w:rPr>
          <w:rFonts w:ascii="Times New Roman" w:hAnsi="Times New Roman"/>
          <w:i/>
          <w:sz w:val="28"/>
          <w:szCs w:val="28"/>
        </w:rPr>
        <w:t>SignedInfo</w:t>
      </w:r>
      <w:r w:rsidRPr="0002385B">
        <w:rPr>
          <w:rFonts w:ascii="Times New Roman" w:hAnsi="Times New Roman"/>
          <w:sz w:val="28"/>
          <w:szCs w:val="28"/>
        </w:rPr>
        <w:t xml:space="preserve"> добавляется дочерний элемент </w:t>
      </w:r>
      <w:r w:rsidRPr="0002385B">
        <w:rPr>
          <w:rFonts w:ascii="Times New Roman" w:hAnsi="Times New Roman"/>
          <w:i/>
          <w:sz w:val="28"/>
          <w:szCs w:val="28"/>
        </w:rPr>
        <w:t>CanonicalizationMethod</w:t>
      </w:r>
      <w:r w:rsidRPr="0002385B">
        <w:rPr>
          <w:rFonts w:ascii="Times New Roman" w:hAnsi="Times New Roman"/>
          <w:sz w:val="28"/>
          <w:szCs w:val="28"/>
        </w:rPr>
        <w:t>;</w:t>
      </w:r>
    </w:p>
    <w:p w:rsidR="00120A90" w:rsidRPr="0002385B" w:rsidRDefault="00120A90"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К элементу </w:t>
      </w:r>
      <w:r w:rsidRPr="0002385B">
        <w:rPr>
          <w:rFonts w:ascii="Times New Roman" w:hAnsi="Times New Roman"/>
          <w:i/>
          <w:sz w:val="28"/>
          <w:szCs w:val="28"/>
        </w:rPr>
        <w:t>SignedInfo</w:t>
      </w:r>
      <w:r w:rsidRPr="0002385B">
        <w:rPr>
          <w:rFonts w:ascii="Times New Roman" w:hAnsi="Times New Roman"/>
          <w:sz w:val="28"/>
          <w:szCs w:val="28"/>
        </w:rPr>
        <w:t xml:space="preserve"> добавляется дочерний элемент </w:t>
      </w:r>
      <w:r w:rsidRPr="0002385B">
        <w:rPr>
          <w:rFonts w:ascii="Times New Roman" w:hAnsi="Times New Roman"/>
          <w:i/>
          <w:sz w:val="28"/>
          <w:szCs w:val="28"/>
        </w:rPr>
        <w:t>SignatureMethod</w:t>
      </w:r>
      <w:r w:rsidRPr="0002385B">
        <w:rPr>
          <w:rFonts w:ascii="Times New Roman" w:hAnsi="Times New Roman"/>
          <w:sz w:val="28"/>
          <w:szCs w:val="28"/>
        </w:rPr>
        <w:t>;</w:t>
      </w:r>
    </w:p>
    <w:p w:rsidR="00120A90" w:rsidRPr="0002385B" w:rsidRDefault="00120A90"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К элементу </w:t>
      </w:r>
      <w:r w:rsidRPr="0002385B">
        <w:rPr>
          <w:rFonts w:ascii="Times New Roman" w:hAnsi="Times New Roman"/>
          <w:i/>
          <w:sz w:val="28"/>
          <w:szCs w:val="28"/>
        </w:rPr>
        <w:t>SignedInfo</w:t>
      </w:r>
      <w:r w:rsidRPr="0002385B">
        <w:rPr>
          <w:rFonts w:ascii="Times New Roman" w:hAnsi="Times New Roman"/>
          <w:sz w:val="28"/>
          <w:szCs w:val="28"/>
        </w:rPr>
        <w:t xml:space="preserve"> добавляется первый дочерний элемент </w:t>
      </w:r>
      <w:r w:rsidRPr="0002385B">
        <w:rPr>
          <w:rFonts w:ascii="Times New Roman" w:hAnsi="Times New Roman"/>
          <w:i/>
          <w:sz w:val="28"/>
          <w:szCs w:val="28"/>
        </w:rPr>
        <w:t>Reference</w:t>
      </w:r>
      <w:r w:rsidRPr="0002385B">
        <w:rPr>
          <w:rFonts w:ascii="Times New Roman" w:hAnsi="Times New Roman"/>
          <w:sz w:val="28"/>
          <w:szCs w:val="28"/>
        </w:rPr>
        <w:t>;</w:t>
      </w:r>
    </w:p>
    <w:p w:rsidR="00120A90" w:rsidRPr="0002385B" w:rsidRDefault="00120A90"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К элементу </w:t>
      </w:r>
      <w:r w:rsidRPr="0002385B">
        <w:rPr>
          <w:rFonts w:ascii="Times New Roman" w:hAnsi="Times New Roman"/>
          <w:i/>
          <w:sz w:val="28"/>
          <w:szCs w:val="28"/>
        </w:rPr>
        <w:t>Reference</w:t>
      </w:r>
      <w:r w:rsidRPr="0002385B">
        <w:rPr>
          <w:rFonts w:ascii="Times New Roman" w:hAnsi="Times New Roman"/>
          <w:sz w:val="28"/>
          <w:szCs w:val="28"/>
        </w:rPr>
        <w:t xml:space="preserve"> добавляется дочерний элемент </w:t>
      </w:r>
      <w:r w:rsidRPr="0002385B">
        <w:rPr>
          <w:rFonts w:ascii="Times New Roman" w:hAnsi="Times New Roman"/>
          <w:i/>
          <w:sz w:val="28"/>
          <w:szCs w:val="28"/>
        </w:rPr>
        <w:t>Transforms</w:t>
      </w:r>
      <w:r w:rsidRPr="0002385B">
        <w:rPr>
          <w:rFonts w:ascii="Times New Roman" w:hAnsi="Times New Roman"/>
          <w:sz w:val="28"/>
          <w:szCs w:val="28"/>
        </w:rPr>
        <w:t>;</w:t>
      </w:r>
    </w:p>
    <w:p w:rsidR="00120A90" w:rsidRPr="0002385B" w:rsidRDefault="00120A90"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К элементу </w:t>
      </w:r>
      <w:r w:rsidRPr="0002385B">
        <w:rPr>
          <w:rFonts w:ascii="Times New Roman" w:hAnsi="Times New Roman"/>
          <w:i/>
          <w:sz w:val="28"/>
          <w:szCs w:val="28"/>
        </w:rPr>
        <w:t>Transforms</w:t>
      </w:r>
      <w:r w:rsidRPr="0002385B">
        <w:rPr>
          <w:rFonts w:ascii="Times New Roman" w:hAnsi="Times New Roman"/>
          <w:sz w:val="28"/>
          <w:szCs w:val="28"/>
        </w:rPr>
        <w:t xml:space="preserve"> элемента </w:t>
      </w:r>
      <w:r w:rsidRPr="0002385B">
        <w:rPr>
          <w:rFonts w:ascii="Times New Roman" w:hAnsi="Times New Roman"/>
          <w:i/>
          <w:sz w:val="28"/>
          <w:szCs w:val="28"/>
        </w:rPr>
        <w:t>Reference</w:t>
      </w:r>
      <w:r w:rsidRPr="0002385B">
        <w:rPr>
          <w:rFonts w:ascii="Times New Roman" w:hAnsi="Times New Roman"/>
          <w:sz w:val="28"/>
          <w:szCs w:val="28"/>
        </w:rPr>
        <w:t xml:space="preserve"> добавляется дочерний элемент </w:t>
      </w:r>
      <w:r w:rsidRPr="0002385B">
        <w:rPr>
          <w:rFonts w:ascii="Times New Roman" w:hAnsi="Times New Roman"/>
          <w:i/>
          <w:sz w:val="28"/>
          <w:szCs w:val="28"/>
        </w:rPr>
        <w:t>Transform</w:t>
      </w:r>
      <w:r w:rsidRPr="0002385B">
        <w:rPr>
          <w:rFonts w:ascii="Times New Roman" w:hAnsi="Times New Roman"/>
          <w:sz w:val="28"/>
          <w:szCs w:val="28"/>
        </w:rPr>
        <w:t xml:space="preserve"> (два элемента);</w:t>
      </w:r>
    </w:p>
    <w:p w:rsidR="00120A90" w:rsidRPr="0002385B" w:rsidRDefault="00120A90"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К элементу </w:t>
      </w:r>
      <w:r w:rsidRPr="0002385B">
        <w:rPr>
          <w:rFonts w:ascii="Times New Roman" w:hAnsi="Times New Roman"/>
          <w:i/>
          <w:sz w:val="28"/>
          <w:szCs w:val="28"/>
        </w:rPr>
        <w:t>Reference</w:t>
      </w:r>
      <w:r w:rsidRPr="0002385B">
        <w:rPr>
          <w:rFonts w:ascii="Times New Roman" w:hAnsi="Times New Roman"/>
          <w:sz w:val="28"/>
          <w:szCs w:val="28"/>
        </w:rPr>
        <w:t xml:space="preserve"> добавляется элемент </w:t>
      </w:r>
      <w:r w:rsidRPr="0002385B">
        <w:rPr>
          <w:rFonts w:ascii="Times New Roman" w:hAnsi="Times New Roman"/>
          <w:i/>
          <w:sz w:val="28"/>
          <w:szCs w:val="28"/>
        </w:rPr>
        <w:t>DigestMethod</w:t>
      </w:r>
      <w:r w:rsidRPr="0002385B">
        <w:rPr>
          <w:rFonts w:ascii="Times New Roman" w:hAnsi="Times New Roman"/>
          <w:sz w:val="28"/>
          <w:szCs w:val="28"/>
        </w:rPr>
        <w:t>;</w:t>
      </w:r>
    </w:p>
    <w:p w:rsidR="00120A90" w:rsidRPr="0002385B" w:rsidRDefault="00120A90"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К элементу </w:t>
      </w:r>
      <w:r w:rsidRPr="0002385B">
        <w:rPr>
          <w:rFonts w:ascii="Times New Roman" w:hAnsi="Times New Roman"/>
          <w:i/>
          <w:sz w:val="28"/>
          <w:szCs w:val="28"/>
        </w:rPr>
        <w:t>Reference</w:t>
      </w:r>
      <w:r w:rsidRPr="0002385B">
        <w:rPr>
          <w:rFonts w:ascii="Times New Roman" w:hAnsi="Times New Roman"/>
          <w:sz w:val="28"/>
          <w:szCs w:val="28"/>
        </w:rPr>
        <w:t xml:space="preserve"> добавляется элемент </w:t>
      </w:r>
      <w:r w:rsidRPr="0002385B">
        <w:rPr>
          <w:rFonts w:ascii="Times New Roman" w:hAnsi="Times New Roman"/>
          <w:i/>
          <w:sz w:val="28"/>
          <w:szCs w:val="28"/>
        </w:rPr>
        <w:t>DigestValue</w:t>
      </w:r>
      <w:r w:rsidRPr="0002385B">
        <w:rPr>
          <w:rFonts w:ascii="Times New Roman" w:hAnsi="Times New Roman"/>
          <w:sz w:val="28"/>
          <w:szCs w:val="28"/>
        </w:rPr>
        <w:t>;</w:t>
      </w:r>
    </w:p>
    <w:p w:rsidR="00120A90" w:rsidRPr="0002385B" w:rsidRDefault="00120A90"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К элементу </w:t>
      </w:r>
      <w:r w:rsidRPr="0002385B">
        <w:rPr>
          <w:rFonts w:ascii="Times New Roman" w:hAnsi="Times New Roman"/>
          <w:i/>
          <w:sz w:val="28"/>
          <w:szCs w:val="28"/>
        </w:rPr>
        <w:t>Signature</w:t>
      </w:r>
      <w:r w:rsidRPr="0002385B">
        <w:rPr>
          <w:rFonts w:ascii="Times New Roman" w:hAnsi="Times New Roman"/>
          <w:sz w:val="28"/>
          <w:szCs w:val="28"/>
        </w:rPr>
        <w:t xml:space="preserve"> добавляется дочерний элемент </w:t>
      </w:r>
      <w:r w:rsidRPr="0002385B">
        <w:rPr>
          <w:rFonts w:ascii="Times New Roman" w:hAnsi="Times New Roman"/>
          <w:i/>
          <w:sz w:val="28"/>
          <w:szCs w:val="28"/>
        </w:rPr>
        <w:t>SignatureValue</w:t>
      </w:r>
      <w:r w:rsidRPr="0002385B">
        <w:rPr>
          <w:rFonts w:ascii="Times New Roman" w:hAnsi="Times New Roman"/>
          <w:sz w:val="28"/>
          <w:szCs w:val="28"/>
        </w:rPr>
        <w:t>;</w:t>
      </w:r>
    </w:p>
    <w:p w:rsidR="00120A90" w:rsidRPr="0002385B" w:rsidRDefault="00120A90"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К элементу </w:t>
      </w:r>
      <w:r w:rsidRPr="0002385B">
        <w:rPr>
          <w:rFonts w:ascii="Times New Roman" w:hAnsi="Times New Roman"/>
          <w:i/>
          <w:sz w:val="28"/>
          <w:szCs w:val="28"/>
        </w:rPr>
        <w:t>Signature</w:t>
      </w:r>
      <w:r w:rsidRPr="0002385B">
        <w:rPr>
          <w:rFonts w:ascii="Times New Roman" w:hAnsi="Times New Roman"/>
          <w:sz w:val="28"/>
          <w:szCs w:val="28"/>
        </w:rPr>
        <w:t xml:space="preserve"> добавляется дочерний элемент </w:t>
      </w:r>
      <w:r w:rsidRPr="0002385B">
        <w:rPr>
          <w:rFonts w:ascii="Times New Roman" w:hAnsi="Times New Roman"/>
          <w:i/>
          <w:sz w:val="28"/>
          <w:szCs w:val="28"/>
        </w:rPr>
        <w:t>KeyInfo</w:t>
      </w:r>
      <w:r w:rsidRPr="0002385B">
        <w:rPr>
          <w:rFonts w:ascii="Times New Roman" w:hAnsi="Times New Roman"/>
          <w:sz w:val="28"/>
          <w:szCs w:val="28"/>
        </w:rPr>
        <w:t>;</w:t>
      </w:r>
    </w:p>
    <w:p w:rsidR="00120A90" w:rsidRPr="0002385B" w:rsidRDefault="00120A90"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К элементу </w:t>
      </w:r>
      <w:r w:rsidRPr="0002385B">
        <w:rPr>
          <w:rFonts w:ascii="Times New Roman" w:hAnsi="Times New Roman"/>
          <w:i/>
          <w:sz w:val="28"/>
          <w:szCs w:val="28"/>
        </w:rPr>
        <w:t>KeyInfo</w:t>
      </w:r>
      <w:r w:rsidRPr="0002385B">
        <w:rPr>
          <w:rFonts w:ascii="Times New Roman" w:hAnsi="Times New Roman"/>
          <w:sz w:val="28"/>
          <w:szCs w:val="28"/>
        </w:rPr>
        <w:t xml:space="preserve"> добавляется дочерний элемент </w:t>
      </w:r>
      <w:r w:rsidRPr="0002385B">
        <w:rPr>
          <w:rFonts w:ascii="Times New Roman" w:hAnsi="Times New Roman"/>
          <w:i/>
          <w:sz w:val="28"/>
          <w:szCs w:val="28"/>
        </w:rPr>
        <w:t>X509Data</w:t>
      </w:r>
      <w:r w:rsidRPr="0002385B">
        <w:rPr>
          <w:rFonts w:ascii="Times New Roman" w:hAnsi="Times New Roman"/>
          <w:sz w:val="28"/>
          <w:szCs w:val="28"/>
        </w:rPr>
        <w:t>;</w:t>
      </w:r>
    </w:p>
    <w:p w:rsidR="00120A90" w:rsidRPr="0002385B" w:rsidRDefault="00120A90"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К элементу </w:t>
      </w:r>
      <w:r w:rsidRPr="0002385B">
        <w:rPr>
          <w:rFonts w:ascii="Times New Roman" w:hAnsi="Times New Roman"/>
          <w:i/>
          <w:sz w:val="28"/>
          <w:szCs w:val="28"/>
        </w:rPr>
        <w:t>X509Data</w:t>
      </w:r>
      <w:r w:rsidRPr="0002385B">
        <w:rPr>
          <w:rFonts w:ascii="Times New Roman" w:hAnsi="Times New Roman"/>
          <w:sz w:val="28"/>
          <w:szCs w:val="28"/>
        </w:rPr>
        <w:t xml:space="preserve"> добавляется дочерний элемент </w:t>
      </w:r>
      <w:r w:rsidRPr="0002385B">
        <w:rPr>
          <w:rFonts w:ascii="Times New Roman" w:hAnsi="Times New Roman"/>
          <w:i/>
          <w:sz w:val="28"/>
          <w:szCs w:val="28"/>
        </w:rPr>
        <w:t>X509Certificate</w:t>
      </w:r>
      <w:r w:rsidR="00E22B02" w:rsidRPr="0002385B">
        <w:rPr>
          <w:rFonts w:ascii="Times New Roman" w:hAnsi="Times New Roman"/>
          <w:sz w:val="28"/>
          <w:szCs w:val="28"/>
        </w:rPr>
        <w:t>;</w:t>
      </w:r>
    </w:p>
    <w:p w:rsidR="00E22B02" w:rsidRPr="0002385B" w:rsidRDefault="00E22B02"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К элементу </w:t>
      </w:r>
      <w:r w:rsidRPr="0002385B">
        <w:rPr>
          <w:rFonts w:ascii="Times New Roman" w:hAnsi="Times New Roman"/>
          <w:i/>
          <w:sz w:val="28"/>
          <w:szCs w:val="28"/>
        </w:rPr>
        <w:t>Signature</w:t>
      </w:r>
      <w:r w:rsidRPr="0002385B">
        <w:rPr>
          <w:rFonts w:ascii="Times New Roman" w:hAnsi="Times New Roman"/>
          <w:sz w:val="28"/>
          <w:szCs w:val="28"/>
        </w:rPr>
        <w:t xml:space="preserve"> добавляется дочерний элемент </w:t>
      </w:r>
      <w:r w:rsidRPr="0002385B">
        <w:rPr>
          <w:rFonts w:ascii="Times New Roman" w:hAnsi="Times New Roman"/>
          <w:i/>
          <w:sz w:val="28"/>
          <w:szCs w:val="28"/>
          <w:lang w:val="en-US"/>
        </w:rPr>
        <w:t>Object</w:t>
      </w:r>
      <w:r w:rsidRPr="0002385B">
        <w:rPr>
          <w:rFonts w:ascii="Times New Roman" w:hAnsi="Times New Roman"/>
          <w:sz w:val="28"/>
          <w:szCs w:val="28"/>
        </w:rPr>
        <w:t>;</w:t>
      </w:r>
    </w:p>
    <w:p w:rsidR="00E22B02" w:rsidRPr="0002385B" w:rsidRDefault="00E22B02"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К элементу </w:t>
      </w:r>
      <w:r w:rsidRPr="0002385B">
        <w:rPr>
          <w:rFonts w:ascii="Times New Roman" w:hAnsi="Times New Roman"/>
          <w:i/>
          <w:sz w:val="28"/>
          <w:szCs w:val="28"/>
        </w:rPr>
        <w:t>Object</w:t>
      </w:r>
      <w:r w:rsidRPr="0002385B">
        <w:rPr>
          <w:rFonts w:ascii="Times New Roman" w:hAnsi="Times New Roman"/>
          <w:sz w:val="28"/>
          <w:szCs w:val="28"/>
        </w:rPr>
        <w:t xml:space="preserve"> добавляется дочерний элемент </w:t>
      </w:r>
      <w:r w:rsidRPr="0002385B">
        <w:rPr>
          <w:rFonts w:ascii="Times New Roman" w:hAnsi="Times New Roman"/>
          <w:i/>
          <w:sz w:val="28"/>
          <w:szCs w:val="28"/>
        </w:rPr>
        <w:t>QualifyingProperties</w:t>
      </w:r>
      <w:r w:rsidRPr="0002385B">
        <w:rPr>
          <w:rFonts w:ascii="Times New Roman" w:hAnsi="Times New Roman"/>
          <w:sz w:val="28"/>
          <w:szCs w:val="28"/>
        </w:rPr>
        <w:t>;</w:t>
      </w:r>
    </w:p>
    <w:p w:rsidR="00E22B02" w:rsidRPr="0002385B" w:rsidRDefault="00E22B02"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К элементу </w:t>
      </w:r>
      <w:r w:rsidRPr="0002385B">
        <w:rPr>
          <w:rFonts w:ascii="Times New Roman" w:hAnsi="Times New Roman"/>
          <w:i/>
          <w:sz w:val="28"/>
          <w:szCs w:val="28"/>
        </w:rPr>
        <w:t>QualifyingProperties</w:t>
      </w:r>
      <w:r w:rsidRPr="0002385B">
        <w:rPr>
          <w:rFonts w:ascii="Times New Roman" w:hAnsi="Times New Roman"/>
          <w:sz w:val="28"/>
          <w:szCs w:val="28"/>
        </w:rPr>
        <w:t xml:space="preserve"> добавляется дочерний элемент </w:t>
      </w:r>
      <w:r w:rsidRPr="0002385B">
        <w:rPr>
          <w:rFonts w:ascii="Times New Roman" w:hAnsi="Times New Roman"/>
          <w:i/>
          <w:sz w:val="28"/>
          <w:szCs w:val="28"/>
        </w:rPr>
        <w:t>SignedProperties</w:t>
      </w:r>
      <w:r w:rsidRPr="0002385B">
        <w:rPr>
          <w:rFonts w:ascii="Times New Roman" w:hAnsi="Times New Roman"/>
          <w:sz w:val="28"/>
          <w:szCs w:val="28"/>
        </w:rPr>
        <w:t>;</w:t>
      </w:r>
    </w:p>
    <w:p w:rsidR="00E22B02" w:rsidRPr="0002385B" w:rsidRDefault="00E22B02"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К элементу </w:t>
      </w:r>
      <w:r w:rsidRPr="0002385B">
        <w:rPr>
          <w:rFonts w:ascii="Times New Roman" w:hAnsi="Times New Roman"/>
          <w:i/>
          <w:sz w:val="28"/>
          <w:szCs w:val="28"/>
        </w:rPr>
        <w:t>SignedProperties</w:t>
      </w:r>
      <w:r w:rsidRPr="0002385B">
        <w:rPr>
          <w:rFonts w:ascii="Times New Roman" w:hAnsi="Times New Roman"/>
          <w:sz w:val="28"/>
          <w:szCs w:val="28"/>
        </w:rPr>
        <w:t xml:space="preserve"> добавляется дочерний элемент </w:t>
      </w:r>
      <w:r w:rsidRPr="0002385B">
        <w:rPr>
          <w:rFonts w:ascii="Times New Roman" w:hAnsi="Times New Roman"/>
          <w:i/>
          <w:sz w:val="28"/>
          <w:szCs w:val="28"/>
        </w:rPr>
        <w:t>SignedSignatureProperties</w:t>
      </w:r>
      <w:r w:rsidRPr="0002385B">
        <w:rPr>
          <w:rFonts w:ascii="Times New Roman" w:hAnsi="Times New Roman"/>
          <w:sz w:val="28"/>
          <w:szCs w:val="28"/>
        </w:rPr>
        <w:t>;</w:t>
      </w:r>
    </w:p>
    <w:p w:rsidR="00E22B02" w:rsidRPr="0002385B" w:rsidRDefault="00E22B02"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К элементу </w:t>
      </w:r>
      <w:r w:rsidRPr="0002385B">
        <w:rPr>
          <w:rFonts w:ascii="Times New Roman" w:hAnsi="Times New Roman"/>
          <w:i/>
          <w:sz w:val="28"/>
          <w:szCs w:val="28"/>
        </w:rPr>
        <w:t>SignedProperties</w:t>
      </w:r>
      <w:r w:rsidRPr="0002385B">
        <w:rPr>
          <w:rFonts w:ascii="Times New Roman" w:hAnsi="Times New Roman"/>
          <w:sz w:val="28"/>
          <w:szCs w:val="28"/>
        </w:rPr>
        <w:t xml:space="preserve"> добавляется дочерний элемент </w:t>
      </w:r>
      <w:r w:rsidRPr="0002385B">
        <w:rPr>
          <w:rFonts w:ascii="Times New Roman" w:hAnsi="Times New Roman"/>
          <w:i/>
          <w:sz w:val="28"/>
          <w:szCs w:val="28"/>
        </w:rPr>
        <w:t>SignedDataObjectProperties</w:t>
      </w:r>
      <w:r w:rsidRPr="0002385B">
        <w:rPr>
          <w:rFonts w:ascii="Times New Roman" w:hAnsi="Times New Roman"/>
          <w:sz w:val="28"/>
          <w:szCs w:val="28"/>
        </w:rPr>
        <w:t>;</w:t>
      </w:r>
    </w:p>
    <w:p w:rsidR="00E22B02" w:rsidRPr="0002385B" w:rsidRDefault="00E22B02"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К элементу </w:t>
      </w:r>
      <w:r w:rsidRPr="0002385B">
        <w:rPr>
          <w:rFonts w:ascii="Times New Roman" w:hAnsi="Times New Roman"/>
          <w:i/>
          <w:sz w:val="28"/>
          <w:szCs w:val="28"/>
        </w:rPr>
        <w:t>QualifyingProperties</w:t>
      </w:r>
      <w:r w:rsidRPr="0002385B">
        <w:rPr>
          <w:rFonts w:ascii="Times New Roman" w:hAnsi="Times New Roman"/>
          <w:sz w:val="28"/>
          <w:szCs w:val="28"/>
        </w:rPr>
        <w:t xml:space="preserve"> добавляется дочерний элемент </w:t>
      </w:r>
      <w:r w:rsidRPr="0002385B">
        <w:rPr>
          <w:rFonts w:ascii="Times New Roman" w:hAnsi="Times New Roman"/>
          <w:i/>
          <w:sz w:val="28"/>
          <w:szCs w:val="28"/>
        </w:rPr>
        <w:t>UnSignedProperties</w:t>
      </w:r>
      <w:r w:rsidRPr="0002385B">
        <w:rPr>
          <w:rFonts w:ascii="Times New Roman" w:hAnsi="Times New Roman"/>
          <w:sz w:val="28"/>
          <w:szCs w:val="28"/>
        </w:rPr>
        <w:t>;</w:t>
      </w:r>
    </w:p>
    <w:p w:rsidR="00E22B02" w:rsidRPr="0002385B" w:rsidRDefault="00E22B02"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К элементу </w:t>
      </w:r>
      <w:r w:rsidRPr="0002385B">
        <w:rPr>
          <w:rFonts w:ascii="Times New Roman" w:hAnsi="Times New Roman"/>
          <w:i/>
          <w:sz w:val="28"/>
          <w:szCs w:val="28"/>
        </w:rPr>
        <w:t>UnSignedProperties</w:t>
      </w:r>
      <w:r w:rsidRPr="0002385B">
        <w:rPr>
          <w:rFonts w:ascii="Times New Roman" w:hAnsi="Times New Roman"/>
          <w:sz w:val="28"/>
          <w:szCs w:val="28"/>
        </w:rPr>
        <w:t xml:space="preserve"> добавляется дочерний элемент </w:t>
      </w:r>
      <w:r w:rsidRPr="0002385B">
        <w:rPr>
          <w:rFonts w:ascii="Times New Roman" w:hAnsi="Times New Roman"/>
          <w:i/>
          <w:sz w:val="28"/>
          <w:szCs w:val="28"/>
        </w:rPr>
        <w:t>UnsignedSignatureProperties</w:t>
      </w:r>
      <w:r w:rsidRPr="0002385B">
        <w:rPr>
          <w:rFonts w:ascii="Times New Roman" w:hAnsi="Times New Roman"/>
          <w:sz w:val="28"/>
          <w:szCs w:val="28"/>
        </w:rPr>
        <w:t>;</w:t>
      </w:r>
    </w:p>
    <w:p w:rsidR="00120A90" w:rsidRPr="0002385B" w:rsidRDefault="00120A90" w:rsidP="00A95F57">
      <w:pPr>
        <w:pStyle w:val="af9"/>
        <w:numPr>
          <w:ilvl w:val="0"/>
          <w:numId w:val="42"/>
        </w:numPr>
        <w:spacing w:before="0" w:after="0" w:line="240" w:lineRule="auto"/>
        <w:rPr>
          <w:rFonts w:ascii="Times New Roman" w:hAnsi="Times New Roman"/>
          <w:sz w:val="28"/>
          <w:szCs w:val="28"/>
        </w:rPr>
      </w:pPr>
      <w:r w:rsidRPr="0002385B">
        <w:rPr>
          <w:rFonts w:ascii="Times New Roman" w:hAnsi="Times New Roman"/>
          <w:sz w:val="28"/>
          <w:szCs w:val="28"/>
        </w:rPr>
        <w:t>Установка предопределенных значений</w:t>
      </w:r>
    </w:p>
    <w:p w:rsidR="00120A90" w:rsidRPr="0002385B" w:rsidRDefault="00120A90"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Для элемента </w:t>
      </w:r>
      <w:r w:rsidRPr="0002385B">
        <w:rPr>
          <w:rFonts w:ascii="Times New Roman" w:hAnsi="Times New Roman"/>
          <w:i/>
          <w:sz w:val="28"/>
          <w:szCs w:val="28"/>
        </w:rPr>
        <w:t>CanonicalizationMethod</w:t>
      </w:r>
      <w:r w:rsidRPr="0002385B">
        <w:rPr>
          <w:rFonts w:ascii="Times New Roman" w:hAnsi="Times New Roman"/>
          <w:sz w:val="28"/>
          <w:szCs w:val="28"/>
        </w:rPr>
        <w:t xml:space="preserve"> и для второго элемента </w:t>
      </w:r>
      <w:r w:rsidRPr="0002385B">
        <w:rPr>
          <w:rFonts w:ascii="Times New Roman" w:hAnsi="Times New Roman"/>
          <w:i/>
          <w:sz w:val="28"/>
          <w:szCs w:val="28"/>
        </w:rPr>
        <w:t>Transform</w:t>
      </w:r>
      <w:r w:rsidRPr="0002385B">
        <w:rPr>
          <w:rFonts w:ascii="Times New Roman" w:hAnsi="Times New Roman"/>
          <w:sz w:val="28"/>
          <w:szCs w:val="28"/>
        </w:rPr>
        <w:t xml:space="preserve"> элемента </w:t>
      </w:r>
      <w:r w:rsidRPr="0002385B">
        <w:rPr>
          <w:rFonts w:ascii="Times New Roman" w:hAnsi="Times New Roman"/>
          <w:i/>
          <w:sz w:val="28"/>
          <w:szCs w:val="28"/>
        </w:rPr>
        <w:t>Reference</w:t>
      </w:r>
      <w:r w:rsidRPr="0002385B">
        <w:rPr>
          <w:rFonts w:ascii="Times New Roman" w:hAnsi="Times New Roman"/>
          <w:sz w:val="28"/>
          <w:szCs w:val="28"/>
        </w:rPr>
        <w:t xml:space="preserve"> значения атрибута </w:t>
      </w:r>
      <w:r w:rsidRPr="0002385B">
        <w:rPr>
          <w:rFonts w:ascii="Times New Roman" w:hAnsi="Times New Roman"/>
          <w:i/>
          <w:sz w:val="28"/>
          <w:szCs w:val="28"/>
        </w:rPr>
        <w:t>Algorithm</w:t>
      </w:r>
      <w:r w:rsidRPr="0002385B">
        <w:rPr>
          <w:rFonts w:ascii="Times New Roman" w:hAnsi="Times New Roman"/>
          <w:sz w:val="28"/>
          <w:szCs w:val="28"/>
        </w:rPr>
        <w:t xml:space="preserve"> устанавливается в «http://www.w3.org/2001/10/xml-exc-c14n#».</w:t>
      </w:r>
    </w:p>
    <w:p w:rsidR="00120A90" w:rsidRPr="0002385B" w:rsidRDefault="00120A90"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Для первого элемента </w:t>
      </w:r>
      <w:r w:rsidRPr="0002385B">
        <w:rPr>
          <w:rFonts w:ascii="Times New Roman" w:hAnsi="Times New Roman"/>
          <w:i/>
          <w:sz w:val="28"/>
          <w:szCs w:val="28"/>
        </w:rPr>
        <w:t>Transform</w:t>
      </w:r>
      <w:r w:rsidRPr="0002385B">
        <w:rPr>
          <w:rFonts w:ascii="Times New Roman" w:hAnsi="Times New Roman"/>
          <w:sz w:val="28"/>
          <w:szCs w:val="28"/>
        </w:rPr>
        <w:t xml:space="preserve"> алгоритм выставляется значение </w:t>
      </w:r>
      <w:r w:rsidR="008C1C09" w:rsidRPr="0002385B">
        <w:rPr>
          <w:rFonts w:ascii="Times New Roman" w:hAnsi="Times New Roman"/>
          <w:sz w:val="28"/>
          <w:szCs w:val="28"/>
        </w:rPr>
        <w:t>«http://www.w3.org/2000/09/xmldsig#enveloped-signature»</w:t>
      </w:r>
      <w:r w:rsidRPr="0002385B">
        <w:rPr>
          <w:rFonts w:ascii="Times New Roman" w:hAnsi="Times New Roman"/>
          <w:sz w:val="28"/>
          <w:szCs w:val="28"/>
        </w:rPr>
        <w:t>.</w:t>
      </w:r>
    </w:p>
    <w:p w:rsidR="00120A90" w:rsidRPr="0002385B" w:rsidRDefault="00120A90"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Для элементов </w:t>
      </w:r>
      <w:r w:rsidRPr="0002385B">
        <w:rPr>
          <w:rFonts w:ascii="Times New Roman" w:hAnsi="Times New Roman"/>
          <w:i/>
          <w:sz w:val="28"/>
          <w:szCs w:val="28"/>
        </w:rPr>
        <w:t>DigestMethod</w:t>
      </w:r>
      <w:r w:rsidRPr="0002385B">
        <w:rPr>
          <w:rFonts w:ascii="Times New Roman" w:hAnsi="Times New Roman"/>
          <w:sz w:val="28"/>
          <w:szCs w:val="28"/>
        </w:rPr>
        <w:t xml:space="preserve"> первого значения атрибута </w:t>
      </w:r>
      <w:r w:rsidRPr="0002385B">
        <w:rPr>
          <w:rFonts w:ascii="Times New Roman" w:hAnsi="Times New Roman"/>
          <w:i/>
          <w:sz w:val="28"/>
          <w:szCs w:val="28"/>
        </w:rPr>
        <w:t>Algorithm</w:t>
      </w:r>
      <w:r w:rsidRPr="0002385B">
        <w:rPr>
          <w:rFonts w:ascii="Times New Roman" w:hAnsi="Times New Roman"/>
          <w:sz w:val="28"/>
          <w:szCs w:val="28"/>
        </w:rPr>
        <w:t xml:space="preserve"> устанавливается в </w:t>
      </w:r>
      <w:r w:rsidR="008C1C09" w:rsidRPr="0002385B">
        <w:rPr>
          <w:rFonts w:ascii="Times New Roman" w:hAnsi="Times New Roman"/>
          <w:sz w:val="28"/>
          <w:szCs w:val="28"/>
        </w:rPr>
        <w:t>«http://www.w3.org/2001/04/xmldsig-more#gostr3411»</w:t>
      </w:r>
      <w:r w:rsidRPr="0002385B">
        <w:rPr>
          <w:rFonts w:ascii="Times New Roman" w:hAnsi="Times New Roman"/>
          <w:sz w:val="28"/>
          <w:szCs w:val="28"/>
        </w:rPr>
        <w:t>.</w:t>
      </w:r>
    </w:p>
    <w:p w:rsidR="00120A90" w:rsidRPr="0002385B" w:rsidRDefault="00120A90"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Для элемента </w:t>
      </w:r>
      <w:r w:rsidRPr="0002385B">
        <w:rPr>
          <w:rFonts w:ascii="Times New Roman" w:hAnsi="Times New Roman"/>
          <w:i/>
          <w:sz w:val="28"/>
          <w:szCs w:val="28"/>
        </w:rPr>
        <w:t>SignatureMethod</w:t>
      </w:r>
      <w:r w:rsidRPr="0002385B">
        <w:rPr>
          <w:rFonts w:ascii="Times New Roman" w:hAnsi="Times New Roman"/>
          <w:sz w:val="28"/>
          <w:szCs w:val="28"/>
        </w:rPr>
        <w:t xml:space="preserve"> значение атрибута </w:t>
      </w:r>
      <w:r w:rsidRPr="0002385B">
        <w:rPr>
          <w:rFonts w:ascii="Times New Roman" w:hAnsi="Times New Roman"/>
          <w:i/>
          <w:sz w:val="28"/>
          <w:szCs w:val="28"/>
        </w:rPr>
        <w:t>Algorithm</w:t>
      </w:r>
      <w:r w:rsidRPr="0002385B">
        <w:rPr>
          <w:rFonts w:ascii="Times New Roman" w:hAnsi="Times New Roman"/>
          <w:sz w:val="28"/>
          <w:szCs w:val="28"/>
        </w:rPr>
        <w:t xml:space="preserve"> устанавливается в </w:t>
      </w:r>
      <w:r w:rsidR="008C1C09" w:rsidRPr="0002385B">
        <w:rPr>
          <w:rFonts w:ascii="Times New Roman" w:hAnsi="Times New Roman"/>
          <w:sz w:val="28"/>
          <w:szCs w:val="28"/>
        </w:rPr>
        <w:t>«</w:t>
      </w:r>
      <w:r w:rsidRPr="0002385B">
        <w:rPr>
          <w:rFonts w:ascii="Times New Roman" w:hAnsi="Times New Roman"/>
          <w:sz w:val="28"/>
          <w:szCs w:val="28"/>
        </w:rPr>
        <w:t>http://www.w3.org/2001/04/xmldsig-more#gostr34102001-gostr3411</w:t>
      </w:r>
      <w:r w:rsidR="008C1C09" w:rsidRPr="0002385B">
        <w:rPr>
          <w:rFonts w:ascii="Times New Roman" w:hAnsi="Times New Roman"/>
          <w:sz w:val="28"/>
          <w:szCs w:val="28"/>
        </w:rPr>
        <w:t>»</w:t>
      </w:r>
      <w:r w:rsidRPr="0002385B">
        <w:rPr>
          <w:rFonts w:ascii="Times New Roman" w:hAnsi="Times New Roman"/>
          <w:sz w:val="28"/>
          <w:szCs w:val="28"/>
        </w:rPr>
        <w:t>.</w:t>
      </w:r>
    </w:p>
    <w:p w:rsidR="00120A90" w:rsidRPr="0002385B" w:rsidRDefault="00120A90"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Атрибут URI элемента </w:t>
      </w:r>
      <w:r w:rsidRPr="0002385B">
        <w:rPr>
          <w:rFonts w:ascii="Times New Roman" w:hAnsi="Times New Roman"/>
          <w:i/>
          <w:sz w:val="28"/>
          <w:szCs w:val="28"/>
        </w:rPr>
        <w:t>Reference</w:t>
      </w:r>
      <w:r w:rsidRPr="0002385B">
        <w:rPr>
          <w:rFonts w:ascii="Times New Roman" w:hAnsi="Times New Roman"/>
          <w:sz w:val="28"/>
          <w:szCs w:val="28"/>
        </w:rPr>
        <w:t xml:space="preserve"> </w:t>
      </w:r>
      <w:r w:rsidR="00240AAC" w:rsidRPr="0002385B">
        <w:rPr>
          <w:rFonts w:ascii="Times New Roman" w:hAnsi="Times New Roman"/>
          <w:sz w:val="28"/>
          <w:szCs w:val="28"/>
        </w:rPr>
        <w:t xml:space="preserve">должен </w:t>
      </w:r>
      <w:r w:rsidR="00D55AE3" w:rsidRPr="0002385B">
        <w:rPr>
          <w:rFonts w:ascii="Times New Roman" w:hAnsi="Times New Roman"/>
          <w:sz w:val="28"/>
          <w:szCs w:val="28"/>
        </w:rPr>
        <w:t xml:space="preserve">быть заполнен значением атрибута </w:t>
      </w:r>
      <w:r w:rsidR="00D55AE3" w:rsidRPr="0002385B">
        <w:rPr>
          <w:rFonts w:ascii="Times New Roman" w:hAnsi="Times New Roman"/>
          <w:sz w:val="28"/>
          <w:szCs w:val="28"/>
          <w:lang w:val="en-US"/>
        </w:rPr>
        <w:t>Id</w:t>
      </w:r>
      <w:r w:rsidR="00D55AE3" w:rsidRPr="0002385B">
        <w:rPr>
          <w:rFonts w:ascii="Times New Roman" w:hAnsi="Times New Roman"/>
          <w:sz w:val="28"/>
          <w:szCs w:val="28"/>
        </w:rPr>
        <w:t xml:space="preserve"> подписываемой сущности</w:t>
      </w:r>
      <w:r w:rsidRPr="0002385B">
        <w:rPr>
          <w:rFonts w:ascii="Times New Roman" w:hAnsi="Times New Roman"/>
          <w:sz w:val="28"/>
          <w:szCs w:val="28"/>
        </w:rPr>
        <w:t>.</w:t>
      </w:r>
    </w:p>
    <w:p w:rsidR="00120A90" w:rsidRPr="0002385B" w:rsidRDefault="00120A90" w:rsidP="00A95F57">
      <w:pPr>
        <w:pStyle w:val="af9"/>
        <w:numPr>
          <w:ilvl w:val="0"/>
          <w:numId w:val="42"/>
        </w:numPr>
        <w:spacing w:before="0" w:after="0" w:line="240" w:lineRule="auto"/>
        <w:rPr>
          <w:rFonts w:ascii="Times New Roman" w:hAnsi="Times New Roman"/>
          <w:sz w:val="28"/>
          <w:szCs w:val="28"/>
        </w:rPr>
      </w:pPr>
      <w:r w:rsidRPr="0002385B">
        <w:rPr>
          <w:rFonts w:ascii="Times New Roman" w:hAnsi="Times New Roman"/>
          <w:sz w:val="28"/>
          <w:szCs w:val="28"/>
        </w:rPr>
        <w:t>Установка подписи</w:t>
      </w:r>
    </w:p>
    <w:p w:rsidR="00120A90" w:rsidRPr="0002385B" w:rsidRDefault="00120A90"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Открытый ключ подписи, закодированный по алгоритму «http://www.w3.org/2000/09/xmldsig#base64», добавляется к элементу </w:t>
      </w:r>
      <w:r w:rsidRPr="0002385B">
        <w:rPr>
          <w:rFonts w:ascii="Times New Roman" w:hAnsi="Times New Roman"/>
          <w:i/>
          <w:sz w:val="28"/>
          <w:szCs w:val="28"/>
        </w:rPr>
        <w:t>X509Certificate</w:t>
      </w:r>
      <w:r w:rsidRPr="0002385B">
        <w:rPr>
          <w:rFonts w:ascii="Times New Roman" w:hAnsi="Times New Roman"/>
          <w:sz w:val="28"/>
          <w:szCs w:val="28"/>
        </w:rPr>
        <w:t xml:space="preserve"> как дочерний текстовый узел.</w:t>
      </w:r>
    </w:p>
    <w:p w:rsidR="00120A90" w:rsidRPr="0002385B" w:rsidRDefault="00120A90"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Подписываются элементы документа, выбранные посредством </w:t>
      </w:r>
      <w:r w:rsidRPr="0002385B">
        <w:rPr>
          <w:rFonts w:ascii="Times New Roman" w:hAnsi="Times New Roman"/>
          <w:i/>
          <w:sz w:val="28"/>
          <w:szCs w:val="28"/>
        </w:rPr>
        <w:t>XPATH</w:t>
      </w:r>
      <w:r w:rsidRPr="0002385B">
        <w:rPr>
          <w:rFonts w:ascii="Times New Roman" w:hAnsi="Times New Roman"/>
          <w:sz w:val="28"/>
          <w:szCs w:val="28"/>
        </w:rPr>
        <w:t xml:space="preserve"> выражения на основе значения атрибута </w:t>
      </w:r>
      <w:r w:rsidRPr="0002385B">
        <w:rPr>
          <w:rFonts w:ascii="Times New Roman" w:hAnsi="Times New Roman"/>
          <w:i/>
          <w:sz w:val="28"/>
          <w:szCs w:val="28"/>
        </w:rPr>
        <w:t>URI</w:t>
      </w:r>
      <w:r w:rsidRPr="0002385B">
        <w:rPr>
          <w:rFonts w:ascii="Times New Roman" w:hAnsi="Times New Roman"/>
          <w:sz w:val="28"/>
          <w:szCs w:val="28"/>
        </w:rPr>
        <w:t xml:space="preserve"> элемента </w:t>
      </w:r>
      <w:r w:rsidRPr="0002385B">
        <w:rPr>
          <w:rFonts w:ascii="Times New Roman" w:hAnsi="Times New Roman"/>
          <w:i/>
          <w:sz w:val="28"/>
          <w:szCs w:val="28"/>
        </w:rPr>
        <w:t>Reference</w:t>
      </w:r>
      <w:r w:rsidR="00240AAC" w:rsidRPr="0002385B">
        <w:rPr>
          <w:rFonts w:ascii="Times New Roman" w:hAnsi="Times New Roman"/>
          <w:i/>
          <w:sz w:val="28"/>
          <w:szCs w:val="28"/>
        </w:rPr>
        <w:t xml:space="preserve"> </w:t>
      </w:r>
      <w:r w:rsidR="00240AAC" w:rsidRPr="0002385B">
        <w:rPr>
          <w:rFonts w:ascii="Times New Roman" w:hAnsi="Times New Roman"/>
          <w:sz w:val="28"/>
          <w:szCs w:val="28"/>
        </w:rPr>
        <w:t xml:space="preserve">(если элемент </w:t>
      </w:r>
      <w:r w:rsidR="00DB440F" w:rsidRPr="0002385B">
        <w:rPr>
          <w:rFonts w:ascii="Times New Roman" w:hAnsi="Times New Roman"/>
          <w:i/>
          <w:sz w:val="28"/>
          <w:szCs w:val="28"/>
          <w:lang w:val="en-US"/>
        </w:rPr>
        <w:t>URI</w:t>
      </w:r>
      <w:r w:rsidR="00240AAC" w:rsidRPr="0002385B">
        <w:rPr>
          <w:rFonts w:ascii="Times New Roman" w:hAnsi="Times New Roman"/>
          <w:sz w:val="28"/>
          <w:szCs w:val="28"/>
        </w:rPr>
        <w:t xml:space="preserve"> имеет пустое значение</w:t>
      </w:r>
      <w:r w:rsidR="00CA2E4F" w:rsidRPr="0002385B">
        <w:rPr>
          <w:rFonts w:ascii="Times New Roman" w:hAnsi="Times New Roman"/>
          <w:sz w:val="28"/>
          <w:szCs w:val="28"/>
        </w:rPr>
        <w:t>, то подписывается</w:t>
      </w:r>
      <w:r w:rsidR="002872F3" w:rsidRPr="0002385B">
        <w:rPr>
          <w:rFonts w:ascii="Times New Roman" w:hAnsi="Times New Roman"/>
          <w:sz w:val="28"/>
          <w:szCs w:val="28"/>
        </w:rPr>
        <w:t xml:space="preserve"> полностью</w:t>
      </w:r>
      <w:r w:rsidR="00CA2E4F" w:rsidRPr="0002385B">
        <w:rPr>
          <w:rFonts w:ascii="Times New Roman" w:hAnsi="Times New Roman"/>
          <w:sz w:val="28"/>
          <w:szCs w:val="28"/>
        </w:rPr>
        <w:t xml:space="preserve"> весь тег сущности</w:t>
      </w:r>
      <w:r w:rsidR="00240AAC" w:rsidRPr="0002385B">
        <w:rPr>
          <w:rFonts w:ascii="Times New Roman" w:hAnsi="Times New Roman"/>
          <w:sz w:val="28"/>
          <w:szCs w:val="28"/>
        </w:rPr>
        <w:t>)</w:t>
      </w:r>
      <w:r w:rsidRPr="0002385B">
        <w:rPr>
          <w:rFonts w:ascii="Times New Roman" w:hAnsi="Times New Roman"/>
          <w:sz w:val="28"/>
          <w:szCs w:val="28"/>
        </w:rPr>
        <w:t>.</w:t>
      </w:r>
      <w:r w:rsidR="00067B40" w:rsidRPr="0002385B">
        <w:rPr>
          <w:rFonts w:ascii="Times New Roman" w:hAnsi="Times New Roman"/>
          <w:sz w:val="28"/>
          <w:szCs w:val="28"/>
        </w:rPr>
        <w:t xml:space="preserve"> </w:t>
      </w:r>
      <w:r w:rsidRPr="0002385B">
        <w:rPr>
          <w:rFonts w:ascii="Times New Roman" w:hAnsi="Times New Roman"/>
          <w:sz w:val="28"/>
          <w:szCs w:val="28"/>
        </w:rPr>
        <w:t xml:space="preserve">Полученное значение кодируется по алгоритму «http://www.w3.org/2000/09/xmldsig#base64» и добавляется как дочерний текстовый узел к элементу </w:t>
      </w:r>
      <w:r w:rsidRPr="0002385B">
        <w:rPr>
          <w:rFonts w:ascii="Times New Roman" w:hAnsi="Times New Roman"/>
          <w:i/>
          <w:sz w:val="28"/>
          <w:szCs w:val="28"/>
        </w:rPr>
        <w:t>DigestValue</w:t>
      </w:r>
      <w:r w:rsidRPr="0002385B">
        <w:rPr>
          <w:rFonts w:ascii="Times New Roman" w:hAnsi="Times New Roman"/>
          <w:sz w:val="28"/>
          <w:szCs w:val="28"/>
        </w:rPr>
        <w:t xml:space="preserve"> первого элемента </w:t>
      </w:r>
      <w:r w:rsidRPr="0002385B">
        <w:rPr>
          <w:rFonts w:ascii="Times New Roman" w:hAnsi="Times New Roman"/>
          <w:i/>
          <w:sz w:val="28"/>
          <w:szCs w:val="28"/>
        </w:rPr>
        <w:t>Reference</w:t>
      </w:r>
      <w:r w:rsidRPr="0002385B">
        <w:rPr>
          <w:rFonts w:ascii="Times New Roman" w:hAnsi="Times New Roman"/>
          <w:sz w:val="28"/>
          <w:szCs w:val="28"/>
        </w:rPr>
        <w:t>.</w:t>
      </w:r>
    </w:p>
    <w:p w:rsidR="00120A90" w:rsidRPr="0002385B" w:rsidRDefault="00120A90"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Элемент </w:t>
      </w:r>
      <w:r w:rsidRPr="0002385B">
        <w:rPr>
          <w:rFonts w:ascii="Times New Roman" w:hAnsi="Times New Roman"/>
          <w:i/>
          <w:sz w:val="28"/>
          <w:szCs w:val="28"/>
        </w:rPr>
        <w:t>SignedInfo</w:t>
      </w:r>
      <w:r w:rsidRPr="0002385B">
        <w:rPr>
          <w:rFonts w:ascii="Times New Roman" w:hAnsi="Times New Roman"/>
          <w:sz w:val="28"/>
          <w:szCs w:val="28"/>
        </w:rPr>
        <w:t xml:space="preserve"> трансформируется в соответствии с алгоритмом «http://www.w3.org/2001/10/xml-exc-c14n#». Затем на основании полученной строки и ключа подписи формируется значение ЭП в соответствии с алгоритмом</w:t>
      </w:r>
      <w:r w:rsidR="00543D95" w:rsidRPr="0002385B">
        <w:rPr>
          <w:rFonts w:ascii="Times New Roman" w:hAnsi="Times New Roman"/>
          <w:sz w:val="28"/>
          <w:szCs w:val="28"/>
        </w:rPr>
        <w:t xml:space="preserve"> </w:t>
      </w:r>
      <w:r w:rsidRPr="0002385B">
        <w:rPr>
          <w:rFonts w:ascii="Times New Roman" w:hAnsi="Times New Roman"/>
          <w:sz w:val="28"/>
          <w:szCs w:val="28"/>
        </w:rPr>
        <w:t>«http://www.w3.org/2001/04/xmldsig-more#gostr34102001-gostr3411». Полученное значение ЭП кодируется в соответствии с алгоритмом «http://www.w3.org/2000/09/xmldsig#base64»</w:t>
      </w:r>
      <w:r w:rsidR="00777951" w:rsidRPr="0002385B">
        <w:rPr>
          <w:rFonts w:ascii="Times New Roman" w:hAnsi="Times New Roman"/>
          <w:sz w:val="28"/>
          <w:szCs w:val="28"/>
        </w:rPr>
        <w:t>,</w:t>
      </w:r>
      <w:r w:rsidR="00482EAC" w:rsidRPr="0002385B">
        <w:rPr>
          <w:rFonts w:ascii="Times New Roman" w:hAnsi="Times New Roman"/>
          <w:sz w:val="28"/>
          <w:szCs w:val="28"/>
        </w:rPr>
        <w:t xml:space="preserve"> и </w:t>
      </w:r>
      <w:r w:rsidRPr="0002385B">
        <w:rPr>
          <w:rFonts w:ascii="Times New Roman" w:hAnsi="Times New Roman"/>
          <w:sz w:val="28"/>
          <w:szCs w:val="28"/>
        </w:rPr>
        <w:t xml:space="preserve">значение добавляется как дочерний текстовый узел к элементу </w:t>
      </w:r>
      <w:r w:rsidRPr="0002385B">
        <w:rPr>
          <w:rFonts w:ascii="Times New Roman" w:hAnsi="Times New Roman"/>
          <w:i/>
          <w:sz w:val="28"/>
          <w:szCs w:val="28"/>
        </w:rPr>
        <w:t>SignatureValue</w:t>
      </w:r>
      <w:r w:rsidRPr="0002385B">
        <w:rPr>
          <w:rFonts w:ascii="Times New Roman" w:hAnsi="Times New Roman"/>
          <w:sz w:val="28"/>
          <w:szCs w:val="28"/>
        </w:rPr>
        <w:t>.</w:t>
      </w:r>
    </w:p>
    <w:p w:rsidR="003F5CD0" w:rsidRPr="00981B75" w:rsidRDefault="000F4706" w:rsidP="00A95F57">
      <w:pPr>
        <w:pStyle w:val="af9"/>
        <w:numPr>
          <w:ilvl w:val="1"/>
          <w:numId w:val="42"/>
        </w:numPr>
        <w:tabs>
          <w:tab w:val="clear" w:pos="576"/>
          <w:tab w:val="num" w:pos="1260"/>
        </w:tabs>
        <w:spacing w:before="0" w:after="0" w:line="240" w:lineRule="auto"/>
        <w:ind w:left="1260"/>
        <w:rPr>
          <w:rFonts w:ascii="Times New Roman" w:hAnsi="Times New Roman"/>
          <w:sz w:val="28"/>
          <w:szCs w:val="28"/>
        </w:rPr>
      </w:pPr>
      <w:r w:rsidRPr="0002385B">
        <w:rPr>
          <w:rFonts w:ascii="Times New Roman" w:hAnsi="Times New Roman"/>
          <w:sz w:val="28"/>
          <w:szCs w:val="28"/>
        </w:rPr>
        <w:t xml:space="preserve">Элемент </w:t>
      </w:r>
      <w:r w:rsidRPr="0002385B">
        <w:rPr>
          <w:rFonts w:ascii="Times New Roman" w:hAnsi="Times New Roman"/>
          <w:i/>
          <w:sz w:val="28"/>
          <w:szCs w:val="28"/>
        </w:rPr>
        <w:t>QualifyingProperties</w:t>
      </w:r>
      <w:r w:rsidRPr="0002385B">
        <w:rPr>
          <w:rFonts w:ascii="Times New Roman" w:hAnsi="Times New Roman"/>
          <w:sz w:val="28"/>
          <w:szCs w:val="28"/>
        </w:rPr>
        <w:t xml:space="preserve"> заполняется в соответствии с описанием, расположенным по адресу</w:t>
      </w:r>
      <w:r w:rsidRPr="00981B75">
        <w:rPr>
          <w:rFonts w:ascii="Times New Roman" w:hAnsi="Times New Roman"/>
          <w:sz w:val="28"/>
          <w:szCs w:val="28"/>
        </w:rPr>
        <w:t xml:space="preserve"> </w:t>
      </w:r>
      <w:hyperlink r:id="rId35" w:anchor="Syntax_overview_The_QualifyingProperties" w:history="1">
        <w:r w:rsidR="002F05D4" w:rsidRPr="00981B75">
          <w:rPr>
            <w:rStyle w:val="aff2"/>
            <w:rFonts w:ascii="Times New Roman" w:hAnsi="Times New Roman"/>
            <w:sz w:val="28"/>
            <w:szCs w:val="28"/>
          </w:rPr>
          <w:t>http://www.w3.org/TR/XAdES/#Syntax_overview_The_QualifyingProperties</w:t>
        </w:r>
      </w:hyperlink>
      <w:r w:rsidR="00543D95" w:rsidRPr="00981B75">
        <w:rPr>
          <w:rFonts w:ascii="Times New Roman" w:hAnsi="Times New Roman"/>
          <w:sz w:val="28"/>
          <w:szCs w:val="28"/>
        </w:rPr>
        <w:t xml:space="preserve"> </w:t>
      </w:r>
      <w:r w:rsidR="00E367A4" w:rsidRPr="00981B75">
        <w:rPr>
          <w:rFonts w:ascii="Times New Roman" w:hAnsi="Times New Roman"/>
          <w:sz w:val="28"/>
          <w:szCs w:val="28"/>
        </w:rPr>
        <w:t xml:space="preserve">— для соответствия ЭП формату </w:t>
      </w:r>
      <w:r w:rsidR="00E367A4" w:rsidRPr="00981B75">
        <w:rPr>
          <w:rFonts w:ascii="Times New Roman" w:hAnsi="Times New Roman"/>
          <w:sz w:val="28"/>
          <w:szCs w:val="28"/>
          <w:lang w:val="en-US"/>
        </w:rPr>
        <w:t>X</w:t>
      </w:r>
      <w:r w:rsidR="00D01EA9" w:rsidRPr="00981B75">
        <w:rPr>
          <w:rFonts w:ascii="Times New Roman" w:hAnsi="Times New Roman"/>
          <w:sz w:val="28"/>
          <w:szCs w:val="28"/>
          <w:lang w:val="en-US"/>
        </w:rPr>
        <w:t>a</w:t>
      </w:r>
      <w:r w:rsidR="00E367A4" w:rsidRPr="00981B75">
        <w:rPr>
          <w:rFonts w:ascii="Times New Roman" w:hAnsi="Times New Roman"/>
          <w:sz w:val="28"/>
          <w:szCs w:val="28"/>
          <w:lang w:val="en-US"/>
        </w:rPr>
        <w:t>dES</w:t>
      </w:r>
      <w:r w:rsidR="00E367A4" w:rsidRPr="00981B75">
        <w:rPr>
          <w:rFonts w:ascii="Times New Roman" w:hAnsi="Times New Roman"/>
          <w:sz w:val="28"/>
          <w:szCs w:val="28"/>
        </w:rPr>
        <w:t>-</w:t>
      </w:r>
      <w:r w:rsidR="00E367A4" w:rsidRPr="00981B75">
        <w:rPr>
          <w:rFonts w:ascii="Times New Roman" w:hAnsi="Times New Roman"/>
          <w:sz w:val="28"/>
          <w:szCs w:val="28"/>
          <w:lang w:val="en-US"/>
        </w:rPr>
        <w:t>T</w:t>
      </w:r>
      <w:r w:rsidRPr="00981B75">
        <w:rPr>
          <w:rFonts w:ascii="Times New Roman" w:hAnsi="Times New Roman"/>
          <w:sz w:val="28"/>
          <w:szCs w:val="28"/>
        </w:rPr>
        <w:t>.</w:t>
      </w:r>
    </w:p>
    <w:p w:rsidR="005D2995" w:rsidRPr="0002385B" w:rsidRDefault="005D2995" w:rsidP="00F634F9">
      <w:pPr>
        <w:pStyle w:val="11"/>
        <w:widowControl/>
        <w:numPr>
          <w:ilvl w:val="0"/>
          <w:numId w:val="5"/>
        </w:numPr>
        <w:tabs>
          <w:tab w:val="left" w:pos="851"/>
        </w:tabs>
        <w:suppressAutoHyphens/>
        <w:autoSpaceDE/>
        <w:autoSpaceDN/>
        <w:adjustRightInd/>
        <w:spacing w:before="240" w:after="120"/>
        <w:ind w:left="431" w:hanging="431"/>
        <w:jc w:val="both"/>
        <w:rPr>
          <w:lang w:val="ru-RU"/>
        </w:rPr>
      </w:pPr>
      <w:bookmarkStart w:id="311" w:name="_Toc375675714"/>
      <w:bookmarkStart w:id="312" w:name="_Toc375764309"/>
      <w:bookmarkStart w:id="313" w:name="_Toc375829985"/>
      <w:bookmarkStart w:id="314" w:name="_Toc375835665"/>
      <w:bookmarkStart w:id="315" w:name="_Toc377576715"/>
      <w:bookmarkStart w:id="316" w:name="_Toc377581617"/>
      <w:bookmarkStart w:id="317" w:name="_Toc375675715"/>
      <w:bookmarkStart w:id="318" w:name="_Toc375764310"/>
      <w:bookmarkStart w:id="319" w:name="_Toc375829986"/>
      <w:bookmarkStart w:id="320" w:name="_Toc375835666"/>
      <w:bookmarkStart w:id="321" w:name="_Toc377576716"/>
      <w:bookmarkStart w:id="322" w:name="_Toc377581618"/>
      <w:bookmarkStart w:id="323" w:name="_Toc375675716"/>
      <w:bookmarkStart w:id="324" w:name="_Toc375764311"/>
      <w:bookmarkStart w:id="325" w:name="_Toc375829987"/>
      <w:bookmarkStart w:id="326" w:name="_Toc375835667"/>
      <w:bookmarkStart w:id="327" w:name="_Toc377576717"/>
      <w:bookmarkStart w:id="328" w:name="_Toc377581619"/>
      <w:bookmarkStart w:id="329" w:name="_Toc375675717"/>
      <w:bookmarkStart w:id="330" w:name="_Toc375764312"/>
      <w:bookmarkStart w:id="331" w:name="_Toc375829988"/>
      <w:bookmarkStart w:id="332" w:name="_Toc375835668"/>
      <w:bookmarkStart w:id="333" w:name="_Toc377576718"/>
      <w:bookmarkStart w:id="334" w:name="_Toc377581620"/>
      <w:bookmarkStart w:id="335" w:name="_Toc375675718"/>
      <w:bookmarkStart w:id="336" w:name="_Toc375764313"/>
      <w:bookmarkStart w:id="337" w:name="_Toc375829989"/>
      <w:bookmarkStart w:id="338" w:name="_Toc375835669"/>
      <w:bookmarkStart w:id="339" w:name="_Toc377576719"/>
      <w:bookmarkStart w:id="340" w:name="_Toc377581621"/>
      <w:bookmarkStart w:id="341" w:name="_Toc375675719"/>
      <w:bookmarkStart w:id="342" w:name="_Toc375764314"/>
      <w:bookmarkStart w:id="343" w:name="_Toc375829990"/>
      <w:bookmarkStart w:id="344" w:name="_Toc375835670"/>
      <w:bookmarkStart w:id="345" w:name="_Toc377576720"/>
      <w:bookmarkStart w:id="346" w:name="_Toc377581622"/>
      <w:bookmarkStart w:id="347" w:name="_Toc375675720"/>
      <w:bookmarkStart w:id="348" w:name="_Toc375764315"/>
      <w:bookmarkStart w:id="349" w:name="_Toc375829991"/>
      <w:bookmarkStart w:id="350" w:name="_Toc375835671"/>
      <w:bookmarkStart w:id="351" w:name="_Toc377576721"/>
      <w:bookmarkStart w:id="352" w:name="_Toc377581623"/>
      <w:bookmarkStart w:id="353" w:name="_Toc375675721"/>
      <w:bookmarkStart w:id="354" w:name="_Toc375764316"/>
      <w:bookmarkStart w:id="355" w:name="_Toc375829992"/>
      <w:bookmarkStart w:id="356" w:name="_Toc375835672"/>
      <w:bookmarkStart w:id="357" w:name="_Toc377576722"/>
      <w:bookmarkStart w:id="358" w:name="_Toc377581624"/>
      <w:bookmarkStart w:id="359" w:name="_Toc375675722"/>
      <w:bookmarkStart w:id="360" w:name="_Toc375764317"/>
      <w:bookmarkStart w:id="361" w:name="_Toc375829993"/>
      <w:bookmarkStart w:id="362" w:name="_Toc375835673"/>
      <w:bookmarkStart w:id="363" w:name="_Toc377576723"/>
      <w:bookmarkStart w:id="364" w:name="_Toc377581625"/>
      <w:bookmarkStart w:id="365" w:name="_Toc375675723"/>
      <w:bookmarkStart w:id="366" w:name="_Toc375764318"/>
      <w:bookmarkStart w:id="367" w:name="_Toc375829994"/>
      <w:bookmarkStart w:id="368" w:name="_Toc375835674"/>
      <w:bookmarkStart w:id="369" w:name="_Toc377576724"/>
      <w:bookmarkStart w:id="370" w:name="_Toc377581626"/>
      <w:bookmarkStart w:id="371" w:name="_Toc375675724"/>
      <w:bookmarkStart w:id="372" w:name="_Toc375764319"/>
      <w:bookmarkStart w:id="373" w:name="_Toc375829995"/>
      <w:bookmarkStart w:id="374" w:name="_Toc375835675"/>
      <w:bookmarkStart w:id="375" w:name="_Toc377576725"/>
      <w:bookmarkStart w:id="376" w:name="_Toc377581627"/>
      <w:bookmarkStart w:id="377" w:name="_Toc375675725"/>
      <w:bookmarkStart w:id="378" w:name="_Toc375764320"/>
      <w:bookmarkStart w:id="379" w:name="_Toc375829996"/>
      <w:bookmarkStart w:id="380" w:name="_Toc375835676"/>
      <w:bookmarkStart w:id="381" w:name="_Toc377576726"/>
      <w:bookmarkStart w:id="382" w:name="_Toc377581628"/>
      <w:bookmarkStart w:id="383" w:name="_Toc375675726"/>
      <w:bookmarkStart w:id="384" w:name="_Toc375764321"/>
      <w:bookmarkStart w:id="385" w:name="_Toc375829997"/>
      <w:bookmarkStart w:id="386" w:name="_Toc375835677"/>
      <w:bookmarkStart w:id="387" w:name="_Toc377576727"/>
      <w:bookmarkStart w:id="388" w:name="_Toc377581629"/>
      <w:bookmarkStart w:id="389" w:name="_Toc375675727"/>
      <w:bookmarkStart w:id="390" w:name="_Toc375764322"/>
      <w:bookmarkStart w:id="391" w:name="_Toc375829998"/>
      <w:bookmarkStart w:id="392" w:name="_Toc375835678"/>
      <w:bookmarkStart w:id="393" w:name="_Toc377576728"/>
      <w:bookmarkStart w:id="394" w:name="_Toc377581630"/>
      <w:bookmarkStart w:id="395" w:name="_Toc375675728"/>
      <w:bookmarkStart w:id="396" w:name="_Toc375764323"/>
      <w:bookmarkStart w:id="397" w:name="_Toc375829999"/>
      <w:bookmarkStart w:id="398" w:name="_Toc375835679"/>
      <w:bookmarkStart w:id="399" w:name="_Toc377576729"/>
      <w:bookmarkStart w:id="400" w:name="_Toc377581631"/>
      <w:bookmarkStart w:id="401" w:name="_Toc375675729"/>
      <w:bookmarkStart w:id="402" w:name="_Toc375764324"/>
      <w:bookmarkStart w:id="403" w:name="_Toc375830000"/>
      <w:bookmarkStart w:id="404" w:name="_Toc375835680"/>
      <w:bookmarkStart w:id="405" w:name="_Toc377576730"/>
      <w:bookmarkStart w:id="406" w:name="_Toc377581632"/>
      <w:bookmarkStart w:id="407" w:name="_Toc375675730"/>
      <w:bookmarkStart w:id="408" w:name="_Toc375764325"/>
      <w:bookmarkStart w:id="409" w:name="_Toc375830001"/>
      <w:bookmarkStart w:id="410" w:name="_Toc375835681"/>
      <w:bookmarkStart w:id="411" w:name="_Toc377576731"/>
      <w:bookmarkStart w:id="412" w:name="_Toc377581633"/>
      <w:bookmarkStart w:id="413" w:name="_Toc375675731"/>
      <w:bookmarkStart w:id="414" w:name="_Toc375764326"/>
      <w:bookmarkStart w:id="415" w:name="_Toc375830002"/>
      <w:bookmarkStart w:id="416" w:name="_Toc375835682"/>
      <w:bookmarkStart w:id="417" w:name="_Toc377576732"/>
      <w:bookmarkStart w:id="418" w:name="_Toc377581634"/>
      <w:bookmarkStart w:id="419" w:name="_Toc375675732"/>
      <w:bookmarkStart w:id="420" w:name="_Toc375764327"/>
      <w:bookmarkStart w:id="421" w:name="_Toc375830003"/>
      <w:bookmarkStart w:id="422" w:name="_Toc375835683"/>
      <w:bookmarkStart w:id="423" w:name="_Toc377576733"/>
      <w:bookmarkStart w:id="424" w:name="_Toc377581635"/>
      <w:bookmarkStart w:id="425" w:name="_Toc375675733"/>
      <w:bookmarkStart w:id="426" w:name="_Toc375764328"/>
      <w:bookmarkStart w:id="427" w:name="_Toc375830004"/>
      <w:bookmarkStart w:id="428" w:name="_Toc375835684"/>
      <w:bookmarkStart w:id="429" w:name="_Toc377576734"/>
      <w:bookmarkStart w:id="430" w:name="_Toc377581636"/>
      <w:bookmarkStart w:id="431" w:name="_Toc375675734"/>
      <w:bookmarkStart w:id="432" w:name="_Toc375764329"/>
      <w:bookmarkStart w:id="433" w:name="_Toc375830005"/>
      <w:bookmarkStart w:id="434" w:name="_Toc375835685"/>
      <w:bookmarkStart w:id="435" w:name="_Toc377576735"/>
      <w:bookmarkStart w:id="436" w:name="_Toc377581637"/>
      <w:bookmarkStart w:id="437" w:name="_Toc270924267"/>
      <w:bookmarkStart w:id="438" w:name="_Toc270926147"/>
      <w:bookmarkStart w:id="439" w:name="_Toc270926231"/>
      <w:bookmarkStart w:id="440" w:name="_Toc270926409"/>
      <w:bookmarkStart w:id="441" w:name="_Toc269196949"/>
      <w:bookmarkStart w:id="442" w:name="_Toc269196950"/>
      <w:bookmarkStart w:id="443" w:name="_Toc269196951"/>
      <w:bookmarkStart w:id="444" w:name="_Toc269197067"/>
      <w:bookmarkStart w:id="445" w:name="_Ref310960061"/>
      <w:bookmarkStart w:id="446" w:name="_Toc412042039"/>
      <w:bookmarkStart w:id="447" w:name="_Toc462922945"/>
      <w:bookmarkStart w:id="448" w:name="_Toc301794611"/>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r w:rsidRPr="00981B75">
        <w:rPr>
          <w:lang w:val="ru-RU"/>
        </w:rPr>
        <w:t>Ф</w:t>
      </w:r>
      <w:r w:rsidRPr="0002385B">
        <w:rPr>
          <w:lang w:val="ru-RU"/>
        </w:rPr>
        <w:t xml:space="preserve">орматы </w:t>
      </w:r>
      <w:r w:rsidR="00D77737" w:rsidRPr="0002385B">
        <w:rPr>
          <w:lang w:val="ru-RU"/>
        </w:rPr>
        <w:t>сообщений веб-сервиса, размещ</w:t>
      </w:r>
      <w:r w:rsidR="0016447B" w:rsidRPr="0002385B">
        <w:rPr>
          <w:lang w:val="ru-RU"/>
        </w:rPr>
        <w:t>е</w:t>
      </w:r>
      <w:r w:rsidR="00D77737" w:rsidRPr="0002385B">
        <w:rPr>
          <w:lang w:val="ru-RU"/>
        </w:rPr>
        <w:t>нного в СМЭВ</w:t>
      </w:r>
      <w:bookmarkEnd w:id="445"/>
      <w:bookmarkEnd w:id="446"/>
      <w:bookmarkEnd w:id="447"/>
    </w:p>
    <w:p w:rsidR="00A0163F" w:rsidRPr="0002385B" w:rsidRDefault="00A0163F" w:rsidP="00F634F9">
      <w:pPr>
        <w:pStyle w:val="22"/>
        <w:numPr>
          <w:ilvl w:val="1"/>
          <w:numId w:val="5"/>
        </w:numPr>
        <w:tabs>
          <w:tab w:val="left" w:pos="0"/>
        </w:tabs>
        <w:suppressAutoHyphens/>
        <w:spacing w:after="120"/>
        <w:ind w:left="1140" w:hanging="431"/>
        <w:jc w:val="both"/>
        <w:rPr>
          <w:rFonts w:ascii="Times New Roman" w:hAnsi="Times New Roman" w:cs="Times New Roman"/>
          <w:i w:val="0"/>
          <w:lang w:val="ru-RU"/>
        </w:rPr>
      </w:pPr>
      <w:bookmarkStart w:id="449" w:name="_Toc412042040"/>
      <w:bookmarkStart w:id="450" w:name="_Toc462922946"/>
      <w:r w:rsidRPr="0002385B">
        <w:rPr>
          <w:rFonts w:ascii="Times New Roman" w:hAnsi="Times New Roman" w:cs="Times New Roman"/>
          <w:i w:val="0"/>
          <w:lang w:val="ru-RU"/>
        </w:rPr>
        <w:t>Общий формат веб-сервиса</w:t>
      </w:r>
      <w:bookmarkEnd w:id="449"/>
      <w:bookmarkEnd w:id="450"/>
    </w:p>
    <w:p w:rsidR="00D817A9" w:rsidRPr="0002385B" w:rsidRDefault="00D817A9" w:rsidP="00A95F57">
      <w:pPr>
        <w:pStyle w:val="af9"/>
        <w:spacing w:before="0" w:after="0" w:line="240" w:lineRule="auto"/>
        <w:ind w:left="0" w:firstLine="720"/>
        <w:rPr>
          <w:rFonts w:ascii="Times New Roman" w:hAnsi="Times New Roman"/>
          <w:sz w:val="28"/>
          <w:szCs w:val="28"/>
        </w:rPr>
      </w:pPr>
      <w:r w:rsidRPr="0002385B">
        <w:rPr>
          <w:rFonts w:ascii="Times New Roman" w:hAnsi="Times New Roman"/>
          <w:sz w:val="28"/>
          <w:szCs w:val="28"/>
        </w:rPr>
        <w:t xml:space="preserve">Права </w:t>
      </w:r>
      <w:r w:rsidR="00B74A5B" w:rsidRPr="0002385B">
        <w:rPr>
          <w:rFonts w:ascii="Times New Roman" w:hAnsi="Times New Roman"/>
          <w:sz w:val="28"/>
          <w:szCs w:val="28"/>
        </w:rPr>
        <w:t>у</w:t>
      </w:r>
      <w:r w:rsidRPr="0002385B">
        <w:rPr>
          <w:rFonts w:ascii="Times New Roman" w:hAnsi="Times New Roman"/>
          <w:sz w:val="28"/>
          <w:szCs w:val="28"/>
        </w:rPr>
        <w:t>частников на выполнение различных типов запросов определены Порядком ведения ГИС ГМП</w:t>
      </w:r>
      <w:r w:rsidR="00FE66EC" w:rsidRPr="0002385B">
        <w:rPr>
          <w:rFonts w:ascii="Times New Roman" w:hAnsi="Times New Roman"/>
          <w:sz w:val="28"/>
          <w:szCs w:val="28"/>
        </w:rPr>
        <w:t xml:space="preserve"> и</w:t>
      </w:r>
      <w:r w:rsidR="001427FE" w:rsidRPr="0002385B">
        <w:rPr>
          <w:rFonts w:ascii="Times New Roman" w:hAnsi="Times New Roman"/>
          <w:sz w:val="28"/>
          <w:szCs w:val="28"/>
        </w:rPr>
        <w:t xml:space="preserve"> </w:t>
      </w:r>
      <w:r w:rsidR="002F05D4" w:rsidRPr="0002385B">
        <w:rPr>
          <w:rFonts w:ascii="Times New Roman" w:hAnsi="Times New Roman"/>
          <w:sz w:val="28"/>
          <w:szCs w:val="28"/>
        </w:rPr>
        <w:t xml:space="preserve">приведены </w:t>
      </w:r>
      <w:r w:rsidR="00FE66EC" w:rsidRPr="0002385B">
        <w:rPr>
          <w:rFonts w:ascii="Times New Roman" w:hAnsi="Times New Roman"/>
          <w:sz w:val="28"/>
          <w:szCs w:val="28"/>
        </w:rPr>
        <w:t xml:space="preserve">в </w:t>
      </w:r>
      <w:r w:rsidR="004E7DA7" w:rsidRPr="0002385B">
        <w:rPr>
          <w:rFonts w:ascii="Times New Roman" w:hAnsi="Times New Roman"/>
          <w:sz w:val="28"/>
          <w:szCs w:val="28"/>
        </w:rPr>
        <w:t>Т</w:t>
      </w:r>
      <w:r w:rsidR="00FE66EC" w:rsidRPr="0002385B">
        <w:rPr>
          <w:rFonts w:ascii="Times New Roman" w:hAnsi="Times New Roman"/>
          <w:sz w:val="28"/>
          <w:szCs w:val="28"/>
        </w:rPr>
        <w:t>аблице</w:t>
      </w:r>
      <w:r w:rsidR="004E7DA7" w:rsidRPr="0002385B">
        <w:rPr>
          <w:rFonts w:ascii="Times New Roman" w:hAnsi="Times New Roman"/>
          <w:sz w:val="28"/>
          <w:szCs w:val="28"/>
        </w:rPr>
        <w:t xml:space="preserve"> </w:t>
      </w:r>
      <w:fldSimple w:instr=" REF _Ref397082636 \h  \* MERGEFORMAT ">
        <w:r w:rsidR="00496486" w:rsidRPr="00496486">
          <w:rPr>
            <w:rFonts w:ascii="Times New Roman" w:hAnsi="Times New Roman"/>
            <w:vanish/>
            <w:sz w:val="28"/>
            <w:szCs w:val="28"/>
          </w:rPr>
          <w:t xml:space="preserve">Таблица </w:t>
        </w:r>
        <w:r w:rsidR="00496486" w:rsidRPr="00496486">
          <w:rPr>
            <w:rFonts w:ascii="Times New Roman" w:hAnsi="Times New Roman"/>
            <w:sz w:val="28"/>
            <w:szCs w:val="28"/>
          </w:rPr>
          <w:t>№ 15. «Права участников на выполнение различных типов запросов»</w:t>
        </w:r>
      </w:fldSimple>
      <w:r w:rsidRPr="0002385B">
        <w:rPr>
          <w:rFonts w:ascii="Times New Roman" w:hAnsi="Times New Roman"/>
          <w:sz w:val="28"/>
          <w:szCs w:val="28"/>
        </w:rPr>
        <w:t>.</w:t>
      </w:r>
    </w:p>
    <w:p w:rsidR="00855A8B" w:rsidRPr="0002385B" w:rsidRDefault="00855A8B" w:rsidP="00A95F57">
      <w:pPr>
        <w:pStyle w:val="2fe"/>
        <w:keepNext/>
        <w:ind w:firstLine="284"/>
        <w:jc w:val="both"/>
      </w:pPr>
      <w:bookmarkStart w:id="451" w:name="_Ref397082636"/>
      <w:r w:rsidRPr="0002385B">
        <w:t xml:space="preserve">Таблица № </w:t>
      </w:r>
      <w:r w:rsidR="004C6556" w:rsidRPr="0002385B">
        <w:fldChar w:fldCharType="begin"/>
      </w:r>
      <w:r w:rsidR="00B00172" w:rsidRPr="0002385B">
        <w:instrText xml:space="preserve"> SEQ Таблица_№ \* ARABIC </w:instrText>
      </w:r>
      <w:r w:rsidR="004C6556" w:rsidRPr="0002385B">
        <w:fldChar w:fldCharType="separate"/>
      </w:r>
      <w:r w:rsidR="00496486">
        <w:rPr>
          <w:noProof/>
        </w:rPr>
        <w:t>15</w:t>
      </w:r>
      <w:r w:rsidR="004C6556" w:rsidRPr="0002385B">
        <w:rPr>
          <w:noProof/>
        </w:rPr>
        <w:fldChar w:fldCharType="end"/>
      </w:r>
      <w:r w:rsidRPr="0002385B">
        <w:t>. «</w:t>
      </w:r>
      <w:r w:rsidR="004E7DA7" w:rsidRPr="0002385B">
        <w:rPr>
          <w:szCs w:val="28"/>
        </w:rPr>
        <w:t>Права участников на выполнение различных типов запросов</w:t>
      </w:r>
      <w:r w:rsidRPr="0002385B">
        <w:t>»</w:t>
      </w:r>
      <w:bookmarkEnd w:id="451"/>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395"/>
        <w:gridCol w:w="1748"/>
        <w:gridCol w:w="1748"/>
        <w:gridCol w:w="1748"/>
      </w:tblGrid>
      <w:tr w:rsidR="00855A8B" w:rsidRPr="0002385B" w:rsidTr="00CE0309">
        <w:trPr>
          <w:trHeight w:val="454"/>
          <w:tblHeader/>
        </w:trPr>
        <w:tc>
          <w:tcPr>
            <w:tcW w:w="4395" w:type="dxa"/>
            <w:shd w:val="clear" w:color="auto" w:fill="D9D9D9"/>
            <w:vAlign w:val="center"/>
          </w:tcPr>
          <w:p w:rsidR="00855A8B" w:rsidRPr="0002385B" w:rsidRDefault="004E7DA7" w:rsidP="00A95F57">
            <w:pPr>
              <w:pStyle w:val="afb"/>
              <w:spacing w:before="0"/>
              <w:jc w:val="both"/>
              <w:rPr>
                <w:rFonts w:ascii="Times New Roman" w:hAnsi="Times New Roman" w:cs="Times New Roman"/>
              </w:rPr>
            </w:pPr>
            <w:r w:rsidRPr="0002385B">
              <w:rPr>
                <w:rFonts w:ascii="Times New Roman" w:hAnsi="Times New Roman" w:cs="Times New Roman"/>
              </w:rPr>
              <w:t>Типы запросов</w:t>
            </w:r>
          </w:p>
        </w:tc>
        <w:tc>
          <w:tcPr>
            <w:tcW w:w="1748" w:type="dxa"/>
            <w:shd w:val="clear" w:color="auto" w:fill="D9D9D9"/>
            <w:vAlign w:val="center"/>
          </w:tcPr>
          <w:p w:rsidR="00855A8B" w:rsidRPr="0002385B" w:rsidRDefault="00855A8B" w:rsidP="00A95F57">
            <w:pPr>
              <w:pStyle w:val="afb"/>
              <w:spacing w:before="0"/>
              <w:jc w:val="both"/>
              <w:rPr>
                <w:rFonts w:ascii="Times New Roman" w:hAnsi="Times New Roman" w:cs="Times New Roman"/>
              </w:rPr>
            </w:pPr>
            <w:r w:rsidRPr="0002385B">
              <w:rPr>
                <w:rFonts w:ascii="Times New Roman" w:hAnsi="Times New Roman" w:cs="Times New Roman"/>
              </w:rPr>
              <w:t>ГАН/АН</w:t>
            </w:r>
          </w:p>
        </w:tc>
        <w:tc>
          <w:tcPr>
            <w:tcW w:w="1748" w:type="dxa"/>
            <w:shd w:val="clear" w:color="auto" w:fill="D9D9D9"/>
            <w:vAlign w:val="center"/>
          </w:tcPr>
          <w:p w:rsidR="00855A8B" w:rsidRPr="0002385B" w:rsidRDefault="00855A8B" w:rsidP="00A95F57">
            <w:pPr>
              <w:pStyle w:val="afb"/>
              <w:spacing w:before="0"/>
              <w:jc w:val="both"/>
              <w:rPr>
                <w:rFonts w:ascii="Times New Roman" w:hAnsi="Times New Roman" w:cs="Times New Roman"/>
              </w:rPr>
            </w:pPr>
            <w:r w:rsidRPr="0002385B">
              <w:rPr>
                <w:rFonts w:ascii="Times New Roman" w:hAnsi="Times New Roman" w:cs="Times New Roman"/>
              </w:rPr>
              <w:t>ГА</w:t>
            </w:r>
            <w:r w:rsidR="004E7DA7" w:rsidRPr="0002385B">
              <w:rPr>
                <w:rFonts w:ascii="Times New Roman" w:hAnsi="Times New Roman" w:cs="Times New Roman"/>
              </w:rPr>
              <w:t>П</w:t>
            </w:r>
            <w:r w:rsidRPr="0002385B">
              <w:rPr>
                <w:rFonts w:ascii="Times New Roman" w:hAnsi="Times New Roman" w:cs="Times New Roman"/>
              </w:rPr>
              <w:t>/А</w:t>
            </w:r>
            <w:r w:rsidR="004E7DA7" w:rsidRPr="0002385B">
              <w:rPr>
                <w:rFonts w:ascii="Times New Roman" w:hAnsi="Times New Roman" w:cs="Times New Roman"/>
              </w:rPr>
              <w:t>П</w:t>
            </w:r>
          </w:p>
        </w:tc>
        <w:tc>
          <w:tcPr>
            <w:tcW w:w="1748" w:type="dxa"/>
            <w:shd w:val="clear" w:color="auto" w:fill="D9D9D9"/>
            <w:vAlign w:val="center"/>
          </w:tcPr>
          <w:p w:rsidR="00855A8B" w:rsidRPr="0002385B" w:rsidRDefault="00855A8B" w:rsidP="00A95F57">
            <w:pPr>
              <w:pStyle w:val="afb"/>
              <w:spacing w:before="0"/>
              <w:jc w:val="both"/>
              <w:rPr>
                <w:rFonts w:ascii="Times New Roman" w:hAnsi="Times New Roman" w:cs="Times New Roman"/>
              </w:rPr>
            </w:pPr>
            <w:r w:rsidRPr="0002385B">
              <w:rPr>
                <w:rFonts w:ascii="Times New Roman" w:hAnsi="Times New Roman" w:cs="Times New Roman"/>
              </w:rPr>
              <w:t>ГА</w:t>
            </w:r>
            <w:r w:rsidR="004E7DA7" w:rsidRPr="0002385B">
              <w:rPr>
                <w:rFonts w:ascii="Times New Roman" w:hAnsi="Times New Roman" w:cs="Times New Roman"/>
              </w:rPr>
              <w:t>З</w:t>
            </w:r>
            <w:r w:rsidRPr="0002385B">
              <w:rPr>
                <w:rFonts w:ascii="Times New Roman" w:hAnsi="Times New Roman" w:cs="Times New Roman"/>
              </w:rPr>
              <w:t>/А</w:t>
            </w:r>
            <w:r w:rsidR="004E7DA7" w:rsidRPr="0002385B">
              <w:rPr>
                <w:rFonts w:ascii="Times New Roman" w:hAnsi="Times New Roman" w:cs="Times New Roman"/>
              </w:rPr>
              <w:t>З</w:t>
            </w:r>
          </w:p>
        </w:tc>
      </w:tr>
      <w:tr w:rsidR="00855A8B" w:rsidRPr="0002385B" w:rsidTr="00CE0309">
        <w:tc>
          <w:tcPr>
            <w:tcW w:w="4395" w:type="dxa"/>
            <w:tcBorders>
              <w:top w:val="single" w:sz="4" w:space="0" w:color="auto"/>
              <w:left w:val="single" w:sz="4" w:space="0" w:color="auto"/>
              <w:bottom w:val="single" w:sz="4" w:space="0" w:color="auto"/>
              <w:right w:val="single" w:sz="4" w:space="0" w:color="auto"/>
            </w:tcBorders>
          </w:tcPr>
          <w:p w:rsidR="00855A8B" w:rsidRPr="0002385B" w:rsidRDefault="00855A8B" w:rsidP="00A95F57">
            <w:pPr>
              <w:pStyle w:val="aff"/>
              <w:spacing w:after="0"/>
              <w:rPr>
                <w:rFonts w:ascii="Times New Roman" w:hAnsi="Times New Roman"/>
                <w:sz w:val="24"/>
                <w:szCs w:val="24"/>
              </w:rPr>
            </w:pPr>
            <w:r w:rsidRPr="0002385B">
              <w:rPr>
                <w:rFonts w:ascii="Times New Roman" w:hAnsi="Times New Roman"/>
                <w:sz w:val="24"/>
                <w:szCs w:val="24"/>
              </w:rPr>
              <w:t>Импорт начислений</w:t>
            </w:r>
          </w:p>
        </w:tc>
        <w:tc>
          <w:tcPr>
            <w:tcW w:w="1748" w:type="dxa"/>
            <w:tcBorders>
              <w:top w:val="single" w:sz="4" w:space="0" w:color="auto"/>
              <w:left w:val="single" w:sz="4" w:space="0" w:color="auto"/>
              <w:bottom w:val="single" w:sz="4" w:space="0" w:color="auto"/>
              <w:right w:val="single" w:sz="4" w:space="0" w:color="auto"/>
            </w:tcBorders>
          </w:tcPr>
          <w:p w:rsidR="00855A8B" w:rsidRPr="0002385B" w:rsidRDefault="004E7DA7" w:rsidP="00145856">
            <w:pPr>
              <w:pStyle w:val="aff"/>
              <w:spacing w:after="0"/>
              <w:jc w:val="center"/>
              <w:rPr>
                <w:rFonts w:ascii="Times New Roman" w:hAnsi="Times New Roman"/>
                <w:sz w:val="24"/>
                <w:szCs w:val="24"/>
              </w:rPr>
            </w:pPr>
            <w:r w:rsidRPr="0002385B">
              <w:rPr>
                <w:rFonts w:ascii="Times New Roman" w:hAnsi="Times New Roman"/>
                <w:sz w:val="24"/>
                <w:szCs w:val="24"/>
              </w:rPr>
              <w:t>+</w:t>
            </w:r>
          </w:p>
        </w:tc>
        <w:tc>
          <w:tcPr>
            <w:tcW w:w="1748" w:type="dxa"/>
            <w:tcBorders>
              <w:top w:val="single" w:sz="4" w:space="0" w:color="auto"/>
              <w:left w:val="single" w:sz="4" w:space="0" w:color="auto"/>
              <w:bottom w:val="single" w:sz="4" w:space="0" w:color="auto"/>
              <w:right w:val="single" w:sz="4" w:space="0" w:color="auto"/>
            </w:tcBorders>
          </w:tcPr>
          <w:p w:rsidR="00855A8B" w:rsidRPr="0002385B" w:rsidRDefault="00855A8B" w:rsidP="00145856">
            <w:pPr>
              <w:pStyle w:val="aff"/>
              <w:spacing w:after="0"/>
              <w:jc w:val="center"/>
              <w:rPr>
                <w:rFonts w:ascii="Times New Roman" w:hAnsi="Times New Roman"/>
                <w:sz w:val="24"/>
                <w:szCs w:val="24"/>
              </w:rPr>
            </w:pPr>
          </w:p>
        </w:tc>
        <w:tc>
          <w:tcPr>
            <w:tcW w:w="1748" w:type="dxa"/>
            <w:tcBorders>
              <w:top w:val="single" w:sz="4" w:space="0" w:color="auto"/>
              <w:left w:val="single" w:sz="4" w:space="0" w:color="auto"/>
              <w:bottom w:val="single" w:sz="4" w:space="0" w:color="auto"/>
              <w:right w:val="single" w:sz="4" w:space="0" w:color="auto"/>
            </w:tcBorders>
          </w:tcPr>
          <w:p w:rsidR="00855A8B" w:rsidRPr="0002385B" w:rsidRDefault="00855A8B" w:rsidP="00145856">
            <w:pPr>
              <w:pStyle w:val="aff"/>
              <w:jc w:val="center"/>
              <w:rPr>
                <w:rFonts w:ascii="Times New Roman" w:hAnsi="Times New Roman"/>
                <w:sz w:val="24"/>
                <w:szCs w:val="28"/>
              </w:rPr>
            </w:pPr>
          </w:p>
        </w:tc>
      </w:tr>
      <w:tr w:rsidR="00855A8B" w:rsidRPr="0002385B" w:rsidTr="00CE0309">
        <w:tc>
          <w:tcPr>
            <w:tcW w:w="4395" w:type="dxa"/>
            <w:tcBorders>
              <w:top w:val="single" w:sz="4" w:space="0" w:color="auto"/>
              <w:left w:val="single" w:sz="4" w:space="0" w:color="auto"/>
              <w:bottom w:val="single" w:sz="4" w:space="0" w:color="auto"/>
              <w:right w:val="single" w:sz="4" w:space="0" w:color="auto"/>
            </w:tcBorders>
          </w:tcPr>
          <w:p w:rsidR="00855A8B" w:rsidRPr="0002385B" w:rsidRDefault="00855A8B" w:rsidP="00A95F57">
            <w:pPr>
              <w:pStyle w:val="aff"/>
              <w:spacing w:after="0"/>
              <w:rPr>
                <w:rFonts w:ascii="Times New Roman" w:hAnsi="Times New Roman"/>
                <w:sz w:val="24"/>
                <w:szCs w:val="24"/>
              </w:rPr>
            </w:pPr>
            <w:r w:rsidRPr="0002385B">
              <w:rPr>
                <w:rFonts w:ascii="Times New Roman" w:hAnsi="Times New Roman"/>
                <w:sz w:val="24"/>
                <w:szCs w:val="24"/>
              </w:rPr>
              <w:t>Импорт платежей</w:t>
            </w:r>
          </w:p>
        </w:tc>
        <w:tc>
          <w:tcPr>
            <w:tcW w:w="1748" w:type="dxa"/>
            <w:tcBorders>
              <w:top w:val="single" w:sz="4" w:space="0" w:color="auto"/>
              <w:left w:val="single" w:sz="4" w:space="0" w:color="auto"/>
              <w:bottom w:val="single" w:sz="4" w:space="0" w:color="auto"/>
              <w:right w:val="single" w:sz="4" w:space="0" w:color="auto"/>
            </w:tcBorders>
          </w:tcPr>
          <w:p w:rsidR="00855A8B" w:rsidRPr="0002385B" w:rsidRDefault="00855A8B" w:rsidP="00145856">
            <w:pPr>
              <w:pStyle w:val="aff"/>
              <w:spacing w:after="0"/>
              <w:jc w:val="center"/>
              <w:rPr>
                <w:rFonts w:ascii="Times New Roman" w:hAnsi="Times New Roman"/>
                <w:sz w:val="24"/>
                <w:szCs w:val="24"/>
              </w:rPr>
            </w:pPr>
          </w:p>
        </w:tc>
        <w:tc>
          <w:tcPr>
            <w:tcW w:w="1748" w:type="dxa"/>
            <w:tcBorders>
              <w:top w:val="single" w:sz="4" w:space="0" w:color="auto"/>
              <w:left w:val="single" w:sz="4" w:space="0" w:color="auto"/>
              <w:bottom w:val="single" w:sz="4" w:space="0" w:color="auto"/>
              <w:right w:val="single" w:sz="4" w:space="0" w:color="auto"/>
            </w:tcBorders>
          </w:tcPr>
          <w:p w:rsidR="00855A8B" w:rsidRPr="0002385B" w:rsidRDefault="004E7DA7" w:rsidP="00145856">
            <w:pPr>
              <w:pStyle w:val="aff"/>
              <w:spacing w:after="0"/>
              <w:jc w:val="center"/>
              <w:rPr>
                <w:rFonts w:ascii="Times New Roman" w:hAnsi="Times New Roman"/>
                <w:sz w:val="24"/>
                <w:szCs w:val="24"/>
              </w:rPr>
            </w:pPr>
            <w:r w:rsidRPr="0002385B">
              <w:rPr>
                <w:rFonts w:ascii="Times New Roman" w:hAnsi="Times New Roman"/>
                <w:sz w:val="24"/>
                <w:szCs w:val="24"/>
              </w:rPr>
              <w:t>+</w:t>
            </w:r>
          </w:p>
        </w:tc>
        <w:tc>
          <w:tcPr>
            <w:tcW w:w="1748" w:type="dxa"/>
            <w:tcBorders>
              <w:top w:val="single" w:sz="4" w:space="0" w:color="auto"/>
              <w:left w:val="single" w:sz="4" w:space="0" w:color="auto"/>
              <w:bottom w:val="single" w:sz="4" w:space="0" w:color="auto"/>
              <w:right w:val="single" w:sz="4" w:space="0" w:color="auto"/>
            </w:tcBorders>
          </w:tcPr>
          <w:p w:rsidR="00855A8B" w:rsidRPr="0002385B" w:rsidRDefault="00855A8B" w:rsidP="00145856">
            <w:pPr>
              <w:pStyle w:val="aff"/>
              <w:jc w:val="center"/>
              <w:rPr>
                <w:rFonts w:ascii="Times New Roman" w:hAnsi="Times New Roman"/>
                <w:sz w:val="24"/>
                <w:szCs w:val="28"/>
              </w:rPr>
            </w:pPr>
          </w:p>
        </w:tc>
      </w:tr>
      <w:tr w:rsidR="004E7DA7" w:rsidRPr="0002385B" w:rsidTr="00CE0309">
        <w:tc>
          <w:tcPr>
            <w:tcW w:w="4395" w:type="dxa"/>
            <w:tcBorders>
              <w:top w:val="single" w:sz="4" w:space="0" w:color="auto"/>
              <w:left w:val="single" w:sz="4" w:space="0" w:color="auto"/>
              <w:bottom w:val="single" w:sz="4" w:space="0" w:color="auto"/>
              <w:right w:val="single" w:sz="4" w:space="0" w:color="auto"/>
            </w:tcBorders>
          </w:tcPr>
          <w:p w:rsidR="004E7DA7" w:rsidRPr="0002385B" w:rsidRDefault="004E7DA7" w:rsidP="00A95F57">
            <w:pPr>
              <w:pStyle w:val="aff"/>
              <w:spacing w:after="0"/>
              <w:rPr>
                <w:rFonts w:ascii="Times New Roman" w:hAnsi="Times New Roman"/>
                <w:sz w:val="24"/>
                <w:szCs w:val="24"/>
              </w:rPr>
            </w:pPr>
            <w:r w:rsidRPr="0002385B">
              <w:rPr>
                <w:rFonts w:ascii="Times New Roman" w:hAnsi="Times New Roman"/>
                <w:sz w:val="24"/>
                <w:szCs w:val="24"/>
              </w:rPr>
              <w:t>Запрос статуса обработки импортируемого пакета</w:t>
            </w:r>
          </w:p>
        </w:tc>
        <w:tc>
          <w:tcPr>
            <w:tcW w:w="1748" w:type="dxa"/>
            <w:tcBorders>
              <w:top w:val="single" w:sz="4" w:space="0" w:color="auto"/>
              <w:left w:val="single" w:sz="4" w:space="0" w:color="auto"/>
              <w:bottom w:val="single" w:sz="4" w:space="0" w:color="auto"/>
              <w:right w:val="single" w:sz="4" w:space="0" w:color="auto"/>
            </w:tcBorders>
          </w:tcPr>
          <w:p w:rsidR="004E7DA7" w:rsidRPr="0002385B" w:rsidRDefault="004E7DA7" w:rsidP="00145856">
            <w:pPr>
              <w:pStyle w:val="aff"/>
              <w:spacing w:after="0"/>
              <w:jc w:val="center"/>
              <w:rPr>
                <w:rFonts w:ascii="Times New Roman" w:hAnsi="Times New Roman"/>
                <w:sz w:val="24"/>
                <w:szCs w:val="24"/>
              </w:rPr>
            </w:pPr>
            <w:r w:rsidRPr="0002385B">
              <w:rPr>
                <w:rFonts w:ascii="Times New Roman" w:hAnsi="Times New Roman"/>
                <w:sz w:val="24"/>
                <w:szCs w:val="24"/>
              </w:rPr>
              <w:t>+</w:t>
            </w:r>
          </w:p>
        </w:tc>
        <w:tc>
          <w:tcPr>
            <w:tcW w:w="1748" w:type="dxa"/>
            <w:tcBorders>
              <w:top w:val="single" w:sz="4" w:space="0" w:color="auto"/>
              <w:left w:val="single" w:sz="4" w:space="0" w:color="auto"/>
              <w:bottom w:val="single" w:sz="4" w:space="0" w:color="auto"/>
              <w:right w:val="single" w:sz="4" w:space="0" w:color="auto"/>
            </w:tcBorders>
          </w:tcPr>
          <w:p w:rsidR="004E7DA7" w:rsidRPr="0002385B" w:rsidRDefault="004E7DA7" w:rsidP="00145856">
            <w:pPr>
              <w:pStyle w:val="aff"/>
              <w:spacing w:after="0"/>
              <w:jc w:val="center"/>
              <w:rPr>
                <w:rFonts w:ascii="Times New Roman" w:hAnsi="Times New Roman"/>
                <w:sz w:val="24"/>
                <w:szCs w:val="24"/>
              </w:rPr>
            </w:pPr>
            <w:r w:rsidRPr="0002385B">
              <w:rPr>
                <w:rFonts w:ascii="Times New Roman" w:hAnsi="Times New Roman"/>
                <w:sz w:val="24"/>
                <w:szCs w:val="24"/>
              </w:rPr>
              <w:t>+</w:t>
            </w:r>
          </w:p>
        </w:tc>
        <w:tc>
          <w:tcPr>
            <w:tcW w:w="1748" w:type="dxa"/>
            <w:tcBorders>
              <w:top w:val="single" w:sz="4" w:space="0" w:color="auto"/>
              <w:left w:val="single" w:sz="4" w:space="0" w:color="auto"/>
              <w:bottom w:val="single" w:sz="4" w:space="0" w:color="auto"/>
              <w:right w:val="single" w:sz="4" w:space="0" w:color="auto"/>
            </w:tcBorders>
          </w:tcPr>
          <w:p w:rsidR="004E7DA7" w:rsidRPr="0002385B" w:rsidRDefault="004E7DA7" w:rsidP="00145856">
            <w:pPr>
              <w:pStyle w:val="aff"/>
              <w:jc w:val="center"/>
              <w:rPr>
                <w:rFonts w:ascii="Times New Roman" w:hAnsi="Times New Roman"/>
                <w:sz w:val="24"/>
                <w:szCs w:val="28"/>
              </w:rPr>
            </w:pPr>
          </w:p>
        </w:tc>
      </w:tr>
      <w:tr w:rsidR="004E7DA7" w:rsidRPr="0002385B" w:rsidTr="00CE0309">
        <w:tc>
          <w:tcPr>
            <w:tcW w:w="4395" w:type="dxa"/>
            <w:tcBorders>
              <w:top w:val="single" w:sz="4" w:space="0" w:color="auto"/>
              <w:left w:val="single" w:sz="4" w:space="0" w:color="auto"/>
              <w:bottom w:val="single" w:sz="4" w:space="0" w:color="auto"/>
              <w:right w:val="single" w:sz="4" w:space="0" w:color="auto"/>
            </w:tcBorders>
          </w:tcPr>
          <w:p w:rsidR="004E7DA7" w:rsidRPr="0002385B" w:rsidRDefault="004E7DA7" w:rsidP="00A95F57">
            <w:pPr>
              <w:pStyle w:val="aff"/>
              <w:spacing w:after="0"/>
              <w:rPr>
                <w:rFonts w:ascii="Times New Roman" w:hAnsi="Times New Roman"/>
                <w:sz w:val="24"/>
                <w:szCs w:val="24"/>
              </w:rPr>
            </w:pPr>
            <w:r w:rsidRPr="0002385B">
              <w:rPr>
                <w:rFonts w:ascii="Times New Roman" w:hAnsi="Times New Roman"/>
                <w:sz w:val="24"/>
                <w:szCs w:val="24"/>
              </w:rPr>
              <w:t>Экспорт начислений</w:t>
            </w:r>
          </w:p>
        </w:tc>
        <w:tc>
          <w:tcPr>
            <w:tcW w:w="1748" w:type="dxa"/>
            <w:tcBorders>
              <w:top w:val="single" w:sz="4" w:space="0" w:color="auto"/>
              <w:left w:val="single" w:sz="4" w:space="0" w:color="auto"/>
              <w:bottom w:val="single" w:sz="4" w:space="0" w:color="auto"/>
              <w:right w:val="single" w:sz="4" w:space="0" w:color="auto"/>
            </w:tcBorders>
          </w:tcPr>
          <w:p w:rsidR="004E7DA7" w:rsidRPr="0002385B" w:rsidRDefault="004E7DA7" w:rsidP="00145856">
            <w:pPr>
              <w:pStyle w:val="aff"/>
              <w:spacing w:after="0"/>
              <w:jc w:val="center"/>
              <w:rPr>
                <w:rFonts w:ascii="Times New Roman" w:hAnsi="Times New Roman"/>
                <w:sz w:val="24"/>
                <w:szCs w:val="24"/>
              </w:rPr>
            </w:pPr>
            <w:r w:rsidRPr="0002385B">
              <w:rPr>
                <w:rFonts w:ascii="Times New Roman" w:hAnsi="Times New Roman"/>
                <w:sz w:val="24"/>
                <w:szCs w:val="24"/>
              </w:rPr>
              <w:t>+</w:t>
            </w:r>
          </w:p>
        </w:tc>
        <w:tc>
          <w:tcPr>
            <w:tcW w:w="1748" w:type="dxa"/>
            <w:tcBorders>
              <w:top w:val="single" w:sz="4" w:space="0" w:color="auto"/>
              <w:left w:val="single" w:sz="4" w:space="0" w:color="auto"/>
              <w:bottom w:val="single" w:sz="4" w:space="0" w:color="auto"/>
              <w:right w:val="single" w:sz="4" w:space="0" w:color="auto"/>
            </w:tcBorders>
          </w:tcPr>
          <w:p w:rsidR="004E7DA7" w:rsidRPr="0002385B" w:rsidRDefault="004E7DA7" w:rsidP="00145856">
            <w:pPr>
              <w:pStyle w:val="aff"/>
              <w:spacing w:after="0"/>
              <w:jc w:val="center"/>
              <w:rPr>
                <w:rFonts w:ascii="Times New Roman" w:hAnsi="Times New Roman"/>
                <w:sz w:val="24"/>
                <w:szCs w:val="24"/>
              </w:rPr>
            </w:pPr>
            <w:r w:rsidRPr="0002385B">
              <w:rPr>
                <w:rFonts w:ascii="Times New Roman" w:hAnsi="Times New Roman"/>
                <w:sz w:val="24"/>
                <w:szCs w:val="24"/>
              </w:rPr>
              <w:t>+</w:t>
            </w:r>
          </w:p>
        </w:tc>
        <w:tc>
          <w:tcPr>
            <w:tcW w:w="1748" w:type="dxa"/>
            <w:tcBorders>
              <w:top w:val="single" w:sz="4" w:space="0" w:color="auto"/>
              <w:left w:val="single" w:sz="4" w:space="0" w:color="auto"/>
              <w:bottom w:val="single" w:sz="4" w:space="0" w:color="auto"/>
              <w:right w:val="single" w:sz="4" w:space="0" w:color="auto"/>
            </w:tcBorders>
          </w:tcPr>
          <w:p w:rsidR="004E7DA7" w:rsidRPr="0002385B" w:rsidRDefault="004E7DA7" w:rsidP="00145856">
            <w:pPr>
              <w:pStyle w:val="aff"/>
              <w:jc w:val="center"/>
              <w:rPr>
                <w:rFonts w:ascii="Times New Roman" w:hAnsi="Times New Roman"/>
                <w:sz w:val="24"/>
                <w:szCs w:val="28"/>
              </w:rPr>
            </w:pPr>
            <w:r w:rsidRPr="0002385B">
              <w:rPr>
                <w:rFonts w:ascii="Times New Roman" w:hAnsi="Times New Roman"/>
                <w:sz w:val="24"/>
                <w:szCs w:val="28"/>
              </w:rPr>
              <w:t>+</w:t>
            </w:r>
          </w:p>
        </w:tc>
      </w:tr>
      <w:tr w:rsidR="00855A8B" w:rsidRPr="0002385B" w:rsidTr="00CE0309">
        <w:tc>
          <w:tcPr>
            <w:tcW w:w="4395" w:type="dxa"/>
            <w:tcBorders>
              <w:top w:val="single" w:sz="4" w:space="0" w:color="auto"/>
              <w:left w:val="single" w:sz="4" w:space="0" w:color="auto"/>
              <w:bottom w:val="single" w:sz="4" w:space="0" w:color="auto"/>
              <w:right w:val="single" w:sz="4" w:space="0" w:color="auto"/>
            </w:tcBorders>
          </w:tcPr>
          <w:p w:rsidR="00855A8B" w:rsidRPr="0002385B" w:rsidRDefault="004E7DA7" w:rsidP="00A95F57">
            <w:pPr>
              <w:pStyle w:val="aff"/>
              <w:spacing w:after="0"/>
              <w:rPr>
                <w:rFonts w:ascii="Times New Roman" w:hAnsi="Times New Roman"/>
                <w:sz w:val="24"/>
                <w:szCs w:val="24"/>
              </w:rPr>
            </w:pPr>
            <w:r w:rsidRPr="0002385B">
              <w:rPr>
                <w:rFonts w:ascii="Times New Roman" w:hAnsi="Times New Roman"/>
                <w:sz w:val="24"/>
                <w:szCs w:val="24"/>
              </w:rPr>
              <w:t>Экспорт платежей</w:t>
            </w:r>
          </w:p>
        </w:tc>
        <w:tc>
          <w:tcPr>
            <w:tcW w:w="1748" w:type="dxa"/>
            <w:tcBorders>
              <w:top w:val="single" w:sz="4" w:space="0" w:color="auto"/>
              <w:left w:val="single" w:sz="4" w:space="0" w:color="auto"/>
              <w:bottom w:val="single" w:sz="4" w:space="0" w:color="auto"/>
              <w:right w:val="single" w:sz="4" w:space="0" w:color="auto"/>
            </w:tcBorders>
          </w:tcPr>
          <w:p w:rsidR="00855A8B" w:rsidRPr="0002385B" w:rsidRDefault="004E7DA7" w:rsidP="00145856">
            <w:pPr>
              <w:pStyle w:val="aff"/>
              <w:spacing w:after="0"/>
              <w:jc w:val="center"/>
              <w:rPr>
                <w:rFonts w:ascii="Times New Roman" w:hAnsi="Times New Roman"/>
                <w:sz w:val="24"/>
                <w:szCs w:val="24"/>
              </w:rPr>
            </w:pPr>
            <w:r w:rsidRPr="0002385B">
              <w:rPr>
                <w:rFonts w:ascii="Times New Roman" w:hAnsi="Times New Roman"/>
                <w:sz w:val="24"/>
                <w:szCs w:val="24"/>
              </w:rPr>
              <w:t>+</w:t>
            </w:r>
          </w:p>
        </w:tc>
        <w:tc>
          <w:tcPr>
            <w:tcW w:w="1748" w:type="dxa"/>
            <w:tcBorders>
              <w:top w:val="single" w:sz="4" w:space="0" w:color="auto"/>
              <w:left w:val="single" w:sz="4" w:space="0" w:color="auto"/>
              <w:bottom w:val="single" w:sz="4" w:space="0" w:color="auto"/>
              <w:right w:val="single" w:sz="4" w:space="0" w:color="auto"/>
            </w:tcBorders>
          </w:tcPr>
          <w:p w:rsidR="00855A8B" w:rsidRPr="0002385B" w:rsidRDefault="004E7DA7" w:rsidP="00145856">
            <w:pPr>
              <w:pStyle w:val="aff"/>
              <w:spacing w:after="0"/>
              <w:jc w:val="center"/>
              <w:rPr>
                <w:rFonts w:ascii="Times New Roman" w:hAnsi="Times New Roman"/>
                <w:sz w:val="24"/>
                <w:szCs w:val="24"/>
              </w:rPr>
            </w:pPr>
            <w:r w:rsidRPr="0002385B">
              <w:rPr>
                <w:rFonts w:ascii="Times New Roman" w:hAnsi="Times New Roman"/>
                <w:sz w:val="24"/>
                <w:szCs w:val="24"/>
              </w:rPr>
              <w:t>+</w:t>
            </w:r>
          </w:p>
        </w:tc>
        <w:tc>
          <w:tcPr>
            <w:tcW w:w="1748" w:type="dxa"/>
            <w:tcBorders>
              <w:top w:val="single" w:sz="4" w:space="0" w:color="auto"/>
              <w:left w:val="single" w:sz="4" w:space="0" w:color="auto"/>
              <w:bottom w:val="single" w:sz="4" w:space="0" w:color="auto"/>
              <w:right w:val="single" w:sz="4" w:space="0" w:color="auto"/>
            </w:tcBorders>
          </w:tcPr>
          <w:p w:rsidR="00855A8B" w:rsidRPr="0002385B" w:rsidRDefault="004E7DA7" w:rsidP="00145856">
            <w:pPr>
              <w:pStyle w:val="aff"/>
              <w:jc w:val="center"/>
              <w:rPr>
                <w:rFonts w:ascii="Times New Roman" w:hAnsi="Times New Roman"/>
                <w:sz w:val="24"/>
                <w:szCs w:val="28"/>
              </w:rPr>
            </w:pPr>
            <w:r w:rsidRPr="0002385B">
              <w:rPr>
                <w:rFonts w:ascii="Times New Roman" w:hAnsi="Times New Roman"/>
                <w:sz w:val="24"/>
                <w:szCs w:val="28"/>
              </w:rPr>
              <w:t>+</w:t>
            </w:r>
          </w:p>
        </w:tc>
      </w:tr>
      <w:tr w:rsidR="004E7DA7" w:rsidRPr="0002385B" w:rsidTr="00CE0309">
        <w:tc>
          <w:tcPr>
            <w:tcW w:w="4395" w:type="dxa"/>
            <w:tcBorders>
              <w:top w:val="single" w:sz="4" w:space="0" w:color="auto"/>
              <w:left w:val="single" w:sz="4" w:space="0" w:color="auto"/>
              <w:bottom w:val="single" w:sz="4" w:space="0" w:color="auto"/>
              <w:right w:val="single" w:sz="4" w:space="0" w:color="auto"/>
            </w:tcBorders>
          </w:tcPr>
          <w:p w:rsidR="004E7DA7" w:rsidRPr="0002385B" w:rsidRDefault="004E7DA7" w:rsidP="00A95F57">
            <w:pPr>
              <w:pStyle w:val="aff"/>
              <w:spacing w:after="0"/>
              <w:rPr>
                <w:rFonts w:ascii="Times New Roman" w:hAnsi="Times New Roman"/>
                <w:sz w:val="24"/>
                <w:szCs w:val="24"/>
              </w:rPr>
            </w:pPr>
            <w:r w:rsidRPr="0002385B">
              <w:rPr>
                <w:rFonts w:ascii="Times New Roman" w:hAnsi="Times New Roman"/>
                <w:sz w:val="24"/>
                <w:szCs w:val="24"/>
              </w:rPr>
              <w:t>Экспорт квитанций</w:t>
            </w:r>
          </w:p>
        </w:tc>
        <w:tc>
          <w:tcPr>
            <w:tcW w:w="1748" w:type="dxa"/>
            <w:tcBorders>
              <w:top w:val="single" w:sz="4" w:space="0" w:color="auto"/>
              <w:left w:val="single" w:sz="4" w:space="0" w:color="auto"/>
              <w:bottom w:val="single" w:sz="4" w:space="0" w:color="auto"/>
              <w:right w:val="single" w:sz="4" w:space="0" w:color="auto"/>
            </w:tcBorders>
          </w:tcPr>
          <w:p w:rsidR="004E7DA7" w:rsidRPr="0002385B" w:rsidRDefault="004E7DA7" w:rsidP="00145856">
            <w:pPr>
              <w:pStyle w:val="aff"/>
              <w:spacing w:after="0"/>
              <w:jc w:val="center"/>
              <w:rPr>
                <w:rFonts w:ascii="Times New Roman" w:hAnsi="Times New Roman"/>
                <w:sz w:val="24"/>
                <w:szCs w:val="24"/>
              </w:rPr>
            </w:pPr>
            <w:r w:rsidRPr="0002385B">
              <w:rPr>
                <w:rFonts w:ascii="Times New Roman" w:hAnsi="Times New Roman"/>
                <w:sz w:val="24"/>
                <w:szCs w:val="24"/>
              </w:rPr>
              <w:t>+</w:t>
            </w:r>
          </w:p>
        </w:tc>
        <w:tc>
          <w:tcPr>
            <w:tcW w:w="1748" w:type="dxa"/>
            <w:tcBorders>
              <w:top w:val="single" w:sz="4" w:space="0" w:color="auto"/>
              <w:left w:val="single" w:sz="4" w:space="0" w:color="auto"/>
              <w:bottom w:val="single" w:sz="4" w:space="0" w:color="auto"/>
              <w:right w:val="single" w:sz="4" w:space="0" w:color="auto"/>
            </w:tcBorders>
          </w:tcPr>
          <w:p w:rsidR="004E7DA7" w:rsidRPr="0002385B" w:rsidRDefault="003B3E55" w:rsidP="00145856">
            <w:pPr>
              <w:pStyle w:val="aff"/>
              <w:spacing w:after="0"/>
              <w:jc w:val="center"/>
              <w:rPr>
                <w:rFonts w:ascii="Times New Roman" w:hAnsi="Times New Roman"/>
                <w:sz w:val="24"/>
                <w:szCs w:val="24"/>
              </w:rPr>
            </w:pPr>
            <w:r w:rsidRPr="00EC0164">
              <w:rPr>
                <w:rFonts w:ascii="Times New Roman" w:hAnsi="Times New Roman"/>
                <w:sz w:val="24"/>
                <w:szCs w:val="24"/>
              </w:rPr>
              <w:t>+</w:t>
            </w:r>
          </w:p>
        </w:tc>
        <w:tc>
          <w:tcPr>
            <w:tcW w:w="1748" w:type="dxa"/>
            <w:tcBorders>
              <w:top w:val="single" w:sz="4" w:space="0" w:color="auto"/>
              <w:left w:val="single" w:sz="4" w:space="0" w:color="auto"/>
              <w:bottom w:val="single" w:sz="4" w:space="0" w:color="auto"/>
              <w:right w:val="single" w:sz="4" w:space="0" w:color="auto"/>
            </w:tcBorders>
          </w:tcPr>
          <w:p w:rsidR="004E7DA7" w:rsidRPr="0002385B" w:rsidRDefault="004E7DA7" w:rsidP="00145856">
            <w:pPr>
              <w:pStyle w:val="aff"/>
              <w:jc w:val="center"/>
              <w:rPr>
                <w:rFonts w:ascii="Times New Roman" w:hAnsi="Times New Roman"/>
                <w:sz w:val="24"/>
                <w:szCs w:val="28"/>
              </w:rPr>
            </w:pPr>
            <w:r w:rsidRPr="0002385B">
              <w:rPr>
                <w:rFonts w:ascii="Times New Roman" w:hAnsi="Times New Roman"/>
                <w:sz w:val="24"/>
                <w:szCs w:val="28"/>
              </w:rPr>
              <w:t>+</w:t>
            </w:r>
          </w:p>
        </w:tc>
      </w:tr>
      <w:tr w:rsidR="004E7DA7" w:rsidRPr="0002385B" w:rsidTr="00CE0309">
        <w:tc>
          <w:tcPr>
            <w:tcW w:w="4395" w:type="dxa"/>
            <w:tcBorders>
              <w:top w:val="single" w:sz="4" w:space="0" w:color="auto"/>
              <w:left w:val="single" w:sz="4" w:space="0" w:color="auto"/>
              <w:bottom w:val="single" w:sz="4" w:space="0" w:color="auto"/>
              <w:right w:val="single" w:sz="4" w:space="0" w:color="auto"/>
            </w:tcBorders>
          </w:tcPr>
          <w:p w:rsidR="004E7DA7" w:rsidRPr="0002385B" w:rsidRDefault="004E7DA7" w:rsidP="00A95F57">
            <w:pPr>
              <w:pStyle w:val="aff"/>
              <w:spacing w:after="0"/>
              <w:rPr>
                <w:rFonts w:ascii="Times New Roman" w:hAnsi="Times New Roman"/>
                <w:sz w:val="24"/>
                <w:szCs w:val="24"/>
              </w:rPr>
            </w:pPr>
            <w:r w:rsidRPr="0002385B">
              <w:rPr>
                <w:rFonts w:ascii="Times New Roman" w:hAnsi="Times New Roman"/>
                <w:sz w:val="24"/>
                <w:szCs w:val="24"/>
              </w:rPr>
              <w:t>Квитирование начисления с платежами по инициативе АН/ГАН</w:t>
            </w:r>
          </w:p>
        </w:tc>
        <w:tc>
          <w:tcPr>
            <w:tcW w:w="1748" w:type="dxa"/>
            <w:tcBorders>
              <w:top w:val="single" w:sz="4" w:space="0" w:color="auto"/>
              <w:left w:val="single" w:sz="4" w:space="0" w:color="auto"/>
              <w:bottom w:val="single" w:sz="4" w:space="0" w:color="auto"/>
              <w:right w:val="single" w:sz="4" w:space="0" w:color="auto"/>
            </w:tcBorders>
          </w:tcPr>
          <w:p w:rsidR="004E7DA7" w:rsidRPr="0002385B" w:rsidRDefault="00571BB9" w:rsidP="00145856">
            <w:pPr>
              <w:pStyle w:val="aff"/>
              <w:spacing w:after="0"/>
              <w:jc w:val="center"/>
              <w:rPr>
                <w:rFonts w:ascii="Times New Roman" w:hAnsi="Times New Roman"/>
                <w:sz w:val="24"/>
                <w:szCs w:val="24"/>
              </w:rPr>
            </w:pPr>
            <w:r w:rsidRPr="0002385B">
              <w:rPr>
                <w:rFonts w:ascii="Times New Roman" w:hAnsi="Times New Roman"/>
                <w:sz w:val="24"/>
                <w:szCs w:val="24"/>
              </w:rPr>
              <w:t>+</w:t>
            </w:r>
          </w:p>
        </w:tc>
        <w:tc>
          <w:tcPr>
            <w:tcW w:w="1748" w:type="dxa"/>
            <w:tcBorders>
              <w:top w:val="single" w:sz="4" w:space="0" w:color="auto"/>
              <w:left w:val="single" w:sz="4" w:space="0" w:color="auto"/>
              <w:bottom w:val="single" w:sz="4" w:space="0" w:color="auto"/>
              <w:right w:val="single" w:sz="4" w:space="0" w:color="auto"/>
            </w:tcBorders>
          </w:tcPr>
          <w:p w:rsidR="004E7DA7" w:rsidRPr="0002385B" w:rsidRDefault="004E7DA7" w:rsidP="00145856">
            <w:pPr>
              <w:pStyle w:val="aff"/>
              <w:spacing w:after="0"/>
              <w:jc w:val="center"/>
              <w:rPr>
                <w:rFonts w:ascii="Times New Roman" w:hAnsi="Times New Roman"/>
                <w:sz w:val="24"/>
                <w:szCs w:val="24"/>
              </w:rPr>
            </w:pPr>
          </w:p>
        </w:tc>
        <w:tc>
          <w:tcPr>
            <w:tcW w:w="1748" w:type="dxa"/>
            <w:tcBorders>
              <w:top w:val="single" w:sz="4" w:space="0" w:color="auto"/>
              <w:left w:val="single" w:sz="4" w:space="0" w:color="auto"/>
              <w:bottom w:val="single" w:sz="4" w:space="0" w:color="auto"/>
              <w:right w:val="single" w:sz="4" w:space="0" w:color="auto"/>
            </w:tcBorders>
          </w:tcPr>
          <w:p w:rsidR="004E7DA7" w:rsidRPr="0002385B" w:rsidRDefault="004E7DA7" w:rsidP="00145856">
            <w:pPr>
              <w:pStyle w:val="aff"/>
              <w:jc w:val="center"/>
              <w:rPr>
                <w:rFonts w:ascii="Times New Roman" w:hAnsi="Times New Roman"/>
                <w:sz w:val="24"/>
                <w:szCs w:val="28"/>
              </w:rPr>
            </w:pPr>
          </w:p>
        </w:tc>
      </w:tr>
      <w:tr w:rsidR="004E7DA7" w:rsidRPr="0002385B" w:rsidTr="00CE0309">
        <w:tc>
          <w:tcPr>
            <w:tcW w:w="4395" w:type="dxa"/>
            <w:tcBorders>
              <w:top w:val="single" w:sz="4" w:space="0" w:color="auto"/>
              <w:left w:val="single" w:sz="4" w:space="0" w:color="auto"/>
              <w:bottom w:val="single" w:sz="4" w:space="0" w:color="auto"/>
              <w:right w:val="single" w:sz="4" w:space="0" w:color="auto"/>
            </w:tcBorders>
          </w:tcPr>
          <w:p w:rsidR="004E7DA7" w:rsidRPr="0002385B" w:rsidRDefault="004E7DA7" w:rsidP="00A95F57">
            <w:pPr>
              <w:pStyle w:val="aff"/>
              <w:spacing w:after="0"/>
              <w:rPr>
                <w:rFonts w:ascii="Times New Roman" w:hAnsi="Times New Roman"/>
                <w:sz w:val="24"/>
                <w:szCs w:val="24"/>
              </w:rPr>
            </w:pPr>
            <w:r w:rsidRPr="0002385B">
              <w:rPr>
                <w:rFonts w:ascii="Times New Roman" w:hAnsi="Times New Roman"/>
                <w:sz w:val="24"/>
                <w:szCs w:val="24"/>
              </w:rPr>
              <w:t>Квитирование начисления с отсутствующим в ГИС ГМП платежом</w:t>
            </w:r>
          </w:p>
        </w:tc>
        <w:tc>
          <w:tcPr>
            <w:tcW w:w="1748" w:type="dxa"/>
            <w:tcBorders>
              <w:top w:val="single" w:sz="4" w:space="0" w:color="auto"/>
              <w:left w:val="single" w:sz="4" w:space="0" w:color="auto"/>
              <w:bottom w:val="single" w:sz="4" w:space="0" w:color="auto"/>
              <w:right w:val="single" w:sz="4" w:space="0" w:color="auto"/>
            </w:tcBorders>
          </w:tcPr>
          <w:p w:rsidR="004E7DA7" w:rsidRPr="0002385B" w:rsidRDefault="00571BB9" w:rsidP="00145856">
            <w:pPr>
              <w:pStyle w:val="aff"/>
              <w:spacing w:after="0"/>
              <w:jc w:val="center"/>
              <w:rPr>
                <w:rFonts w:ascii="Times New Roman" w:hAnsi="Times New Roman"/>
                <w:sz w:val="24"/>
                <w:szCs w:val="24"/>
              </w:rPr>
            </w:pPr>
            <w:r w:rsidRPr="0002385B">
              <w:rPr>
                <w:rFonts w:ascii="Times New Roman" w:hAnsi="Times New Roman"/>
                <w:sz w:val="24"/>
                <w:szCs w:val="24"/>
              </w:rPr>
              <w:t>+</w:t>
            </w:r>
          </w:p>
        </w:tc>
        <w:tc>
          <w:tcPr>
            <w:tcW w:w="1748" w:type="dxa"/>
            <w:tcBorders>
              <w:top w:val="single" w:sz="4" w:space="0" w:color="auto"/>
              <w:left w:val="single" w:sz="4" w:space="0" w:color="auto"/>
              <w:bottom w:val="single" w:sz="4" w:space="0" w:color="auto"/>
              <w:right w:val="single" w:sz="4" w:space="0" w:color="auto"/>
            </w:tcBorders>
          </w:tcPr>
          <w:p w:rsidR="004E7DA7" w:rsidRPr="0002385B" w:rsidRDefault="004E7DA7" w:rsidP="00145856">
            <w:pPr>
              <w:pStyle w:val="aff"/>
              <w:spacing w:after="0"/>
              <w:jc w:val="center"/>
              <w:rPr>
                <w:rFonts w:ascii="Times New Roman" w:hAnsi="Times New Roman"/>
                <w:sz w:val="24"/>
                <w:szCs w:val="24"/>
              </w:rPr>
            </w:pPr>
          </w:p>
        </w:tc>
        <w:tc>
          <w:tcPr>
            <w:tcW w:w="1748" w:type="dxa"/>
            <w:tcBorders>
              <w:top w:val="single" w:sz="4" w:space="0" w:color="auto"/>
              <w:left w:val="single" w:sz="4" w:space="0" w:color="auto"/>
              <w:bottom w:val="single" w:sz="4" w:space="0" w:color="auto"/>
              <w:right w:val="single" w:sz="4" w:space="0" w:color="auto"/>
            </w:tcBorders>
          </w:tcPr>
          <w:p w:rsidR="004E7DA7" w:rsidRPr="0002385B" w:rsidRDefault="004E7DA7" w:rsidP="00145856">
            <w:pPr>
              <w:pStyle w:val="aff"/>
              <w:jc w:val="center"/>
              <w:rPr>
                <w:rFonts w:ascii="Times New Roman" w:hAnsi="Times New Roman"/>
                <w:sz w:val="24"/>
                <w:szCs w:val="28"/>
              </w:rPr>
            </w:pPr>
          </w:p>
        </w:tc>
      </w:tr>
      <w:tr w:rsidR="00B37CD3" w:rsidRPr="0002385B" w:rsidTr="00CE0309">
        <w:tc>
          <w:tcPr>
            <w:tcW w:w="4395" w:type="dxa"/>
            <w:tcBorders>
              <w:top w:val="single" w:sz="4" w:space="0" w:color="auto"/>
              <w:left w:val="single" w:sz="4" w:space="0" w:color="auto"/>
              <w:bottom w:val="single" w:sz="4" w:space="0" w:color="auto"/>
              <w:right w:val="single" w:sz="4" w:space="0" w:color="auto"/>
            </w:tcBorders>
          </w:tcPr>
          <w:p w:rsidR="00B37CD3" w:rsidRPr="0002385B" w:rsidRDefault="00C94B43" w:rsidP="00A95F57">
            <w:pPr>
              <w:pStyle w:val="aff"/>
              <w:spacing w:after="0"/>
              <w:rPr>
                <w:rFonts w:ascii="Times New Roman" w:hAnsi="Times New Roman"/>
                <w:sz w:val="24"/>
                <w:szCs w:val="24"/>
              </w:rPr>
            </w:pPr>
            <w:r w:rsidRPr="0002385B">
              <w:rPr>
                <w:rFonts w:ascii="Times New Roman" w:hAnsi="Times New Roman"/>
                <w:sz w:val="24"/>
                <w:szCs w:val="24"/>
              </w:rPr>
              <w:t xml:space="preserve">Формирование </w:t>
            </w:r>
            <w:r w:rsidR="00297F35" w:rsidRPr="0002385B">
              <w:rPr>
                <w:rFonts w:ascii="Times New Roman" w:hAnsi="Times New Roman"/>
                <w:sz w:val="24"/>
                <w:szCs w:val="24"/>
              </w:rPr>
              <w:t xml:space="preserve">ГИС ГМП </w:t>
            </w:r>
            <w:r w:rsidRPr="0002385B">
              <w:rPr>
                <w:rFonts w:ascii="Times New Roman" w:hAnsi="Times New Roman"/>
                <w:sz w:val="24"/>
                <w:szCs w:val="24"/>
              </w:rPr>
              <w:t xml:space="preserve">начисления с признаком «Предварительное начисление» </w:t>
            </w:r>
          </w:p>
        </w:tc>
        <w:tc>
          <w:tcPr>
            <w:tcW w:w="1748" w:type="dxa"/>
            <w:tcBorders>
              <w:top w:val="single" w:sz="4" w:space="0" w:color="auto"/>
              <w:left w:val="single" w:sz="4" w:space="0" w:color="auto"/>
              <w:bottom w:val="single" w:sz="4" w:space="0" w:color="auto"/>
              <w:right w:val="single" w:sz="4" w:space="0" w:color="auto"/>
            </w:tcBorders>
          </w:tcPr>
          <w:p w:rsidR="00B37CD3" w:rsidRPr="0002385B" w:rsidRDefault="00B37CD3" w:rsidP="00145856">
            <w:pPr>
              <w:pStyle w:val="aff"/>
              <w:spacing w:after="0"/>
              <w:jc w:val="center"/>
              <w:rPr>
                <w:rFonts w:ascii="Times New Roman" w:hAnsi="Times New Roman"/>
                <w:sz w:val="24"/>
                <w:szCs w:val="24"/>
              </w:rPr>
            </w:pPr>
          </w:p>
        </w:tc>
        <w:tc>
          <w:tcPr>
            <w:tcW w:w="1748" w:type="dxa"/>
            <w:tcBorders>
              <w:top w:val="single" w:sz="4" w:space="0" w:color="auto"/>
              <w:left w:val="single" w:sz="4" w:space="0" w:color="auto"/>
              <w:bottom w:val="single" w:sz="4" w:space="0" w:color="auto"/>
              <w:right w:val="single" w:sz="4" w:space="0" w:color="auto"/>
            </w:tcBorders>
          </w:tcPr>
          <w:p w:rsidR="00B37CD3" w:rsidRPr="0002385B" w:rsidRDefault="00B37CD3" w:rsidP="00145856">
            <w:pPr>
              <w:pStyle w:val="aff"/>
              <w:spacing w:after="0"/>
              <w:jc w:val="center"/>
              <w:rPr>
                <w:rFonts w:ascii="Times New Roman" w:hAnsi="Times New Roman"/>
                <w:sz w:val="24"/>
                <w:szCs w:val="24"/>
              </w:rPr>
            </w:pPr>
          </w:p>
        </w:tc>
        <w:tc>
          <w:tcPr>
            <w:tcW w:w="1748" w:type="dxa"/>
            <w:tcBorders>
              <w:top w:val="single" w:sz="4" w:space="0" w:color="auto"/>
              <w:left w:val="single" w:sz="4" w:space="0" w:color="auto"/>
              <w:bottom w:val="single" w:sz="4" w:space="0" w:color="auto"/>
              <w:right w:val="single" w:sz="4" w:space="0" w:color="auto"/>
            </w:tcBorders>
          </w:tcPr>
          <w:p w:rsidR="00B37CD3" w:rsidRPr="0002385B" w:rsidRDefault="00B37CD3" w:rsidP="00145856">
            <w:pPr>
              <w:pStyle w:val="aff"/>
              <w:jc w:val="center"/>
              <w:rPr>
                <w:rFonts w:ascii="Times New Roman" w:hAnsi="Times New Roman"/>
                <w:sz w:val="24"/>
                <w:szCs w:val="28"/>
              </w:rPr>
            </w:pPr>
            <w:r w:rsidRPr="0002385B">
              <w:rPr>
                <w:rFonts w:ascii="Times New Roman" w:hAnsi="Times New Roman"/>
                <w:sz w:val="24"/>
                <w:szCs w:val="28"/>
              </w:rPr>
              <w:t>+</w:t>
            </w:r>
          </w:p>
        </w:tc>
      </w:tr>
      <w:tr w:rsidR="00B43BEC" w:rsidRPr="0002385B" w:rsidTr="00236D7D">
        <w:tc>
          <w:tcPr>
            <w:tcW w:w="4395" w:type="dxa"/>
            <w:tcBorders>
              <w:top w:val="single" w:sz="4" w:space="0" w:color="auto"/>
              <w:left w:val="single" w:sz="4" w:space="0" w:color="auto"/>
              <w:bottom w:val="single" w:sz="4" w:space="0" w:color="auto"/>
              <w:right w:val="single" w:sz="4" w:space="0" w:color="auto"/>
            </w:tcBorders>
          </w:tcPr>
          <w:p w:rsidR="00B43BEC" w:rsidRPr="0002385B" w:rsidRDefault="00B43BEC" w:rsidP="00A95F57">
            <w:pPr>
              <w:pStyle w:val="aff"/>
              <w:spacing w:after="0"/>
              <w:rPr>
                <w:rFonts w:ascii="Times New Roman" w:hAnsi="Times New Roman"/>
                <w:sz w:val="24"/>
                <w:szCs w:val="24"/>
              </w:rPr>
            </w:pPr>
            <w:r w:rsidRPr="0002385B">
              <w:rPr>
                <w:rFonts w:ascii="Times New Roman" w:hAnsi="Times New Roman"/>
                <w:sz w:val="24"/>
                <w:szCs w:val="24"/>
              </w:rPr>
              <w:t>Загрузка</w:t>
            </w:r>
            <w:r w:rsidR="001E4B83" w:rsidRPr="0002385B">
              <w:rPr>
                <w:rFonts w:ascii="Times New Roman" w:hAnsi="Times New Roman"/>
                <w:sz w:val="24"/>
                <w:szCs w:val="24"/>
              </w:rPr>
              <w:t xml:space="preserve"> и обновление сертификатов ключей</w:t>
            </w:r>
            <w:r w:rsidRPr="0002385B">
              <w:rPr>
                <w:rFonts w:ascii="Times New Roman" w:hAnsi="Times New Roman"/>
                <w:sz w:val="24"/>
                <w:szCs w:val="24"/>
              </w:rPr>
              <w:t xml:space="preserve"> проверки ЭП участников</w:t>
            </w:r>
          </w:p>
        </w:tc>
        <w:tc>
          <w:tcPr>
            <w:tcW w:w="1748" w:type="dxa"/>
            <w:tcBorders>
              <w:top w:val="single" w:sz="4" w:space="0" w:color="auto"/>
              <w:left w:val="single" w:sz="4" w:space="0" w:color="auto"/>
              <w:bottom w:val="single" w:sz="4" w:space="0" w:color="auto"/>
              <w:right w:val="single" w:sz="4" w:space="0" w:color="auto"/>
            </w:tcBorders>
          </w:tcPr>
          <w:p w:rsidR="00B43BEC" w:rsidRPr="0002385B" w:rsidRDefault="00B43BEC" w:rsidP="00145856">
            <w:pPr>
              <w:pStyle w:val="aff"/>
              <w:spacing w:after="0"/>
              <w:jc w:val="center"/>
              <w:rPr>
                <w:rFonts w:ascii="Times New Roman" w:hAnsi="Times New Roman"/>
                <w:sz w:val="24"/>
                <w:szCs w:val="24"/>
              </w:rPr>
            </w:pPr>
            <w:r w:rsidRPr="0002385B">
              <w:rPr>
                <w:rFonts w:ascii="Times New Roman" w:hAnsi="Times New Roman"/>
                <w:sz w:val="24"/>
                <w:szCs w:val="24"/>
              </w:rPr>
              <w:t>+</w:t>
            </w:r>
          </w:p>
        </w:tc>
        <w:tc>
          <w:tcPr>
            <w:tcW w:w="1748" w:type="dxa"/>
            <w:tcBorders>
              <w:top w:val="single" w:sz="4" w:space="0" w:color="auto"/>
              <w:left w:val="single" w:sz="4" w:space="0" w:color="auto"/>
              <w:bottom w:val="single" w:sz="4" w:space="0" w:color="auto"/>
              <w:right w:val="single" w:sz="4" w:space="0" w:color="auto"/>
            </w:tcBorders>
          </w:tcPr>
          <w:p w:rsidR="00B43BEC" w:rsidRPr="0002385B" w:rsidRDefault="00B43BEC" w:rsidP="00145856">
            <w:pPr>
              <w:pStyle w:val="aff"/>
              <w:spacing w:after="0"/>
              <w:jc w:val="center"/>
              <w:rPr>
                <w:rFonts w:ascii="Times New Roman" w:hAnsi="Times New Roman"/>
                <w:sz w:val="24"/>
                <w:szCs w:val="24"/>
              </w:rPr>
            </w:pPr>
            <w:r w:rsidRPr="0002385B">
              <w:rPr>
                <w:rFonts w:ascii="Times New Roman" w:hAnsi="Times New Roman"/>
                <w:sz w:val="24"/>
                <w:szCs w:val="24"/>
              </w:rPr>
              <w:t>+</w:t>
            </w:r>
          </w:p>
        </w:tc>
        <w:tc>
          <w:tcPr>
            <w:tcW w:w="1748" w:type="dxa"/>
            <w:tcBorders>
              <w:top w:val="single" w:sz="4" w:space="0" w:color="auto"/>
              <w:left w:val="single" w:sz="4" w:space="0" w:color="auto"/>
              <w:bottom w:val="single" w:sz="4" w:space="0" w:color="auto"/>
              <w:right w:val="single" w:sz="4" w:space="0" w:color="auto"/>
            </w:tcBorders>
          </w:tcPr>
          <w:p w:rsidR="00B43BEC" w:rsidRPr="0002385B" w:rsidRDefault="00B43BEC" w:rsidP="00145856">
            <w:pPr>
              <w:pStyle w:val="aff"/>
              <w:jc w:val="center"/>
              <w:rPr>
                <w:rFonts w:ascii="Times New Roman" w:hAnsi="Times New Roman"/>
                <w:sz w:val="24"/>
                <w:szCs w:val="28"/>
              </w:rPr>
            </w:pPr>
            <w:r w:rsidRPr="0002385B">
              <w:rPr>
                <w:rFonts w:ascii="Times New Roman" w:hAnsi="Times New Roman"/>
                <w:sz w:val="24"/>
                <w:szCs w:val="28"/>
              </w:rPr>
              <w:t>+</w:t>
            </w:r>
          </w:p>
        </w:tc>
      </w:tr>
    </w:tbl>
    <w:p w:rsidR="00846A15" w:rsidRPr="0002385B" w:rsidRDefault="00846A15" w:rsidP="00F634F9">
      <w:pPr>
        <w:pStyle w:val="32"/>
        <w:numPr>
          <w:ilvl w:val="2"/>
          <w:numId w:val="5"/>
        </w:numPr>
        <w:tabs>
          <w:tab w:val="left" w:pos="975"/>
        </w:tabs>
        <w:suppressAutoHyphens/>
        <w:spacing w:after="120"/>
        <w:ind w:left="1225" w:hanging="505"/>
        <w:jc w:val="both"/>
        <w:rPr>
          <w:rFonts w:ascii="Times New Roman" w:hAnsi="Times New Roman" w:cs="Times New Roman"/>
          <w:sz w:val="28"/>
          <w:szCs w:val="28"/>
        </w:rPr>
      </w:pPr>
      <w:bookmarkStart w:id="452" w:name="_Toc397094639"/>
      <w:bookmarkStart w:id="453" w:name="_Toc412042041"/>
      <w:bookmarkStart w:id="454" w:name="_Toc462922947"/>
      <w:bookmarkEnd w:id="452"/>
      <w:r w:rsidRPr="0002385B">
        <w:rPr>
          <w:rFonts w:ascii="Times New Roman" w:hAnsi="Times New Roman" w:cs="Times New Roman"/>
          <w:sz w:val="28"/>
          <w:szCs w:val="28"/>
        </w:rPr>
        <w:t>Сообщение запроса к веб-</w:t>
      </w:r>
      <w:r w:rsidR="00D351FF" w:rsidRPr="0002385B">
        <w:rPr>
          <w:rFonts w:ascii="Times New Roman" w:hAnsi="Times New Roman" w:cs="Times New Roman"/>
          <w:sz w:val="28"/>
          <w:szCs w:val="28"/>
        </w:rPr>
        <w:t>сервису</w:t>
      </w:r>
      <w:bookmarkEnd w:id="453"/>
      <w:bookmarkEnd w:id="454"/>
    </w:p>
    <w:p w:rsidR="003213CC" w:rsidRPr="0002385B" w:rsidRDefault="002C57EB" w:rsidP="00A95F57">
      <w:pPr>
        <w:pStyle w:val="af9"/>
        <w:spacing w:before="0" w:after="0" w:line="240" w:lineRule="auto"/>
        <w:ind w:left="0" w:firstLine="720"/>
        <w:rPr>
          <w:rFonts w:ascii="Times New Roman" w:hAnsi="Times New Roman"/>
          <w:sz w:val="28"/>
          <w:szCs w:val="28"/>
        </w:rPr>
      </w:pPr>
      <w:r w:rsidRPr="0002385B">
        <w:rPr>
          <w:rFonts w:ascii="Times New Roman" w:hAnsi="Times New Roman"/>
          <w:sz w:val="28"/>
          <w:szCs w:val="28"/>
        </w:rPr>
        <w:t xml:space="preserve">Описание </w:t>
      </w:r>
      <w:r w:rsidR="003213CC" w:rsidRPr="0002385B">
        <w:rPr>
          <w:rFonts w:ascii="Times New Roman" w:hAnsi="Times New Roman"/>
          <w:sz w:val="28"/>
          <w:szCs w:val="28"/>
        </w:rPr>
        <w:t>сообщения запроса к веб-</w:t>
      </w:r>
      <w:r w:rsidR="00D351FF" w:rsidRPr="0002385B">
        <w:rPr>
          <w:rFonts w:ascii="Times New Roman" w:hAnsi="Times New Roman"/>
          <w:sz w:val="28"/>
          <w:szCs w:val="28"/>
        </w:rPr>
        <w:t xml:space="preserve">сервису </w:t>
      </w:r>
      <w:r w:rsidR="003213CC" w:rsidRPr="0002385B">
        <w:rPr>
          <w:rFonts w:ascii="Times New Roman" w:hAnsi="Times New Roman"/>
          <w:sz w:val="28"/>
          <w:szCs w:val="28"/>
        </w:rPr>
        <w:t>п</w:t>
      </w:r>
      <w:r w:rsidR="0039769F" w:rsidRPr="0002385B">
        <w:rPr>
          <w:rFonts w:ascii="Times New Roman" w:hAnsi="Times New Roman"/>
          <w:sz w:val="28"/>
          <w:szCs w:val="28"/>
        </w:rPr>
        <w:t>риведено в</w:t>
      </w:r>
      <w:r w:rsidR="008E4BDD">
        <w:rPr>
          <w:rFonts w:ascii="Times New Roman" w:hAnsi="Times New Roman"/>
          <w:sz w:val="28"/>
          <w:szCs w:val="28"/>
        </w:rPr>
        <w:t xml:space="preserve"> таблице ниже (см. </w:t>
      </w:r>
      <w:r w:rsidR="0039769F" w:rsidRPr="0002385B">
        <w:rPr>
          <w:rFonts w:ascii="Times New Roman" w:hAnsi="Times New Roman"/>
          <w:sz w:val="28"/>
          <w:szCs w:val="28"/>
        </w:rPr>
        <w:t xml:space="preserve"> </w:t>
      </w:r>
      <w:fldSimple w:instr=" REF _Ref311150781 \h  \* MERGEFORMAT ">
        <w:r w:rsidR="00496486" w:rsidRPr="00496486">
          <w:rPr>
            <w:rFonts w:ascii="Times New Roman" w:hAnsi="Times New Roman"/>
            <w:vanish/>
            <w:sz w:val="28"/>
            <w:szCs w:val="28"/>
          </w:rPr>
          <w:t>Таблица</w:t>
        </w:r>
        <w:r w:rsidR="00496486" w:rsidRPr="00496486">
          <w:rPr>
            <w:rFonts w:ascii="Times New Roman" w:hAnsi="Times New Roman"/>
            <w:sz w:val="28"/>
            <w:szCs w:val="28"/>
          </w:rPr>
          <w:t xml:space="preserve"> № 16. «Структура сообщения запроса к веб-сервису»</w:t>
        </w:r>
      </w:fldSimple>
      <w:r w:rsidR="008E4BDD">
        <w:t>)</w:t>
      </w:r>
      <w:r w:rsidR="00AC092E" w:rsidRPr="0002385B">
        <w:rPr>
          <w:rFonts w:ascii="Times New Roman" w:hAnsi="Times New Roman"/>
          <w:sz w:val="28"/>
          <w:szCs w:val="28"/>
        </w:rPr>
        <w:t>.</w:t>
      </w:r>
      <w:r w:rsidR="000F4706" w:rsidRPr="0002385B">
        <w:rPr>
          <w:rFonts w:ascii="Times New Roman" w:hAnsi="Times New Roman"/>
          <w:sz w:val="28"/>
          <w:szCs w:val="28"/>
        </w:rPr>
        <w:t xml:space="preserve"> </w:t>
      </w:r>
      <w:r w:rsidR="00D93130" w:rsidRPr="0002385B">
        <w:rPr>
          <w:rFonts w:ascii="Times New Roman" w:hAnsi="Times New Roman"/>
          <w:sz w:val="28"/>
          <w:szCs w:val="28"/>
        </w:rPr>
        <w:t xml:space="preserve">Сообщения </w:t>
      </w:r>
      <w:r w:rsidR="00026E78" w:rsidRPr="0002385B">
        <w:rPr>
          <w:rFonts w:ascii="Times New Roman" w:hAnsi="Times New Roman"/>
          <w:sz w:val="28"/>
          <w:szCs w:val="28"/>
        </w:rPr>
        <w:t>запросов к</w:t>
      </w:r>
      <w:r w:rsidR="00D93130" w:rsidRPr="0002385B">
        <w:rPr>
          <w:rFonts w:ascii="Times New Roman" w:hAnsi="Times New Roman"/>
          <w:sz w:val="28"/>
          <w:szCs w:val="28"/>
        </w:rPr>
        <w:t xml:space="preserve"> ГИС ГМП передаются в структуре сообщения СМЭВ (</w:t>
      </w:r>
      <w:r w:rsidR="00FE491E" w:rsidRPr="0002385B">
        <w:rPr>
          <w:rFonts w:ascii="Times New Roman" w:hAnsi="Times New Roman"/>
          <w:sz w:val="28"/>
          <w:szCs w:val="28"/>
        </w:rPr>
        <w:t>см.</w:t>
      </w:r>
      <w:r w:rsidR="008E4BDD">
        <w:rPr>
          <w:rFonts w:ascii="Times New Roman" w:hAnsi="Times New Roman"/>
          <w:sz w:val="28"/>
          <w:szCs w:val="28"/>
        </w:rPr>
        <w:t> </w:t>
      </w:r>
      <w:r w:rsidR="00FE491E" w:rsidRPr="0002385B">
        <w:rPr>
          <w:rFonts w:ascii="Times New Roman" w:hAnsi="Times New Roman"/>
          <w:sz w:val="28"/>
          <w:szCs w:val="28"/>
        </w:rPr>
        <w:t xml:space="preserve"> </w:t>
      </w:r>
      <w:r w:rsidR="0041020B" w:rsidRPr="0002385B">
        <w:rPr>
          <w:rFonts w:ascii="Times New Roman" w:hAnsi="Times New Roman"/>
          <w:sz w:val="28"/>
          <w:szCs w:val="28"/>
        </w:rPr>
        <w:t>М</w:t>
      </w:r>
      <w:r w:rsidR="00480E47" w:rsidRPr="0002385B">
        <w:rPr>
          <w:rFonts w:ascii="Times New Roman" w:hAnsi="Times New Roman"/>
          <w:sz w:val="28"/>
          <w:szCs w:val="28"/>
        </w:rPr>
        <w:t xml:space="preserve">етодические рекомендации версии </w:t>
      </w:r>
      <w:r w:rsidR="00D93130" w:rsidRPr="0002385B">
        <w:rPr>
          <w:rFonts w:ascii="Times New Roman" w:hAnsi="Times New Roman"/>
          <w:sz w:val="28"/>
          <w:szCs w:val="28"/>
        </w:rPr>
        <w:t xml:space="preserve">2.5.6) в элементе </w:t>
      </w:r>
      <w:r w:rsidR="00D93130" w:rsidRPr="0002385B">
        <w:rPr>
          <w:rFonts w:ascii="Times New Roman" w:hAnsi="Times New Roman"/>
          <w:i/>
          <w:sz w:val="28"/>
          <w:szCs w:val="28"/>
        </w:rPr>
        <w:t>AppData</w:t>
      </w:r>
      <w:r w:rsidR="00D93130" w:rsidRPr="0002385B">
        <w:rPr>
          <w:rFonts w:ascii="Times New Roman" w:hAnsi="Times New Roman"/>
          <w:sz w:val="28"/>
          <w:szCs w:val="28"/>
        </w:rPr>
        <w:t xml:space="preserve">. </w:t>
      </w:r>
      <w:r w:rsidR="00736917" w:rsidRPr="0002385B">
        <w:rPr>
          <w:rFonts w:ascii="Times New Roman" w:hAnsi="Times New Roman"/>
          <w:sz w:val="28"/>
          <w:szCs w:val="28"/>
        </w:rPr>
        <w:t xml:space="preserve">В данный элемент должен быть подставлен элемент </w:t>
      </w:r>
      <w:r w:rsidR="00736917" w:rsidRPr="0002385B">
        <w:rPr>
          <w:rFonts w:ascii="Times New Roman" w:hAnsi="Times New Roman"/>
          <w:i/>
          <w:sz w:val="28"/>
          <w:szCs w:val="28"/>
        </w:rPr>
        <w:t>RequestMessage</w:t>
      </w:r>
      <w:r w:rsidR="00736917" w:rsidRPr="0002385B">
        <w:rPr>
          <w:rFonts w:ascii="Times New Roman" w:hAnsi="Times New Roman"/>
          <w:sz w:val="28"/>
          <w:szCs w:val="28"/>
        </w:rPr>
        <w:t xml:space="preserve">, описанный в файле </w:t>
      </w:r>
      <w:r w:rsidR="00736917" w:rsidRPr="0002385B">
        <w:rPr>
          <w:rFonts w:ascii="Times New Roman" w:hAnsi="Times New Roman"/>
          <w:sz w:val="28"/>
          <w:szCs w:val="28"/>
          <w:lang w:val="en-US"/>
        </w:rPr>
        <w:t>Message</w:t>
      </w:r>
      <w:r w:rsidR="00736917" w:rsidRPr="0002385B">
        <w:rPr>
          <w:rFonts w:ascii="Times New Roman" w:hAnsi="Times New Roman"/>
          <w:sz w:val="28"/>
          <w:szCs w:val="28"/>
        </w:rPr>
        <w:t>.</w:t>
      </w:r>
      <w:r w:rsidR="00736917" w:rsidRPr="0002385B">
        <w:rPr>
          <w:rFonts w:ascii="Times New Roman" w:hAnsi="Times New Roman"/>
          <w:sz w:val="28"/>
          <w:szCs w:val="28"/>
          <w:lang w:val="en-US"/>
        </w:rPr>
        <w:t>xsd</w:t>
      </w:r>
      <w:r w:rsidR="00C94B43" w:rsidRPr="0002385B">
        <w:rPr>
          <w:rFonts w:ascii="Times New Roman" w:hAnsi="Times New Roman"/>
          <w:sz w:val="28"/>
          <w:szCs w:val="28"/>
        </w:rPr>
        <w:t xml:space="preserve"> (</w:t>
      </w:r>
      <w:r w:rsidR="008E4BDD">
        <w:rPr>
          <w:rFonts w:ascii="Times New Roman" w:hAnsi="Times New Roman"/>
          <w:sz w:val="28"/>
          <w:szCs w:val="28"/>
        </w:rPr>
        <w:t xml:space="preserve">см. раздел </w:t>
      </w:r>
      <w:r w:rsidR="004C6556">
        <w:fldChar w:fldCharType="begin"/>
      </w:r>
      <w:r w:rsidR="008E4BDD">
        <w:rPr>
          <w:rFonts w:ascii="Times New Roman" w:hAnsi="Times New Roman"/>
          <w:sz w:val="28"/>
          <w:szCs w:val="28"/>
        </w:rPr>
        <w:instrText xml:space="preserve"> REF _Ref456541330 \r \h </w:instrText>
      </w:r>
      <w:r w:rsidR="004C6556">
        <w:fldChar w:fldCharType="separate"/>
      </w:r>
      <w:r w:rsidR="00496486">
        <w:rPr>
          <w:rFonts w:ascii="Times New Roman" w:hAnsi="Times New Roman"/>
          <w:sz w:val="28"/>
          <w:szCs w:val="28"/>
        </w:rPr>
        <w:t>7</w:t>
      </w:r>
      <w:r w:rsidR="004C6556">
        <w:fldChar w:fldCharType="end"/>
      </w:r>
      <w:r w:rsidR="00C94B43" w:rsidRPr="0002385B">
        <w:rPr>
          <w:rFonts w:ascii="Times New Roman" w:hAnsi="Times New Roman"/>
          <w:sz w:val="28"/>
          <w:szCs w:val="28"/>
        </w:rPr>
        <w:t>. «</w:t>
      </w:r>
      <w:r w:rsidR="009C2CAD" w:rsidRPr="0002385B">
        <w:rPr>
          <w:rFonts w:ascii="Times New Roman" w:hAnsi="Times New Roman"/>
          <w:sz w:val="28"/>
          <w:szCs w:val="28"/>
        </w:rPr>
        <w:t>XSD-схем</w:t>
      </w:r>
      <w:r w:rsidR="00C94B43" w:rsidRPr="0002385B">
        <w:rPr>
          <w:rFonts w:ascii="Times New Roman" w:hAnsi="Times New Roman"/>
          <w:sz w:val="28"/>
          <w:szCs w:val="28"/>
        </w:rPr>
        <w:t xml:space="preserve">ы сущностей </w:t>
      </w:r>
      <w:r w:rsidR="00CC3166" w:rsidRPr="0002385B">
        <w:rPr>
          <w:rFonts w:ascii="Times New Roman" w:hAnsi="Times New Roman"/>
          <w:sz w:val="28"/>
          <w:szCs w:val="28"/>
        </w:rPr>
        <w:t xml:space="preserve">и сообщений </w:t>
      </w:r>
      <w:r w:rsidR="00C94B43" w:rsidRPr="0002385B">
        <w:rPr>
          <w:rFonts w:ascii="Times New Roman" w:hAnsi="Times New Roman"/>
          <w:sz w:val="28"/>
          <w:szCs w:val="28"/>
        </w:rPr>
        <w:t>ГИС ГМП»)</w:t>
      </w:r>
      <w:r w:rsidR="00736917" w:rsidRPr="0002385B">
        <w:rPr>
          <w:rFonts w:ascii="Times New Roman" w:hAnsi="Times New Roman"/>
          <w:sz w:val="28"/>
          <w:szCs w:val="28"/>
        </w:rPr>
        <w:t>.</w:t>
      </w:r>
    </w:p>
    <w:p w:rsidR="0039769F" w:rsidRPr="0002385B" w:rsidRDefault="0039769F" w:rsidP="00A95F57">
      <w:pPr>
        <w:pStyle w:val="2fe"/>
        <w:keepNext/>
        <w:jc w:val="both"/>
      </w:pPr>
      <w:bookmarkStart w:id="455" w:name="_Ref311150781"/>
      <w:r w:rsidRPr="0002385B">
        <w:t xml:space="preserve">Таблица № </w:t>
      </w:r>
      <w:r w:rsidR="004C6556" w:rsidRPr="0002385B">
        <w:fldChar w:fldCharType="begin"/>
      </w:r>
      <w:r w:rsidR="00B00172" w:rsidRPr="0002385B">
        <w:instrText xml:space="preserve"> SEQ Таблица_№ \* ARABIC </w:instrText>
      </w:r>
      <w:r w:rsidR="004C6556" w:rsidRPr="0002385B">
        <w:fldChar w:fldCharType="separate"/>
      </w:r>
      <w:r w:rsidR="00496486">
        <w:rPr>
          <w:noProof/>
        </w:rPr>
        <w:t>16</w:t>
      </w:r>
      <w:r w:rsidR="004C6556" w:rsidRPr="0002385B">
        <w:rPr>
          <w:noProof/>
        </w:rPr>
        <w:fldChar w:fldCharType="end"/>
      </w:r>
      <w:r w:rsidRPr="0002385B">
        <w:t>. «Структура сообщения запроса к веб-сервису»</w:t>
      </w:r>
      <w:bookmarkEnd w:id="455"/>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81"/>
        <w:gridCol w:w="1417"/>
        <w:gridCol w:w="1843"/>
        <w:gridCol w:w="3798"/>
      </w:tblGrid>
      <w:tr w:rsidR="00CE5A84" w:rsidRPr="0002385B" w:rsidTr="00183EF7">
        <w:trPr>
          <w:tblHeader/>
        </w:trPr>
        <w:tc>
          <w:tcPr>
            <w:tcW w:w="2581" w:type="dxa"/>
            <w:shd w:val="clear" w:color="auto" w:fill="D9D9D9"/>
          </w:tcPr>
          <w:p w:rsidR="00CE5A84" w:rsidRPr="0002385B" w:rsidRDefault="00CE5A84" w:rsidP="00A95F57">
            <w:pPr>
              <w:pStyle w:val="afb"/>
              <w:spacing w:before="0"/>
              <w:jc w:val="both"/>
              <w:rPr>
                <w:rFonts w:ascii="Times New Roman" w:hAnsi="Times New Roman" w:cs="Times New Roman"/>
              </w:rPr>
            </w:pPr>
            <w:r w:rsidRPr="0002385B">
              <w:rPr>
                <w:rFonts w:ascii="Times New Roman" w:hAnsi="Times New Roman" w:cs="Times New Roman"/>
              </w:rPr>
              <w:t>Наименование</w:t>
            </w:r>
          </w:p>
        </w:tc>
        <w:tc>
          <w:tcPr>
            <w:tcW w:w="1417" w:type="dxa"/>
            <w:shd w:val="clear" w:color="auto" w:fill="D9D9D9"/>
          </w:tcPr>
          <w:p w:rsidR="00CE5A84" w:rsidRPr="0002385B" w:rsidRDefault="000D3FE3" w:rsidP="00A95F57">
            <w:pPr>
              <w:pStyle w:val="afb"/>
              <w:spacing w:before="0"/>
              <w:jc w:val="both"/>
              <w:rPr>
                <w:rFonts w:ascii="Times New Roman" w:hAnsi="Times New Roman" w:cs="Times New Roman"/>
              </w:rPr>
            </w:pPr>
            <w:r w:rsidRPr="0002385B">
              <w:rPr>
                <w:rFonts w:ascii="Times New Roman" w:hAnsi="Times New Roman" w:cs="Times New Roman"/>
              </w:rPr>
              <w:t>Кол-во тегов, обязательность тега или атрибута</w:t>
            </w:r>
          </w:p>
        </w:tc>
        <w:tc>
          <w:tcPr>
            <w:tcW w:w="1843" w:type="dxa"/>
            <w:shd w:val="clear" w:color="auto" w:fill="D9D9D9"/>
          </w:tcPr>
          <w:p w:rsidR="00CE5A84" w:rsidRPr="0002385B" w:rsidRDefault="00CE5A84" w:rsidP="00A95F57">
            <w:pPr>
              <w:pStyle w:val="afb"/>
              <w:spacing w:before="0"/>
              <w:jc w:val="both"/>
              <w:rPr>
                <w:rFonts w:ascii="Times New Roman" w:hAnsi="Times New Roman" w:cs="Times New Roman"/>
              </w:rPr>
            </w:pPr>
            <w:r w:rsidRPr="0002385B">
              <w:rPr>
                <w:rFonts w:ascii="Times New Roman" w:hAnsi="Times New Roman" w:cs="Times New Roman"/>
              </w:rPr>
              <w:t>Тип данных</w:t>
            </w:r>
          </w:p>
        </w:tc>
        <w:tc>
          <w:tcPr>
            <w:tcW w:w="3798" w:type="dxa"/>
            <w:shd w:val="clear" w:color="auto" w:fill="D9D9D9"/>
          </w:tcPr>
          <w:p w:rsidR="00CE5A84" w:rsidRPr="0002385B" w:rsidRDefault="00CE5A84" w:rsidP="00A95F57">
            <w:pPr>
              <w:pStyle w:val="afb"/>
              <w:spacing w:before="0"/>
              <w:jc w:val="both"/>
              <w:rPr>
                <w:rFonts w:ascii="Times New Roman" w:hAnsi="Times New Roman" w:cs="Times New Roman"/>
              </w:rPr>
            </w:pPr>
            <w:r w:rsidRPr="0002385B">
              <w:rPr>
                <w:rFonts w:ascii="Times New Roman" w:hAnsi="Times New Roman" w:cs="Times New Roman"/>
              </w:rPr>
              <w:t>Комментарий</w:t>
            </w:r>
          </w:p>
        </w:tc>
      </w:tr>
      <w:tr w:rsidR="00E65C73" w:rsidRPr="0002385B" w:rsidTr="00183EF7">
        <w:tc>
          <w:tcPr>
            <w:tcW w:w="2581" w:type="dxa"/>
            <w:tcBorders>
              <w:top w:val="single" w:sz="4" w:space="0" w:color="auto"/>
              <w:left w:val="single" w:sz="4" w:space="0" w:color="auto"/>
              <w:bottom w:val="single" w:sz="4" w:space="0" w:color="auto"/>
              <w:right w:val="single" w:sz="4" w:space="0" w:color="auto"/>
            </w:tcBorders>
          </w:tcPr>
          <w:p w:rsidR="00E65C73" w:rsidRPr="0002385B" w:rsidRDefault="00C94B43"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GISGMPTransferMsg</w:t>
            </w:r>
          </w:p>
        </w:tc>
        <w:tc>
          <w:tcPr>
            <w:tcW w:w="1417"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lang w:val="en-US"/>
              </w:rPr>
              <w:t>1</w:t>
            </w:r>
            <w:r w:rsidR="002E13DC"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E65C73" w:rsidRPr="0002385B" w:rsidRDefault="00777951" w:rsidP="00A95F57">
            <w:pPr>
              <w:pStyle w:val="aff"/>
              <w:spacing w:after="0"/>
              <w:rPr>
                <w:rFonts w:ascii="Times New Roman" w:hAnsi="Times New Roman"/>
                <w:sz w:val="24"/>
                <w:szCs w:val="24"/>
              </w:rPr>
            </w:pPr>
            <w:r w:rsidRPr="0002385B">
              <w:rPr>
                <w:rFonts w:ascii="Times New Roman" w:hAnsi="Times New Roman"/>
                <w:sz w:val="24"/>
                <w:szCs w:val="24"/>
              </w:rPr>
              <w:t>Контейнер</w:t>
            </w:r>
          </w:p>
        </w:tc>
        <w:tc>
          <w:tcPr>
            <w:tcW w:w="3798"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rPr>
                <w:rFonts w:ascii="Times New Roman" w:hAnsi="Times New Roman"/>
                <w:sz w:val="24"/>
                <w:szCs w:val="28"/>
              </w:rPr>
            </w:pPr>
            <w:r w:rsidRPr="0002385B">
              <w:rPr>
                <w:rFonts w:ascii="Times New Roman" w:hAnsi="Times New Roman"/>
                <w:sz w:val="24"/>
                <w:szCs w:val="28"/>
              </w:rPr>
              <w:t>Корневой тег запроса</w:t>
            </w:r>
            <w:r w:rsidR="004F04F2" w:rsidRPr="0002385B">
              <w:rPr>
                <w:rFonts w:ascii="Times New Roman" w:hAnsi="Times New Roman"/>
                <w:sz w:val="24"/>
                <w:szCs w:val="28"/>
              </w:rPr>
              <w:t>.</w:t>
            </w:r>
          </w:p>
        </w:tc>
      </w:tr>
      <w:tr w:rsidR="00E65C73" w:rsidRPr="0002385B" w:rsidTr="00183EF7">
        <w:tc>
          <w:tcPr>
            <w:tcW w:w="2581"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ind w:left="176"/>
              <w:rPr>
                <w:rFonts w:ascii="Times New Roman" w:hAnsi="Times New Roman"/>
                <w:sz w:val="24"/>
                <w:szCs w:val="24"/>
                <w:lang w:val="en-US"/>
              </w:rPr>
            </w:pPr>
            <w:r w:rsidRPr="0002385B">
              <w:rPr>
                <w:rFonts w:ascii="Times New Roman" w:hAnsi="Times New Roman"/>
                <w:sz w:val="24"/>
                <w:szCs w:val="24"/>
                <w:lang w:val="en-US"/>
              </w:rPr>
              <w:t>Message</w:t>
            </w:r>
          </w:p>
        </w:tc>
        <w:tc>
          <w:tcPr>
            <w:tcW w:w="1417" w:type="dxa"/>
            <w:tcBorders>
              <w:top w:val="single" w:sz="4" w:space="0" w:color="auto"/>
              <w:left w:val="single" w:sz="4" w:space="0" w:color="auto"/>
              <w:bottom w:val="single" w:sz="4" w:space="0" w:color="auto"/>
              <w:right w:val="single" w:sz="4" w:space="0" w:color="auto"/>
            </w:tcBorders>
          </w:tcPr>
          <w:p w:rsidR="00E65C73" w:rsidRPr="0002385B" w:rsidRDefault="007A2593"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0..1, необязательно</w:t>
            </w:r>
          </w:p>
        </w:tc>
        <w:tc>
          <w:tcPr>
            <w:tcW w:w="1843"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lang w:val="en-US"/>
              </w:rPr>
            </w:pPr>
            <w:r w:rsidRPr="0002385B">
              <w:rPr>
                <w:rFonts w:ascii="Times New Roman" w:hAnsi="Times New Roman"/>
                <w:sz w:val="24"/>
                <w:szCs w:val="24"/>
              </w:rPr>
              <w:t>Контейнер</w:t>
            </w:r>
          </w:p>
        </w:tc>
        <w:tc>
          <w:tcPr>
            <w:tcW w:w="3798"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Служебный блок атрибутов СМЭВ</w:t>
            </w:r>
            <w:r w:rsidR="004F04F2" w:rsidRPr="0002385B">
              <w:rPr>
                <w:rFonts w:ascii="Times New Roman" w:hAnsi="Times New Roman"/>
                <w:sz w:val="24"/>
                <w:szCs w:val="24"/>
              </w:rPr>
              <w:t>.</w:t>
            </w:r>
          </w:p>
        </w:tc>
      </w:tr>
      <w:tr w:rsidR="00E65C73" w:rsidRPr="0002385B" w:rsidTr="00183EF7">
        <w:tc>
          <w:tcPr>
            <w:tcW w:w="2581"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Sender</w:t>
            </w:r>
          </w:p>
        </w:tc>
        <w:tc>
          <w:tcPr>
            <w:tcW w:w="1417"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1</w:t>
            </w:r>
            <w:r w:rsidR="002E13DC"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lang w:val="en-US"/>
              </w:rPr>
              <w:t>orgExternalType</w:t>
            </w:r>
          </w:p>
        </w:tc>
        <w:tc>
          <w:tcPr>
            <w:tcW w:w="3798"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Данные о системе-и</w:t>
            </w:r>
            <w:r w:rsidR="005E511B" w:rsidRPr="0002385B">
              <w:rPr>
                <w:rFonts w:ascii="Times New Roman" w:hAnsi="Times New Roman"/>
                <w:sz w:val="24"/>
                <w:szCs w:val="24"/>
              </w:rPr>
              <w:t>ни</w:t>
            </w:r>
            <w:r w:rsidRPr="0002385B">
              <w:rPr>
                <w:rFonts w:ascii="Times New Roman" w:hAnsi="Times New Roman"/>
                <w:sz w:val="24"/>
                <w:szCs w:val="24"/>
              </w:rPr>
              <w:t>циаторе взаимодействия</w:t>
            </w:r>
            <w:r w:rsidR="004F04F2" w:rsidRPr="0002385B">
              <w:rPr>
                <w:rFonts w:ascii="Times New Roman" w:hAnsi="Times New Roman"/>
                <w:sz w:val="24"/>
                <w:szCs w:val="24"/>
              </w:rPr>
              <w:t>.</w:t>
            </w:r>
            <w:r w:rsidR="005E511B" w:rsidRPr="0002385B">
              <w:rPr>
                <w:rFonts w:ascii="Times New Roman" w:hAnsi="Times New Roman"/>
                <w:sz w:val="24"/>
                <w:szCs w:val="24"/>
              </w:rPr>
              <w:t xml:space="preserve"> Указывается информация об ИС участника, обращающегося в ГИС ГМП.</w:t>
            </w:r>
          </w:p>
        </w:tc>
      </w:tr>
      <w:tr w:rsidR="00E65C73" w:rsidRPr="0002385B" w:rsidTr="00183EF7">
        <w:tc>
          <w:tcPr>
            <w:tcW w:w="2581"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ind w:left="459"/>
              <w:rPr>
                <w:rFonts w:ascii="Times New Roman" w:hAnsi="Times New Roman"/>
                <w:sz w:val="24"/>
                <w:szCs w:val="24"/>
                <w:lang w:val="en-US"/>
              </w:rPr>
            </w:pPr>
            <w:r w:rsidRPr="0002385B">
              <w:rPr>
                <w:rFonts w:ascii="Times New Roman" w:hAnsi="Times New Roman"/>
                <w:sz w:val="24"/>
                <w:szCs w:val="24"/>
                <w:lang w:val="en-US"/>
              </w:rPr>
              <w:t>Code</w:t>
            </w:r>
          </w:p>
        </w:tc>
        <w:tc>
          <w:tcPr>
            <w:tcW w:w="1417"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1</w:t>
            </w:r>
            <w:r w:rsidR="002E13DC"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E65C73" w:rsidRPr="0002385B" w:rsidRDefault="006E37D1"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MnemonicType</w:t>
            </w:r>
          </w:p>
        </w:tc>
        <w:tc>
          <w:tcPr>
            <w:tcW w:w="3798"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Идентификатор системы.</w:t>
            </w:r>
            <w:r w:rsidR="00AF7604" w:rsidRPr="0002385B">
              <w:rPr>
                <w:rFonts w:ascii="Times New Roman" w:hAnsi="Times New Roman"/>
                <w:sz w:val="24"/>
                <w:szCs w:val="24"/>
              </w:rPr>
              <w:t xml:space="preserve"> </w:t>
            </w:r>
          </w:p>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 xml:space="preserve">Заполняется в соответствии с </w:t>
            </w:r>
            <w:r w:rsidR="00777951" w:rsidRPr="0002385B">
              <w:rPr>
                <w:rFonts w:ascii="Times New Roman" w:hAnsi="Times New Roman"/>
                <w:sz w:val="24"/>
                <w:szCs w:val="24"/>
              </w:rPr>
              <w:t xml:space="preserve">Методическими </w:t>
            </w:r>
            <w:r w:rsidRPr="0002385B">
              <w:rPr>
                <w:rFonts w:ascii="Times New Roman" w:hAnsi="Times New Roman"/>
                <w:sz w:val="24"/>
                <w:szCs w:val="24"/>
              </w:rPr>
              <w:t xml:space="preserve">рекомендациями версии </w:t>
            </w:r>
            <w:r w:rsidR="00736917" w:rsidRPr="0002385B">
              <w:rPr>
                <w:rFonts w:ascii="Times New Roman" w:hAnsi="Times New Roman"/>
                <w:sz w:val="24"/>
                <w:szCs w:val="24"/>
              </w:rPr>
              <w:t>2.5.6</w:t>
            </w:r>
            <w:r w:rsidRPr="0002385B">
              <w:rPr>
                <w:rFonts w:ascii="Times New Roman" w:hAnsi="Times New Roman"/>
                <w:sz w:val="24"/>
                <w:szCs w:val="24"/>
              </w:rPr>
              <w:t>.</w:t>
            </w:r>
          </w:p>
        </w:tc>
      </w:tr>
      <w:tr w:rsidR="00E65C73" w:rsidRPr="0002385B" w:rsidTr="00183EF7">
        <w:tc>
          <w:tcPr>
            <w:tcW w:w="2581"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ind w:left="459"/>
              <w:rPr>
                <w:rFonts w:ascii="Times New Roman" w:hAnsi="Times New Roman"/>
                <w:sz w:val="24"/>
                <w:szCs w:val="24"/>
                <w:lang w:val="en-US"/>
              </w:rPr>
            </w:pPr>
            <w:r w:rsidRPr="0002385B">
              <w:rPr>
                <w:rFonts w:ascii="Times New Roman" w:hAnsi="Times New Roman"/>
                <w:sz w:val="24"/>
                <w:szCs w:val="24"/>
                <w:lang w:val="en-US"/>
              </w:rPr>
              <w:t>Name</w:t>
            </w:r>
          </w:p>
        </w:tc>
        <w:tc>
          <w:tcPr>
            <w:tcW w:w="1417"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lang w:val="en-US"/>
              </w:rPr>
            </w:pPr>
            <w:r w:rsidRPr="0002385B">
              <w:rPr>
                <w:rFonts w:ascii="Times New Roman" w:hAnsi="Times New Roman"/>
                <w:sz w:val="24"/>
                <w:szCs w:val="24"/>
              </w:rPr>
              <w:t>1</w:t>
            </w:r>
            <w:r w:rsidR="002E13DC"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E65C73" w:rsidRPr="0002385B" w:rsidRDefault="00D300C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3798"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Наименование системы.</w:t>
            </w:r>
            <w:r w:rsidR="00AF7604" w:rsidRPr="0002385B">
              <w:rPr>
                <w:rFonts w:ascii="Times New Roman" w:hAnsi="Times New Roman"/>
                <w:sz w:val="24"/>
                <w:szCs w:val="24"/>
              </w:rPr>
              <w:t xml:space="preserve"> </w:t>
            </w:r>
          </w:p>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 xml:space="preserve">Заполняется в соответствии с </w:t>
            </w:r>
            <w:r w:rsidR="00777951" w:rsidRPr="0002385B">
              <w:rPr>
                <w:rFonts w:ascii="Times New Roman" w:hAnsi="Times New Roman"/>
                <w:sz w:val="24"/>
                <w:szCs w:val="24"/>
              </w:rPr>
              <w:t xml:space="preserve">Методическими </w:t>
            </w:r>
            <w:r w:rsidRPr="0002385B">
              <w:rPr>
                <w:rFonts w:ascii="Times New Roman" w:hAnsi="Times New Roman"/>
                <w:sz w:val="24"/>
                <w:szCs w:val="24"/>
              </w:rPr>
              <w:t xml:space="preserve">рекомендациями версии </w:t>
            </w:r>
            <w:r w:rsidR="00736917" w:rsidRPr="0002385B">
              <w:rPr>
                <w:rFonts w:ascii="Times New Roman" w:hAnsi="Times New Roman"/>
                <w:sz w:val="24"/>
                <w:szCs w:val="24"/>
              </w:rPr>
              <w:t>2.5.6</w:t>
            </w:r>
            <w:r w:rsidRPr="0002385B">
              <w:rPr>
                <w:rFonts w:ascii="Times New Roman" w:hAnsi="Times New Roman"/>
                <w:sz w:val="24"/>
                <w:szCs w:val="24"/>
              </w:rPr>
              <w:t>.</w:t>
            </w:r>
          </w:p>
        </w:tc>
      </w:tr>
      <w:tr w:rsidR="00E65C73" w:rsidRPr="0002385B" w:rsidTr="00183EF7">
        <w:tc>
          <w:tcPr>
            <w:tcW w:w="2581"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Recipient</w:t>
            </w:r>
          </w:p>
        </w:tc>
        <w:tc>
          <w:tcPr>
            <w:tcW w:w="1417"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1</w:t>
            </w:r>
            <w:r w:rsidR="002E13DC"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lang w:val="en-US"/>
              </w:rPr>
              <w:t>orgExternalType</w:t>
            </w:r>
          </w:p>
        </w:tc>
        <w:tc>
          <w:tcPr>
            <w:tcW w:w="3798"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Данные о системе-получателе сообщения</w:t>
            </w:r>
            <w:r w:rsidR="005E511B" w:rsidRPr="0002385B">
              <w:rPr>
                <w:rFonts w:ascii="Times New Roman" w:hAnsi="Times New Roman"/>
                <w:sz w:val="24"/>
                <w:szCs w:val="24"/>
              </w:rPr>
              <w:t xml:space="preserve">. Указывается идентификатор и наименование </w:t>
            </w:r>
            <w:r w:rsidR="005016EA" w:rsidRPr="0002385B">
              <w:rPr>
                <w:rFonts w:ascii="Times New Roman" w:hAnsi="Times New Roman"/>
                <w:sz w:val="24"/>
                <w:szCs w:val="24"/>
              </w:rPr>
              <w:t>ГИС ГМП</w:t>
            </w:r>
            <w:r w:rsidR="004F04F2" w:rsidRPr="0002385B">
              <w:rPr>
                <w:rFonts w:ascii="Times New Roman" w:hAnsi="Times New Roman"/>
                <w:sz w:val="24"/>
                <w:szCs w:val="24"/>
              </w:rPr>
              <w:t>.</w:t>
            </w:r>
          </w:p>
        </w:tc>
      </w:tr>
      <w:tr w:rsidR="00E65C73" w:rsidRPr="0002385B" w:rsidTr="00183EF7">
        <w:tc>
          <w:tcPr>
            <w:tcW w:w="2581"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ind w:left="459"/>
              <w:rPr>
                <w:rFonts w:ascii="Times New Roman" w:hAnsi="Times New Roman"/>
                <w:sz w:val="24"/>
                <w:szCs w:val="24"/>
              </w:rPr>
            </w:pPr>
            <w:r w:rsidRPr="0002385B">
              <w:rPr>
                <w:rFonts w:ascii="Times New Roman" w:hAnsi="Times New Roman"/>
                <w:sz w:val="24"/>
                <w:szCs w:val="24"/>
                <w:lang w:val="en-US"/>
              </w:rPr>
              <w:t>Code</w:t>
            </w:r>
          </w:p>
        </w:tc>
        <w:tc>
          <w:tcPr>
            <w:tcW w:w="1417"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1</w:t>
            </w:r>
            <w:r w:rsidR="002E13DC"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E65C73" w:rsidRPr="0002385B" w:rsidRDefault="006E37D1" w:rsidP="00A95F57">
            <w:pPr>
              <w:pStyle w:val="aff"/>
              <w:spacing w:after="0"/>
              <w:rPr>
                <w:rFonts w:ascii="Times New Roman" w:hAnsi="Times New Roman"/>
                <w:sz w:val="24"/>
                <w:szCs w:val="24"/>
              </w:rPr>
            </w:pPr>
            <w:r w:rsidRPr="0002385B">
              <w:rPr>
                <w:rFonts w:ascii="Times New Roman" w:hAnsi="Times New Roman"/>
                <w:sz w:val="24"/>
                <w:szCs w:val="24"/>
                <w:lang w:val="en-US"/>
              </w:rPr>
              <w:t>MnemonicType</w:t>
            </w:r>
          </w:p>
        </w:tc>
        <w:tc>
          <w:tcPr>
            <w:tcW w:w="3798"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Идентификатор системы.</w:t>
            </w:r>
            <w:r w:rsidR="00AF7604" w:rsidRPr="0002385B">
              <w:rPr>
                <w:rFonts w:ascii="Times New Roman" w:hAnsi="Times New Roman"/>
                <w:sz w:val="24"/>
                <w:szCs w:val="24"/>
              </w:rPr>
              <w:t xml:space="preserve"> </w:t>
            </w:r>
            <w:r w:rsidR="001048CA" w:rsidRPr="0002385B">
              <w:rPr>
                <w:rFonts w:ascii="Times New Roman" w:hAnsi="Times New Roman"/>
                <w:sz w:val="24"/>
                <w:szCs w:val="24"/>
              </w:rPr>
              <w:t>Заполняется в соответствии с Методическими рекомендациями версии 2.5.6 согласно данным, представленным на технологическом портале СМЭВ</w:t>
            </w:r>
          </w:p>
        </w:tc>
      </w:tr>
      <w:tr w:rsidR="00E65C73" w:rsidRPr="0002385B" w:rsidTr="00183EF7">
        <w:trPr>
          <w:trHeight w:val="27"/>
        </w:trPr>
        <w:tc>
          <w:tcPr>
            <w:tcW w:w="2581"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ind w:left="459"/>
              <w:rPr>
                <w:rFonts w:ascii="Times New Roman" w:hAnsi="Times New Roman"/>
                <w:sz w:val="24"/>
                <w:szCs w:val="24"/>
                <w:lang w:val="en-US"/>
              </w:rPr>
            </w:pPr>
            <w:r w:rsidRPr="0002385B">
              <w:rPr>
                <w:rFonts w:ascii="Times New Roman" w:hAnsi="Times New Roman"/>
                <w:sz w:val="24"/>
                <w:szCs w:val="24"/>
                <w:lang w:val="en-US"/>
              </w:rPr>
              <w:t>Name</w:t>
            </w:r>
          </w:p>
        </w:tc>
        <w:tc>
          <w:tcPr>
            <w:tcW w:w="1417"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002E13DC"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E65C73" w:rsidRPr="0002385B" w:rsidRDefault="00D300C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3798"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Наименование системы.</w:t>
            </w:r>
            <w:r w:rsidR="00AF7604" w:rsidRPr="0002385B">
              <w:rPr>
                <w:rFonts w:ascii="Times New Roman" w:hAnsi="Times New Roman"/>
                <w:sz w:val="24"/>
                <w:szCs w:val="24"/>
              </w:rPr>
              <w:t xml:space="preserve"> </w:t>
            </w:r>
            <w:r w:rsidR="001048CA" w:rsidRPr="0002385B">
              <w:rPr>
                <w:rFonts w:ascii="Times New Roman" w:hAnsi="Times New Roman"/>
                <w:sz w:val="24"/>
                <w:szCs w:val="24"/>
              </w:rPr>
              <w:t>Заполняется в соответствии с Методическими рекомендациями версии 2.5.6 согласно данным, представленным на технологическом портале СМЭВ</w:t>
            </w:r>
          </w:p>
        </w:tc>
      </w:tr>
      <w:tr w:rsidR="00E65C73" w:rsidRPr="0002385B" w:rsidTr="00183EF7">
        <w:trPr>
          <w:trHeight w:val="21"/>
        </w:trPr>
        <w:tc>
          <w:tcPr>
            <w:tcW w:w="2581"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Originator</w:t>
            </w:r>
          </w:p>
        </w:tc>
        <w:tc>
          <w:tcPr>
            <w:tcW w:w="1417" w:type="dxa"/>
            <w:tcBorders>
              <w:top w:val="single" w:sz="4" w:space="0" w:color="auto"/>
              <w:left w:val="single" w:sz="4" w:space="0" w:color="auto"/>
              <w:bottom w:val="single" w:sz="4" w:space="0" w:color="auto"/>
              <w:right w:val="single" w:sz="4" w:space="0" w:color="auto"/>
            </w:tcBorders>
          </w:tcPr>
          <w:p w:rsidR="00E65C73" w:rsidRPr="0002385B" w:rsidRDefault="007A2593" w:rsidP="00A95F57">
            <w:pPr>
              <w:pStyle w:val="aff"/>
              <w:spacing w:after="0"/>
              <w:rPr>
                <w:rFonts w:ascii="Times New Roman" w:hAnsi="Times New Roman"/>
                <w:sz w:val="24"/>
                <w:szCs w:val="24"/>
              </w:rPr>
            </w:pPr>
            <w:r w:rsidRPr="0002385B">
              <w:rPr>
                <w:rFonts w:ascii="Times New Roman" w:hAnsi="Times New Roman"/>
                <w:sz w:val="24"/>
                <w:szCs w:val="24"/>
                <w:lang w:val="en-US"/>
              </w:rPr>
              <w:t>0..1, необязательно</w:t>
            </w:r>
          </w:p>
        </w:tc>
        <w:tc>
          <w:tcPr>
            <w:tcW w:w="1843"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lang w:val="en-US"/>
              </w:rPr>
              <w:t>orgExternalType</w:t>
            </w:r>
          </w:p>
        </w:tc>
        <w:tc>
          <w:tcPr>
            <w:tcW w:w="3798"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rPr>
                <w:rFonts w:ascii="Times New Roman" w:hAnsi="Times New Roman"/>
                <w:sz w:val="24"/>
                <w:szCs w:val="24"/>
              </w:rPr>
            </w:pPr>
            <w:r w:rsidRPr="0002385B">
              <w:rPr>
                <w:rFonts w:ascii="Times New Roman" w:hAnsi="Times New Roman"/>
                <w:sz w:val="24"/>
                <w:szCs w:val="24"/>
              </w:rPr>
              <w:t>Данные о системе, инициировавшей цепочку из нескольких запросов-ответов, объединенных единым процессом в рамках взаимодействия</w:t>
            </w:r>
            <w:r w:rsidR="00373E9E" w:rsidRPr="0002385B">
              <w:rPr>
                <w:rFonts w:ascii="Times New Roman" w:hAnsi="Times New Roman"/>
                <w:sz w:val="24"/>
                <w:szCs w:val="24"/>
              </w:rPr>
              <w:t>.</w:t>
            </w:r>
            <w:r w:rsidR="005E511B" w:rsidRPr="0002385B">
              <w:rPr>
                <w:rFonts w:ascii="Times New Roman" w:hAnsi="Times New Roman"/>
                <w:sz w:val="24"/>
                <w:szCs w:val="24"/>
              </w:rPr>
              <w:t xml:space="preserve"> Заполняется в соответствии с Методическими рекомендациями версии 2.5.6. ГИС ГМП не регламентируется порядок заполнения данного тега.</w:t>
            </w:r>
          </w:p>
        </w:tc>
      </w:tr>
      <w:tr w:rsidR="00E65C73" w:rsidRPr="0002385B" w:rsidTr="00183EF7">
        <w:trPr>
          <w:trHeight w:val="21"/>
        </w:trPr>
        <w:tc>
          <w:tcPr>
            <w:tcW w:w="2581"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ind w:left="459"/>
              <w:rPr>
                <w:rFonts w:ascii="Times New Roman" w:hAnsi="Times New Roman"/>
                <w:sz w:val="24"/>
                <w:szCs w:val="24"/>
                <w:lang w:val="en-US"/>
              </w:rPr>
            </w:pPr>
            <w:r w:rsidRPr="0002385B">
              <w:rPr>
                <w:rFonts w:ascii="Times New Roman" w:hAnsi="Times New Roman"/>
                <w:sz w:val="24"/>
                <w:szCs w:val="24"/>
                <w:lang w:val="en-US"/>
              </w:rPr>
              <w:t>Code</w:t>
            </w:r>
          </w:p>
        </w:tc>
        <w:tc>
          <w:tcPr>
            <w:tcW w:w="1417"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lang w:val="en-US"/>
              </w:rPr>
            </w:pPr>
            <w:r w:rsidRPr="0002385B">
              <w:rPr>
                <w:rFonts w:ascii="Times New Roman" w:hAnsi="Times New Roman"/>
                <w:sz w:val="24"/>
                <w:szCs w:val="24"/>
              </w:rPr>
              <w:t>1</w:t>
            </w:r>
            <w:r w:rsidR="002E13DC"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E65C73" w:rsidRPr="0002385B" w:rsidRDefault="006E37D1"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MnemonicType</w:t>
            </w:r>
          </w:p>
        </w:tc>
        <w:tc>
          <w:tcPr>
            <w:tcW w:w="3798"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Идентификатор системы.</w:t>
            </w:r>
          </w:p>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 xml:space="preserve">Заполняется в соответствии с </w:t>
            </w:r>
            <w:r w:rsidR="00777951" w:rsidRPr="0002385B">
              <w:rPr>
                <w:rFonts w:ascii="Times New Roman" w:hAnsi="Times New Roman"/>
                <w:sz w:val="24"/>
                <w:szCs w:val="24"/>
              </w:rPr>
              <w:t xml:space="preserve">Методическими </w:t>
            </w:r>
            <w:r w:rsidRPr="0002385B">
              <w:rPr>
                <w:rFonts w:ascii="Times New Roman" w:hAnsi="Times New Roman"/>
                <w:sz w:val="24"/>
                <w:szCs w:val="24"/>
              </w:rPr>
              <w:t xml:space="preserve">рекомендациями версии </w:t>
            </w:r>
            <w:r w:rsidR="00736917" w:rsidRPr="0002385B">
              <w:rPr>
                <w:rFonts w:ascii="Times New Roman" w:hAnsi="Times New Roman"/>
                <w:sz w:val="24"/>
                <w:szCs w:val="24"/>
              </w:rPr>
              <w:t>2.5.6</w:t>
            </w:r>
            <w:r w:rsidRPr="0002385B">
              <w:rPr>
                <w:rFonts w:ascii="Times New Roman" w:hAnsi="Times New Roman"/>
                <w:sz w:val="24"/>
                <w:szCs w:val="24"/>
              </w:rPr>
              <w:t>.</w:t>
            </w:r>
          </w:p>
        </w:tc>
      </w:tr>
      <w:tr w:rsidR="00E65C73" w:rsidRPr="0002385B" w:rsidTr="00183EF7">
        <w:trPr>
          <w:trHeight w:val="21"/>
        </w:trPr>
        <w:tc>
          <w:tcPr>
            <w:tcW w:w="2581"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ind w:left="459"/>
              <w:rPr>
                <w:rFonts w:ascii="Times New Roman" w:hAnsi="Times New Roman"/>
                <w:sz w:val="24"/>
                <w:szCs w:val="24"/>
                <w:lang w:val="en-US"/>
              </w:rPr>
            </w:pPr>
            <w:r w:rsidRPr="0002385B">
              <w:rPr>
                <w:rFonts w:ascii="Times New Roman" w:hAnsi="Times New Roman"/>
                <w:sz w:val="24"/>
                <w:szCs w:val="24"/>
                <w:lang w:val="en-US"/>
              </w:rPr>
              <w:t>Name</w:t>
            </w:r>
          </w:p>
        </w:tc>
        <w:tc>
          <w:tcPr>
            <w:tcW w:w="1417"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002E13DC"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E65C73" w:rsidRPr="0002385B" w:rsidRDefault="00D300C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3798"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Наименование системы.</w:t>
            </w:r>
          </w:p>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 xml:space="preserve">Заполняется в соответствии с </w:t>
            </w:r>
            <w:r w:rsidR="00777951" w:rsidRPr="0002385B">
              <w:rPr>
                <w:rFonts w:ascii="Times New Roman" w:hAnsi="Times New Roman"/>
                <w:sz w:val="24"/>
                <w:szCs w:val="24"/>
              </w:rPr>
              <w:t xml:space="preserve">Методическими </w:t>
            </w:r>
            <w:r w:rsidRPr="0002385B">
              <w:rPr>
                <w:rFonts w:ascii="Times New Roman" w:hAnsi="Times New Roman"/>
                <w:sz w:val="24"/>
                <w:szCs w:val="24"/>
              </w:rPr>
              <w:t xml:space="preserve">рекомендациями версии </w:t>
            </w:r>
            <w:r w:rsidR="00736917" w:rsidRPr="0002385B">
              <w:rPr>
                <w:rFonts w:ascii="Times New Roman" w:hAnsi="Times New Roman"/>
                <w:sz w:val="24"/>
                <w:szCs w:val="24"/>
              </w:rPr>
              <w:t>2.5.6</w:t>
            </w:r>
            <w:r w:rsidRPr="0002385B">
              <w:rPr>
                <w:rFonts w:ascii="Times New Roman" w:hAnsi="Times New Roman"/>
                <w:sz w:val="24"/>
                <w:szCs w:val="24"/>
              </w:rPr>
              <w:t>.</w:t>
            </w:r>
          </w:p>
        </w:tc>
      </w:tr>
      <w:tr w:rsidR="00AD463D" w:rsidRPr="0002385B" w:rsidTr="00183EF7">
        <w:trPr>
          <w:trHeight w:val="21"/>
        </w:trPr>
        <w:tc>
          <w:tcPr>
            <w:tcW w:w="2581" w:type="dxa"/>
            <w:tcBorders>
              <w:top w:val="single" w:sz="4" w:space="0" w:color="auto"/>
              <w:left w:val="single" w:sz="4" w:space="0" w:color="auto"/>
              <w:bottom w:val="single" w:sz="4" w:space="0" w:color="auto"/>
              <w:right w:val="single" w:sz="4" w:space="0" w:color="auto"/>
            </w:tcBorders>
          </w:tcPr>
          <w:p w:rsidR="00AD463D" w:rsidRPr="0002385B" w:rsidRDefault="00AD463D"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ServiceName</w:t>
            </w:r>
          </w:p>
        </w:tc>
        <w:tc>
          <w:tcPr>
            <w:tcW w:w="1417" w:type="dxa"/>
            <w:tcBorders>
              <w:top w:val="single" w:sz="4" w:space="0" w:color="auto"/>
              <w:left w:val="single" w:sz="4" w:space="0" w:color="auto"/>
              <w:bottom w:val="single" w:sz="4" w:space="0" w:color="auto"/>
              <w:right w:val="single" w:sz="4" w:space="0" w:color="auto"/>
            </w:tcBorders>
          </w:tcPr>
          <w:p w:rsidR="006E37D1" w:rsidRPr="0002385B" w:rsidRDefault="00B75AD1" w:rsidP="00A95F57">
            <w:pPr>
              <w:pStyle w:val="aff"/>
              <w:spacing w:after="0"/>
              <w:rPr>
                <w:rFonts w:ascii="Times New Roman" w:hAnsi="Times New Roman"/>
                <w:sz w:val="24"/>
                <w:szCs w:val="24"/>
              </w:rPr>
            </w:pPr>
            <w:r w:rsidRPr="0002385B">
              <w:rPr>
                <w:rFonts w:ascii="Times New Roman" w:hAnsi="Times New Roman"/>
                <w:sz w:val="24"/>
                <w:szCs w:val="24"/>
              </w:rPr>
              <w:t>1, обязательно</w:t>
            </w:r>
          </w:p>
          <w:p w:rsidR="00AD463D" w:rsidRPr="0002385B" w:rsidRDefault="006E37D1" w:rsidP="00A95F57">
            <w:pPr>
              <w:pStyle w:val="aff"/>
              <w:spacing w:after="0"/>
              <w:rPr>
                <w:rFonts w:ascii="Times New Roman" w:hAnsi="Times New Roman"/>
                <w:sz w:val="24"/>
                <w:szCs w:val="24"/>
              </w:rPr>
            </w:pPr>
            <w:r w:rsidRPr="0002385B">
              <w:rPr>
                <w:rFonts w:ascii="Times New Roman" w:hAnsi="Times New Roman"/>
                <w:sz w:val="24"/>
                <w:szCs w:val="24"/>
              </w:rPr>
              <w:t>Наличие этого тега исключает тег Service.</w:t>
            </w:r>
          </w:p>
        </w:tc>
        <w:tc>
          <w:tcPr>
            <w:tcW w:w="1843" w:type="dxa"/>
            <w:tcBorders>
              <w:top w:val="single" w:sz="4" w:space="0" w:color="auto"/>
              <w:left w:val="single" w:sz="4" w:space="0" w:color="auto"/>
              <w:bottom w:val="single" w:sz="4" w:space="0" w:color="auto"/>
              <w:right w:val="single" w:sz="4" w:space="0" w:color="auto"/>
            </w:tcBorders>
          </w:tcPr>
          <w:p w:rsidR="00AD463D" w:rsidRPr="0002385B" w:rsidRDefault="00B75AD1"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3798" w:type="dxa"/>
            <w:tcBorders>
              <w:top w:val="single" w:sz="4" w:space="0" w:color="auto"/>
              <w:left w:val="single" w:sz="4" w:space="0" w:color="auto"/>
              <w:bottom w:val="single" w:sz="4" w:space="0" w:color="auto"/>
              <w:right w:val="single" w:sz="4" w:space="0" w:color="auto"/>
            </w:tcBorders>
          </w:tcPr>
          <w:p w:rsidR="00AD463D" w:rsidRPr="0002385B" w:rsidRDefault="00296D76" w:rsidP="00A95F57">
            <w:pPr>
              <w:pStyle w:val="Default"/>
              <w:jc w:val="both"/>
              <w:rPr>
                <w:color w:val="auto"/>
              </w:rPr>
            </w:pPr>
            <w:r w:rsidRPr="0002385B">
              <w:rPr>
                <w:color w:val="auto"/>
              </w:rPr>
              <w:t>Мнемоника электронного сервиса</w:t>
            </w:r>
            <w:r w:rsidR="005016EA" w:rsidRPr="0002385B">
              <w:rPr>
                <w:color w:val="auto"/>
              </w:rPr>
              <w:t xml:space="preserve"> ГИС ГМП</w:t>
            </w:r>
            <w:r w:rsidR="00E154AF" w:rsidRPr="0002385B">
              <w:rPr>
                <w:color w:val="auto"/>
              </w:rPr>
              <w:t>.</w:t>
            </w:r>
            <w:r w:rsidR="00543D95" w:rsidRPr="0002385B">
              <w:rPr>
                <w:color w:val="auto"/>
              </w:rPr>
              <w:t xml:space="preserve"> </w:t>
            </w:r>
            <w:r w:rsidR="001048CA" w:rsidRPr="0002385B">
              <w:rPr>
                <w:color w:val="auto"/>
              </w:rPr>
              <w:t>Заполняется в соответствии с Методическими рекомендациями версии 2.5.6 согласно данным, представленным на технологическом портале СМЭВ</w:t>
            </w:r>
            <w:r w:rsidR="007A4F75" w:rsidRPr="0002385B">
              <w:rPr>
                <w:color w:val="auto"/>
              </w:rPr>
              <w:t>.</w:t>
            </w:r>
            <w:r w:rsidR="00777951" w:rsidRPr="0002385B">
              <w:rPr>
                <w:color w:val="auto"/>
              </w:rPr>
              <w:t xml:space="preserve"> </w:t>
            </w:r>
          </w:p>
        </w:tc>
      </w:tr>
      <w:tr w:rsidR="00AD463D" w:rsidRPr="0002385B" w:rsidTr="00183EF7">
        <w:trPr>
          <w:trHeight w:val="21"/>
        </w:trPr>
        <w:tc>
          <w:tcPr>
            <w:tcW w:w="2581" w:type="dxa"/>
            <w:tcBorders>
              <w:top w:val="single" w:sz="4" w:space="0" w:color="auto"/>
              <w:left w:val="single" w:sz="4" w:space="0" w:color="auto"/>
              <w:bottom w:val="single" w:sz="4" w:space="0" w:color="auto"/>
              <w:right w:val="single" w:sz="4" w:space="0" w:color="auto"/>
            </w:tcBorders>
          </w:tcPr>
          <w:p w:rsidR="00AD463D" w:rsidRPr="0002385B" w:rsidRDefault="00AD463D"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Service</w:t>
            </w:r>
          </w:p>
        </w:tc>
        <w:tc>
          <w:tcPr>
            <w:tcW w:w="1417" w:type="dxa"/>
            <w:tcBorders>
              <w:top w:val="single" w:sz="4" w:space="0" w:color="auto"/>
              <w:left w:val="single" w:sz="4" w:space="0" w:color="auto"/>
              <w:bottom w:val="single" w:sz="4" w:space="0" w:color="auto"/>
              <w:right w:val="single" w:sz="4" w:space="0" w:color="auto"/>
            </w:tcBorders>
          </w:tcPr>
          <w:p w:rsidR="006E37D1" w:rsidRPr="0002385B" w:rsidRDefault="00B75AD1" w:rsidP="00A95F57">
            <w:pPr>
              <w:pStyle w:val="aff"/>
              <w:spacing w:after="0"/>
              <w:rPr>
                <w:rFonts w:ascii="Times New Roman" w:hAnsi="Times New Roman"/>
                <w:sz w:val="24"/>
                <w:szCs w:val="24"/>
              </w:rPr>
            </w:pPr>
            <w:r w:rsidRPr="0002385B">
              <w:rPr>
                <w:rFonts w:ascii="Times New Roman" w:hAnsi="Times New Roman"/>
                <w:sz w:val="24"/>
                <w:szCs w:val="24"/>
              </w:rPr>
              <w:t>1, обязательно</w:t>
            </w:r>
          </w:p>
          <w:p w:rsidR="00AD463D" w:rsidRPr="0002385B" w:rsidRDefault="006E37D1" w:rsidP="00A95F57">
            <w:pPr>
              <w:pStyle w:val="aff"/>
              <w:spacing w:after="0"/>
              <w:rPr>
                <w:rFonts w:ascii="Times New Roman" w:hAnsi="Times New Roman"/>
                <w:sz w:val="24"/>
                <w:szCs w:val="24"/>
              </w:rPr>
            </w:pPr>
            <w:r w:rsidRPr="0002385B">
              <w:rPr>
                <w:rFonts w:ascii="Times New Roman" w:hAnsi="Times New Roman"/>
                <w:sz w:val="24"/>
                <w:szCs w:val="24"/>
              </w:rPr>
              <w:t>Наличие этого тега исключает тег</w:t>
            </w:r>
            <w:r w:rsidR="00A62B73" w:rsidRPr="0002385B">
              <w:rPr>
                <w:rFonts w:ascii="Times New Roman" w:hAnsi="Times New Roman"/>
                <w:sz w:val="24"/>
                <w:szCs w:val="24"/>
              </w:rPr>
              <w:t> </w:t>
            </w:r>
            <w:r w:rsidRPr="0002385B">
              <w:rPr>
                <w:rFonts w:ascii="Times New Roman" w:hAnsi="Times New Roman"/>
                <w:sz w:val="24"/>
                <w:szCs w:val="24"/>
              </w:rPr>
              <w:t>ServiceName.</w:t>
            </w:r>
          </w:p>
        </w:tc>
        <w:tc>
          <w:tcPr>
            <w:tcW w:w="1843" w:type="dxa"/>
            <w:tcBorders>
              <w:top w:val="single" w:sz="4" w:space="0" w:color="auto"/>
              <w:left w:val="single" w:sz="4" w:space="0" w:color="auto"/>
              <w:bottom w:val="single" w:sz="4" w:space="0" w:color="auto"/>
              <w:right w:val="single" w:sz="4" w:space="0" w:color="auto"/>
            </w:tcBorders>
          </w:tcPr>
          <w:p w:rsidR="00AD463D" w:rsidRPr="0002385B" w:rsidRDefault="005A2EE3"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ServiceType</w:t>
            </w:r>
          </w:p>
        </w:tc>
        <w:tc>
          <w:tcPr>
            <w:tcW w:w="3798" w:type="dxa"/>
            <w:tcBorders>
              <w:top w:val="single" w:sz="4" w:space="0" w:color="auto"/>
              <w:left w:val="single" w:sz="4" w:space="0" w:color="auto"/>
              <w:bottom w:val="single" w:sz="4" w:space="0" w:color="auto"/>
              <w:right w:val="single" w:sz="4" w:space="0" w:color="auto"/>
            </w:tcBorders>
          </w:tcPr>
          <w:p w:rsidR="00B75AD1" w:rsidRPr="0002385B" w:rsidRDefault="00296D76" w:rsidP="00A95F57">
            <w:pPr>
              <w:pStyle w:val="Default"/>
              <w:jc w:val="both"/>
              <w:rPr>
                <w:color w:val="auto"/>
                <w:sz w:val="23"/>
                <w:szCs w:val="23"/>
              </w:rPr>
            </w:pPr>
            <w:r w:rsidRPr="0002385B">
              <w:rPr>
                <w:bCs/>
                <w:color w:val="auto"/>
              </w:rPr>
              <w:t>Данные о</w:t>
            </w:r>
            <w:r w:rsidR="005E511B" w:rsidRPr="0002385B">
              <w:rPr>
                <w:bCs/>
                <w:color w:val="auto"/>
              </w:rPr>
              <w:t xml:space="preserve">б </w:t>
            </w:r>
            <w:r w:rsidR="00E154AF" w:rsidRPr="0002385B">
              <w:rPr>
                <w:bCs/>
                <w:color w:val="auto"/>
              </w:rPr>
              <w:t xml:space="preserve">электронном </w:t>
            </w:r>
            <w:r w:rsidRPr="0002385B">
              <w:rPr>
                <w:bCs/>
                <w:color w:val="auto"/>
              </w:rPr>
              <w:t>сервисе</w:t>
            </w:r>
            <w:r w:rsidR="005E511B" w:rsidRPr="0002385B">
              <w:rPr>
                <w:bCs/>
                <w:color w:val="auto"/>
              </w:rPr>
              <w:t xml:space="preserve"> ГИС ГМП</w:t>
            </w:r>
            <w:r w:rsidR="00E154AF" w:rsidRPr="0002385B">
              <w:rPr>
                <w:bCs/>
                <w:color w:val="auto"/>
              </w:rPr>
              <w:t>.</w:t>
            </w:r>
            <w:r w:rsidR="005E511B" w:rsidRPr="0002385B">
              <w:rPr>
                <w:color w:val="auto"/>
              </w:rPr>
              <w:t xml:space="preserve"> </w:t>
            </w:r>
            <w:r w:rsidR="001048CA" w:rsidRPr="0002385B">
              <w:rPr>
                <w:color w:val="auto"/>
              </w:rPr>
              <w:t>Заполняется в соответствии с Методическими рекомендациями версии 2.5.6 согласно данным, представленным на технологическом портале СМЭВ</w:t>
            </w:r>
            <w:r w:rsidR="007A4F75" w:rsidRPr="0002385B">
              <w:rPr>
                <w:color w:val="auto"/>
              </w:rPr>
              <w:t>.</w:t>
            </w:r>
          </w:p>
        </w:tc>
      </w:tr>
      <w:tr w:rsidR="00AD463D" w:rsidRPr="0002385B" w:rsidTr="00183EF7">
        <w:trPr>
          <w:trHeight w:val="21"/>
        </w:trPr>
        <w:tc>
          <w:tcPr>
            <w:tcW w:w="2581" w:type="dxa"/>
            <w:tcBorders>
              <w:top w:val="single" w:sz="4" w:space="0" w:color="auto"/>
              <w:left w:val="single" w:sz="4" w:space="0" w:color="auto"/>
              <w:bottom w:val="single" w:sz="4" w:space="0" w:color="auto"/>
              <w:right w:val="single" w:sz="4" w:space="0" w:color="auto"/>
            </w:tcBorders>
          </w:tcPr>
          <w:p w:rsidR="00AD463D" w:rsidRPr="0002385B" w:rsidRDefault="00D46923" w:rsidP="00A95F57">
            <w:pPr>
              <w:pStyle w:val="aff"/>
              <w:spacing w:after="0"/>
              <w:ind w:left="459"/>
              <w:rPr>
                <w:rFonts w:ascii="Times New Roman" w:hAnsi="Times New Roman"/>
                <w:sz w:val="24"/>
                <w:szCs w:val="24"/>
                <w:lang w:val="en-US"/>
              </w:rPr>
            </w:pPr>
            <w:r w:rsidRPr="0002385B">
              <w:rPr>
                <w:rFonts w:ascii="Times New Roman" w:hAnsi="Times New Roman"/>
                <w:sz w:val="24"/>
                <w:szCs w:val="24"/>
                <w:lang w:val="en-US"/>
              </w:rPr>
              <w:t>Mnemonic</w:t>
            </w:r>
          </w:p>
        </w:tc>
        <w:tc>
          <w:tcPr>
            <w:tcW w:w="1417" w:type="dxa"/>
            <w:tcBorders>
              <w:top w:val="single" w:sz="4" w:space="0" w:color="auto"/>
              <w:left w:val="single" w:sz="4" w:space="0" w:color="auto"/>
              <w:bottom w:val="single" w:sz="4" w:space="0" w:color="auto"/>
              <w:right w:val="single" w:sz="4" w:space="0" w:color="auto"/>
            </w:tcBorders>
          </w:tcPr>
          <w:p w:rsidR="00AD463D" w:rsidRPr="0002385B" w:rsidRDefault="00B75AD1"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AD463D" w:rsidRPr="0002385B" w:rsidRDefault="00B75AD1"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3798" w:type="dxa"/>
            <w:tcBorders>
              <w:top w:val="single" w:sz="4" w:space="0" w:color="auto"/>
              <w:left w:val="single" w:sz="4" w:space="0" w:color="auto"/>
              <w:bottom w:val="single" w:sz="4" w:space="0" w:color="auto"/>
              <w:right w:val="single" w:sz="4" w:space="0" w:color="auto"/>
            </w:tcBorders>
          </w:tcPr>
          <w:p w:rsidR="00AD463D" w:rsidRPr="0002385B" w:rsidRDefault="00E154AF" w:rsidP="00A95F57">
            <w:pPr>
              <w:pStyle w:val="Default"/>
              <w:jc w:val="both"/>
              <w:rPr>
                <w:color w:val="auto"/>
              </w:rPr>
            </w:pPr>
            <w:r w:rsidRPr="0002385B">
              <w:rPr>
                <w:color w:val="auto"/>
                <w:sz w:val="23"/>
                <w:szCs w:val="23"/>
              </w:rPr>
              <w:t>Мнемоника электронного</w:t>
            </w:r>
            <w:r w:rsidR="00296D76" w:rsidRPr="0002385B">
              <w:rPr>
                <w:color w:val="auto"/>
                <w:sz w:val="23"/>
                <w:szCs w:val="23"/>
              </w:rPr>
              <w:t xml:space="preserve"> сервиса</w:t>
            </w:r>
            <w:r w:rsidR="005E511B" w:rsidRPr="0002385B">
              <w:rPr>
                <w:color w:val="auto"/>
                <w:sz w:val="23"/>
                <w:szCs w:val="23"/>
              </w:rPr>
              <w:t xml:space="preserve"> ГИС ГМП</w:t>
            </w:r>
            <w:r w:rsidRPr="0002385B">
              <w:rPr>
                <w:color w:val="auto"/>
                <w:sz w:val="23"/>
                <w:szCs w:val="23"/>
              </w:rPr>
              <w:t>.</w:t>
            </w:r>
            <w:r w:rsidR="00296D76" w:rsidRPr="0002385B">
              <w:rPr>
                <w:color w:val="auto"/>
                <w:sz w:val="23"/>
                <w:szCs w:val="23"/>
              </w:rPr>
              <w:t xml:space="preserve"> </w:t>
            </w:r>
            <w:r w:rsidR="001048CA" w:rsidRPr="0002385B">
              <w:rPr>
                <w:color w:val="auto"/>
              </w:rPr>
              <w:t>Заполняется в соответствии с Методическими рекомендациями версии 2.5.6 согласно данным, представленным на технологическом портале СМЭВ</w:t>
            </w:r>
            <w:r w:rsidR="007A4F75" w:rsidRPr="0002385B">
              <w:rPr>
                <w:color w:val="auto"/>
              </w:rPr>
              <w:t>.</w:t>
            </w:r>
          </w:p>
        </w:tc>
      </w:tr>
      <w:tr w:rsidR="00AD463D" w:rsidRPr="0002385B" w:rsidTr="00183EF7">
        <w:trPr>
          <w:trHeight w:val="21"/>
        </w:trPr>
        <w:tc>
          <w:tcPr>
            <w:tcW w:w="2581" w:type="dxa"/>
            <w:tcBorders>
              <w:top w:val="single" w:sz="4" w:space="0" w:color="auto"/>
              <w:left w:val="single" w:sz="4" w:space="0" w:color="auto"/>
              <w:bottom w:val="single" w:sz="4" w:space="0" w:color="auto"/>
              <w:right w:val="single" w:sz="4" w:space="0" w:color="auto"/>
            </w:tcBorders>
          </w:tcPr>
          <w:p w:rsidR="00AD463D" w:rsidRPr="0002385B" w:rsidRDefault="00D46923" w:rsidP="00A95F57">
            <w:pPr>
              <w:pStyle w:val="aff"/>
              <w:spacing w:after="0"/>
              <w:ind w:left="459"/>
              <w:rPr>
                <w:rFonts w:ascii="Times New Roman" w:hAnsi="Times New Roman"/>
                <w:sz w:val="24"/>
                <w:szCs w:val="24"/>
              </w:rPr>
            </w:pPr>
            <w:r w:rsidRPr="0002385B">
              <w:rPr>
                <w:rFonts w:ascii="Times New Roman" w:hAnsi="Times New Roman"/>
                <w:sz w:val="24"/>
                <w:szCs w:val="24"/>
                <w:lang w:val="en-US"/>
              </w:rPr>
              <w:t>Version</w:t>
            </w:r>
          </w:p>
        </w:tc>
        <w:tc>
          <w:tcPr>
            <w:tcW w:w="1417" w:type="dxa"/>
            <w:tcBorders>
              <w:top w:val="single" w:sz="4" w:space="0" w:color="auto"/>
              <w:left w:val="single" w:sz="4" w:space="0" w:color="auto"/>
              <w:bottom w:val="single" w:sz="4" w:space="0" w:color="auto"/>
              <w:right w:val="single" w:sz="4" w:space="0" w:color="auto"/>
            </w:tcBorders>
          </w:tcPr>
          <w:p w:rsidR="00AD463D" w:rsidRPr="0002385B" w:rsidRDefault="00B75AD1" w:rsidP="00A95F57">
            <w:pPr>
              <w:pStyle w:val="aff"/>
              <w:spacing w:after="0"/>
              <w:rPr>
                <w:rFonts w:ascii="Times New Roman" w:hAnsi="Times New Roman"/>
                <w:sz w:val="24"/>
                <w:szCs w:val="24"/>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AD463D" w:rsidRPr="0002385B" w:rsidRDefault="00B75AD1" w:rsidP="00A95F57">
            <w:pPr>
              <w:pStyle w:val="aff"/>
              <w:spacing w:after="0"/>
              <w:rPr>
                <w:rFonts w:ascii="Times New Roman" w:hAnsi="Times New Roman"/>
                <w:sz w:val="24"/>
                <w:szCs w:val="24"/>
              </w:rPr>
            </w:pPr>
            <w:r w:rsidRPr="0002385B">
              <w:rPr>
                <w:rFonts w:ascii="Times New Roman" w:hAnsi="Times New Roman"/>
                <w:sz w:val="24"/>
                <w:szCs w:val="24"/>
              </w:rPr>
              <w:t>VersionType</w:t>
            </w:r>
          </w:p>
        </w:tc>
        <w:tc>
          <w:tcPr>
            <w:tcW w:w="3798" w:type="dxa"/>
            <w:tcBorders>
              <w:top w:val="single" w:sz="4" w:space="0" w:color="auto"/>
              <w:left w:val="single" w:sz="4" w:space="0" w:color="auto"/>
              <w:bottom w:val="single" w:sz="4" w:space="0" w:color="auto"/>
              <w:right w:val="single" w:sz="4" w:space="0" w:color="auto"/>
            </w:tcBorders>
          </w:tcPr>
          <w:p w:rsidR="00AD463D" w:rsidRPr="0002385B" w:rsidRDefault="00E154AF" w:rsidP="00A95F57">
            <w:pPr>
              <w:pStyle w:val="Default"/>
              <w:jc w:val="both"/>
              <w:rPr>
                <w:color w:val="auto"/>
              </w:rPr>
            </w:pPr>
            <w:r w:rsidRPr="0002385B">
              <w:rPr>
                <w:color w:val="auto"/>
              </w:rPr>
              <w:t xml:space="preserve">Номер </w:t>
            </w:r>
            <w:r w:rsidR="00296D76" w:rsidRPr="0002385B">
              <w:rPr>
                <w:color w:val="auto"/>
              </w:rPr>
              <w:t>версии</w:t>
            </w:r>
            <w:r w:rsidRPr="0002385B">
              <w:rPr>
                <w:color w:val="auto"/>
              </w:rPr>
              <w:t xml:space="preserve"> электронного сервиса</w:t>
            </w:r>
            <w:r w:rsidR="005E511B" w:rsidRPr="0002385B">
              <w:rPr>
                <w:color w:val="auto"/>
              </w:rPr>
              <w:t xml:space="preserve"> ГИС ГМП</w:t>
            </w:r>
            <w:r w:rsidRPr="0002385B">
              <w:rPr>
                <w:color w:val="auto"/>
              </w:rPr>
              <w:t>.</w:t>
            </w:r>
            <w:r w:rsidR="005E511B" w:rsidRPr="0002385B">
              <w:rPr>
                <w:color w:val="auto"/>
              </w:rPr>
              <w:t xml:space="preserve"> </w:t>
            </w:r>
            <w:r w:rsidR="001048CA" w:rsidRPr="0002385B">
              <w:rPr>
                <w:color w:val="auto"/>
              </w:rPr>
              <w:t>Заполняется в соответствии с Методическими рекомендациями версии 2.5.6 согласно данным, представленным на технологическом портале СМЭВ</w:t>
            </w:r>
            <w:r w:rsidR="007A4F75" w:rsidRPr="0002385B">
              <w:rPr>
                <w:color w:val="auto"/>
              </w:rPr>
              <w:t>.</w:t>
            </w:r>
          </w:p>
        </w:tc>
      </w:tr>
      <w:tr w:rsidR="00E65C73" w:rsidRPr="0002385B" w:rsidTr="00183EF7">
        <w:trPr>
          <w:trHeight w:val="21"/>
        </w:trPr>
        <w:tc>
          <w:tcPr>
            <w:tcW w:w="2581"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ind w:left="318"/>
              <w:rPr>
                <w:rFonts w:ascii="Times New Roman" w:hAnsi="Times New Roman"/>
                <w:sz w:val="24"/>
                <w:szCs w:val="24"/>
              </w:rPr>
            </w:pPr>
            <w:r w:rsidRPr="0002385B">
              <w:rPr>
                <w:rFonts w:ascii="Times New Roman" w:hAnsi="Times New Roman"/>
                <w:sz w:val="24"/>
                <w:szCs w:val="24"/>
                <w:lang w:val="en-US"/>
              </w:rPr>
              <w:t>TypeCode</w:t>
            </w:r>
          </w:p>
        </w:tc>
        <w:tc>
          <w:tcPr>
            <w:tcW w:w="1417"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1</w:t>
            </w:r>
            <w:r w:rsidR="002E13DC"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lang w:val="en-US"/>
              </w:rPr>
              <w:t>TypeCodeType</w:t>
            </w:r>
          </w:p>
        </w:tc>
        <w:tc>
          <w:tcPr>
            <w:tcW w:w="3798"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Тип сообщения.</w:t>
            </w:r>
          </w:p>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 xml:space="preserve">Заполняется в соответствии с </w:t>
            </w:r>
            <w:r w:rsidR="00A26CE9" w:rsidRPr="0002385B">
              <w:rPr>
                <w:rFonts w:ascii="Times New Roman" w:hAnsi="Times New Roman"/>
                <w:sz w:val="24"/>
                <w:szCs w:val="24"/>
              </w:rPr>
              <w:t xml:space="preserve">Методическими </w:t>
            </w:r>
            <w:r w:rsidRPr="0002385B">
              <w:rPr>
                <w:rFonts w:ascii="Times New Roman" w:hAnsi="Times New Roman"/>
                <w:sz w:val="24"/>
                <w:szCs w:val="24"/>
              </w:rPr>
              <w:t xml:space="preserve">рекомендациями версии </w:t>
            </w:r>
            <w:r w:rsidR="00736917" w:rsidRPr="0002385B">
              <w:rPr>
                <w:rFonts w:ascii="Times New Roman" w:hAnsi="Times New Roman"/>
                <w:sz w:val="24"/>
                <w:szCs w:val="24"/>
              </w:rPr>
              <w:t>2.5.6</w:t>
            </w:r>
            <w:r w:rsidRPr="0002385B">
              <w:rPr>
                <w:rFonts w:ascii="Times New Roman" w:hAnsi="Times New Roman"/>
                <w:sz w:val="24"/>
                <w:szCs w:val="24"/>
              </w:rPr>
              <w:t>.</w:t>
            </w:r>
          </w:p>
        </w:tc>
      </w:tr>
      <w:tr w:rsidR="00E65C73" w:rsidRPr="0002385B" w:rsidTr="00183EF7">
        <w:trPr>
          <w:trHeight w:val="21"/>
        </w:trPr>
        <w:tc>
          <w:tcPr>
            <w:tcW w:w="2581"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Status</w:t>
            </w:r>
          </w:p>
        </w:tc>
        <w:tc>
          <w:tcPr>
            <w:tcW w:w="1417"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1</w:t>
            </w:r>
            <w:r w:rsidR="002E13DC"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StatusType</w:t>
            </w:r>
          </w:p>
        </w:tc>
        <w:tc>
          <w:tcPr>
            <w:tcW w:w="3798"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Статус сообщения.</w:t>
            </w:r>
          </w:p>
          <w:p w:rsidR="00E65C73" w:rsidRPr="0002385B" w:rsidRDefault="00777951" w:rsidP="00A95F57">
            <w:pPr>
              <w:pStyle w:val="aff"/>
              <w:spacing w:after="0"/>
              <w:rPr>
                <w:rFonts w:ascii="Times New Roman" w:hAnsi="Times New Roman"/>
                <w:sz w:val="24"/>
                <w:szCs w:val="24"/>
              </w:rPr>
            </w:pPr>
            <w:r w:rsidRPr="0002385B">
              <w:rPr>
                <w:rFonts w:ascii="Times New Roman" w:hAnsi="Times New Roman"/>
                <w:sz w:val="24"/>
                <w:szCs w:val="24"/>
              </w:rPr>
              <w:t>П</w:t>
            </w:r>
            <w:r w:rsidR="00E65C73" w:rsidRPr="0002385B">
              <w:rPr>
                <w:rFonts w:ascii="Times New Roman" w:hAnsi="Times New Roman"/>
                <w:sz w:val="24"/>
                <w:szCs w:val="24"/>
              </w:rPr>
              <w:t>ринима</w:t>
            </w:r>
            <w:r w:rsidRPr="0002385B">
              <w:rPr>
                <w:rFonts w:ascii="Times New Roman" w:hAnsi="Times New Roman"/>
                <w:sz w:val="24"/>
                <w:szCs w:val="24"/>
              </w:rPr>
              <w:t xml:space="preserve">ет </w:t>
            </w:r>
            <w:r w:rsidR="00E65C73" w:rsidRPr="0002385B">
              <w:rPr>
                <w:rFonts w:ascii="Times New Roman" w:hAnsi="Times New Roman"/>
                <w:sz w:val="24"/>
                <w:szCs w:val="24"/>
              </w:rPr>
              <w:t>значение «REQUEST».</w:t>
            </w:r>
          </w:p>
        </w:tc>
      </w:tr>
      <w:tr w:rsidR="00E65C73" w:rsidRPr="0002385B" w:rsidTr="00183EF7">
        <w:trPr>
          <w:trHeight w:val="21"/>
        </w:trPr>
        <w:tc>
          <w:tcPr>
            <w:tcW w:w="2581"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Date</w:t>
            </w:r>
          </w:p>
        </w:tc>
        <w:tc>
          <w:tcPr>
            <w:tcW w:w="1417"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002E13DC"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dateTime</w:t>
            </w:r>
          </w:p>
        </w:tc>
        <w:tc>
          <w:tcPr>
            <w:tcW w:w="3798"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Дата</w:t>
            </w:r>
            <w:r w:rsidR="006E37D1" w:rsidRPr="0002385B">
              <w:rPr>
                <w:rFonts w:ascii="Times New Roman" w:hAnsi="Times New Roman"/>
                <w:sz w:val="24"/>
                <w:szCs w:val="24"/>
              </w:rPr>
              <w:t xml:space="preserve"> и время</w:t>
            </w:r>
            <w:r w:rsidRPr="0002385B">
              <w:rPr>
                <w:rFonts w:ascii="Times New Roman" w:hAnsi="Times New Roman"/>
                <w:sz w:val="24"/>
                <w:szCs w:val="24"/>
              </w:rPr>
              <w:t xml:space="preserve"> создания сообщения.</w:t>
            </w:r>
          </w:p>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 xml:space="preserve">Заполняется в соответствии с </w:t>
            </w:r>
            <w:r w:rsidR="00777951" w:rsidRPr="0002385B">
              <w:rPr>
                <w:rFonts w:ascii="Times New Roman" w:hAnsi="Times New Roman"/>
                <w:sz w:val="24"/>
                <w:szCs w:val="24"/>
              </w:rPr>
              <w:t>М</w:t>
            </w:r>
            <w:r w:rsidRPr="0002385B">
              <w:rPr>
                <w:rFonts w:ascii="Times New Roman" w:hAnsi="Times New Roman"/>
                <w:sz w:val="24"/>
                <w:szCs w:val="24"/>
              </w:rPr>
              <w:t xml:space="preserve">етодическими рекомендациями версии </w:t>
            </w:r>
            <w:r w:rsidR="00736917" w:rsidRPr="0002385B">
              <w:rPr>
                <w:rFonts w:ascii="Times New Roman" w:hAnsi="Times New Roman"/>
                <w:sz w:val="24"/>
                <w:szCs w:val="24"/>
              </w:rPr>
              <w:t>2.5.6</w:t>
            </w:r>
            <w:r w:rsidRPr="0002385B">
              <w:rPr>
                <w:rFonts w:ascii="Times New Roman" w:hAnsi="Times New Roman"/>
                <w:sz w:val="24"/>
                <w:szCs w:val="24"/>
              </w:rPr>
              <w:t>.</w:t>
            </w:r>
          </w:p>
        </w:tc>
      </w:tr>
      <w:tr w:rsidR="00E65C73" w:rsidRPr="0002385B" w:rsidTr="00183EF7">
        <w:trPr>
          <w:trHeight w:val="21"/>
        </w:trPr>
        <w:tc>
          <w:tcPr>
            <w:tcW w:w="2581"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ind w:left="318"/>
              <w:rPr>
                <w:rFonts w:ascii="Times New Roman" w:hAnsi="Times New Roman"/>
                <w:sz w:val="24"/>
                <w:szCs w:val="24"/>
              </w:rPr>
            </w:pPr>
            <w:r w:rsidRPr="0002385B">
              <w:rPr>
                <w:rFonts w:ascii="Times New Roman" w:hAnsi="Times New Roman"/>
                <w:sz w:val="24"/>
                <w:szCs w:val="24"/>
              </w:rPr>
              <w:t>ExchangeType</w:t>
            </w:r>
          </w:p>
        </w:tc>
        <w:tc>
          <w:tcPr>
            <w:tcW w:w="1417"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1</w:t>
            </w:r>
            <w:r w:rsidR="002E13DC"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E65C73" w:rsidRPr="0002385B" w:rsidRDefault="00D300C5" w:rsidP="00A95F57">
            <w:pPr>
              <w:pStyle w:val="aff"/>
              <w:spacing w:after="0"/>
              <w:rPr>
                <w:rFonts w:ascii="Times New Roman" w:hAnsi="Times New Roman"/>
                <w:sz w:val="24"/>
                <w:szCs w:val="24"/>
              </w:rPr>
            </w:pPr>
            <w:r w:rsidRPr="0002385B">
              <w:rPr>
                <w:rFonts w:ascii="Times New Roman" w:hAnsi="Times New Roman"/>
                <w:sz w:val="24"/>
                <w:szCs w:val="24"/>
                <w:lang w:val="en-US"/>
              </w:rPr>
              <w:t>String</w:t>
            </w:r>
          </w:p>
        </w:tc>
        <w:tc>
          <w:tcPr>
            <w:tcW w:w="3798"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Категория взаимодействия.</w:t>
            </w:r>
          </w:p>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 xml:space="preserve">Заполняется в соответствии с </w:t>
            </w:r>
            <w:r w:rsidR="00777951" w:rsidRPr="0002385B">
              <w:rPr>
                <w:rFonts w:ascii="Times New Roman" w:hAnsi="Times New Roman"/>
                <w:sz w:val="24"/>
                <w:szCs w:val="24"/>
              </w:rPr>
              <w:t xml:space="preserve">Методическими </w:t>
            </w:r>
            <w:r w:rsidRPr="0002385B">
              <w:rPr>
                <w:rFonts w:ascii="Times New Roman" w:hAnsi="Times New Roman"/>
                <w:sz w:val="24"/>
                <w:szCs w:val="24"/>
              </w:rPr>
              <w:t xml:space="preserve">рекомендациями версии </w:t>
            </w:r>
            <w:r w:rsidR="00736917" w:rsidRPr="0002385B">
              <w:rPr>
                <w:rFonts w:ascii="Times New Roman" w:hAnsi="Times New Roman"/>
                <w:sz w:val="24"/>
                <w:szCs w:val="24"/>
              </w:rPr>
              <w:t>2.5.6</w:t>
            </w:r>
            <w:r w:rsidRPr="0002385B">
              <w:rPr>
                <w:rFonts w:ascii="Times New Roman" w:hAnsi="Times New Roman"/>
                <w:sz w:val="24"/>
                <w:szCs w:val="24"/>
              </w:rPr>
              <w:t>.</w:t>
            </w:r>
          </w:p>
        </w:tc>
      </w:tr>
      <w:tr w:rsidR="00E65C73" w:rsidRPr="0002385B" w:rsidTr="00183EF7">
        <w:trPr>
          <w:trHeight w:val="21"/>
        </w:trPr>
        <w:tc>
          <w:tcPr>
            <w:tcW w:w="2581"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RequestIdRef</w:t>
            </w:r>
          </w:p>
        </w:tc>
        <w:tc>
          <w:tcPr>
            <w:tcW w:w="1417" w:type="dxa"/>
            <w:tcBorders>
              <w:top w:val="single" w:sz="4" w:space="0" w:color="auto"/>
              <w:left w:val="single" w:sz="4" w:space="0" w:color="auto"/>
              <w:bottom w:val="single" w:sz="4" w:space="0" w:color="auto"/>
              <w:right w:val="single" w:sz="4" w:space="0" w:color="auto"/>
            </w:tcBorders>
          </w:tcPr>
          <w:p w:rsidR="00E65C73" w:rsidRPr="0002385B" w:rsidRDefault="007A2593"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0..1, необязательно</w:t>
            </w:r>
          </w:p>
        </w:tc>
        <w:tc>
          <w:tcPr>
            <w:tcW w:w="1843"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idType</w:t>
            </w:r>
          </w:p>
        </w:tc>
        <w:tc>
          <w:tcPr>
            <w:tcW w:w="3798"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Не используется</w:t>
            </w:r>
            <w:r w:rsidR="004F04F2" w:rsidRPr="0002385B">
              <w:rPr>
                <w:rFonts w:ascii="Times New Roman" w:hAnsi="Times New Roman"/>
                <w:sz w:val="24"/>
                <w:szCs w:val="24"/>
              </w:rPr>
              <w:t>.</w:t>
            </w:r>
          </w:p>
        </w:tc>
      </w:tr>
      <w:tr w:rsidR="00E65C73" w:rsidRPr="0002385B" w:rsidTr="00183EF7">
        <w:trPr>
          <w:trHeight w:val="21"/>
        </w:trPr>
        <w:tc>
          <w:tcPr>
            <w:tcW w:w="2581"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OriginRequestIdRef</w:t>
            </w:r>
          </w:p>
        </w:tc>
        <w:tc>
          <w:tcPr>
            <w:tcW w:w="1417" w:type="dxa"/>
            <w:tcBorders>
              <w:top w:val="single" w:sz="4" w:space="0" w:color="auto"/>
              <w:left w:val="single" w:sz="4" w:space="0" w:color="auto"/>
              <w:bottom w:val="single" w:sz="4" w:space="0" w:color="auto"/>
              <w:right w:val="single" w:sz="4" w:space="0" w:color="auto"/>
            </w:tcBorders>
          </w:tcPr>
          <w:p w:rsidR="00E65C73" w:rsidRPr="0002385B" w:rsidRDefault="007A2593"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0..1, необязательно</w:t>
            </w:r>
          </w:p>
        </w:tc>
        <w:tc>
          <w:tcPr>
            <w:tcW w:w="1843"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idType</w:t>
            </w:r>
          </w:p>
        </w:tc>
        <w:tc>
          <w:tcPr>
            <w:tcW w:w="3798"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Не используется</w:t>
            </w:r>
            <w:r w:rsidR="004F04F2" w:rsidRPr="0002385B">
              <w:rPr>
                <w:rFonts w:ascii="Times New Roman" w:hAnsi="Times New Roman"/>
                <w:sz w:val="24"/>
                <w:szCs w:val="24"/>
              </w:rPr>
              <w:t>.</w:t>
            </w:r>
          </w:p>
        </w:tc>
      </w:tr>
      <w:tr w:rsidR="00E65C73" w:rsidRPr="0002385B" w:rsidTr="00183EF7">
        <w:trPr>
          <w:trHeight w:val="21"/>
        </w:trPr>
        <w:tc>
          <w:tcPr>
            <w:tcW w:w="2581"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ServiceCode</w:t>
            </w:r>
          </w:p>
        </w:tc>
        <w:tc>
          <w:tcPr>
            <w:tcW w:w="1417" w:type="dxa"/>
            <w:tcBorders>
              <w:top w:val="single" w:sz="4" w:space="0" w:color="auto"/>
              <w:left w:val="single" w:sz="4" w:space="0" w:color="auto"/>
              <w:bottom w:val="single" w:sz="4" w:space="0" w:color="auto"/>
              <w:right w:val="single" w:sz="4" w:space="0" w:color="auto"/>
            </w:tcBorders>
          </w:tcPr>
          <w:p w:rsidR="00E65C73" w:rsidRPr="0002385B" w:rsidRDefault="007A2593"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0..1, необязательно</w:t>
            </w:r>
          </w:p>
        </w:tc>
        <w:tc>
          <w:tcPr>
            <w:tcW w:w="1843" w:type="dxa"/>
            <w:tcBorders>
              <w:top w:val="single" w:sz="4" w:space="0" w:color="auto"/>
              <w:left w:val="single" w:sz="4" w:space="0" w:color="auto"/>
              <w:bottom w:val="single" w:sz="4" w:space="0" w:color="auto"/>
              <w:right w:val="single" w:sz="4" w:space="0" w:color="auto"/>
            </w:tcBorders>
          </w:tcPr>
          <w:p w:rsidR="00E65C73" w:rsidRPr="0002385B" w:rsidRDefault="00D300C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3798" w:type="dxa"/>
            <w:tcBorders>
              <w:top w:val="single" w:sz="4" w:space="0" w:color="auto"/>
              <w:left w:val="single" w:sz="4" w:space="0" w:color="auto"/>
              <w:bottom w:val="single" w:sz="4" w:space="0" w:color="auto"/>
              <w:right w:val="single" w:sz="4" w:space="0" w:color="auto"/>
            </w:tcBorders>
          </w:tcPr>
          <w:p w:rsidR="00E65C73" w:rsidRPr="0002385B" w:rsidRDefault="005E511B" w:rsidP="00A95F57">
            <w:pPr>
              <w:pStyle w:val="aff"/>
              <w:spacing w:after="0"/>
              <w:rPr>
                <w:rFonts w:ascii="Times New Roman" w:hAnsi="Times New Roman"/>
                <w:sz w:val="24"/>
                <w:szCs w:val="24"/>
              </w:rPr>
            </w:pPr>
            <w:r w:rsidRPr="0002385B">
              <w:rPr>
                <w:rFonts w:ascii="Times New Roman" w:hAnsi="Times New Roman"/>
                <w:sz w:val="24"/>
                <w:szCs w:val="24"/>
              </w:rPr>
              <w:t>Не используется.</w:t>
            </w:r>
          </w:p>
        </w:tc>
      </w:tr>
      <w:tr w:rsidR="00E65C73" w:rsidRPr="0002385B" w:rsidTr="00183EF7">
        <w:trPr>
          <w:trHeight w:val="21"/>
        </w:trPr>
        <w:tc>
          <w:tcPr>
            <w:tcW w:w="2581"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CaseNumber</w:t>
            </w:r>
          </w:p>
        </w:tc>
        <w:tc>
          <w:tcPr>
            <w:tcW w:w="1417" w:type="dxa"/>
            <w:tcBorders>
              <w:top w:val="single" w:sz="4" w:space="0" w:color="auto"/>
              <w:left w:val="single" w:sz="4" w:space="0" w:color="auto"/>
              <w:bottom w:val="single" w:sz="4" w:space="0" w:color="auto"/>
              <w:right w:val="single" w:sz="4" w:space="0" w:color="auto"/>
            </w:tcBorders>
          </w:tcPr>
          <w:p w:rsidR="00E65C73" w:rsidRPr="0002385B" w:rsidRDefault="007A2593"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0..1, необязательно</w:t>
            </w:r>
          </w:p>
        </w:tc>
        <w:tc>
          <w:tcPr>
            <w:tcW w:w="1843" w:type="dxa"/>
            <w:tcBorders>
              <w:top w:val="single" w:sz="4" w:space="0" w:color="auto"/>
              <w:left w:val="single" w:sz="4" w:space="0" w:color="auto"/>
              <w:bottom w:val="single" w:sz="4" w:space="0" w:color="auto"/>
              <w:right w:val="single" w:sz="4" w:space="0" w:color="auto"/>
            </w:tcBorders>
          </w:tcPr>
          <w:p w:rsidR="00E65C73" w:rsidRPr="0002385B" w:rsidRDefault="00D300C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3798" w:type="dxa"/>
            <w:tcBorders>
              <w:top w:val="single" w:sz="4" w:space="0" w:color="auto"/>
              <w:left w:val="single" w:sz="4" w:space="0" w:color="auto"/>
              <w:bottom w:val="single" w:sz="4" w:space="0" w:color="auto"/>
              <w:right w:val="single" w:sz="4" w:space="0" w:color="auto"/>
            </w:tcBorders>
          </w:tcPr>
          <w:p w:rsidR="00E65C73" w:rsidRPr="0002385B" w:rsidRDefault="00777951" w:rsidP="00A95F57">
            <w:pPr>
              <w:pStyle w:val="aff"/>
              <w:spacing w:after="0"/>
              <w:rPr>
                <w:rFonts w:ascii="Times New Roman" w:hAnsi="Times New Roman"/>
                <w:sz w:val="24"/>
                <w:szCs w:val="24"/>
              </w:rPr>
            </w:pPr>
            <w:r w:rsidRPr="0002385B">
              <w:rPr>
                <w:rFonts w:ascii="Times New Roman" w:hAnsi="Times New Roman"/>
                <w:sz w:val="24"/>
                <w:szCs w:val="24"/>
              </w:rPr>
              <w:t>Не используется.</w:t>
            </w:r>
          </w:p>
        </w:tc>
      </w:tr>
      <w:tr w:rsidR="005C72CE" w:rsidRPr="0002385B" w:rsidTr="00183EF7">
        <w:trPr>
          <w:trHeight w:val="21"/>
        </w:trPr>
        <w:tc>
          <w:tcPr>
            <w:tcW w:w="2581" w:type="dxa"/>
            <w:tcBorders>
              <w:top w:val="single" w:sz="4" w:space="0" w:color="auto"/>
              <w:left w:val="single" w:sz="4" w:space="0" w:color="auto"/>
              <w:bottom w:val="single" w:sz="4" w:space="0" w:color="auto"/>
              <w:right w:val="single" w:sz="4" w:space="0" w:color="auto"/>
            </w:tcBorders>
          </w:tcPr>
          <w:p w:rsidR="005C72CE" w:rsidRPr="0002385B" w:rsidRDefault="005C72CE"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SubMessages</w:t>
            </w:r>
          </w:p>
        </w:tc>
        <w:tc>
          <w:tcPr>
            <w:tcW w:w="1417" w:type="dxa"/>
            <w:tcBorders>
              <w:top w:val="single" w:sz="4" w:space="0" w:color="auto"/>
              <w:left w:val="single" w:sz="4" w:space="0" w:color="auto"/>
              <w:bottom w:val="single" w:sz="4" w:space="0" w:color="auto"/>
              <w:right w:val="single" w:sz="4" w:space="0" w:color="auto"/>
            </w:tcBorders>
          </w:tcPr>
          <w:p w:rsidR="005C72CE" w:rsidRPr="0002385B" w:rsidRDefault="005C72CE"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0..1, необязательно</w:t>
            </w:r>
          </w:p>
        </w:tc>
        <w:tc>
          <w:tcPr>
            <w:tcW w:w="1843" w:type="dxa"/>
            <w:tcBorders>
              <w:top w:val="single" w:sz="4" w:space="0" w:color="auto"/>
              <w:left w:val="single" w:sz="4" w:space="0" w:color="auto"/>
              <w:bottom w:val="single" w:sz="4" w:space="0" w:color="auto"/>
              <w:right w:val="single" w:sz="4" w:space="0" w:color="auto"/>
            </w:tcBorders>
          </w:tcPr>
          <w:p w:rsidR="005C72CE" w:rsidRPr="0002385B" w:rsidRDefault="005C72CE" w:rsidP="00A95F57">
            <w:pPr>
              <w:pStyle w:val="aff"/>
              <w:spacing w:after="0"/>
              <w:rPr>
                <w:rFonts w:ascii="Times New Roman" w:hAnsi="Times New Roman"/>
                <w:sz w:val="24"/>
                <w:szCs w:val="24"/>
                <w:lang w:val="en-US"/>
              </w:rPr>
            </w:pPr>
            <w:r w:rsidRPr="0002385B">
              <w:rPr>
                <w:rFonts w:ascii="Times New Roman" w:hAnsi="Times New Roman"/>
                <w:sz w:val="24"/>
                <w:szCs w:val="24"/>
              </w:rPr>
              <w:t>Контейнер</w:t>
            </w:r>
          </w:p>
        </w:tc>
        <w:tc>
          <w:tcPr>
            <w:tcW w:w="3798" w:type="dxa"/>
            <w:tcBorders>
              <w:top w:val="single" w:sz="4" w:space="0" w:color="auto"/>
              <w:left w:val="single" w:sz="4" w:space="0" w:color="auto"/>
              <w:bottom w:val="single" w:sz="4" w:space="0" w:color="auto"/>
              <w:right w:val="single" w:sz="4" w:space="0" w:color="auto"/>
            </w:tcBorders>
          </w:tcPr>
          <w:p w:rsidR="005C72CE" w:rsidRPr="0002385B" w:rsidRDefault="005C72CE" w:rsidP="00A95F57">
            <w:pPr>
              <w:pStyle w:val="aff"/>
              <w:spacing w:after="0"/>
              <w:rPr>
                <w:rFonts w:ascii="Times New Roman" w:hAnsi="Times New Roman"/>
                <w:sz w:val="24"/>
                <w:szCs w:val="24"/>
              </w:rPr>
            </w:pPr>
            <w:r w:rsidRPr="0002385B">
              <w:rPr>
                <w:rFonts w:ascii="Times New Roman" w:hAnsi="Times New Roman"/>
                <w:sz w:val="24"/>
                <w:szCs w:val="24"/>
              </w:rPr>
              <w:t>Не используется</w:t>
            </w:r>
            <w:r w:rsidR="004F04F2" w:rsidRPr="0002385B">
              <w:rPr>
                <w:rFonts w:ascii="Times New Roman" w:hAnsi="Times New Roman"/>
                <w:sz w:val="24"/>
                <w:szCs w:val="24"/>
              </w:rPr>
              <w:t>.</w:t>
            </w:r>
          </w:p>
        </w:tc>
      </w:tr>
      <w:tr w:rsidR="00E65C73" w:rsidRPr="0002385B" w:rsidTr="00183EF7">
        <w:trPr>
          <w:trHeight w:val="21"/>
        </w:trPr>
        <w:tc>
          <w:tcPr>
            <w:tcW w:w="2581"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TestMsg</w:t>
            </w:r>
          </w:p>
        </w:tc>
        <w:tc>
          <w:tcPr>
            <w:tcW w:w="1417" w:type="dxa"/>
            <w:tcBorders>
              <w:top w:val="single" w:sz="4" w:space="0" w:color="auto"/>
              <w:left w:val="single" w:sz="4" w:space="0" w:color="auto"/>
              <w:bottom w:val="single" w:sz="4" w:space="0" w:color="auto"/>
              <w:right w:val="single" w:sz="4" w:space="0" w:color="auto"/>
            </w:tcBorders>
          </w:tcPr>
          <w:p w:rsidR="00E65C73" w:rsidRPr="0002385B" w:rsidRDefault="007A2593" w:rsidP="00A95F57">
            <w:pPr>
              <w:pStyle w:val="aff"/>
              <w:spacing w:after="0"/>
              <w:rPr>
                <w:rFonts w:ascii="Times New Roman" w:hAnsi="Times New Roman"/>
                <w:sz w:val="24"/>
                <w:szCs w:val="24"/>
              </w:rPr>
            </w:pPr>
            <w:r w:rsidRPr="0002385B">
              <w:rPr>
                <w:rFonts w:ascii="Times New Roman" w:hAnsi="Times New Roman"/>
                <w:sz w:val="24"/>
                <w:szCs w:val="24"/>
              </w:rPr>
              <w:t>0..1, необязательно</w:t>
            </w:r>
          </w:p>
        </w:tc>
        <w:tc>
          <w:tcPr>
            <w:tcW w:w="1843" w:type="dxa"/>
            <w:tcBorders>
              <w:top w:val="single" w:sz="4" w:space="0" w:color="auto"/>
              <w:left w:val="single" w:sz="4" w:space="0" w:color="auto"/>
              <w:bottom w:val="single" w:sz="4" w:space="0" w:color="auto"/>
              <w:right w:val="single" w:sz="4" w:space="0" w:color="auto"/>
            </w:tcBorders>
          </w:tcPr>
          <w:p w:rsidR="00E65C73" w:rsidRPr="0002385B" w:rsidRDefault="00D300C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3798" w:type="dxa"/>
            <w:tcBorders>
              <w:top w:val="single" w:sz="4" w:space="0" w:color="auto"/>
              <w:left w:val="single" w:sz="4" w:space="0" w:color="auto"/>
              <w:bottom w:val="single" w:sz="4" w:space="0" w:color="auto"/>
              <w:right w:val="single" w:sz="4" w:space="0" w:color="auto"/>
            </w:tcBorders>
          </w:tcPr>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Признак тестового взаимодействия.</w:t>
            </w:r>
          </w:p>
          <w:p w:rsidR="00E65C73" w:rsidRPr="0002385B" w:rsidRDefault="00E65C73" w:rsidP="00A95F57">
            <w:pPr>
              <w:pStyle w:val="aff"/>
              <w:spacing w:after="0"/>
              <w:rPr>
                <w:rFonts w:ascii="Times New Roman" w:hAnsi="Times New Roman"/>
                <w:sz w:val="24"/>
                <w:szCs w:val="24"/>
              </w:rPr>
            </w:pPr>
            <w:r w:rsidRPr="0002385B">
              <w:rPr>
                <w:rFonts w:ascii="Times New Roman" w:hAnsi="Times New Roman"/>
                <w:sz w:val="24"/>
                <w:szCs w:val="24"/>
              </w:rPr>
              <w:t xml:space="preserve">Заполняется в соответствии с </w:t>
            </w:r>
            <w:r w:rsidR="00A26CE9" w:rsidRPr="0002385B">
              <w:rPr>
                <w:rFonts w:ascii="Times New Roman" w:hAnsi="Times New Roman"/>
                <w:sz w:val="24"/>
                <w:szCs w:val="24"/>
              </w:rPr>
              <w:t xml:space="preserve">Методическими </w:t>
            </w:r>
            <w:r w:rsidRPr="0002385B">
              <w:rPr>
                <w:rFonts w:ascii="Times New Roman" w:hAnsi="Times New Roman"/>
                <w:sz w:val="24"/>
                <w:szCs w:val="24"/>
              </w:rPr>
              <w:t xml:space="preserve">рекомендациями версии </w:t>
            </w:r>
            <w:r w:rsidR="00736917" w:rsidRPr="0002385B">
              <w:rPr>
                <w:rFonts w:ascii="Times New Roman" w:hAnsi="Times New Roman"/>
                <w:sz w:val="24"/>
                <w:szCs w:val="24"/>
              </w:rPr>
              <w:t>2.5.6</w:t>
            </w:r>
            <w:r w:rsidRPr="0002385B">
              <w:rPr>
                <w:rFonts w:ascii="Times New Roman" w:hAnsi="Times New Roman"/>
                <w:sz w:val="24"/>
                <w:szCs w:val="24"/>
              </w:rPr>
              <w:t>.</w:t>
            </w:r>
          </w:p>
        </w:tc>
      </w:tr>
      <w:tr w:rsidR="005C72CE" w:rsidRPr="0002385B" w:rsidTr="00183EF7">
        <w:trPr>
          <w:trHeight w:val="21"/>
        </w:trPr>
        <w:tc>
          <w:tcPr>
            <w:tcW w:w="2581" w:type="dxa"/>
            <w:tcBorders>
              <w:top w:val="single" w:sz="4" w:space="0" w:color="auto"/>
              <w:left w:val="single" w:sz="4" w:space="0" w:color="auto"/>
              <w:bottom w:val="single" w:sz="4" w:space="0" w:color="auto"/>
              <w:right w:val="single" w:sz="4" w:space="0" w:color="auto"/>
            </w:tcBorders>
          </w:tcPr>
          <w:p w:rsidR="005C72CE" w:rsidRPr="0002385B" w:rsidRDefault="005C72CE"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OKTMO</w:t>
            </w:r>
          </w:p>
        </w:tc>
        <w:tc>
          <w:tcPr>
            <w:tcW w:w="1417" w:type="dxa"/>
            <w:tcBorders>
              <w:top w:val="single" w:sz="4" w:space="0" w:color="auto"/>
              <w:left w:val="single" w:sz="4" w:space="0" w:color="auto"/>
              <w:bottom w:val="single" w:sz="4" w:space="0" w:color="auto"/>
              <w:right w:val="single" w:sz="4" w:space="0" w:color="auto"/>
            </w:tcBorders>
          </w:tcPr>
          <w:p w:rsidR="005C72CE" w:rsidRPr="0002385B" w:rsidRDefault="005C72CE" w:rsidP="00A95F57">
            <w:pPr>
              <w:pStyle w:val="aff"/>
              <w:spacing w:after="0"/>
              <w:rPr>
                <w:rFonts w:ascii="Times New Roman" w:hAnsi="Times New Roman"/>
                <w:sz w:val="24"/>
                <w:szCs w:val="24"/>
              </w:rPr>
            </w:pPr>
            <w:r w:rsidRPr="0002385B">
              <w:rPr>
                <w:rFonts w:ascii="Times New Roman" w:hAnsi="Times New Roman"/>
                <w:sz w:val="24"/>
                <w:szCs w:val="24"/>
                <w:lang w:val="en-US"/>
              </w:rPr>
              <w:t>0..1, необязательно</w:t>
            </w:r>
          </w:p>
        </w:tc>
        <w:tc>
          <w:tcPr>
            <w:tcW w:w="1843" w:type="dxa"/>
            <w:tcBorders>
              <w:top w:val="single" w:sz="4" w:space="0" w:color="auto"/>
              <w:left w:val="single" w:sz="4" w:space="0" w:color="auto"/>
              <w:bottom w:val="single" w:sz="4" w:space="0" w:color="auto"/>
              <w:right w:val="single" w:sz="4" w:space="0" w:color="auto"/>
            </w:tcBorders>
          </w:tcPr>
          <w:p w:rsidR="005C72CE" w:rsidRPr="0002385B" w:rsidRDefault="005C72CE"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3798" w:type="dxa"/>
            <w:tcBorders>
              <w:top w:val="single" w:sz="4" w:space="0" w:color="auto"/>
              <w:left w:val="single" w:sz="4" w:space="0" w:color="auto"/>
              <w:bottom w:val="single" w:sz="4" w:space="0" w:color="auto"/>
              <w:right w:val="single" w:sz="4" w:space="0" w:color="auto"/>
            </w:tcBorders>
          </w:tcPr>
          <w:p w:rsidR="005C72CE" w:rsidRPr="0002385B" w:rsidRDefault="005C72CE" w:rsidP="00A95F57">
            <w:pPr>
              <w:pStyle w:val="aff"/>
              <w:spacing w:after="0"/>
              <w:rPr>
                <w:rFonts w:ascii="Times New Roman" w:hAnsi="Times New Roman"/>
                <w:sz w:val="24"/>
                <w:szCs w:val="24"/>
              </w:rPr>
            </w:pPr>
            <w:r w:rsidRPr="0002385B">
              <w:rPr>
                <w:rFonts w:ascii="Times New Roman" w:hAnsi="Times New Roman"/>
                <w:sz w:val="24"/>
                <w:szCs w:val="24"/>
              </w:rPr>
              <w:t>Не используется</w:t>
            </w:r>
            <w:r w:rsidR="004F04F2" w:rsidRPr="0002385B">
              <w:rPr>
                <w:rFonts w:ascii="Times New Roman" w:hAnsi="Times New Roman"/>
                <w:sz w:val="24"/>
                <w:szCs w:val="24"/>
              </w:rPr>
              <w:t>.</w:t>
            </w:r>
          </w:p>
        </w:tc>
      </w:tr>
      <w:tr w:rsidR="005C72CE" w:rsidRPr="0002385B" w:rsidTr="00183EF7">
        <w:trPr>
          <w:trHeight w:val="21"/>
        </w:trPr>
        <w:tc>
          <w:tcPr>
            <w:tcW w:w="2581" w:type="dxa"/>
            <w:tcBorders>
              <w:top w:val="single" w:sz="4" w:space="0" w:color="auto"/>
              <w:left w:val="single" w:sz="4" w:space="0" w:color="auto"/>
              <w:bottom w:val="single" w:sz="4" w:space="0" w:color="auto"/>
              <w:right w:val="single" w:sz="4" w:space="0" w:color="auto"/>
            </w:tcBorders>
          </w:tcPr>
          <w:p w:rsidR="005C72CE" w:rsidRPr="0002385B" w:rsidRDefault="005C72CE" w:rsidP="00A95F57">
            <w:pPr>
              <w:pStyle w:val="aff"/>
              <w:spacing w:after="0"/>
              <w:ind w:left="176"/>
              <w:rPr>
                <w:rFonts w:ascii="Times New Roman" w:hAnsi="Times New Roman"/>
                <w:sz w:val="24"/>
                <w:szCs w:val="24"/>
                <w:lang w:val="en-US"/>
              </w:rPr>
            </w:pPr>
            <w:r w:rsidRPr="0002385B">
              <w:rPr>
                <w:rFonts w:ascii="Times New Roman" w:hAnsi="Times New Roman"/>
                <w:sz w:val="24"/>
                <w:szCs w:val="24"/>
                <w:lang w:val="en-US"/>
              </w:rPr>
              <w:t>MessageData</w:t>
            </w:r>
          </w:p>
        </w:tc>
        <w:tc>
          <w:tcPr>
            <w:tcW w:w="1417" w:type="dxa"/>
            <w:tcBorders>
              <w:top w:val="single" w:sz="4" w:space="0" w:color="auto"/>
              <w:left w:val="single" w:sz="4" w:space="0" w:color="auto"/>
              <w:bottom w:val="single" w:sz="4" w:space="0" w:color="auto"/>
              <w:right w:val="single" w:sz="4" w:space="0" w:color="auto"/>
            </w:tcBorders>
          </w:tcPr>
          <w:p w:rsidR="005C72CE" w:rsidRPr="0002385B" w:rsidRDefault="005C72CE"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5C72CE" w:rsidRPr="0002385B" w:rsidRDefault="005C72CE" w:rsidP="00A95F57">
            <w:pPr>
              <w:pStyle w:val="aff"/>
              <w:spacing w:after="0"/>
              <w:rPr>
                <w:rFonts w:ascii="Times New Roman" w:hAnsi="Times New Roman"/>
                <w:sz w:val="24"/>
                <w:szCs w:val="24"/>
                <w:lang w:val="en-US"/>
              </w:rPr>
            </w:pPr>
            <w:r w:rsidRPr="0002385B">
              <w:rPr>
                <w:rFonts w:ascii="Times New Roman" w:hAnsi="Times New Roman"/>
                <w:sz w:val="24"/>
                <w:szCs w:val="24"/>
              </w:rPr>
              <w:t>Контейнер</w:t>
            </w:r>
          </w:p>
        </w:tc>
        <w:tc>
          <w:tcPr>
            <w:tcW w:w="3798" w:type="dxa"/>
            <w:tcBorders>
              <w:top w:val="single" w:sz="4" w:space="0" w:color="auto"/>
              <w:left w:val="single" w:sz="4" w:space="0" w:color="auto"/>
              <w:bottom w:val="single" w:sz="4" w:space="0" w:color="auto"/>
              <w:right w:val="single" w:sz="4" w:space="0" w:color="auto"/>
            </w:tcBorders>
          </w:tcPr>
          <w:p w:rsidR="005C72CE" w:rsidRPr="0002385B" w:rsidRDefault="005C72CE" w:rsidP="00A95F57">
            <w:pPr>
              <w:pStyle w:val="aff"/>
              <w:spacing w:after="0"/>
              <w:rPr>
                <w:rFonts w:ascii="Times New Roman" w:hAnsi="Times New Roman"/>
                <w:sz w:val="24"/>
                <w:szCs w:val="24"/>
              </w:rPr>
            </w:pPr>
            <w:r w:rsidRPr="0002385B">
              <w:rPr>
                <w:rFonts w:ascii="Times New Roman" w:hAnsi="Times New Roman"/>
                <w:sz w:val="24"/>
                <w:szCs w:val="24"/>
              </w:rPr>
              <w:t>Блок-обертка данных СМЭВ</w:t>
            </w:r>
            <w:r w:rsidR="004F04F2" w:rsidRPr="0002385B">
              <w:rPr>
                <w:rFonts w:ascii="Times New Roman" w:hAnsi="Times New Roman"/>
                <w:sz w:val="24"/>
                <w:szCs w:val="24"/>
              </w:rPr>
              <w:t>.</w:t>
            </w:r>
          </w:p>
        </w:tc>
      </w:tr>
      <w:tr w:rsidR="005C72CE" w:rsidRPr="0002385B" w:rsidTr="00183EF7">
        <w:trPr>
          <w:trHeight w:val="21"/>
        </w:trPr>
        <w:tc>
          <w:tcPr>
            <w:tcW w:w="2581" w:type="dxa"/>
            <w:tcBorders>
              <w:top w:val="single" w:sz="4" w:space="0" w:color="auto"/>
              <w:left w:val="single" w:sz="4" w:space="0" w:color="auto"/>
              <w:bottom w:val="single" w:sz="4" w:space="0" w:color="auto"/>
              <w:right w:val="single" w:sz="4" w:space="0" w:color="auto"/>
            </w:tcBorders>
          </w:tcPr>
          <w:p w:rsidR="005C72CE" w:rsidRPr="0002385B" w:rsidRDefault="005C72CE"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AppData</w:t>
            </w:r>
          </w:p>
        </w:tc>
        <w:tc>
          <w:tcPr>
            <w:tcW w:w="1417" w:type="dxa"/>
            <w:tcBorders>
              <w:top w:val="single" w:sz="4" w:space="0" w:color="auto"/>
              <w:left w:val="single" w:sz="4" w:space="0" w:color="auto"/>
              <w:bottom w:val="single" w:sz="4" w:space="0" w:color="auto"/>
              <w:right w:val="single" w:sz="4" w:space="0" w:color="auto"/>
            </w:tcBorders>
          </w:tcPr>
          <w:p w:rsidR="005C72CE" w:rsidRPr="0002385B" w:rsidRDefault="00A14663"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0..</w:t>
            </w:r>
            <w:r w:rsidR="005C72CE" w:rsidRPr="0002385B">
              <w:rPr>
                <w:rFonts w:ascii="Times New Roman" w:hAnsi="Times New Roman"/>
                <w:sz w:val="24"/>
                <w:szCs w:val="24"/>
                <w:lang w:val="en-US"/>
              </w:rPr>
              <w:t xml:space="preserve">1, </w:t>
            </w:r>
            <w:r w:rsidRPr="0002385B">
              <w:rPr>
                <w:rFonts w:ascii="Times New Roman" w:hAnsi="Times New Roman"/>
                <w:sz w:val="24"/>
                <w:szCs w:val="24"/>
              </w:rPr>
              <w:t>не</w:t>
            </w:r>
            <w:r w:rsidR="005C72CE" w:rsidRPr="0002385B">
              <w:rPr>
                <w:rFonts w:ascii="Times New Roman" w:hAnsi="Times New Roman"/>
                <w:sz w:val="24"/>
                <w:szCs w:val="24"/>
              </w:rPr>
              <w:t>обязательно</w:t>
            </w:r>
          </w:p>
        </w:tc>
        <w:tc>
          <w:tcPr>
            <w:tcW w:w="1843" w:type="dxa"/>
            <w:tcBorders>
              <w:top w:val="single" w:sz="4" w:space="0" w:color="auto"/>
              <w:left w:val="single" w:sz="4" w:space="0" w:color="auto"/>
              <w:bottom w:val="single" w:sz="4" w:space="0" w:color="auto"/>
              <w:right w:val="single" w:sz="4" w:space="0" w:color="auto"/>
            </w:tcBorders>
          </w:tcPr>
          <w:p w:rsidR="005C72CE" w:rsidRPr="0002385B" w:rsidRDefault="005C72CE"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AppDataType</w:t>
            </w:r>
          </w:p>
        </w:tc>
        <w:tc>
          <w:tcPr>
            <w:tcW w:w="3798" w:type="dxa"/>
            <w:tcBorders>
              <w:top w:val="single" w:sz="4" w:space="0" w:color="auto"/>
              <w:left w:val="single" w:sz="4" w:space="0" w:color="auto"/>
              <w:bottom w:val="single" w:sz="4" w:space="0" w:color="auto"/>
              <w:right w:val="single" w:sz="4" w:space="0" w:color="auto"/>
            </w:tcBorders>
          </w:tcPr>
          <w:p w:rsidR="005C72CE" w:rsidRPr="0002385B" w:rsidRDefault="005C72CE" w:rsidP="00A95F57">
            <w:pPr>
              <w:pStyle w:val="aff"/>
              <w:spacing w:after="0"/>
              <w:rPr>
                <w:rFonts w:ascii="Times New Roman" w:hAnsi="Times New Roman"/>
                <w:sz w:val="24"/>
                <w:szCs w:val="24"/>
              </w:rPr>
            </w:pPr>
            <w:r w:rsidRPr="0002385B">
              <w:rPr>
                <w:rFonts w:ascii="Times New Roman" w:hAnsi="Times New Roman"/>
                <w:sz w:val="24"/>
                <w:szCs w:val="24"/>
              </w:rPr>
              <w:t xml:space="preserve">Блок структурированных сведений. </w:t>
            </w:r>
            <w:r w:rsidR="007D25F8" w:rsidRPr="0002385B">
              <w:rPr>
                <w:rFonts w:ascii="Times New Roman" w:hAnsi="Times New Roman"/>
                <w:sz w:val="24"/>
                <w:szCs w:val="24"/>
              </w:rPr>
              <w:t>Э</w:t>
            </w:r>
            <w:r w:rsidRPr="0002385B">
              <w:rPr>
                <w:rFonts w:ascii="Times New Roman" w:hAnsi="Times New Roman"/>
                <w:sz w:val="24"/>
                <w:szCs w:val="24"/>
              </w:rPr>
              <w:t xml:space="preserve">лемент </w:t>
            </w:r>
            <w:r w:rsidRPr="0002385B">
              <w:rPr>
                <w:rFonts w:ascii="Times New Roman" w:hAnsi="Times New Roman"/>
                <w:i/>
                <w:sz w:val="24"/>
                <w:szCs w:val="24"/>
                <w:lang w:val="en-US"/>
              </w:rPr>
              <w:t>RequestMessage</w:t>
            </w:r>
            <w:r w:rsidRPr="0002385B">
              <w:rPr>
                <w:rFonts w:ascii="Times New Roman" w:hAnsi="Times New Roman"/>
                <w:sz w:val="24"/>
                <w:szCs w:val="24"/>
              </w:rPr>
              <w:t xml:space="preserve">, описанный в файле </w:t>
            </w:r>
            <w:r w:rsidRPr="0002385B">
              <w:rPr>
                <w:rFonts w:ascii="Times New Roman" w:hAnsi="Times New Roman"/>
                <w:sz w:val="24"/>
                <w:szCs w:val="24"/>
                <w:lang w:val="en-US"/>
              </w:rPr>
              <w:t>Message</w:t>
            </w:r>
            <w:r w:rsidRPr="0002385B">
              <w:rPr>
                <w:rFonts w:ascii="Times New Roman" w:hAnsi="Times New Roman"/>
                <w:sz w:val="24"/>
                <w:szCs w:val="24"/>
              </w:rPr>
              <w:t>.</w:t>
            </w:r>
            <w:r w:rsidRPr="0002385B">
              <w:rPr>
                <w:rFonts w:ascii="Times New Roman" w:hAnsi="Times New Roman"/>
                <w:sz w:val="24"/>
                <w:szCs w:val="24"/>
                <w:lang w:val="en-US"/>
              </w:rPr>
              <w:t>xsd</w:t>
            </w:r>
            <w:r w:rsidRPr="0002385B">
              <w:rPr>
                <w:rFonts w:ascii="Times New Roman" w:hAnsi="Times New Roman"/>
                <w:sz w:val="24"/>
                <w:szCs w:val="24"/>
              </w:rPr>
              <w:t>.</w:t>
            </w:r>
          </w:p>
          <w:p w:rsidR="00EA639F" w:rsidRPr="0002385B" w:rsidRDefault="00EA639F" w:rsidP="00A95F57">
            <w:pPr>
              <w:pStyle w:val="aff"/>
              <w:spacing w:after="0"/>
              <w:rPr>
                <w:rFonts w:ascii="Times New Roman" w:hAnsi="Times New Roman"/>
                <w:sz w:val="24"/>
                <w:szCs w:val="24"/>
              </w:rPr>
            </w:pPr>
            <w:r w:rsidRPr="0002385B">
              <w:rPr>
                <w:rFonts w:ascii="Times New Roman" w:hAnsi="Times New Roman"/>
                <w:sz w:val="24"/>
                <w:szCs w:val="24"/>
              </w:rPr>
              <w:t xml:space="preserve">Описание представлено в </w:t>
            </w:r>
            <w:fldSimple w:instr=" REF _Ref411344763 \h  \* MERGEFORMAT ">
              <w:r w:rsidR="00496486" w:rsidRPr="00496486">
                <w:rPr>
                  <w:rFonts w:ascii="Times New Roman" w:hAnsi="Times New Roman"/>
                  <w:vanish/>
                  <w:sz w:val="24"/>
                  <w:szCs w:val="24"/>
                </w:rPr>
                <w:t>Таблица</w:t>
              </w:r>
              <w:r w:rsidR="00496486" w:rsidRPr="00496486">
                <w:rPr>
                  <w:rFonts w:ascii="Times New Roman" w:hAnsi="Times New Roman"/>
                  <w:sz w:val="24"/>
                  <w:szCs w:val="24"/>
                </w:rPr>
                <w:t xml:space="preserve"> № </w:t>
              </w:r>
              <w:r w:rsidR="00496486">
                <w:rPr>
                  <w:noProof/>
                </w:rPr>
                <w:t>17</w:t>
              </w:r>
            </w:fldSimple>
          </w:p>
        </w:tc>
      </w:tr>
      <w:tr w:rsidR="005C72CE" w:rsidRPr="0002385B" w:rsidTr="00183EF7">
        <w:trPr>
          <w:trHeight w:val="21"/>
        </w:trPr>
        <w:tc>
          <w:tcPr>
            <w:tcW w:w="2581" w:type="dxa"/>
            <w:tcBorders>
              <w:top w:val="single" w:sz="4" w:space="0" w:color="auto"/>
              <w:left w:val="single" w:sz="4" w:space="0" w:color="auto"/>
              <w:bottom w:val="single" w:sz="4" w:space="0" w:color="auto"/>
              <w:right w:val="single" w:sz="4" w:space="0" w:color="auto"/>
            </w:tcBorders>
          </w:tcPr>
          <w:p w:rsidR="005C72CE" w:rsidRPr="0002385B" w:rsidRDefault="005C72CE"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AppDocument</w:t>
            </w:r>
          </w:p>
        </w:tc>
        <w:tc>
          <w:tcPr>
            <w:tcW w:w="1417" w:type="dxa"/>
            <w:tcBorders>
              <w:top w:val="single" w:sz="4" w:space="0" w:color="auto"/>
              <w:left w:val="single" w:sz="4" w:space="0" w:color="auto"/>
              <w:bottom w:val="single" w:sz="4" w:space="0" w:color="auto"/>
              <w:right w:val="single" w:sz="4" w:space="0" w:color="auto"/>
            </w:tcBorders>
          </w:tcPr>
          <w:p w:rsidR="005C72CE" w:rsidRPr="0002385B" w:rsidRDefault="005C72CE"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 xml:space="preserve">0..1, </w:t>
            </w:r>
            <w:r w:rsidRPr="0002385B">
              <w:rPr>
                <w:rFonts w:ascii="Times New Roman" w:hAnsi="Times New Roman"/>
                <w:sz w:val="24"/>
                <w:szCs w:val="24"/>
              </w:rPr>
              <w:t>необязательно</w:t>
            </w:r>
          </w:p>
        </w:tc>
        <w:tc>
          <w:tcPr>
            <w:tcW w:w="1843" w:type="dxa"/>
            <w:tcBorders>
              <w:top w:val="single" w:sz="4" w:space="0" w:color="auto"/>
              <w:left w:val="single" w:sz="4" w:space="0" w:color="auto"/>
              <w:bottom w:val="single" w:sz="4" w:space="0" w:color="auto"/>
              <w:right w:val="single" w:sz="4" w:space="0" w:color="auto"/>
            </w:tcBorders>
          </w:tcPr>
          <w:p w:rsidR="005C72CE" w:rsidRPr="0002385B" w:rsidRDefault="005C72CE" w:rsidP="00A95F57">
            <w:pPr>
              <w:pStyle w:val="aff"/>
              <w:spacing w:after="0"/>
              <w:rPr>
                <w:rFonts w:ascii="Times New Roman" w:hAnsi="Times New Roman"/>
                <w:sz w:val="24"/>
                <w:szCs w:val="24"/>
                <w:lang w:val="en-US"/>
              </w:rPr>
            </w:pPr>
            <w:r w:rsidRPr="0002385B">
              <w:rPr>
                <w:rFonts w:ascii="Times New Roman" w:hAnsi="Times New Roman"/>
                <w:sz w:val="24"/>
                <w:szCs w:val="24"/>
              </w:rPr>
              <w:t>AppDocumentType</w:t>
            </w:r>
          </w:p>
        </w:tc>
        <w:tc>
          <w:tcPr>
            <w:tcW w:w="3798" w:type="dxa"/>
            <w:tcBorders>
              <w:top w:val="single" w:sz="4" w:space="0" w:color="auto"/>
              <w:left w:val="single" w:sz="4" w:space="0" w:color="auto"/>
              <w:bottom w:val="single" w:sz="4" w:space="0" w:color="auto"/>
              <w:right w:val="single" w:sz="4" w:space="0" w:color="auto"/>
            </w:tcBorders>
          </w:tcPr>
          <w:p w:rsidR="005C72CE" w:rsidRPr="0002385B" w:rsidRDefault="005C72CE" w:rsidP="00A95F57">
            <w:pPr>
              <w:pStyle w:val="aff"/>
              <w:spacing w:after="0"/>
              <w:rPr>
                <w:rFonts w:ascii="Times New Roman" w:hAnsi="Times New Roman"/>
                <w:sz w:val="24"/>
                <w:szCs w:val="24"/>
              </w:rPr>
            </w:pPr>
            <w:r w:rsidRPr="0002385B">
              <w:rPr>
                <w:rFonts w:ascii="Times New Roman" w:hAnsi="Times New Roman"/>
                <w:sz w:val="24"/>
                <w:szCs w:val="24"/>
              </w:rPr>
              <w:t>Не используется</w:t>
            </w:r>
            <w:r w:rsidR="004F04F2" w:rsidRPr="0002385B">
              <w:rPr>
                <w:rFonts w:ascii="Times New Roman" w:hAnsi="Times New Roman"/>
                <w:sz w:val="24"/>
                <w:szCs w:val="24"/>
              </w:rPr>
              <w:t>.</w:t>
            </w:r>
          </w:p>
        </w:tc>
      </w:tr>
    </w:tbl>
    <w:p w:rsidR="001D3E57" w:rsidRDefault="001D3E57" w:rsidP="00A95F57">
      <w:pPr>
        <w:pStyle w:val="af9"/>
        <w:spacing w:before="0" w:after="0" w:line="240" w:lineRule="auto"/>
        <w:ind w:left="0" w:firstLine="720"/>
        <w:rPr>
          <w:rFonts w:ascii="Times New Roman" w:hAnsi="Times New Roman"/>
          <w:sz w:val="28"/>
          <w:szCs w:val="28"/>
        </w:rPr>
      </w:pPr>
    </w:p>
    <w:p w:rsidR="00A65800" w:rsidRPr="0002385B" w:rsidRDefault="002C57EB" w:rsidP="00A95F57">
      <w:pPr>
        <w:pStyle w:val="af9"/>
        <w:spacing w:before="0" w:after="0" w:line="240" w:lineRule="auto"/>
        <w:ind w:left="0" w:firstLine="720"/>
        <w:rPr>
          <w:sz w:val="28"/>
          <w:szCs w:val="28"/>
        </w:rPr>
      </w:pPr>
      <w:r w:rsidRPr="0002385B">
        <w:rPr>
          <w:rFonts w:ascii="Times New Roman" w:hAnsi="Times New Roman"/>
          <w:sz w:val="28"/>
          <w:szCs w:val="28"/>
        </w:rPr>
        <w:t>Описание формат</w:t>
      </w:r>
      <w:r w:rsidR="00A21AEC" w:rsidRPr="0002385B">
        <w:rPr>
          <w:rFonts w:ascii="Times New Roman" w:hAnsi="Times New Roman"/>
          <w:sz w:val="28"/>
          <w:szCs w:val="28"/>
        </w:rPr>
        <w:t>а</w:t>
      </w:r>
      <w:r w:rsidRPr="0002385B">
        <w:rPr>
          <w:rFonts w:ascii="Times New Roman" w:hAnsi="Times New Roman"/>
          <w:sz w:val="28"/>
          <w:szCs w:val="28"/>
        </w:rPr>
        <w:t xml:space="preserve"> элемента </w:t>
      </w:r>
      <w:r w:rsidR="00E873A8" w:rsidRPr="0002385B">
        <w:rPr>
          <w:rFonts w:ascii="Times New Roman" w:hAnsi="Times New Roman"/>
          <w:i/>
          <w:sz w:val="28"/>
          <w:szCs w:val="28"/>
        </w:rPr>
        <w:t>RequestMessage</w:t>
      </w:r>
      <w:r w:rsidR="00E873A8" w:rsidRPr="0002385B">
        <w:rPr>
          <w:rFonts w:ascii="Times New Roman" w:hAnsi="Times New Roman"/>
          <w:sz w:val="28"/>
          <w:szCs w:val="28"/>
        </w:rPr>
        <w:t xml:space="preserve"> приведено в </w:t>
      </w:r>
      <w:r w:rsidR="008E4BDD">
        <w:rPr>
          <w:rFonts w:ascii="Times New Roman" w:hAnsi="Times New Roman"/>
          <w:sz w:val="28"/>
          <w:szCs w:val="28"/>
        </w:rPr>
        <w:t>таблице ниже (см. </w:t>
      </w:r>
      <w:fldSimple w:instr=" REF _Ref397000227 \h  \* MERGEFORMAT ">
        <w:r w:rsidR="00496486" w:rsidRPr="00496486">
          <w:rPr>
            <w:rFonts w:ascii="Times New Roman" w:hAnsi="Times New Roman"/>
            <w:vanish/>
            <w:sz w:val="28"/>
            <w:szCs w:val="28"/>
          </w:rPr>
          <w:t>Таблица</w:t>
        </w:r>
        <w:r w:rsidR="00496486" w:rsidRPr="00496486">
          <w:rPr>
            <w:rFonts w:ascii="Times New Roman" w:hAnsi="Times New Roman"/>
            <w:sz w:val="28"/>
            <w:szCs w:val="28"/>
          </w:rPr>
          <w:t xml:space="preserve"> № 17. «Структура RequestMessage»</w:t>
        </w:r>
      </w:fldSimple>
      <w:r w:rsidR="008E4BDD">
        <w:t>)</w:t>
      </w:r>
      <w:r w:rsidR="00E873A8" w:rsidRPr="0002385B">
        <w:rPr>
          <w:rFonts w:ascii="Times New Roman" w:hAnsi="Times New Roman"/>
          <w:sz w:val="28"/>
          <w:szCs w:val="28"/>
        </w:rPr>
        <w:t>.</w:t>
      </w:r>
    </w:p>
    <w:p w:rsidR="001C4EBB" w:rsidRPr="0002385B" w:rsidRDefault="001C4EBB" w:rsidP="00A95F57">
      <w:pPr>
        <w:pStyle w:val="2fe"/>
        <w:keepNext/>
        <w:spacing w:before="0" w:after="100"/>
        <w:jc w:val="both"/>
      </w:pPr>
      <w:bookmarkStart w:id="456" w:name="_Ref411344763"/>
      <w:bookmarkStart w:id="457" w:name="_Ref397000227"/>
      <w:r w:rsidRPr="0002385B">
        <w:t xml:space="preserve">Таблица № </w:t>
      </w:r>
      <w:r w:rsidR="004C6556" w:rsidRPr="0002385B">
        <w:fldChar w:fldCharType="begin"/>
      </w:r>
      <w:r w:rsidR="00B00172" w:rsidRPr="0002385B">
        <w:instrText xml:space="preserve"> SEQ Таблица_№ \* ARABIC </w:instrText>
      </w:r>
      <w:r w:rsidR="004C6556" w:rsidRPr="0002385B">
        <w:fldChar w:fldCharType="separate"/>
      </w:r>
      <w:r w:rsidR="00496486">
        <w:rPr>
          <w:noProof/>
        </w:rPr>
        <w:t>17</w:t>
      </w:r>
      <w:r w:rsidR="004C6556" w:rsidRPr="0002385B">
        <w:rPr>
          <w:noProof/>
        </w:rPr>
        <w:fldChar w:fldCharType="end"/>
      </w:r>
      <w:bookmarkEnd w:id="456"/>
      <w:r w:rsidRPr="0002385B">
        <w:t>. «Структура RequestMessage»</w:t>
      </w:r>
      <w:bookmarkEnd w:id="457"/>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81"/>
        <w:gridCol w:w="1417"/>
        <w:gridCol w:w="1843"/>
        <w:gridCol w:w="3798"/>
      </w:tblGrid>
      <w:tr w:rsidR="001C4EBB" w:rsidRPr="0002385B" w:rsidTr="00183EF7">
        <w:trPr>
          <w:tblHeader/>
        </w:trPr>
        <w:tc>
          <w:tcPr>
            <w:tcW w:w="2581" w:type="dxa"/>
            <w:shd w:val="clear" w:color="auto" w:fill="D9D9D9"/>
          </w:tcPr>
          <w:p w:rsidR="001C4EBB" w:rsidRPr="0002385B" w:rsidRDefault="001C4EBB" w:rsidP="00A95F57">
            <w:pPr>
              <w:pStyle w:val="afb"/>
              <w:spacing w:before="0"/>
              <w:jc w:val="both"/>
              <w:rPr>
                <w:rFonts w:ascii="Times New Roman" w:hAnsi="Times New Roman" w:cs="Times New Roman"/>
              </w:rPr>
            </w:pPr>
            <w:r w:rsidRPr="0002385B">
              <w:rPr>
                <w:rFonts w:ascii="Times New Roman" w:hAnsi="Times New Roman" w:cs="Times New Roman"/>
              </w:rPr>
              <w:t>Наименование</w:t>
            </w:r>
          </w:p>
        </w:tc>
        <w:tc>
          <w:tcPr>
            <w:tcW w:w="1417" w:type="dxa"/>
            <w:shd w:val="clear" w:color="auto" w:fill="D9D9D9"/>
          </w:tcPr>
          <w:p w:rsidR="001C4EBB" w:rsidRPr="0002385B" w:rsidRDefault="000D3FE3" w:rsidP="00A95F57">
            <w:pPr>
              <w:pStyle w:val="afb"/>
              <w:spacing w:before="0"/>
              <w:jc w:val="both"/>
              <w:rPr>
                <w:rFonts w:ascii="Times New Roman" w:hAnsi="Times New Roman" w:cs="Times New Roman"/>
              </w:rPr>
            </w:pPr>
            <w:r w:rsidRPr="0002385B">
              <w:rPr>
                <w:rFonts w:ascii="Times New Roman" w:hAnsi="Times New Roman" w:cs="Times New Roman"/>
              </w:rPr>
              <w:t>Кол-во тегов, обязательность тега или атрибута</w:t>
            </w:r>
          </w:p>
        </w:tc>
        <w:tc>
          <w:tcPr>
            <w:tcW w:w="1843" w:type="dxa"/>
            <w:shd w:val="clear" w:color="auto" w:fill="D9D9D9"/>
          </w:tcPr>
          <w:p w:rsidR="001C4EBB" w:rsidRPr="0002385B" w:rsidRDefault="001C4EBB" w:rsidP="00A95F57">
            <w:pPr>
              <w:pStyle w:val="afb"/>
              <w:spacing w:before="0"/>
              <w:jc w:val="both"/>
              <w:rPr>
                <w:rFonts w:ascii="Times New Roman" w:hAnsi="Times New Roman" w:cs="Times New Roman"/>
              </w:rPr>
            </w:pPr>
            <w:r w:rsidRPr="0002385B">
              <w:rPr>
                <w:rFonts w:ascii="Times New Roman" w:hAnsi="Times New Roman" w:cs="Times New Roman"/>
              </w:rPr>
              <w:t>Тип данных</w:t>
            </w:r>
          </w:p>
        </w:tc>
        <w:tc>
          <w:tcPr>
            <w:tcW w:w="3798" w:type="dxa"/>
            <w:shd w:val="clear" w:color="auto" w:fill="D9D9D9"/>
          </w:tcPr>
          <w:p w:rsidR="001C4EBB" w:rsidRPr="0002385B" w:rsidRDefault="001C4EBB" w:rsidP="00A95F57">
            <w:pPr>
              <w:pStyle w:val="afb"/>
              <w:spacing w:before="0"/>
              <w:jc w:val="both"/>
              <w:rPr>
                <w:rFonts w:ascii="Times New Roman" w:hAnsi="Times New Roman" w:cs="Times New Roman"/>
              </w:rPr>
            </w:pPr>
            <w:r w:rsidRPr="0002385B">
              <w:rPr>
                <w:rFonts w:ascii="Times New Roman" w:hAnsi="Times New Roman" w:cs="Times New Roman"/>
              </w:rPr>
              <w:t>Комментарий</w:t>
            </w:r>
          </w:p>
        </w:tc>
      </w:tr>
      <w:tr w:rsidR="001C4EBB" w:rsidRPr="0002385B" w:rsidTr="00183EF7">
        <w:tc>
          <w:tcPr>
            <w:tcW w:w="2581" w:type="dxa"/>
            <w:tcBorders>
              <w:top w:val="single" w:sz="4" w:space="0" w:color="auto"/>
              <w:left w:val="single" w:sz="4" w:space="0" w:color="auto"/>
              <w:bottom w:val="single" w:sz="4" w:space="0" w:color="auto"/>
              <w:right w:val="single" w:sz="4" w:space="0" w:color="auto"/>
            </w:tcBorders>
          </w:tcPr>
          <w:p w:rsidR="001C4EBB" w:rsidRPr="0002385B" w:rsidRDefault="001C4EBB"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RequestMessage</w:t>
            </w:r>
          </w:p>
        </w:tc>
        <w:tc>
          <w:tcPr>
            <w:tcW w:w="1417" w:type="dxa"/>
            <w:tcBorders>
              <w:top w:val="single" w:sz="4" w:space="0" w:color="auto"/>
              <w:left w:val="single" w:sz="4" w:space="0" w:color="auto"/>
              <w:bottom w:val="single" w:sz="4" w:space="0" w:color="auto"/>
              <w:right w:val="single" w:sz="4" w:space="0" w:color="auto"/>
            </w:tcBorders>
          </w:tcPr>
          <w:p w:rsidR="001C4EBB" w:rsidRPr="0002385B" w:rsidRDefault="001C4EBB" w:rsidP="00A95F57">
            <w:pPr>
              <w:pStyle w:val="aff"/>
              <w:spacing w:after="0"/>
              <w:rPr>
                <w:rFonts w:ascii="Times New Roman" w:hAnsi="Times New Roman"/>
                <w:sz w:val="24"/>
                <w:szCs w:val="24"/>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1C4EBB" w:rsidRPr="0002385B" w:rsidRDefault="001C4EBB"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RequestMessageType</w:t>
            </w:r>
          </w:p>
        </w:tc>
        <w:tc>
          <w:tcPr>
            <w:tcW w:w="3798" w:type="dxa"/>
            <w:tcBorders>
              <w:top w:val="single" w:sz="4" w:space="0" w:color="auto"/>
              <w:left w:val="single" w:sz="4" w:space="0" w:color="auto"/>
              <w:bottom w:val="single" w:sz="4" w:space="0" w:color="auto"/>
              <w:right w:val="single" w:sz="4" w:space="0" w:color="auto"/>
            </w:tcBorders>
          </w:tcPr>
          <w:p w:rsidR="001C4EBB" w:rsidRPr="0002385B" w:rsidRDefault="001C4EBB" w:rsidP="00A95F57">
            <w:pPr>
              <w:pStyle w:val="aff"/>
              <w:rPr>
                <w:rFonts w:ascii="Times New Roman" w:hAnsi="Times New Roman"/>
                <w:sz w:val="24"/>
                <w:szCs w:val="28"/>
              </w:rPr>
            </w:pPr>
            <w:r w:rsidRPr="0002385B">
              <w:rPr>
                <w:rFonts w:ascii="Times New Roman" w:hAnsi="Times New Roman"/>
                <w:sz w:val="24"/>
                <w:szCs w:val="28"/>
              </w:rPr>
              <w:t>Корневой тег запроса.</w:t>
            </w:r>
          </w:p>
        </w:tc>
      </w:tr>
      <w:tr w:rsidR="00163E9C" w:rsidRPr="0002385B" w:rsidTr="00183EF7">
        <w:tc>
          <w:tcPr>
            <w:tcW w:w="2581" w:type="dxa"/>
            <w:tcBorders>
              <w:top w:val="single" w:sz="4" w:space="0" w:color="auto"/>
              <w:left w:val="single" w:sz="4" w:space="0" w:color="auto"/>
              <w:bottom w:val="single" w:sz="4" w:space="0" w:color="auto"/>
              <w:right w:val="single" w:sz="4" w:space="0" w:color="auto"/>
            </w:tcBorders>
          </w:tcPr>
          <w:p w:rsidR="00163E9C" w:rsidRPr="0002385B" w:rsidRDefault="00163E9C" w:rsidP="00A95F57">
            <w:pPr>
              <w:pStyle w:val="aff"/>
              <w:spacing w:after="0"/>
              <w:ind w:left="176"/>
              <w:rPr>
                <w:rFonts w:ascii="Times New Roman" w:hAnsi="Times New Roman"/>
                <w:sz w:val="24"/>
                <w:szCs w:val="24"/>
                <w:lang w:val="en-US"/>
              </w:rPr>
            </w:pPr>
            <w:r w:rsidRPr="0002385B">
              <w:rPr>
                <w:rFonts w:ascii="Times New Roman" w:hAnsi="Times New Roman"/>
                <w:sz w:val="24"/>
                <w:szCs w:val="24"/>
                <w:lang w:val="en-US"/>
              </w:rPr>
              <w:t>Id (</w:t>
            </w:r>
            <w:r w:rsidRPr="0002385B">
              <w:rPr>
                <w:rFonts w:ascii="Times New Roman" w:hAnsi="Times New Roman"/>
                <w:sz w:val="24"/>
                <w:szCs w:val="24"/>
              </w:rPr>
              <w:t>атрибут</w:t>
            </w:r>
            <w:r w:rsidRPr="0002385B">
              <w:rPr>
                <w:rFonts w:ascii="Times New Roman" w:hAnsi="Times New Roman"/>
                <w:sz w:val="24"/>
                <w:szCs w:val="24"/>
                <w:lang w:val="en-US"/>
              </w:rPr>
              <w:t>)</w:t>
            </w:r>
          </w:p>
        </w:tc>
        <w:tc>
          <w:tcPr>
            <w:tcW w:w="1417" w:type="dxa"/>
            <w:tcBorders>
              <w:top w:val="single" w:sz="4" w:space="0" w:color="auto"/>
              <w:left w:val="single" w:sz="4" w:space="0" w:color="auto"/>
              <w:bottom w:val="single" w:sz="4" w:space="0" w:color="auto"/>
              <w:right w:val="single" w:sz="4" w:space="0" w:color="auto"/>
            </w:tcBorders>
          </w:tcPr>
          <w:p w:rsidR="00163E9C" w:rsidRPr="0002385B" w:rsidRDefault="00163E9C" w:rsidP="00A95F57">
            <w:pPr>
              <w:pStyle w:val="aff"/>
              <w:spacing w:after="0"/>
              <w:rPr>
                <w:rFonts w:ascii="Times New Roman" w:hAnsi="Times New Roman"/>
                <w:sz w:val="24"/>
                <w:szCs w:val="24"/>
              </w:rPr>
            </w:pPr>
            <w:r w:rsidRPr="0002385B">
              <w:rPr>
                <w:rFonts w:ascii="Times New Roman" w:hAnsi="Times New Roman"/>
                <w:sz w:val="24"/>
                <w:szCs w:val="24"/>
              </w:rPr>
              <w:t>1, обязател</w:t>
            </w:r>
            <w:r w:rsidR="007A4AA3" w:rsidRPr="0002385B">
              <w:rPr>
                <w:rFonts w:ascii="Times New Roman" w:hAnsi="Times New Roman"/>
                <w:sz w:val="24"/>
                <w:szCs w:val="24"/>
              </w:rPr>
              <w:t>ьно</w:t>
            </w:r>
          </w:p>
        </w:tc>
        <w:tc>
          <w:tcPr>
            <w:tcW w:w="1843" w:type="dxa"/>
            <w:tcBorders>
              <w:top w:val="single" w:sz="4" w:space="0" w:color="auto"/>
              <w:left w:val="single" w:sz="4" w:space="0" w:color="auto"/>
              <w:bottom w:val="single" w:sz="4" w:space="0" w:color="auto"/>
              <w:right w:val="single" w:sz="4" w:space="0" w:color="auto"/>
            </w:tcBorders>
          </w:tcPr>
          <w:p w:rsidR="00163E9C" w:rsidRPr="0002385B" w:rsidRDefault="00163E9C" w:rsidP="00A95F57">
            <w:pPr>
              <w:pStyle w:val="aff"/>
              <w:spacing w:after="0"/>
              <w:rPr>
                <w:rFonts w:ascii="Times New Roman" w:hAnsi="Times New Roman"/>
                <w:sz w:val="24"/>
                <w:szCs w:val="24"/>
              </w:rPr>
            </w:pPr>
            <w:r w:rsidRPr="0002385B">
              <w:rPr>
                <w:rFonts w:ascii="Times New Roman" w:hAnsi="Times New Roman"/>
                <w:sz w:val="24"/>
                <w:szCs w:val="24"/>
                <w:lang w:val="en-US"/>
              </w:rPr>
              <w:t>ID</w:t>
            </w:r>
          </w:p>
        </w:tc>
        <w:tc>
          <w:tcPr>
            <w:tcW w:w="3798" w:type="dxa"/>
            <w:tcBorders>
              <w:top w:val="single" w:sz="4" w:space="0" w:color="auto"/>
              <w:left w:val="single" w:sz="4" w:space="0" w:color="auto"/>
              <w:bottom w:val="single" w:sz="4" w:space="0" w:color="auto"/>
              <w:right w:val="single" w:sz="4" w:space="0" w:color="auto"/>
            </w:tcBorders>
          </w:tcPr>
          <w:p w:rsidR="00163E9C" w:rsidRPr="0002385B" w:rsidRDefault="007A4AA3" w:rsidP="00A95F57">
            <w:pPr>
              <w:pStyle w:val="aff"/>
              <w:rPr>
                <w:rFonts w:ascii="Times New Roman" w:hAnsi="Times New Roman"/>
                <w:sz w:val="24"/>
                <w:szCs w:val="28"/>
              </w:rPr>
            </w:pPr>
            <w:r w:rsidRPr="0002385B">
              <w:rPr>
                <w:rFonts w:ascii="Times New Roman" w:hAnsi="Times New Roman"/>
                <w:sz w:val="24"/>
                <w:szCs w:val="24"/>
              </w:rPr>
              <w:t>Идентификатор сообщения.</w:t>
            </w:r>
          </w:p>
        </w:tc>
      </w:tr>
      <w:tr w:rsidR="00163E9C" w:rsidRPr="0002385B" w:rsidTr="00183EF7">
        <w:tc>
          <w:tcPr>
            <w:tcW w:w="2581" w:type="dxa"/>
            <w:tcBorders>
              <w:top w:val="single" w:sz="4" w:space="0" w:color="auto"/>
              <w:left w:val="single" w:sz="4" w:space="0" w:color="auto"/>
              <w:bottom w:val="single" w:sz="4" w:space="0" w:color="auto"/>
              <w:right w:val="single" w:sz="4" w:space="0" w:color="auto"/>
            </w:tcBorders>
          </w:tcPr>
          <w:p w:rsidR="00163E9C" w:rsidRPr="0002385B" w:rsidRDefault="00357903" w:rsidP="00A95F57">
            <w:pPr>
              <w:pStyle w:val="aff"/>
              <w:spacing w:after="0"/>
              <w:ind w:left="176"/>
              <w:rPr>
                <w:rFonts w:ascii="Times New Roman" w:hAnsi="Times New Roman"/>
                <w:sz w:val="24"/>
                <w:szCs w:val="24"/>
              </w:rPr>
            </w:pPr>
            <w:r>
              <w:rPr>
                <w:rFonts w:ascii="Times New Roman" w:hAnsi="Times New Roman"/>
                <w:sz w:val="24"/>
                <w:szCs w:val="24"/>
                <w:lang w:val="en-US"/>
              </w:rPr>
              <w:t>t</w:t>
            </w:r>
            <w:r w:rsidR="00163E9C" w:rsidRPr="0002385B">
              <w:rPr>
                <w:rFonts w:ascii="Times New Roman" w:hAnsi="Times New Roman"/>
                <w:sz w:val="24"/>
                <w:szCs w:val="24"/>
                <w:lang w:val="en-US"/>
              </w:rPr>
              <w:t>imestamp</w:t>
            </w:r>
            <w:r w:rsidR="00163E9C" w:rsidRPr="0002385B">
              <w:rPr>
                <w:rFonts w:ascii="Times New Roman" w:hAnsi="Times New Roman"/>
                <w:sz w:val="24"/>
                <w:szCs w:val="24"/>
              </w:rPr>
              <w:t xml:space="preserve"> (атрибут)</w:t>
            </w:r>
          </w:p>
        </w:tc>
        <w:tc>
          <w:tcPr>
            <w:tcW w:w="1417" w:type="dxa"/>
            <w:tcBorders>
              <w:top w:val="single" w:sz="4" w:space="0" w:color="auto"/>
              <w:left w:val="single" w:sz="4" w:space="0" w:color="auto"/>
              <w:bottom w:val="single" w:sz="4" w:space="0" w:color="auto"/>
              <w:right w:val="single" w:sz="4" w:space="0" w:color="auto"/>
            </w:tcBorders>
          </w:tcPr>
          <w:p w:rsidR="00163E9C" w:rsidRPr="0002385B" w:rsidRDefault="00163E9C"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163E9C" w:rsidRPr="0002385B" w:rsidRDefault="00163E9C"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dateTime</w:t>
            </w:r>
          </w:p>
        </w:tc>
        <w:tc>
          <w:tcPr>
            <w:tcW w:w="3798" w:type="dxa"/>
            <w:tcBorders>
              <w:top w:val="single" w:sz="4" w:space="0" w:color="auto"/>
              <w:left w:val="single" w:sz="4" w:space="0" w:color="auto"/>
              <w:bottom w:val="single" w:sz="4" w:space="0" w:color="auto"/>
              <w:right w:val="single" w:sz="4" w:space="0" w:color="auto"/>
            </w:tcBorders>
          </w:tcPr>
          <w:p w:rsidR="00163E9C" w:rsidRPr="0002385B" w:rsidRDefault="006412D3" w:rsidP="00A95F57">
            <w:pPr>
              <w:pStyle w:val="aff"/>
              <w:rPr>
                <w:rFonts w:ascii="Times New Roman" w:hAnsi="Times New Roman"/>
                <w:sz w:val="24"/>
                <w:szCs w:val="28"/>
              </w:rPr>
            </w:pPr>
            <w:r w:rsidRPr="0002385B">
              <w:rPr>
                <w:rFonts w:ascii="Times New Roman" w:hAnsi="Times New Roman"/>
                <w:sz w:val="24"/>
                <w:szCs w:val="28"/>
              </w:rPr>
              <w:t>Дата и в</w:t>
            </w:r>
            <w:r w:rsidR="00163E9C" w:rsidRPr="0002385B">
              <w:rPr>
                <w:rFonts w:ascii="Times New Roman" w:hAnsi="Times New Roman"/>
                <w:sz w:val="24"/>
                <w:szCs w:val="28"/>
              </w:rPr>
              <w:t>ремя формирования сообщения.</w:t>
            </w:r>
          </w:p>
        </w:tc>
      </w:tr>
      <w:tr w:rsidR="00163E9C" w:rsidRPr="0002385B" w:rsidTr="00183EF7">
        <w:tc>
          <w:tcPr>
            <w:tcW w:w="2581" w:type="dxa"/>
            <w:tcBorders>
              <w:top w:val="single" w:sz="4" w:space="0" w:color="auto"/>
              <w:left w:val="single" w:sz="4" w:space="0" w:color="auto"/>
              <w:bottom w:val="single" w:sz="4" w:space="0" w:color="auto"/>
              <w:right w:val="single" w:sz="4" w:space="0" w:color="auto"/>
            </w:tcBorders>
          </w:tcPr>
          <w:p w:rsidR="00163E9C" w:rsidRPr="0002385B" w:rsidRDefault="00163E9C" w:rsidP="00A95F57">
            <w:pPr>
              <w:pStyle w:val="aff"/>
              <w:spacing w:after="0"/>
              <w:ind w:left="176"/>
              <w:rPr>
                <w:rFonts w:ascii="Times New Roman" w:hAnsi="Times New Roman"/>
                <w:sz w:val="24"/>
                <w:szCs w:val="24"/>
                <w:lang w:val="en-US"/>
              </w:rPr>
            </w:pPr>
            <w:r w:rsidRPr="0002385B">
              <w:rPr>
                <w:rFonts w:ascii="Times New Roman" w:hAnsi="Times New Roman"/>
                <w:sz w:val="24"/>
                <w:szCs w:val="24"/>
                <w:lang w:val="en-US"/>
              </w:rPr>
              <w:t>senderIdentifier (</w:t>
            </w:r>
            <w:r w:rsidRPr="0002385B">
              <w:rPr>
                <w:rFonts w:ascii="Times New Roman" w:hAnsi="Times New Roman"/>
                <w:sz w:val="24"/>
                <w:szCs w:val="24"/>
              </w:rPr>
              <w:t>атрибут</w:t>
            </w:r>
            <w:r w:rsidRPr="0002385B">
              <w:rPr>
                <w:rFonts w:ascii="Times New Roman" w:hAnsi="Times New Roman"/>
                <w:sz w:val="24"/>
                <w:szCs w:val="24"/>
                <w:lang w:val="en-US"/>
              </w:rPr>
              <w:t>)</w:t>
            </w:r>
          </w:p>
        </w:tc>
        <w:tc>
          <w:tcPr>
            <w:tcW w:w="1417" w:type="dxa"/>
            <w:tcBorders>
              <w:top w:val="single" w:sz="4" w:space="0" w:color="auto"/>
              <w:left w:val="single" w:sz="4" w:space="0" w:color="auto"/>
              <w:bottom w:val="single" w:sz="4" w:space="0" w:color="auto"/>
              <w:right w:val="single" w:sz="4" w:space="0" w:color="auto"/>
            </w:tcBorders>
          </w:tcPr>
          <w:p w:rsidR="00163E9C" w:rsidRPr="0002385B" w:rsidRDefault="00163E9C"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163E9C" w:rsidRPr="00357903" w:rsidRDefault="00357903" w:rsidP="00A95F57">
            <w:pPr>
              <w:pStyle w:val="aff"/>
              <w:spacing w:after="0"/>
              <w:rPr>
                <w:rFonts w:ascii="Times New Roman" w:hAnsi="Times New Roman"/>
                <w:sz w:val="24"/>
                <w:szCs w:val="24"/>
                <w:lang w:val="en-US"/>
              </w:rPr>
            </w:pPr>
            <w:r>
              <w:rPr>
                <w:rFonts w:ascii="Times New Roman" w:hAnsi="Times New Roman"/>
                <w:sz w:val="24"/>
                <w:szCs w:val="24"/>
                <w:lang w:val="en-US"/>
              </w:rPr>
              <w:t>URNType</w:t>
            </w:r>
          </w:p>
        </w:tc>
        <w:tc>
          <w:tcPr>
            <w:tcW w:w="3798" w:type="dxa"/>
            <w:tcBorders>
              <w:top w:val="single" w:sz="4" w:space="0" w:color="auto"/>
              <w:left w:val="single" w:sz="4" w:space="0" w:color="auto"/>
              <w:bottom w:val="single" w:sz="4" w:space="0" w:color="auto"/>
              <w:right w:val="single" w:sz="4" w:space="0" w:color="auto"/>
            </w:tcBorders>
          </w:tcPr>
          <w:p w:rsidR="00163E9C" w:rsidRPr="0002385B" w:rsidRDefault="00163E9C" w:rsidP="00A95F57">
            <w:pPr>
              <w:pStyle w:val="aff"/>
              <w:rPr>
                <w:rFonts w:ascii="Times New Roman" w:hAnsi="Times New Roman"/>
                <w:sz w:val="24"/>
                <w:szCs w:val="28"/>
              </w:rPr>
            </w:pPr>
            <w:r w:rsidRPr="0002385B">
              <w:rPr>
                <w:rFonts w:ascii="Times New Roman" w:hAnsi="Times New Roman"/>
                <w:sz w:val="24"/>
                <w:szCs w:val="28"/>
              </w:rPr>
              <w:t xml:space="preserve">УРН </w:t>
            </w:r>
            <w:r w:rsidR="00C0742B" w:rsidRPr="0002385B">
              <w:rPr>
                <w:rFonts w:ascii="Times New Roman" w:hAnsi="Times New Roman"/>
                <w:sz w:val="24"/>
                <w:szCs w:val="28"/>
              </w:rPr>
              <w:t>участника-</w:t>
            </w:r>
            <w:r w:rsidRPr="0002385B">
              <w:rPr>
                <w:rFonts w:ascii="Times New Roman" w:hAnsi="Times New Roman"/>
                <w:sz w:val="24"/>
                <w:szCs w:val="28"/>
              </w:rPr>
              <w:t>отправителя сообщения.</w:t>
            </w:r>
            <w:r w:rsidR="004C7281" w:rsidRPr="0002385B">
              <w:rPr>
                <w:rFonts w:ascii="Times New Roman" w:hAnsi="Times New Roman"/>
                <w:sz w:val="24"/>
                <w:szCs w:val="28"/>
              </w:rPr>
              <w:t xml:space="preserve"> </w:t>
            </w:r>
          </w:p>
        </w:tc>
      </w:tr>
      <w:tr w:rsidR="001C4EBB" w:rsidRPr="0002385B" w:rsidTr="00183EF7">
        <w:tc>
          <w:tcPr>
            <w:tcW w:w="2581" w:type="dxa"/>
            <w:tcBorders>
              <w:top w:val="single" w:sz="4" w:space="0" w:color="auto"/>
              <w:left w:val="single" w:sz="4" w:space="0" w:color="auto"/>
              <w:bottom w:val="single" w:sz="4" w:space="0" w:color="auto"/>
              <w:right w:val="single" w:sz="4" w:space="0" w:color="auto"/>
            </w:tcBorders>
          </w:tcPr>
          <w:p w:rsidR="001C4EBB" w:rsidRPr="0002385B" w:rsidRDefault="001C4EBB" w:rsidP="00A95F57">
            <w:pPr>
              <w:pStyle w:val="aff"/>
              <w:spacing w:after="0"/>
              <w:ind w:left="176"/>
              <w:rPr>
                <w:rFonts w:ascii="Times New Roman" w:hAnsi="Times New Roman"/>
                <w:sz w:val="24"/>
                <w:szCs w:val="24"/>
                <w:lang w:val="en-US"/>
              </w:rPr>
            </w:pPr>
            <w:r w:rsidRPr="0002385B">
              <w:rPr>
                <w:rFonts w:ascii="Times New Roman" w:hAnsi="Times New Roman"/>
                <w:sz w:val="24"/>
                <w:szCs w:val="24"/>
                <w:lang w:val="en-US"/>
              </w:rPr>
              <w:t>senderRole</w:t>
            </w:r>
            <w:r w:rsidR="00163E9C" w:rsidRPr="0002385B">
              <w:rPr>
                <w:rFonts w:ascii="Times New Roman" w:hAnsi="Times New Roman"/>
                <w:sz w:val="24"/>
                <w:szCs w:val="24"/>
                <w:lang w:val="en-US"/>
              </w:rPr>
              <w:t xml:space="preserve"> (</w:t>
            </w:r>
            <w:r w:rsidR="00163E9C" w:rsidRPr="0002385B">
              <w:rPr>
                <w:rFonts w:ascii="Times New Roman" w:hAnsi="Times New Roman"/>
                <w:sz w:val="24"/>
                <w:szCs w:val="24"/>
              </w:rPr>
              <w:t>атрибут</w:t>
            </w:r>
            <w:r w:rsidR="00163E9C" w:rsidRPr="0002385B">
              <w:rPr>
                <w:rFonts w:ascii="Times New Roman" w:hAnsi="Times New Roman"/>
                <w:sz w:val="24"/>
                <w:szCs w:val="24"/>
                <w:lang w:val="en-US"/>
              </w:rPr>
              <w:t>)</w:t>
            </w:r>
          </w:p>
        </w:tc>
        <w:tc>
          <w:tcPr>
            <w:tcW w:w="1417" w:type="dxa"/>
            <w:tcBorders>
              <w:top w:val="single" w:sz="4" w:space="0" w:color="auto"/>
              <w:left w:val="single" w:sz="4" w:space="0" w:color="auto"/>
              <w:bottom w:val="single" w:sz="4" w:space="0" w:color="auto"/>
              <w:right w:val="single" w:sz="4" w:space="0" w:color="auto"/>
            </w:tcBorders>
          </w:tcPr>
          <w:p w:rsidR="001C4EBB" w:rsidRPr="0002385B" w:rsidRDefault="00163E9C" w:rsidP="00A95F57">
            <w:pPr>
              <w:pStyle w:val="aff"/>
              <w:spacing w:after="0"/>
              <w:rPr>
                <w:rFonts w:ascii="Times New Roman" w:hAnsi="Times New Roman"/>
                <w:sz w:val="24"/>
                <w:szCs w:val="24"/>
              </w:rPr>
            </w:pPr>
            <w:r w:rsidRPr="0002385B">
              <w:rPr>
                <w:rFonts w:ascii="Times New Roman" w:hAnsi="Times New Roman"/>
                <w:sz w:val="24"/>
                <w:szCs w:val="24"/>
              </w:rPr>
              <w:t>0..1, необязательно</w:t>
            </w:r>
          </w:p>
        </w:tc>
        <w:tc>
          <w:tcPr>
            <w:tcW w:w="1843" w:type="dxa"/>
            <w:tcBorders>
              <w:top w:val="single" w:sz="4" w:space="0" w:color="auto"/>
              <w:left w:val="single" w:sz="4" w:space="0" w:color="auto"/>
              <w:bottom w:val="single" w:sz="4" w:space="0" w:color="auto"/>
              <w:right w:val="single" w:sz="4" w:space="0" w:color="auto"/>
            </w:tcBorders>
          </w:tcPr>
          <w:p w:rsidR="001C4EBB" w:rsidRPr="00F54FAE" w:rsidRDefault="00163E9C" w:rsidP="00A95F57">
            <w:pPr>
              <w:pStyle w:val="aff"/>
              <w:spacing w:after="0"/>
              <w:rPr>
                <w:rFonts w:ascii="Times New Roman" w:hAnsi="Times New Roman"/>
                <w:sz w:val="24"/>
                <w:szCs w:val="24"/>
              </w:rPr>
            </w:pPr>
            <w:r w:rsidRPr="0002385B">
              <w:rPr>
                <w:rFonts w:ascii="Times New Roman" w:hAnsi="Times New Roman"/>
                <w:sz w:val="24"/>
                <w:szCs w:val="24"/>
                <w:lang w:val="en-US"/>
              </w:rPr>
              <w:t>String</w:t>
            </w:r>
          </w:p>
        </w:tc>
        <w:tc>
          <w:tcPr>
            <w:tcW w:w="3798" w:type="dxa"/>
            <w:tcBorders>
              <w:top w:val="single" w:sz="4" w:space="0" w:color="auto"/>
              <w:left w:val="single" w:sz="4" w:space="0" w:color="auto"/>
              <w:bottom w:val="single" w:sz="4" w:space="0" w:color="auto"/>
              <w:right w:val="single" w:sz="4" w:space="0" w:color="auto"/>
            </w:tcBorders>
          </w:tcPr>
          <w:p w:rsidR="005A2EE3" w:rsidRPr="0002385B" w:rsidRDefault="00C0742B" w:rsidP="00A95F57">
            <w:pPr>
              <w:pStyle w:val="aff"/>
              <w:rPr>
                <w:rFonts w:ascii="Times New Roman" w:hAnsi="Times New Roman"/>
                <w:sz w:val="24"/>
                <w:szCs w:val="28"/>
              </w:rPr>
            </w:pPr>
            <w:r w:rsidRPr="0002385B">
              <w:rPr>
                <w:rFonts w:ascii="Times New Roman" w:hAnsi="Times New Roman"/>
                <w:sz w:val="24"/>
                <w:szCs w:val="28"/>
              </w:rPr>
              <w:t>Полномочие</w:t>
            </w:r>
            <w:r w:rsidR="00163E9C" w:rsidRPr="0002385B">
              <w:rPr>
                <w:rFonts w:ascii="Times New Roman" w:hAnsi="Times New Roman"/>
                <w:sz w:val="24"/>
                <w:szCs w:val="28"/>
              </w:rPr>
              <w:t xml:space="preserve"> участника-отправителя </w:t>
            </w:r>
            <w:r w:rsidRPr="0002385B">
              <w:rPr>
                <w:rFonts w:ascii="Times New Roman" w:hAnsi="Times New Roman"/>
                <w:sz w:val="24"/>
                <w:szCs w:val="28"/>
              </w:rPr>
              <w:t xml:space="preserve">сообщения (УРН которого передается в атрибуте </w:t>
            </w:r>
            <w:r w:rsidRPr="0002385B">
              <w:rPr>
                <w:rFonts w:ascii="Times New Roman" w:hAnsi="Times New Roman"/>
                <w:i/>
                <w:sz w:val="24"/>
                <w:szCs w:val="24"/>
                <w:lang w:val="en-US"/>
              </w:rPr>
              <w:t>senderIdentifier</w:t>
            </w:r>
            <w:r w:rsidRPr="0002385B">
              <w:rPr>
                <w:rFonts w:ascii="Times New Roman" w:hAnsi="Times New Roman"/>
                <w:sz w:val="24"/>
                <w:szCs w:val="28"/>
              </w:rPr>
              <w:t>)</w:t>
            </w:r>
            <w:r w:rsidR="00163E9C" w:rsidRPr="0002385B">
              <w:rPr>
                <w:rFonts w:ascii="Times New Roman" w:hAnsi="Times New Roman"/>
                <w:sz w:val="24"/>
                <w:szCs w:val="28"/>
              </w:rPr>
              <w:t xml:space="preserve">, с </w:t>
            </w:r>
            <w:r w:rsidR="00A21AEC" w:rsidRPr="0002385B">
              <w:rPr>
                <w:rFonts w:ascii="Times New Roman" w:hAnsi="Times New Roman"/>
                <w:sz w:val="24"/>
                <w:szCs w:val="28"/>
              </w:rPr>
              <w:t xml:space="preserve">которым </w:t>
            </w:r>
            <w:r w:rsidR="00C81670" w:rsidRPr="0002385B">
              <w:rPr>
                <w:rFonts w:ascii="Times New Roman" w:hAnsi="Times New Roman"/>
                <w:sz w:val="24"/>
                <w:szCs w:val="28"/>
              </w:rPr>
              <w:t xml:space="preserve">происходит обращение </w:t>
            </w:r>
            <w:r w:rsidRPr="0002385B">
              <w:rPr>
                <w:rFonts w:ascii="Times New Roman" w:hAnsi="Times New Roman"/>
                <w:sz w:val="24"/>
                <w:szCs w:val="28"/>
              </w:rPr>
              <w:t>к</w:t>
            </w:r>
            <w:r w:rsidR="00163E9C" w:rsidRPr="0002385B">
              <w:rPr>
                <w:rFonts w:ascii="Times New Roman" w:hAnsi="Times New Roman"/>
                <w:sz w:val="24"/>
                <w:szCs w:val="28"/>
              </w:rPr>
              <w:t xml:space="preserve"> ГИС ГМП. </w:t>
            </w:r>
          </w:p>
          <w:p w:rsidR="001C4EBB" w:rsidRPr="0002385B" w:rsidRDefault="00A21AEC" w:rsidP="00A95F57">
            <w:pPr>
              <w:pStyle w:val="aff"/>
              <w:rPr>
                <w:rFonts w:ascii="Times New Roman" w:hAnsi="Times New Roman"/>
                <w:sz w:val="24"/>
                <w:szCs w:val="28"/>
              </w:rPr>
            </w:pPr>
            <w:r w:rsidRPr="0002385B">
              <w:rPr>
                <w:rFonts w:ascii="Times New Roman" w:hAnsi="Times New Roman"/>
                <w:sz w:val="24"/>
                <w:szCs w:val="28"/>
              </w:rPr>
              <w:t xml:space="preserve">Обязательно </w:t>
            </w:r>
            <w:r w:rsidR="00163E9C" w:rsidRPr="0002385B">
              <w:rPr>
                <w:rFonts w:ascii="Times New Roman" w:hAnsi="Times New Roman"/>
                <w:sz w:val="24"/>
                <w:szCs w:val="28"/>
              </w:rPr>
              <w:t>указание</w:t>
            </w:r>
            <w:r w:rsidRPr="0002385B">
              <w:rPr>
                <w:rFonts w:ascii="Times New Roman" w:hAnsi="Times New Roman"/>
                <w:sz w:val="24"/>
                <w:szCs w:val="28"/>
              </w:rPr>
              <w:t xml:space="preserve"> в случае</w:t>
            </w:r>
            <w:r w:rsidR="00163E9C" w:rsidRPr="0002385B">
              <w:rPr>
                <w:rFonts w:ascii="Times New Roman" w:hAnsi="Times New Roman"/>
                <w:sz w:val="24"/>
                <w:szCs w:val="28"/>
              </w:rPr>
              <w:t>,</w:t>
            </w:r>
            <w:r w:rsidR="00DD573F" w:rsidRPr="0002385B">
              <w:rPr>
                <w:rFonts w:ascii="Times New Roman" w:hAnsi="Times New Roman"/>
                <w:sz w:val="24"/>
                <w:szCs w:val="28"/>
              </w:rPr>
              <w:t xml:space="preserve"> </w:t>
            </w:r>
            <w:r w:rsidRPr="0002385B">
              <w:rPr>
                <w:rFonts w:ascii="Times New Roman" w:hAnsi="Times New Roman"/>
                <w:sz w:val="24"/>
                <w:szCs w:val="28"/>
              </w:rPr>
              <w:t xml:space="preserve">когда </w:t>
            </w:r>
            <w:r w:rsidR="00DD573F" w:rsidRPr="0002385B">
              <w:rPr>
                <w:rFonts w:ascii="Times New Roman" w:hAnsi="Times New Roman"/>
                <w:sz w:val="24"/>
                <w:szCs w:val="28"/>
              </w:rPr>
              <w:t>участник зарегистрир</w:t>
            </w:r>
            <w:r w:rsidR="00163E9C" w:rsidRPr="0002385B">
              <w:rPr>
                <w:rFonts w:ascii="Times New Roman" w:hAnsi="Times New Roman"/>
                <w:sz w:val="24"/>
                <w:szCs w:val="28"/>
              </w:rPr>
              <w:t>о</w:t>
            </w:r>
            <w:r w:rsidR="00DD573F" w:rsidRPr="0002385B">
              <w:rPr>
                <w:rFonts w:ascii="Times New Roman" w:hAnsi="Times New Roman"/>
                <w:sz w:val="24"/>
                <w:szCs w:val="28"/>
              </w:rPr>
              <w:t>в</w:t>
            </w:r>
            <w:r w:rsidR="00163E9C" w:rsidRPr="0002385B">
              <w:rPr>
                <w:rFonts w:ascii="Times New Roman" w:hAnsi="Times New Roman"/>
                <w:sz w:val="24"/>
                <w:szCs w:val="28"/>
              </w:rPr>
              <w:t xml:space="preserve">ан в ГИС ГМП с несколькими </w:t>
            </w:r>
            <w:r w:rsidR="00C0742B" w:rsidRPr="0002385B">
              <w:rPr>
                <w:rFonts w:ascii="Times New Roman" w:hAnsi="Times New Roman"/>
                <w:sz w:val="24"/>
                <w:szCs w:val="28"/>
              </w:rPr>
              <w:t>полномочиями</w:t>
            </w:r>
            <w:r w:rsidR="00163E9C" w:rsidRPr="0002385B">
              <w:rPr>
                <w:rFonts w:ascii="Times New Roman" w:hAnsi="Times New Roman"/>
                <w:sz w:val="24"/>
                <w:szCs w:val="28"/>
              </w:rPr>
              <w:t xml:space="preserve"> одновременно.</w:t>
            </w:r>
          </w:p>
          <w:p w:rsidR="00F16C75" w:rsidRPr="0002385B" w:rsidRDefault="00C81670" w:rsidP="00A95F57">
            <w:pPr>
              <w:pStyle w:val="aff"/>
              <w:rPr>
                <w:rFonts w:ascii="Times New Roman" w:hAnsi="Times New Roman"/>
                <w:sz w:val="24"/>
                <w:szCs w:val="28"/>
              </w:rPr>
            </w:pPr>
            <w:r w:rsidRPr="0002385B">
              <w:rPr>
                <w:rFonts w:ascii="Times New Roman" w:hAnsi="Times New Roman"/>
                <w:sz w:val="24"/>
                <w:szCs w:val="28"/>
              </w:rPr>
              <w:t>Допустим</w:t>
            </w:r>
            <w:r w:rsidR="00F16C75" w:rsidRPr="0002385B">
              <w:rPr>
                <w:rFonts w:ascii="Times New Roman" w:hAnsi="Times New Roman"/>
                <w:sz w:val="24"/>
                <w:szCs w:val="28"/>
              </w:rPr>
              <w:t>ые значения:</w:t>
            </w:r>
          </w:p>
          <w:p w:rsidR="00C81670" w:rsidRPr="0002385B" w:rsidRDefault="00C0742B" w:rsidP="00A95F57">
            <w:pPr>
              <w:pStyle w:val="aff"/>
              <w:rPr>
                <w:rFonts w:ascii="Times New Roman" w:hAnsi="Times New Roman"/>
                <w:sz w:val="24"/>
                <w:szCs w:val="28"/>
              </w:rPr>
            </w:pPr>
            <w:r w:rsidRPr="0002385B">
              <w:rPr>
                <w:rFonts w:ascii="Times New Roman" w:hAnsi="Times New Roman"/>
                <w:sz w:val="24"/>
                <w:szCs w:val="28"/>
              </w:rPr>
              <w:t>1</w:t>
            </w:r>
            <w:r w:rsidR="00C81670" w:rsidRPr="0002385B">
              <w:rPr>
                <w:rFonts w:ascii="Times New Roman" w:hAnsi="Times New Roman"/>
                <w:sz w:val="24"/>
                <w:szCs w:val="28"/>
              </w:rPr>
              <w:t xml:space="preserve"> </w:t>
            </w:r>
            <w:r w:rsidR="00145856" w:rsidRPr="00981B75">
              <w:rPr>
                <w:rFonts w:ascii="Times New Roman" w:hAnsi="Times New Roman"/>
                <w:sz w:val="24"/>
                <w:szCs w:val="24"/>
              </w:rPr>
              <w:t>–</w:t>
            </w:r>
            <w:r w:rsidRPr="0002385B">
              <w:rPr>
                <w:rFonts w:ascii="Times New Roman" w:hAnsi="Times New Roman"/>
                <w:sz w:val="24"/>
                <w:szCs w:val="28"/>
              </w:rPr>
              <w:t xml:space="preserve"> </w:t>
            </w:r>
            <w:r w:rsidR="008F4B2C" w:rsidRPr="0002385B">
              <w:rPr>
                <w:rFonts w:ascii="Times New Roman" w:hAnsi="Times New Roman"/>
                <w:sz w:val="24"/>
                <w:szCs w:val="28"/>
              </w:rPr>
              <w:t>Г</w:t>
            </w:r>
            <w:r w:rsidR="00C81670" w:rsidRPr="0002385B">
              <w:rPr>
                <w:rFonts w:ascii="Times New Roman" w:hAnsi="Times New Roman"/>
                <w:sz w:val="24"/>
                <w:szCs w:val="28"/>
              </w:rPr>
              <w:t>АН</w:t>
            </w:r>
            <w:r w:rsidRPr="0002385B">
              <w:rPr>
                <w:rFonts w:ascii="Times New Roman" w:hAnsi="Times New Roman"/>
                <w:sz w:val="24"/>
                <w:szCs w:val="28"/>
              </w:rPr>
              <w:t xml:space="preserve"> (</w:t>
            </w:r>
            <w:r w:rsidR="00EC0164" w:rsidRPr="00EC0164">
              <w:rPr>
                <w:rFonts w:ascii="Times New Roman" w:hAnsi="Times New Roman"/>
                <w:sz w:val="24"/>
                <w:szCs w:val="28"/>
              </w:rPr>
              <w:t>главны</w:t>
            </w:r>
            <w:r w:rsidR="007313EA">
              <w:rPr>
                <w:rFonts w:ascii="Times New Roman" w:hAnsi="Times New Roman"/>
                <w:sz w:val="24"/>
                <w:szCs w:val="28"/>
              </w:rPr>
              <w:t>й</w:t>
            </w:r>
            <w:r w:rsidR="00EC0164" w:rsidRPr="00EC0164">
              <w:rPr>
                <w:rFonts w:ascii="Times New Roman" w:hAnsi="Times New Roman"/>
                <w:sz w:val="24"/>
                <w:szCs w:val="28"/>
              </w:rPr>
              <w:t xml:space="preserve"> администратор доходов бюджета, имеющи</w:t>
            </w:r>
            <w:r w:rsidR="007313EA">
              <w:rPr>
                <w:rFonts w:ascii="Times New Roman" w:hAnsi="Times New Roman"/>
                <w:sz w:val="24"/>
                <w:szCs w:val="28"/>
              </w:rPr>
              <w:t>й</w:t>
            </w:r>
            <w:r w:rsidR="00EC0164" w:rsidRPr="00EC0164">
              <w:rPr>
                <w:rFonts w:ascii="Times New Roman" w:hAnsi="Times New Roman"/>
                <w:sz w:val="24"/>
                <w:szCs w:val="28"/>
              </w:rPr>
              <w:t xml:space="preserve"> в своем ведении администраторов доходов бюджета и (или) осуществляющие функции и полномочия учредителя в отношении государственных (муниципальных) учреждений</w:t>
            </w:r>
            <w:r w:rsidRPr="0002385B">
              <w:rPr>
                <w:rFonts w:ascii="Times New Roman" w:hAnsi="Times New Roman"/>
                <w:sz w:val="24"/>
                <w:szCs w:val="28"/>
              </w:rPr>
              <w:t>)</w:t>
            </w:r>
            <w:r w:rsidR="00C81670" w:rsidRPr="0002385B">
              <w:rPr>
                <w:rFonts w:ascii="Times New Roman" w:hAnsi="Times New Roman"/>
                <w:sz w:val="24"/>
                <w:szCs w:val="28"/>
              </w:rPr>
              <w:t>;</w:t>
            </w:r>
          </w:p>
          <w:p w:rsidR="00C81670" w:rsidRDefault="00C0742B" w:rsidP="00A95F57">
            <w:pPr>
              <w:pStyle w:val="aff"/>
              <w:rPr>
                <w:rFonts w:ascii="Times New Roman" w:hAnsi="Times New Roman"/>
                <w:sz w:val="24"/>
                <w:szCs w:val="28"/>
              </w:rPr>
            </w:pPr>
            <w:r w:rsidRPr="0002385B">
              <w:rPr>
                <w:rFonts w:ascii="Times New Roman" w:hAnsi="Times New Roman"/>
                <w:sz w:val="24"/>
                <w:szCs w:val="28"/>
              </w:rPr>
              <w:t>2</w:t>
            </w:r>
            <w:r w:rsidR="00C81670" w:rsidRPr="0002385B">
              <w:rPr>
                <w:rFonts w:ascii="Times New Roman" w:hAnsi="Times New Roman"/>
                <w:sz w:val="24"/>
                <w:szCs w:val="28"/>
              </w:rPr>
              <w:t xml:space="preserve"> </w:t>
            </w:r>
            <w:r w:rsidR="00145856" w:rsidRPr="00981B75">
              <w:rPr>
                <w:rFonts w:ascii="Times New Roman" w:hAnsi="Times New Roman"/>
                <w:sz w:val="24"/>
                <w:szCs w:val="24"/>
              </w:rPr>
              <w:t>–</w:t>
            </w:r>
            <w:r w:rsidR="00C81670" w:rsidRPr="0002385B">
              <w:rPr>
                <w:rFonts w:ascii="Times New Roman" w:hAnsi="Times New Roman"/>
                <w:sz w:val="24"/>
                <w:szCs w:val="28"/>
              </w:rPr>
              <w:t xml:space="preserve"> </w:t>
            </w:r>
            <w:r w:rsidR="008F4B2C" w:rsidRPr="0002385B">
              <w:rPr>
                <w:rFonts w:ascii="Times New Roman" w:hAnsi="Times New Roman"/>
                <w:sz w:val="24"/>
                <w:szCs w:val="28"/>
              </w:rPr>
              <w:t>Г</w:t>
            </w:r>
            <w:r w:rsidRPr="0002385B">
              <w:rPr>
                <w:rFonts w:ascii="Times New Roman" w:hAnsi="Times New Roman"/>
                <w:sz w:val="24"/>
                <w:szCs w:val="28"/>
              </w:rPr>
              <w:t>АН (</w:t>
            </w:r>
            <w:r w:rsidR="00EC0164" w:rsidRPr="00EC0164">
              <w:rPr>
                <w:rFonts w:ascii="Times New Roman" w:hAnsi="Times New Roman"/>
                <w:sz w:val="24"/>
                <w:szCs w:val="28"/>
              </w:rPr>
              <w:t xml:space="preserve">орган государственной власти субъектов Российской Федерации (орган местного самоуправления), обеспечивающие информационное взаимодействие с ГИС ГМП администраторов доходов бюджета </w:t>
            </w:r>
            <w:r w:rsidR="00EC0164">
              <w:rPr>
                <w:rFonts w:ascii="Times New Roman" w:hAnsi="Times New Roman"/>
                <w:sz w:val="24"/>
                <w:szCs w:val="28"/>
              </w:rPr>
              <w:t xml:space="preserve">и (или) </w:t>
            </w:r>
            <w:r w:rsidR="00EC0164" w:rsidRPr="00EC0164">
              <w:rPr>
                <w:rFonts w:ascii="Times New Roman" w:hAnsi="Times New Roman"/>
                <w:sz w:val="24"/>
                <w:szCs w:val="28"/>
              </w:rPr>
              <w:t>государственных (муниципальных) учреждений</w:t>
            </w:r>
            <w:r w:rsidRPr="0002385B">
              <w:rPr>
                <w:rFonts w:ascii="Times New Roman" w:hAnsi="Times New Roman"/>
                <w:sz w:val="24"/>
                <w:szCs w:val="28"/>
              </w:rPr>
              <w:t>)</w:t>
            </w:r>
            <w:r w:rsidR="00C81670" w:rsidRPr="0002385B">
              <w:rPr>
                <w:rFonts w:ascii="Times New Roman" w:hAnsi="Times New Roman"/>
                <w:sz w:val="24"/>
                <w:szCs w:val="28"/>
              </w:rPr>
              <w:t>;</w:t>
            </w:r>
          </w:p>
          <w:p w:rsidR="00C81670" w:rsidRPr="0002385B" w:rsidRDefault="00811331" w:rsidP="00A95F57">
            <w:pPr>
              <w:pStyle w:val="aff"/>
              <w:rPr>
                <w:rFonts w:ascii="Times New Roman" w:hAnsi="Times New Roman"/>
                <w:sz w:val="24"/>
                <w:szCs w:val="28"/>
              </w:rPr>
            </w:pPr>
            <w:r w:rsidRPr="0002385B">
              <w:rPr>
                <w:rFonts w:ascii="Times New Roman" w:hAnsi="Times New Roman"/>
                <w:sz w:val="24"/>
                <w:szCs w:val="28"/>
              </w:rPr>
              <w:t xml:space="preserve">3 </w:t>
            </w:r>
            <w:r w:rsidR="00C81670" w:rsidRPr="0002385B">
              <w:rPr>
                <w:rFonts w:ascii="Times New Roman" w:hAnsi="Times New Roman"/>
                <w:sz w:val="24"/>
                <w:szCs w:val="28"/>
              </w:rPr>
              <w:t xml:space="preserve">— </w:t>
            </w:r>
            <w:r w:rsidR="008F4B2C" w:rsidRPr="0002385B">
              <w:rPr>
                <w:rFonts w:ascii="Times New Roman" w:hAnsi="Times New Roman"/>
                <w:sz w:val="24"/>
                <w:szCs w:val="28"/>
              </w:rPr>
              <w:t>АН (администратор доходо</w:t>
            </w:r>
            <w:r w:rsidR="00D30C47" w:rsidRPr="0002385B">
              <w:rPr>
                <w:rFonts w:ascii="Times New Roman" w:hAnsi="Times New Roman"/>
                <w:sz w:val="24"/>
                <w:szCs w:val="28"/>
              </w:rPr>
              <w:t>в</w:t>
            </w:r>
            <w:r w:rsidR="008F4B2C" w:rsidRPr="0002385B">
              <w:rPr>
                <w:rFonts w:ascii="Times New Roman" w:hAnsi="Times New Roman"/>
                <w:sz w:val="24"/>
                <w:szCs w:val="28"/>
              </w:rPr>
              <w:t xml:space="preserve"> бюджета)</w:t>
            </w:r>
            <w:r w:rsidR="00C81670" w:rsidRPr="0002385B">
              <w:rPr>
                <w:rFonts w:ascii="Times New Roman" w:hAnsi="Times New Roman"/>
                <w:sz w:val="24"/>
                <w:szCs w:val="28"/>
              </w:rPr>
              <w:t>;</w:t>
            </w:r>
          </w:p>
          <w:p w:rsidR="00C81670" w:rsidRDefault="00811331" w:rsidP="00A95F57">
            <w:pPr>
              <w:pStyle w:val="aff"/>
              <w:rPr>
                <w:rFonts w:ascii="Times New Roman" w:hAnsi="Times New Roman"/>
                <w:sz w:val="24"/>
                <w:szCs w:val="28"/>
              </w:rPr>
            </w:pPr>
            <w:r w:rsidRPr="0002385B">
              <w:rPr>
                <w:rFonts w:ascii="Times New Roman" w:hAnsi="Times New Roman"/>
                <w:sz w:val="24"/>
                <w:szCs w:val="28"/>
              </w:rPr>
              <w:t xml:space="preserve">4 </w:t>
            </w:r>
            <w:r w:rsidR="00C81670" w:rsidRPr="0002385B">
              <w:rPr>
                <w:rFonts w:ascii="Times New Roman" w:hAnsi="Times New Roman"/>
                <w:sz w:val="24"/>
                <w:szCs w:val="28"/>
              </w:rPr>
              <w:t xml:space="preserve">— </w:t>
            </w:r>
            <w:r w:rsidR="00D30C47" w:rsidRPr="0002385B">
              <w:rPr>
                <w:rFonts w:ascii="Times New Roman" w:hAnsi="Times New Roman"/>
                <w:sz w:val="24"/>
                <w:szCs w:val="28"/>
              </w:rPr>
              <w:t>АН (государственное (муниципальное) учреждение)</w:t>
            </w:r>
            <w:r w:rsidR="00C81670" w:rsidRPr="0002385B">
              <w:rPr>
                <w:rFonts w:ascii="Times New Roman" w:hAnsi="Times New Roman"/>
                <w:sz w:val="24"/>
                <w:szCs w:val="28"/>
              </w:rPr>
              <w:t>;</w:t>
            </w:r>
          </w:p>
          <w:p w:rsidR="00C81670" w:rsidRPr="0002385B" w:rsidRDefault="00811331" w:rsidP="00A95F57">
            <w:pPr>
              <w:pStyle w:val="aff"/>
              <w:rPr>
                <w:rFonts w:ascii="Times New Roman" w:hAnsi="Times New Roman"/>
                <w:sz w:val="24"/>
                <w:szCs w:val="28"/>
              </w:rPr>
            </w:pPr>
            <w:r w:rsidRPr="0002385B">
              <w:rPr>
                <w:rFonts w:ascii="Times New Roman" w:hAnsi="Times New Roman"/>
                <w:sz w:val="24"/>
                <w:szCs w:val="28"/>
              </w:rPr>
              <w:t xml:space="preserve">5 </w:t>
            </w:r>
            <w:r w:rsidR="00C81670" w:rsidRPr="0002385B">
              <w:rPr>
                <w:rFonts w:ascii="Times New Roman" w:hAnsi="Times New Roman"/>
                <w:sz w:val="24"/>
                <w:szCs w:val="28"/>
              </w:rPr>
              <w:t xml:space="preserve">— </w:t>
            </w:r>
            <w:r w:rsidR="00D30C47" w:rsidRPr="0002385B">
              <w:rPr>
                <w:rFonts w:ascii="Times New Roman" w:hAnsi="Times New Roman"/>
                <w:sz w:val="24"/>
                <w:szCs w:val="28"/>
              </w:rPr>
              <w:t>ГАП (</w:t>
            </w:r>
            <w:r w:rsidR="00EC0164" w:rsidRPr="00EC0164">
              <w:rPr>
                <w:rFonts w:ascii="Times New Roman" w:hAnsi="Times New Roman"/>
                <w:sz w:val="24"/>
                <w:szCs w:val="28"/>
              </w:rPr>
              <w:t>оператор по переводу денежных средств, обеспечивающи</w:t>
            </w:r>
            <w:r w:rsidR="007313EA">
              <w:rPr>
                <w:rFonts w:ascii="Times New Roman" w:hAnsi="Times New Roman"/>
                <w:sz w:val="24"/>
                <w:szCs w:val="28"/>
              </w:rPr>
              <w:t>й</w:t>
            </w:r>
            <w:r w:rsidR="00EC0164" w:rsidRPr="00EC0164">
              <w:rPr>
                <w:rFonts w:ascii="Times New Roman" w:hAnsi="Times New Roman"/>
                <w:sz w:val="24"/>
                <w:szCs w:val="28"/>
              </w:rPr>
              <w:t xml:space="preserve"> информационное взаимодействие с ГИС ГМП иных операторов по переводу денежных средств и (или) банковских платежных агентов (субагентов), и (или) платежных агентов</w:t>
            </w:r>
            <w:r w:rsidR="00D30C47" w:rsidRPr="0002385B">
              <w:rPr>
                <w:rFonts w:ascii="Times New Roman" w:hAnsi="Times New Roman"/>
                <w:sz w:val="24"/>
                <w:szCs w:val="28"/>
              </w:rPr>
              <w:t>)</w:t>
            </w:r>
            <w:r w:rsidR="00C81670" w:rsidRPr="0002385B">
              <w:rPr>
                <w:rFonts w:ascii="Times New Roman" w:hAnsi="Times New Roman"/>
                <w:sz w:val="24"/>
                <w:szCs w:val="28"/>
              </w:rPr>
              <w:t>;</w:t>
            </w:r>
          </w:p>
          <w:p w:rsidR="00C81670" w:rsidRDefault="00D30C47" w:rsidP="00A95F57">
            <w:pPr>
              <w:pStyle w:val="aff"/>
              <w:rPr>
                <w:rFonts w:ascii="Times New Roman" w:hAnsi="Times New Roman"/>
                <w:sz w:val="24"/>
                <w:szCs w:val="28"/>
              </w:rPr>
            </w:pPr>
            <w:r w:rsidRPr="0002385B">
              <w:rPr>
                <w:rFonts w:ascii="Times New Roman" w:hAnsi="Times New Roman"/>
                <w:sz w:val="24"/>
                <w:szCs w:val="28"/>
              </w:rPr>
              <w:t>6</w:t>
            </w:r>
            <w:r w:rsidR="00C81670" w:rsidRPr="0002385B">
              <w:rPr>
                <w:rFonts w:ascii="Times New Roman" w:hAnsi="Times New Roman"/>
                <w:sz w:val="24"/>
                <w:szCs w:val="28"/>
              </w:rPr>
              <w:t xml:space="preserve"> — </w:t>
            </w:r>
            <w:r w:rsidRPr="0002385B">
              <w:rPr>
                <w:rFonts w:ascii="Times New Roman" w:hAnsi="Times New Roman"/>
                <w:sz w:val="24"/>
                <w:szCs w:val="28"/>
              </w:rPr>
              <w:t>ГАП (</w:t>
            </w:r>
            <w:r w:rsidR="00EC0164" w:rsidRPr="00EC0164">
              <w:rPr>
                <w:rFonts w:ascii="Times New Roman" w:hAnsi="Times New Roman"/>
                <w:sz w:val="24"/>
                <w:szCs w:val="28"/>
              </w:rPr>
              <w:t>орган государственной власти субъектов Российской Федерации (орган местного самоуправления), обеспечивающи</w:t>
            </w:r>
            <w:r w:rsidR="007313EA">
              <w:rPr>
                <w:rFonts w:ascii="Times New Roman" w:hAnsi="Times New Roman"/>
                <w:sz w:val="24"/>
                <w:szCs w:val="28"/>
              </w:rPr>
              <w:t>й</w:t>
            </w:r>
            <w:r w:rsidR="00EC0164" w:rsidRPr="00EC0164">
              <w:rPr>
                <w:rFonts w:ascii="Times New Roman" w:hAnsi="Times New Roman"/>
                <w:sz w:val="24"/>
                <w:szCs w:val="28"/>
              </w:rPr>
              <w:t xml:space="preserve"> информационное взаимодействие с ГИС ГМП финансовых органов и (или) местных администраций, и (или) государственных (муниципальных) учреждений, осуществляющих прием от плательщиков наличных денежных средств</w:t>
            </w:r>
            <w:r w:rsidRPr="0002385B">
              <w:rPr>
                <w:rFonts w:ascii="Times New Roman" w:hAnsi="Times New Roman"/>
                <w:sz w:val="24"/>
                <w:szCs w:val="28"/>
              </w:rPr>
              <w:t>);</w:t>
            </w:r>
          </w:p>
          <w:p w:rsidR="00D30C47" w:rsidRPr="0002385B" w:rsidRDefault="00D30C47" w:rsidP="00A95F57">
            <w:pPr>
              <w:pStyle w:val="aff"/>
              <w:rPr>
                <w:rFonts w:ascii="Times New Roman" w:hAnsi="Times New Roman"/>
                <w:sz w:val="24"/>
                <w:szCs w:val="28"/>
              </w:rPr>
            </w:pPr>
            <w:r w:rsidRPr="0002385B">
              <w:rPr>
                <w:rFonts w:ascii="Times New Roman" w:hAnsi="Times New Roman"/>
                <w:sz w:val="24"/>
                <w:szCs w:val="28"/>
              </w:rPr>
              <w:t>7 — АП (оператор по переводу денежных средств);</w:t>
            </w:r>
          </w:p>
          <w:p w:rsidR="00D30C47" w:rsidRPr="0002385B" w:rsidRDefault="00D30C47" w:rsidP="00A95F57">
            <w:pPr>
              <w:pStyle w:val="aff"/>
              <w:rPr>
                <w:rFonts w:ascii="Times New Roman" w:hAnsi="Times New Roman"/>
                <w:sz w:val="24"/>
                <w:szCs w:val="28"/>
              </w:rPr>
            </w:pPr>
            <w:r w:rsidRPr="0002385B">
              <w:rPr>
                <w:rFonts w:ascii="Times New Roman" w:hAnsi="Times New Roman"/>
                <w:sz w:val="24"/>
                <w:szCs w:val="28"/>
              </w:rPr>
              <w:t>8 — АП (организация почтовой связи);</w:t>
            </w:r>
          </w:p>
          <w:p w:rsidR="00D30C47" w:rsidRPr="0002385B" w:rsidRDefault="00D30C47" w:rsidP="00A95F57">
            <w:pPr>
              <w:pStyle w:val="aff"/>
              <w:rPr>
                <w:rFonts w:ascii="Times New Roman" w:hAnsi="Times New Roman"/>
                <w:sz w:val="24"/>
                <w:szCs w:val="28"/>
              </w:rPr>
            </w:pPr>
            <w:r w:rsidRPr="0002385B">
              <w:rPr>
                <w:rFonts w:ascii="Times New Roman" w:hAnsi="Times New Roman"/>
                <w:sz w:val="24"/>
                <w:szCs w:val="28"/>
              </w:rPr>
              <w:t>9 — АП (</w:t>
            </w:r>
            <w:r w:rsidR="007313EA">
              <w:rPr>
                <w:rFonts w:ascii="Times New Roman" w:hAnsi="Times New Roman"/>
                <w:sz w:val="24"/>
                <w:szCs w:val="28"/>
              </w:rPr>
              <w:t xml:space="preserve">финансовый </w:t>
            </w:r>
            <w:r w:rsidR="000273F7">
              <w:rPr>
                <w:rFonts w:ascii="Times New Roman" w:hAnsi="Times New Roman"/>
                <w:sz w:val="24"/>
                <w:szCs w:val="28"/>
              </w:rPr>
              <w:t>о</w:t>
            </w:r>
            <w:r w:rsidR="000273F7" w:rsidRPr="000273F7">
              <w:rPr>
                <w:rFonts w:ascii="Times New Roman" w:hAnsi="Times New Roman"/>
                <w:sz w:val="24"/>
                <w:szCs w:val="28"/>
              </w:rPr>
              <w:t>рган</w:t>
            </w:r>
            <w:r w:rsidRPr="0002385B">
              <w:rPr>
                <w:rFonts w:ascii="Times New Roman" w:hAnsi="Times New Roman"/>
                <w:sz w:val="24"/>
                <w:szCs w:val="28"/>
              </w:rPr>
              <w:t>);</w:t>
            </w:r>
          </w:p>
          <w:p w:rsidR="00D30C47" w:rsidRPr="0002385B" w:rsidRDefault="00D30C47" w:rsidP="00A95F57">
            <w:pPr>
              <w:pStyle w:val="aff"/>
              <w:rPr>
                <w:rFonts w:ascii="Times New Roman" w:hAnsi="Times New Roman"/>
                <w:sz w:val="24"/>
                <w:szCs w:val="28"/>
              </w:rPr>
            </w:pPr>
            <w:r w:rsidRPr="0002385B">
              <w:rPr>
                <w:rFonts w:ascii="Times New Roman" w:hAnsi="Times New Roman"/>
                <w:sz w:val="24"/>
                <w:szCs w:val="28"/>
              </w:rPr>
              <w:t>10 — АП (местная администрация);</w:t>
            </w:r>
          </w:p>
          <w:p w:rsidR="00D30C47" w:rsidRPr="0002385B" w:rsidRDefault="00D30C47" w:rsidP="00A95F57">
            <w:pPr>
              <w:pStyle w:val="aff"/>
              <w:rPr>
                <w:rFonts w:ascii="Times New Roman" w:hAnsi="Times New Roman"/>
                <w:sz w:val="24"/>
                <w:szCs w:val="28"/>
              </w:rPr>
            </w:pPr>
            <w:r w:rsidRPr="0002385B">
              <w:rPr>
                <w:rFonts w:ascii="Times New Roman" w:hAnsi="Times New Roman"/>
                <w:sz w:val="24"/>
                <w:szCs w:val="28"/>
              </w:rPr>
              <w:t>11 — АП (банковский платежный агент);</w:t>
            </w:r>
          </w:p>
          <w:p w:rsidR="00D30C47" w:rsidRPr="0002385B" w:rsidRDefault="00D30C47" w:rsidP="00A95F57">
            <w:pPr>
              <w:pStyle w:val="aff"/>
              <w:rPr>
                <w:rFonts w:ascii="Times New Roman" w:hAnsi="Times New Roman"/>
                <w:sz w:val="24"/>
                <w:szCs w:val="28"/>
              </w:rPr>
            </w:pPr>
            <w:r w:rsidRPr="0002385B">
              <w:rPr>
                <w:rFonts w:ascii="Times New Roman" w:hAnsi="Times New Roman"/>
                <w:sz w:val="24"/>
                <w:szCs w:val="28"/>
              </w:rPr>
              <w:t>12 — АП (банковский платежный субагент);</w:t>
            </w:r>
          </w:p>
          <w:p w:rsidR="00D30C47" w:rsidRPr="0002385B" w:rsidRDefault="00D30C47" w:rsidP="00A95F57">
            <w:pPr>
              <w:pStyle w:val="aff"/>
              <w:rPr>
                <w:rFonts w:ascii="Times New Roman" w:hAnsi="Times New Roman"/>
                <w:sz w:val="24"/>
                <w:szCs w:val="28"/>
              </w:rPr>
            </w:pPr>
            <w:r w:rsidRPr="0002385B">
              <w:rPr>
                <w:rFonts w:ascii="Times New Roman" w:hAnsi="Times New Roman"/>
                <w:sz w:val="24"/>
                <w:szCs w:val="28"/>
              </w:rPr>
              <w:t>13 — АП (платежный агент);</w:t>
            </w:r>
          </w:p>
          <w:p w:rsidR="00D30C47" w:rsidRPr="0002385B" w:rsidRDefault="00D30C47" w:rsidP="00A95F57">
            <w:pPr>
              <w:pStyle w:val="aff"/>
              <w:rPr>
                <w:rFonts w:ascii="Times New Roman" w:hAnsi="Times New Roman"/>
                <w:sz w:val="24"/>
                <w:szCs w:val="28"/>
              </w:rPr>
            </w:pPr>
            <w:r w:rsidRPr="0002385B">
              <w:rPr>
                <w:rFonts w:ascii="Times New Roman" w:hAnsi="Times New Roman"/>
                <w:sz w:val="24"/>
                <w:szCs w:val="28"/>
              </w:rPr>
              <w:t>14 — АП (</w:t>
            </w:r>
            <w:r w:rsidR="00EC0164" w:rsidRPr="00EC0164">
              <w:rPr>
                <w:rFonts w:ascii="Times New Roman" w:hAnsi="Times New Roman"/>
                <w:sz w:val="24"/>
                <w:szCs w:val="28"/>
              </w:rPr>
              <w:t>государственн</w:t>
            </w:r>
            <w:r w:rsidR="007313EA">
              <w:rPr>
                <w:rFonts w:ascii="Times New Roman" w:hAnsi="Times New Roman"/>
                <w:sz w:val="24"/>
                <w:szCs w:val="28"/>
              </w:rPr>
              <w:t>ое</w:t>
            </w:r>
            <w:r w:rsidR="00EC0164" w:rsidRPr="00EC0164">
              <w:rPr>
                <w:rFonts w:ascii="Times New Roman" w:hAnsi="Times New Roman"/>
                <w:sz w:val="24"/>
                <w:szCs w:val="28"/>
              </w:rPr>
              <w:t xml:space="preserve"> (муниципальн</w:t>
            </w:r>
            <w:r w:rsidR="007313EA">
              <w:rPr>
                <w:rFonts w:ascii="Times New Roman" w:hAnsi="Times New Roman"/>
                <w:sz w:val="24"/>
                <w:szCs w:val="28"/>
              </w:rPr>
              <w:t>ое</w:t>
            </w:r>
            <w:r w:rsidR="00EC0164" w:rsidRPr="00EC0164">
              <w:rPr>
                <w:rFonts w:ascii="Times New Roman" w:hAnsi="Times New Roman"/>
                <w:sz w:val="24"/>
                <w:szCs w:val="28"/>
              </w:rPr>
              <w:t>) учреждени</w:t>
            </w:r>
            <w:r w:rsidR="007313EA">
              <w:rPr>
                <w:rFonts w:ascii="Times New Roman" w:hAnsi="Times New Roman"/>
                <w:sz w:val="24"/>
                <w:szCs w:val="28"/>
              </w:rPr>
              <w:t>е</w:t>
            </w:r>
            <w:r w:rsidR="00EC0164" w:rsidRPr="00EC0164">
              <w:rPr>
                <w:rFonts w:ascii="Times New Roman" w:hAnsi="Times New Roman"/>
                <w:sz w:val="24"/>
                <w:szCs w:val="28"/>
              </w:rPr>
              <w:t>, осуществляющие прием в кассу от плательщиков наличных денежных средств</w:t>
            </w:r>
            <w:r w:rsidRPr="0002385B">
              <w:rPr>
                <w:rFonts w:ascii="Times New Roman" w:hAnsi="Times New Roman"/>
                <w:sz w:val="24"/>
                <w:szCs w:val="28"/>
              </w:rPr>
              <w:t>);</w:t>
            </w:r>
          </w:p>
          <w:p w:rsidR="00D30C47" w:rsidRPr="0002385B" w:rsidRDefault="00D30C47" w:rsidP="00A95F57">
            <w:pPr>
              <w:pStyle w:val="aff"/>
              <w:rPr>
                <w:rFonts w:ascii="Times New Roman" w:hAnsi="Times New Roman"/>
                <w:sz w:val="24"/>
                <w:szCs w:val="28"/>
              </w:rPr>
            </w:pPr>
            <w:r w:rsidRPr="0002385B">
              <w:rPr>
                <w:rFonts w:ascii="Times New Roman" w:hAnsi="Times New Roman"/>
                <w:sz w:val="24"/>
                <w:szCs w:val="28"/>
              </w:rPr>
              <w:t>15 — ГАЗ (</w:t>
            </w:r>
            <w:r w:rsidR="00EC0164" w:rsidRPr="00EC0164">
              <w:rPr>
                <w:rFonts w:ascii="Times New Roman" w:hAnsi="Times New Roman"/>
                <w:sz w:val="24"/>
                <w:szCs w:val="28"/>
              </w:rPr>
              <w:t>уполномоченны</w:t>
            </w:r>
            <w:r w:rsidR="007313EA">
              <w:rPr>
                <w:rFonts w:ascii="Times New Roman" w:hAnsi="Times New Roman"/>
                <w:sz w:val="24"/>
                <w:szCs w:val="28"/>
              </w:rPr>
              <w:t>й</w:t>
            </w:r>
            <w:r w:rsidR="00EC0164" w:rsidRPr="00EC0164">
              <w:rPr>
                <w:rFonts w:ascii="Times New Roman" w:hAnsi="Times New Roman"/>
                <w:sz w:val="24"/>
                <w:szCs w:val="28"/>
              </w:rPr>
              <w:t xml:space="preserve"> многофункциональны</w:t>
            </w:r>
            <w:r w:rsidR="007313EA">
              <w:rPr>
                <w:rFonts w:ascii="Times New Roman" w:hAnsi="Times New Roman"/>
                <w:sz w:val="24"/>
                <w:szCs w:val="28"/>
              </w:rPr>
              <w:t>й</w:t>
            </w:r>
            <w:r w:rsidR="00EC0164" w:rsidRPr="00EC0164">
              <w:rPr>
                <w:rFonts w:ascii="Times New Roman" w:hAnsi="Times New Roman"/>
                <w:sz w:val="24"/>
                <w:szCs w:val="28"/>
              </w:rPr>
              <w:t xml:space="preserve"> центр, обеспечивающи</w:t>
            </w:r>
            <w:r w:rsidR="007313EA">
              <w:rPr>
                <w:rFonts w:ascii="Times New Roman" w:hAnsi="Times New Roman"/>
                <w:sz w:val="24"/>
                <w:szCs w:val="28"/>
              </w:rPr>
              <w:t>й</w:t>
            </w:r>
            <w:r w:rsidR="00EC0164" w:rsidRPr="00EC0164">
              <w:rPr>
                <w:rFonts w:ascii="Times New Roman" w:hAnsi="Times New Roman"/>
                <w:sz w:val="24"/>
                <w:szCs w:val="28"/>
              </w:rPr>
              <w:t xml:space="preserve"> информационное взаимодействие с ГИС ГМП многофункциональных центров</w:t>
            </w:r>
            <w:r w:rsidRPr="0002385B">
              <w:rPr>
                <w:rFonts w:ascii="Times New Roman" w:hAnsi="Times New Roman"/>
                <w:sz w:val="24"/>
                <w:szCs w:val="28"/>
              </w:rPr>
              <w:t>);</w:t>
            </w:r>
          </w:p>
          <w:p w:rsidR="00D82178" w:rsidRDefault="00D30C47" w:rsidP="00A95F57">
            <w:pPr>
              <w:pStyle w:val="aff"/>
              <w:rPr>
                <w:rFonts w:ascii="Times New Roman" w:hAnsi="Times New Roman"/>
                <w:sz w:val="24"/>
                <w:szCs w:val="28"/>
              </w:rPr>
            </w:pPr>
            <w:r w:rsidRPr="0002385B">
              <w:rPr>
                <w:rFonts w:ascii="Times New Roman" w:hAnsi="Times New Roman"/>
                <w:sz w:val="24"/>
                <w:szCs w:val="28"/>
              </w:rPr>
              <w:t>16 — ГАЗ (</w:t>
            </w:r>
            <w:r w:rsidR="00EC0164" w:rsidRPr="00EC0164">
              <w:rPr>
                <w:rFonts w:ascii="Times New Roman" w:hAnsi="Times New Roman"/>
                <w:sz w:val="24"/>
                <w:szCs w:val="28"/>
              </w:rPr>
              <w:t>орган государственной власти субъект</w:t>
            </w:r>
            <w:r w:rsidR="007313EA">
              <w:rPr>
                <w:rFonts w:ascii="Times New Roman" w:hAnsi="Times New Roman"/>
                <w:sz w:val="24"/>
                <w:szCs w:val="28"/>
              </w:rPr>
              <w:t>а</w:t>
            </w:r>
            <w:r w:rsidR="00EC0164" w:rsidRPr="00EC0164">
              <w:rPr>
                <w:rFonts w:ascii="Times New Roman" w:hAnsi="Times New Roman"/>
                <w:sz w:val="24"/>
                <w:szCs w:val="28"/>
              </w:rPr>
              <w:t xml:space="preserve"> Российской Федерации (орган местного самоуправления), обеспечивающи</w:t>
            </w:r>
            <w:r w:rsidR="007313EA">
              <w:rPr>
                <w:rFonts w:ascii="Times New Roman" w:hAnsi="Times New Roman"/>
                <w:sz w:val="24"/>
                <w:szCs w:val="28"/>
              </w:rPr>
              <w:t>й</w:t>
            </w:r>
            <w:r w:rsidR="00EC0164" w:rsidRPr="00EC0164">
              <w:rPr>
                <w:rFonts w:ascii="Times New Roman" w:hAnsi="Times New Roman"/>
                <w:sz w:val="24"/>
                <w:szCs w:val="28"/>
              </w:rPr>
              <w:t xml:space="preserve"> информационное взаимодействие с ГИС ГМП многофункциональных центров и (или) </w:t>
            </w:r>
            <w:r w:rsidR="00A7237F">
              <w:rPr>
                <w:rFonts w:ascii="Times New Roman" w:hAnsi="Times New Roman"/>
                <w:sz w:val="24"/>
                <w:szCs w:val="28"/>
              </w:rPr>
              <w:t xml:space="preserve">иных </w:t>
            </w:r>
            <w:r w:rsidR="00A7237F" w:rsidRPr="00A7237F">
              <w:rPr>
                <w:rFonts w:ascii="Times New Roman" w:hAnsi="Times New Roman"/>
                <w:sz w:val="24"/>
                <w:szCs w:val="28"/>
              </w:rPr>
              <w:t>орган</w:t>
            </w:r>
            <w:r w:rsidR="00A7237F">
              <w:rPr>
                <w:rFonts w:ascii="Times New Roman" w:hAnsi="Times New Roman"/>
                <w:sz w:val="24"/>
                <w:szCs w:val="28"/>
              </w:rPr>
              <w:t>ов</w:t>
            </w:r>
            <w:r w:rsidR="00A7237F" w:rsidRPr="00A7237F">
              <w:rPr>
                <w:rFonts w:ascii="Times New Roman" w:hAnsi="Times New Roman"/>
                <w:sz w:val="24"/>
                <w:szCs w:val="28"/>
              </w:rPr>
              <w:t xml:space="preserve"> государственной власти (орган</w:t>
            </w:r>
            <w:r w:rsidR="00A7237F">
              <w:rPr>
                <w:rFonts w:ascii="Times New Roman" w:hAnsi="Times New Roman"/>
                <w:sz w:val="24"/>
                <w:szCs w:val="28"/>
              </w:rPr>
              <w:t>ов</w:t>
            </w:r>
            <w:r w:rsidR="00A7237F" w:rsidRPr="00A7237F">
              <w:rPr>
                <w:rFonts w:ascii="Times New Roman" w:hAnsi="Times New Roman"/>
                <w:sz w:val="24"/>
                <w:szCs w:val="28"/>
              </w:rPr>
              <w:t xml:space="preserve"> местного самоуправления), обладающи</w:t>
            </w:r>
            <w:r w:rsidR="00A7237F">
              <w:rPr>
                <w:rFonts w:ascii="Times New Roman" w:hAnsi="Times New Roman"/>
                <w:sz w:val="24"/>
                <w:szCs w:val="28"/>
              </w:rPr>
              <w:t>х</w:t>
            </w:r>
            <w:r w:rsidR="00A7237F" w:rsidRPr="00A7237F">
              <w:rPr>
                <w:rFonts w:ascii="Times New Roman" w:hAnsi="Times New Roman"/>
                <w:sz w:val="24"/>
                <w:szCs w:val="28"/>
              </w:rPr>
              <w:t xml:space="preserve"> правом получать информацию из ГИС ГМП при предоставлении государственных (муниципальных) услуг и (или) выполнении государственных (муниципальных) функций, и не осуществляющи</w:t>
            </w:r>
            <w:r w:rsidR="00A7237F">
              <w:rPr>
                <w:rFonts w:ascii="Times New Roman" w:hAnsi="Times New Roman"/>
                <w:sz w:val="24"/>
                <w:szCs w:val="28"/>
              </w:rPr>
              <w:t>х</w:t>
            </w:r>
            <w:r w:rsidR="00A7237F" w:rsidRPr="00A7237F">
              <w:rPr>
                <w:rFonts w:ascii="Times New Roman" w:hAnsi="Times New Roman"/>
                <w:sz w:val="24"/>
                <w:szCs w:val="28"/>
              </w:rPr>
              <w:t xml:space="preserve"> администрирование платежей</w:t>
            </w:r>
            <w:r w:rsidRPr="0002385B">
              <w:rPr>
                <w:rFonts w:ascii="Times New Roman" w:hAnsi="Times New Roman"/>
                <w:sz w:val="24"/>
                <w:szCs w:val="28"/>
              </w:rPr>
              <w:t>);</w:t>
            </w:r>
          </w:p>
          <w:p w:rsidR="00D30C47" w:rsidRPr="0002385B" w:rsidRDefault="00D30C47" w:rsidP="00A95F57">
            <w:pPr>
              <w:pStyle w:val="aff"/>
              <w:rPr>
                <w:rFonts w:ascii="Times New Roman" w:hAnsi="Times New Roman"/>
                <w:sz w:val="24"/>
                <w:szCs w:val="28"/>
              </w:rPr>
            </w:pPr>
            <w:r w:rsidRPr="0002385B">
              <w:rPr>
                <w:rFonts w:ascii="Times New Roman" w:hAnsi="Times New Roman"/>
                <w:sz w:val="24"/>
                <w:szCs w:val="28"/>
              </w:rPr>
              <w:t>17 — АЗ (оператор единого портала);</w:t>
            </w:r>
          </w:p>
          <w:p w:rsidR="00D30C47" w:rsidRPr="0002385B" w:rsidRDefault="00D30C47" w:rsidP="00A95F57">
            <w:pPr>
              <w:pStyle w:val="aff"/>
              <w:rPr>
                <w:rFonts w:ascii="Times New Roman" w:hAnsi="Times New Roman"/>
                <w:sz w:val="24"/>
                <w:szCs w:val="28"/>
              </w:rPr>
            </w:pPr>
            <w:r w:rsidRPr="0002385B">
              <w:rPr>
                <w:rFonts w:ascii="Times New Roman" w:hAnsi="Times New Roman"/>
                <w:sz w:val="24"/>
                <w:szCs w:val="28"/>
              </w:rPr>
              <w:t>18 — АЗ (оператор регионального портала);</w:t>
            </w:r>
          </w:p>
          <w:p w:rsidR="00D30C47" w:rsidRPr="0002385B" w:rsidRDefault="00D30C47" w:rsidP="00A95F57">
            <w:pPr>
              <w:pStyle w:val="aff"/>
              <w:rPr>
                <w:rFonts w:ascii="Times New Roman" w:hAnsi="Times New Roman"/>
                <w:sz w:val="24"/>
                <w:szCs w:val="28"/>
              </w:rPr>
            </w:pPr>
            <w:r w:rsidRPr="0002385B">
              <w:rPr>
                <w:rFonts w:ascii="Times New Roman" w:hAnsi="Times New Roman"/>
                <w:sz w:val="24"/>
                <w:szCs w:val="28"/>
              </w:rPr>
              <w:t>19 — АЗ (многофункциональный центр);</w:t>
            </w:r>
          </w:p>
          <w:p w:rsidR="00D30C47" w:rsidRPr="0002385B" w:rsidRDefault="00D30C47" w:rsidP="00A95F57">
            <w:pPr>
              <w:pStyle w:val="aff"/>
              <w:rPr>
                <w:rFonts w:ascii="Times New Roman" w:hAnsi="Times New Roman"/>
                <w:sz w:val="24"/>
                <w:szCs w:val="28"/>
              </w:rPr>
            </w:pPr>
            <w:r w:rsidRPr="0002385B">
              <w:rPr>
                <w:rFonts w:ascii="Times New Roman" w:hAnsi="Times New Roman"/>
                <w:sz w:val="24"/>
                <w:szCs w:val="28"/>
              </w:rPr>
              <w:t>20 — АЗ (</w:t>
            </w:r>
            <w:r w:rsidR="00EC0164" w:rsidRPr="00EC0164">
              <w:rPr>
                <w:rFonts w:ascii="Times New Roman" w:hAnsi="Times New Roman"/>
                <w:sz w:val="24"/>
                <w:szCs w:val="28"/>
              </w:rPr>
              <w:t>орган государственной власти (орган местного самоуправления), обладающи</w:t>
            </w:r>
            <w:r w:rsidR="007313EA">
              <w:rPr>
                <w:rFonts w:ascii="Times New Roman" w:hAnsi="Times New Roman"/>
                <w:sz w:val="24"/>
                <w:szCs w:val="28"/>
              </w:rPr>
              <w:t>й</w:t>
            </w:r>
            <w:r w:rsidR="00EC0164" w:rsidRPr="00EC0164">
              <w:rPr>
                <w:rFonts w:ascii="Times New Roman" w:hAnsi="Times New Roman"/>
                <w:sz w:val="24"/>
                <w:szCs w:val="28"/>
              </w:rPr>
              <w:t xml:space="preserve"> правом получать информацию об уплате государственной пошлины  за государственную регистрацию актов гражданского состояния</w:t>
            </w:r>
            <w:r w:rsidRPr="0002385B">
              <w:rPr>
                <w:rFonts w:ascii="Times New Roman" w:hAnsi="Times New Roman"/>
                <w:sz w:val="24"/>
                <w:szCs w:val="28"/>
              </w:rPr>
              <w:t>);</w:t>
            </w:r>
          </w:p>
          <w:p w:rsidR="00D30C47" w:rsidRPr="0002385B" w:rsidRDefault="00D30C47" w:rsidP="00A95F57">
            <w:pPr>
              <w:pStyle w:val="aff"/>
              <w:rPr>
                <w:rFonts w:ascii="Times New Roman" w:hAnsi="Times New Roman"/>
                <w:sz w:val="24"/>
                <w:szCs w:val="28"/>
              </w:rPr>
            </w:pPr>
            <w:r w:rsidRPr="0002385B">
              <w:rPr>
                <w:rFonts w:ascii="Times New Roman" w:hAnsi="Times New Roman"/>
                <w:sz w:val="24"/>
                <w:szCs w:val="28"/>
              </w:rPr>
              <w:t>21 — АЗ (</w:t>
            </w:r>
            <w:r w:rsidR="00FC3E7A" w:rsidRPr="00FC3E7A">
              <w:rPr>
                <w:rFonts w:ascii="Times New Roman" w:hAnsi="Times New Roman"/>
                <w:sz w:val="24"/>
                <w:szCs w:val="28"/>
              </w:rPr>
              <w:t>судь</w:t>
            </w:r>
            <w:r w:rsidR="007313EA">
              <w:rPr>
                <w:rFonts w:ascii="Times New Roman" w:hAnsi="Times New Roman"/>
                <w:sz w:val="24"/>
                <w:szCs w:val="28"/>
              </w:rPr>
              <w:t>я</w:t>
            </w:r>
            <w:r w:rsidR="00FC3E7A" w:rsidRPr="00FC3E7A">
              <w:rPr>
                <w:rFonts w:ascii="Times New Roman" w:hAnsi="Times New Roman"/>
                <w:sz w:val="24"/>
                <w:szCs w:val="28"/>
              </w:rPr>
              <w:t>, вынесши</w:t>
            </w:r>
            <w:r w:rsidR="007313EA">
              <w:rPr>
                <w:rFonts w:ascii="Times New Roman" w:hAnsi="Times New Roman"/>
                <w:sz w:val="24"/>
                <w:szCs w:val="28"/>
              </w:rPr>
              <w:t>й</w:t>
            </w:r>
            <w:r w:rsidR="00FC3E7A" w:rsidRPr="00FC3E7A">
              <w:rPr>
                <w:rFonts w:ascii="Times New Roman" w:hAnsi="Times New Roman"/>
                <w:sz w:val="24"/>
                <w:szCs w:val="28"/>
              </w:rPr>
              <w:t xml:space="preserve"> постановление</w:t>
            </w:r>
            <w:r w:rsidR="00FC3E7A">
              <w:rPr>
                <w:rFonts w:ascii="Times New Roman" w:hAnsi="Times New Roman"/>
                <w:sz w:val="24"/>
                <w:szCs w:val="28"/>
              </w:rPr>
              <w:t xml:space="preserve"> о наложении </w:t>
            </w:r>
            <w:r w:rsidR="007313EA">
              <w:rPr>
                <w:rFonts w:ascii="Times New Roman" w:hAnsi="Times New Roman"/>
                <w:sz w:val="24"/>
                <w:szCs w:val="28"/>
              </w:rPr>
              <w:t>административного</w:t>
            </w:r>
            <w:r w:rsidR="00FC3E7A">
              <w:rPr>
                <w:rFonts w:ascii="Times New Roman" w:hAnsi="Times New Roman"/>
                <w:sz w:val="24"/>
                <w:szCs w:val="28"/>
              </w:rPr>
              <w:t xml:space="preserve"> штрафа</w:t>
            </w:r>
            <w:r w:rsidRPr="0002385B">
              <w:rPr>
                <w:rFonts w:ascii="Times New Roman" w:hAnsi="Times New Roman"/>
                <w:sz w:val="24"/>
                <w:szCs w:val="28"/>
              </w:rPr>
              <w:t>);</w:t>
            </w:r>
          </w:p>
          <w:p w:rsidR="00D82178" w:rsidRPr="00FC3E7A" w:rsidRDefault="00D30C47" w:rsidP="00A95F57">
            <w:pPr>
              <w:pStyle w:val="aff"/>
              <w:rPr>
                <w:rFonts w:ascii="Times New Roman" w:hAnsi="Times New Roman"/>
                <w:sz w:val="24"/>
                <w:szCs w:val="28"/>
              </w:rPr>
            </w:pPr>
            <w:r w:rsidRPr="0002385B">
              <w:rPr>
                <w:rFonts w:ascii="Times New Roman" w:hAnsi="Times New Roman"/>
                <w:sz w:val="24"/>
                <w:szCs w:val="28"/>
              </w:rPr>
              <w:t>22 — АЗ (</w:t>
            </w:r>
            <w:r w:rsidR="00A7237F" w:rsidRPr="00A7237F">
              <w:rPr>
                <w:rFonts w:ascii="Times New Roman" w:hAnsi="Times New Roman"/>
                <w:sz w:val="24"/>
                <w:szCs w:val="28"/>
              </w:rPr>
              <w:t>орган государственной власт</w:t>
            </w:r>
            <w:r w:rsidR="00A7237F" w:rsidRPr="00FC3E7A">
              <w:rPr>
                <w:rFonts w:ascii="Times New Roman" w:hAnsi="Times New Roman"/>
                <w:sz w:val="24"/>
                <w:szCs w:val="28"/>
              </w:rPr>
              <w:t>и (орган местного самоуправления), обладающи</w:t>
            </w:r>
            <w:r w:rsidR="007313EA">
              <w:rPr>
                <w:rFonts w:ascii="Times New Roman" w:hAnsi="Times New Roman"/>
                <w:sz w:val="24"/>
                <w:szCs w:val="28"/>
              </w:rPr>
              <w:t>й</w:t>
            </w:r>
            <w:r w:rsidR="00A7237F" w:rsidRPr="00FC3E7A">
              <w:rPr>
                <w:rFonts w:ascii="Times New Roman" w:hAnsi="Times New Roman"/>
                <w:sz w:val="24"/>
                <w:szCs w:val="28"/>
              </w:rPr>
              <w:t xml:space="preserve"> правом получать информацию из ГИС ГМП при предоставлении государственных (муниципальных) услуг и (или) выполнении государственных (муниципальных) функций, и не осуществляющие администрирование платежей, их территориальные органы</w:t>
            </w:r>
            <w:r w:rsidRPr="00FC3E7A">
              <w:rPr>
                <w:rFonts w:ascii="Times New Roman" w:hAnsi="Times New Roman"/>
                <w:sz w:val="24"/>
                <w:szCs w:val="28"/>
              </w:rPr>
              <w:t>)</w:t>
            </w:r>
            <w:r w:rsidR="00D82178" w:rsidRPr="00FC3E7A">
              <w:rPr>
                <w:rFonts w:ascii="Times New Roman" w:hAnsi="Times New Roman"/>
                <w:sz w:val="24"/>
                <w:szCs w:val="28"/>
              </w:rPr>
              <w:t>;</w:t>
            </w:r>
          </w:p>
          <w:p w:rsidR="00D82178" w:rsidRPr="00FC3E7A" w:rsidRDefault="00D82178" w:rsidP="00D82178">
            <w:pPr>
              <w:pStyle w:val="aff"/>
              <w:rPr>
                <w:rFonts w:ascii="Times New Roman" w:hAnsi="Times New Roman"/>
                <w:sz w:val="24"/>
                <w:szCs w:val="28"/>
              </w:rPr>
            </w:pPr>
            <w:r w:rsidRPr="00FC3E7A">
              <w:rPr>
                <w:rFonts w:ascii="Times New Roman" w:hAnsi="Times New Roman"/>
                <w:sz w:val="24"/>
                <w:szCs w:val="28"/>
              </w:rPr>
              <w:t>23 – АП (</w:t>
            </w:r>
            <w:r w:rsidR="002C149F">
              <w:rPr>
                <w:rFonts w:ascii="Times New Roman" w:hAnsi="Times New Roman"/>
                <w:sz w:val="24"/>
                <w:szCs w:val="28"/>
              </w:rPr>
              <w:t>территориальный орган Федерального казначейства</w:t>
            </w:r>
            <w:r w:rsidRPr="00FC3E7A">
              <w:rPr>
                <w:rFonts w:ascii="Times New Roman" w:hAnsi="Times New Roman"/>
                <w:sz w:val="24"/>
                <w:szCs w:val="28"/>
              </w:rPr>
              <w:t>)</w:t>
            </w:r>
          </w:p>
          <w:p w:rsidR="00D82178" w:rsidRPr="00FC3E7A" w:rsidRDefault="00D82178" w:rsidP="00D82178">
            <w:pPr>
              <w:pStyle w:val="aff"/>
              <w:rPr>
                <w:rFonts w:ascii="Times New Roman" w:hAnsi="Times New Roman"/>
                <w:sz w:val="24"/>
                <w:szCs w:val="28"/>
              </w:rPr>
            </w:pPr>
            <w:r w:rsidRPr="00FC3E7A">
              <w:rPr>
                <w:rFonts w:ascii="Times New Roman" w:hAnsi="Times New Roman"/>
                <w:sz w:val="24"/>
                <w:szCs w:val="28"/>
              </w:rPr>
              <w:t>24 – ГАН (</w:t>
            </w:r>
            <w:r w:rsidR="00A7237F" w:rsidRPr="00FC3E7A">
              <w:rPr>
                <w:rFonts w:ascii="Times New Roman" w:hAnsi="Times New Roman"/>
                <w:sz w:val="24"/>
                <w:szCs w:val="28"/>
              </w:rPr>
              <w:t>орган государственной власти, обязанность котор</w:t>
            </w:r>
            <w:r w:rsidR="007313EA">
              <w:rPr>
                <w:rFonts w:ascii="Times New Roman" w:hAnsi="Times New Roman"/>
                <w:sz w:val="24"/>
                <w:szCs w:val="28"/>
              </w:rPr>
              <w:t>ого</w:t>
            </w:r>
            <w:r w:rsidR="00A7237F" w:rsidRPr="00FC3E7A">
              <w:rPr>
                <w:rFonts w:ascii="Times New Roman" w:hAnsi="Times New Roman"/>
                <w:sz w:val="24"/>
                <w:szCs w:val="28"/>
              </w:rPr>
              <w:t xml:space="preserve"> направлять информацию в ГИС ГМП установлена федеральными законами</w:t>
            </w:r>
            <w:r w:rsidRPr="00FC3E7A">
              <w:rPr>
                <w:rFonts w:ascii="Times New Roman" w:hAnsi="Times New Roman"/>
                <w:sz w:val="24"/>
                <w:szCs w:val="28"/>
              </w:rPr>
              <w:t>);</w:t>
            </w:r>
          </w:p>
          <w:p w:rsidR="00D82178" w:rsidRPr="00FC3E7A" w:rsidRDefault="00D82178" w:rsidP="00D82178">
            <w:pPr>
              <w:pStyle w:val="aff"/>
              <w:rPr>
                <w:rFonts w:ascii="Times New Roman" w:hAnsi="Times New Roman"/>
                <w:sz w:val="24"/>
                <w:szCs w:val="28"/>
              </w:rPr>
            </w:pPr>
            <w:r w:rsidRPr="00FC3E7A">
              <w:rPr>
                <w:rFonts w:ascii="Times New Roman" w:hAnsi="Times New Roman"/>
                <w:sz w:val="24"/>
                <w:szCs w:val="28"/>
              </w:rPr>
              <w:t>25 – ГАН (оператор системы «Электронный бюджет»);</w:t>
            </w:r>
          </w:p>
          <w:p w:rsidR="00D82178" w:rsidRPr="00FC3E7A" w:rsidRDefault="00D82178" w:rsidP="00D82178">
            <w:pPr>
              <w:pStyle w:val="aff"/>
              <w:rPr>
                <w:rFonts w:ascii="Times New Roman" w:hAnsi="Times New Roman"/>
                <w:sz w:val="24"/>
                <w:szCs w:val="28"/>
              </w:rPr>
            </w:pPr>
            <w:r w:rsidRPr="00FC3E7A">
              <w:rPr>
                <w:rFonts w:ascii="Times New Roman" w:hAnsi="Times New Roman"/>
                <w:sz w:val="24"/>
                <w:szCs w:val="28"/>
              </w:rPr>
              <w:t>26 – АН (главный администратор доходов бюджета);</w:t>
            </w:r>
          </w:p>
          <w:p w:rsidR="00D82178" w:rsidRPr="00FC3E7A" w:rsidRDefault="00D82178" w:rsidP="00D82178">
            <w:pPr>
              <w:pStyle w:val="aff"/>
              <w:rPr>
                <w:rFonts w:ascii="Times New Roman" w:hAnsi="Times New Roman"/>
                <w:sz w:val="24"/>
                <w:szCs w:val="28"/>
              </w:rPr>
            </w:pPr>
            <w:r w:rsidRPr="00FC3E7A">
              <w:rPr>
                <w:rFonts w:ascii="Times New Roman" w:hAnsi="Times New Roman"/>
                <w:sz w:val="24"/>
                <w:szCs w:val="28"/>
              </w:rPr>
              <w:t>27 – АН (</w:t>
            </w:r>
            <w:r w:rsidR="00287AE8" w:rsidRPr="00FC3E7A">
              <w:rPr>
                <w:rFonts w:ascii="Times New Roman" w:hAnsi="Times New Roman"/>
                <w:sz w:val="24"/>
                <w:szCs w:val="28"/>
              </w:rPr>
              <w:t>орган государственной власти, обязанность котор</w:t>
            </w:r>
            <w:r w:rsidR="007313EA">
              <w:rPr>
                <w:rFonts w:ascii="Times New Roman" w:hAnsi="Times New Roman"/>
                <w:sz w:val="24"/>
                <w:szCs w:val="28"/>
              </w:rPr>
              <w:t>ого</w:t>
            </w:r>
            <w:r w:rsidR="00287AE8" w:rsidRPr="00FC3E7A">
              <w:rPr>
                <w:rFonts w:ascii="Times New Roman" w:hAnsi="Times New Roman"/>
                <w:sz w:val="24"/>
                <w:szCs w:val="28"/>
              </w:rPr>
              <w:t xml:space="preserve"> направлять информацию в ГИС ГМП установлена федеральными законами, </w:t>
            </w:r>
            <w:r w:rsidR="007313EA">
              <w:rPr>
                <w:rFonts w:ascii="Times New Roman" w:hAnsi="Times New Roman"/>
                <w:sz w:val="24"/>
                <w:szCs w:val="28"/>
              </w:rPr>
              <w:t>его</w:t>
            </w:r>
            <w:r w:rsidR="00287AE8" w:rsidRPr="00FC3E7A">
              <w:rPr>
                <w:rFonts w:ascii="Times New Roman" w:hAnsi="Times New Roman"/>
                <w:sz w:val="24"/>
                <w:szCs w:val="28"/>
              </w:rPr>
              <w:t xml:space="preserve"> территориальные органы</w:t>
            </w:r>
            <w:r w:rsidRPr="00FC3E7A">
              <w:rPr>
                <w:rFonts w:ascii="Times New Roman" w:hAnsi="Times New Roman"/>
                <w:sz w:val="24"/>
                <w:szCs w:val="28"/>
              </w:rPr>
              <w:t>);</w:t>
            </w:r>
          </w:p>
          <w:p w:rsidR="00D82178" w:rsidRPr="00FC3E7A" w:rsidRDefault="00D82178" w:rsidP="00D82178">
            <w:pPr>
              <w:pStyle w:val="aff"/>
              <w:rPr>
                <w:rFonts w:ascii="Times New Roman" w:hAnsi="Times New Roman"/>
                <w:sz w:val="24"/>
                <w:szCs w:val="28"/>
              </w:rPr>
            </w:pPr>
            <w:r w:rsidRPr="00FC3E7A">
              <w:rPr>
                <w:rFonts w:ascii="Times New Roman" w:hAnsi="Times New Roman"/>
                <w:sz w:val="24"/>
                <w:szCs w:val="28"/>
              </w:rPr>
              <w:t>28 – ГАП (оператор системы «Электронный бюджет»);</w:t>
            </w:r>
          </w:p>
          <w:p w:rsidR="00D82178" w:rsidRPr="00FC3E7A" w:rsidRDefault="00D82178" w:rsidP="00D82178">
            <w:pPr>
              <w:pStyle w:val="aff"/>
              <w:rPr>
                <w:rFonts w:ascii="Times New Roman" w:hAnsi="Times New Roman"/>
                <w:sz w:val="24"/>
                <w:szCs w:val="28"/>
              </w:rPr>
            </w:pPr>
            <w:r w:rsidRPr="00FC3E7A">
              <w:rPr>
                <w:rFonts w:ascii="Times New Roman" w:hAnsi="Times New Roman"/>
                <w:sz w:val="24"/>
                <w:szCs w:val="28"/>
              </w:rPr>
              <w:t>29 – ГАЗ (</w:t>
            </w:r>
            <w:r w:rsidR="00287AE8" w:rsidRPr="00FC3E7A">
              <w:rPr>
                <w:rFonts w:ascii="Times New Roman" w:hAnsi="Times New Roman"/>
                <w:sz w:val="24"/>
                <w:szCs w:val="28"/>
              </w:rPr>
              <w:t>орган государственной власти (орган местного самоуправления), обладающи</w:t>
            </w:r>
            <w:r w:rsidR="007313EA">
              <w:rPr>
                <w:rFonts w:ascii="Times New Roman" w:hAnsi="Times New Roman"/>
                <w:sz w:val="24"/>
                <w:szCs w:val="28"/>
              </w:rPr>
              <w:t>й</w:t>
            </w:r>
            <w:r w:rsidR="00287AE8" w:rsidRPr="00FC3E7A">
              <w:rPr>
                <w:rFonts w:ascii="Times New Roman" w:hAnsi="Times New Roman"/>
                <w:sz w:val="24"/>
                <w:szCs w:val="28"/>
              </w:rPr>
              <w:t xml:space="preserve"> правом получать информацию из ГИС ГМП при предоставлении государственных (муниципальных) услуг и (или) выполнении государственных (муниципальных) функций, и не осуществляющи</w:t>
            </w:r>
            <w:r w:rsidR="007313EA">
              <w:rPr>
                <w:rFonts w:ascii="Times New Roman" w:hAnsi="Times New Roman"/>
                <w:sz w:val="24"/>
                <w:szCs w:val="28"/>
              </w:rPr>
              <w:t>й</w:t>
            </w:r>
            <w:r w:rsidR="00287AE8" w:rsidRPr="00FC3E7A">
              <w:rPr>
                <w:rFonts w:ascii="Times New Roman" w:hAnsi="Times New Roman"/>
                <w:sz w:val="24"/>
                <w:szCs w:val="28"/>
              </w:rPr>
              <w:t xml:space="preserve"> администрирование платежей</w:t>
            </w:r>
            <w:r w:rsidRPr="00FC3E7A">
              <w:rPr>
                <w:rFonts w:ascii="Times New Roman" w:hAnsi="Times New Roman"/>
                <w:sz w:val="24"/>
                <w:szCs w:val="28"/>
              </w:rPr>
              <w:t>);</w:t>
            </w:r>
          </w:p>
          <w:p w:rsidR="00D82178" w:rsidRPr="00FC3E7A" w:rsidRDefault="00D82178" w:rsidP="00D82178">
            <w:pPr>
              <w:pStyle w:val="aff"/>
              <w:rPr>
                <w:rFonts w:ascii="Times New Roman" w:hAnsi="Times New Roman"/>
                <w:sz w:val="24"/>
                <w:szCs w:val="28"/>
              </w:rPr>
            </w:pPr>
            <w:r w:rsidRPr="00FC3E7A">
              <w:rPr>
                <w:rFonts w:ascii="Times New Roman" w:hAnsi="Times New Roman"/>
                <w:sz w:val="24"/>
                <w:szCs w:val="28"/>
              </w:rPr>
              <w:t>30 – ГАЗ (</w:t>
            </w:r>
            <w:r w:rsidR="00FC3E7A" w:rsidRPr="00FC3E7A">
              <w:rPr>
                <w:rFonts w:ascii="Times New Roman" w:hAnsi="Times New Roman"/>
                <w:sz w:val="24"/>
                <w:szCs w:val="28"/>
              </w:rPr>
              <w:t>орган государственной власти, обладающи</w:t>
            </w:r>
            <w:r w:rsidR="007313EA">
              <w:rPr>
                <w:rFonts w:ascii="Times New Roman" w:hAnsi="Times New Roman"/>
                <w:sz w:val="24"/>
                <w:szCs w:val="28"/>
              </w:rPr>
              <w:t>й</w:t>
            </w:r>
            <w:r w:rsidR="00FC3E7A" w:rsidRPr="00FC3E7A">
              <w:rPr>
                <w:rFonts w:ascii="Times New Roman" w:hAnsi="Times New Roman"/>
                <w:sz w:val="24"/>
                <w:szCs w:val="28"/>
              </w:rPr>
              <w:t xml:space="preserve"> правом получать информацию</w:t>
            </w:r>
            <w:r w:rsidR="00287AE8" w:rsidRPr="00FC3E7A">
              <w:rPr>
                <w:rFonts w:ascii="Times New Roman" w:hAnsi="Times New Roman"/>
                <w:sz w:val="24"/>
                <w:szCs w:val="28"/>
              </w:rPr>
              <w:t xml:space="preserve"> </w:t>
            </w:r>
            <w:r w:rsidR="007313EA">
              <w:rPr>
                <w:rFonts w:ascii="Times New Roman" w:hAnsi="Times New Roman"/>
                <w:sz w:val="24"/>
                <w:szCs w:val="28"/>
              </w:rPr>
              <w:t xml:space="preserve">об уплате </w:t>
            </w:r>
            <w:r w:rsidR="00287AE8" w:rsidRPr="00FC3E7A">
              <w:rPr>
                <w:rFonts w:ascii="Times New Roman" w:hAnsi="Times New Roman"/>
                <w:sz w:val="24"/>
                <w:szCs w:val="28"/>
              </w:rPr>
              <w:t>налога на доходы физических лиц от осуществления трудовой деятельности по найму в Российской Федерации на основании патента</w:t>
            </w:r>
            <w:r w:rsidRPr="00FC3E7A">
              <w:rPr>
                <w:rFonts w:ascii="Times New Roman" w:hAnsi="Times New Roman"/>
                <w:sz w:val="24"/>
                <w:szCs w:val="28"/>
              </w:rPr>
              <w:t>);</w:t>
            </w:r>
          </w:p>
          <w:p w:rsidR="00D30C47" w:rsidRPr="0002385B" w:rsidRDefault="00D82178" w:rsidP="00740E06">
            <w:pPr>
              <w:pStyle w:val="aff"/>
              <w:rPr>
                <w:rFonts w:ascii="Times New Roman" w:hAnsi="Times New Roman"/>
                <w:sz w:val="24"/>
                <w:szCs w:val="28"/>
              </w:rPr>
            </w:pPr>
            <w:r w:rsidRPr="00FC3E7A">
              <w:rPr>
                <w:rFonts w:ascii="Times New Roman" w:hAnsi="Times New Roman"/>
                <w:sz w:val="24"/>
                <w:szCs w:val="28"/>
              </w:rPr>
              <w:t xml:space="preserve">31 – ГАЗ (оператор системы </w:t>
            </w:r>
            <w:r w:rsidR="00740E06" w:rsidRPr="00FC3E7A">
              <w:rPr>
                <w:rFonts w:ascii="Times New Roman" w:hAnsi="Times New Roman"/>
                <w:sz w:val="24"/>
                <w:szCs w:val="28"/>
              </w:rPr>
              <w:t>«Электронный бюджет»).</w:t>
            </w:r>
          </w:p>
        </w:tc>
      </w:tr>
      <w:tr w:rsidR="001C4EBB" w:rsidRPr="0002385B" w:rsidTr="00183EF7">
        <w:tc>
          <w:tcPr>
            <w:tcW w:w="2581" w:type="dxa"/>
            <w:tcBorders>
              <w:top w:val="single" w:sz="4" w:space="0" w:color="auto"/>
              <w:left w:val="single" w:sz="4" w:space="0" w:color="auto"/>
              <w:bottom w:val="single" w:sz="4" w:space="0" w:color="auto"/>
              <w:right w:val="single" w:sz="4" w:space="0" w:color="auto"/>
            </w:tcBorders>
          </w:tcPr>
          <w:p w:rsidR="001C4EBB" w:rsidRPr="0002385B" w:rsidRDefault="001C4EBB" w:rsidP="00A95F57">
            <w:pPr>
              <w:pStyle w:val="aff"/>
              <w:spacing w:after="0"/>
              <w:ind w:left="176"/>
              <w:rPr>
                <w:rFonts w:ascii="Times New Roman" w:hAnsi="Times New Roman"/>
                <w:sz w:val="24"/>
                <w:szCs w:val="24"/>
              </w:rPr>
            </w:pPr>
            <w:r w:rsidRPr="0002385B">
              <w:rPr>
                <w:rFonts w:ascii="Times New Roman" w:hAnsi="Times New Roman"/>
                <w:sz w:val="24"/>
                <w:szCs w:val="24"/>
                <w:lang w:val="en-US"/>
              </w:rPr>
              <w:t>callBackURL</w:t>
            </w:r>
            <w:r w:rsidR="00163E9C" w:rsidRPr="0002385B">
              <w:rPr>
                <w:rFonts w:ascii="Times New Roman" w:hAnsi="Times New Roman"/>
                <w:sz w:val="24"/>
                <w:szCs w:val="24"/>
              </w:rPr>
              <w:t xml:space="preserve"> (атрибут)</w:t>
            </w:r>
          </w:p>
        </w:tc>
        <w:tc>
          <w:tcPr>
            <w:tcW w:w="1417" w:type="dxa"/>
            <w:tcBorders>
              <w:top w:val="single" w:sz="4" w:space="0" w:color="auto"/>
              <w:left w:val="single" w:sz="4" w:space="0" w:color="auto"/>
              <w:bottom w:val="single" w:sz="4" w:space="0" w:color="auto"/>
              <w:right w:val="single" w:sz="4" w:space="0" w:color="auto"/>
            </w:tcBorders>
          </w:tcPr>
          <w:p w:rsidR="001C4EBB" w:rsidRPr="0002385B" w:rsidRDefault="00163E9C" w:rsidP="00A95F57">
            <w:pPr>
              <w:pStyle w:val="aff"/>
              <w:spacing w:after="0"/>
              <w:rPr>
                <w:rFonts w:ascii="Times New Roman" w:hAnsi="Times New Roman"/>
                <w:sz w:val="24"/>
                <w:szCs w:val="24"/>
              </w:rPr>
            </w:pPr>
            <w:r w:rsidRPr="0002385B">
              <w:rPr>
                <w:rFonts w:ascii="Times New Roman" w:hAnsi="Times New Roman"/>
                <w:sz w:val="24"/>
                <w:szCs w:val="24"/>
              </w:rPr>
              <w:t>0..1, необязательно</w:t>
            </w:r>
          </w:p>
        </w:tc>
        <w:tc>
          <w:tcPr>
            <w:tcW w:w="1843" w:type="dxa"/>
            <w:tcBorders>
              <w:top w:val="single" w:sz="4" w:space="0" w:color="auto"/>
              <w:left w:val="single" w:sz="4" w:space="0" w:color="auto"/>
              <w:bottom w:val="single" w:sz="4" w:space="0" w:color="auto"/>
              <w:right w:val="single" w:sz="4" w:space="0" w:color="auto"/>
            </w:tcBorders>
          </w:tcPr>
          <w:p w:rsidR="001C4EBB" w:rsidRPr="0002385B" w:rsidRDefault="00163E9C" w:rsidP="00A95F57">
            <w:pPr>
              <w:pStyle w:val="aff"/>
              <w:spacing w:after="0"/>
              <w:rPr>
                <w:rFonts w:ascii="Times New Roman" w:hAnsi="Times New Roman"/>
                <w:sz w:val="24"/>
                <w:szCs w:val="24"/>
              </w:rPr>
            </w:pPr>
            <w:r w:rsidRPr="0002385B">
              <w:rPr>
                <w:rFonts w:ascii="Times New Roman" w:hAnsi="Times New Roman"/>
                <w:sz w:val="24"/>
                <w:szCs w:val="24"/>
                <w:lang w:val="en-US"/>
              </w:rPr>
              <w:t>anyURI</w:t>
            </w:r>
          </w:p>
        </w:tc>
        <w:tc>
          <w:tcPr>
            <w:tcW w:w="3798" w:type="dxa"/>
            <w:tcBorders>
              <w:top w:val="single" w:sz="4" w:space="0" w:color="auto"/>
              <w:left w:val="single" w:sz="4" w:space="0" w:color="auto"/>
              <w:bottom w:val="single" w:sz="4" w:space="0" w:color="auto"/>
              <w:right w:val="single" w:sz="4" w:space="0" w:color="auto"/>
            </w:tcBorders>
          </w:tcPr>
          <w:p w:rsidR="001C4EBB" w:rsidRPr="0002385B" w:rsidRDefault="00163E9C" w:rsidP="00A95F57">
            <w:pPr>
              <w:pStyle w:val="aff"/>
              <w:rPr>
                <w:rFonts w:ascii="Times New Roman" w:hAnsi="Times New Roman"/>
                <w:sz w:val="24"/>
                <w:szCs w:val="28"/>
              </w:rPr>
            </w:pPr>
            <w:r w:rsidRPr="0002385B">
              <w:rPr>
                <w:rFonts w:ascii="Times New Roman" w:hAnsi="Times New Roman"/>
                <w:sz w:val="24"/>
                <w:szCs w:val="28"/>
              </w:rPr>
              <w:t>Не используется.</w:t>
            </w:r>
          </w:p>
        </w:tc>
      </w:tr>
      <w:tr w:rsidR="00163E9C" w:rsidRPr="0002385B" w:rsidTr="00183EF7">
        <w:tc>
          <w:tcPr>
            <w:tcW w:w="2581" w:type="dxa"/>
            <w:tcBorders>
              <w:top w:val="single" w:sz="4" w:space="0" w:color="auto"/>
              <w:left w:val="single" w:sz="4" w:space="0" w:color="auto"/>
              <w:bottom w:val="single" w:sz="4" w:space="0" w:color="auto"/>
              <w:right w:val="single" w:sz="4" w:space="0" w:color="auto"/>
            </w:tcBorders>
          </w:tcPr>
          <w:p w:rsidR="00163E9C" w:rsidRPr="0002385B" w:rsidRDefault="00163E9C" w:rsidP="00A95F57">
            <w:pPr>
              <w:pStyle w:val="aff"/>
              <w:spacing w:after="0"/>
              <w:ind w:left="176"/>
              <w:rPr>
                <w:rFonts w:ascii="Times New Roman" w:hAnsi="Times New Roman"/>
                <w:sz w:val="24"/>
                <w:szCs w:val="24"/>
              </w:rPr>
            </w:pPr>
            <w:r w:rsidRPr="0002385B">
              <w:rPr>
                <w:rFonts w:ascii="Times New Roman" w:hAnsi="Times New Roman"/>
                <w:sz w:val="24"/>
                <w:szCs w:val="24"/>
                <w:lang w:val="en-US"/>
              </w:rPr>
              <w:t>RequestMessageData</w:t>
            </w:r>
          </w:p>
        </w:tc>
        <w:tc>
          <w:tcPr>
            <w:tcW w:w="1417" w:type="dxa"/>
            <w:tcBorders>
              <w:top w:val="single" w:sz="4" w:space="0" w:color="auto"/>
              <w:left w:val="single" w:sz="4" w:space="0" w:color="auto"/>
              <w:bottom w:val="single" w:sz="4" w:space="0" w:color="auto"/>
              <w:right w:val="single" w:sz="4" w:space="0" w:color="auto"/>
            </w:tcBorders>
          </w:tcPr>
          <w:p w:rsidR="00163E9C" w:rsidRPr="0002385B" w:rsidRDefault="00163E9C" w:rsidP="00A95F57">
            <w:pPr>
              <w:pStyle w:val="aff"/>
              <w:spacing w:after="0"/>
              <w:rPr>
                <w:rFonts w:ascii="Times New Roman" w:hAnsi="Times New Roman"/>
                <w:sz w:val="24"/>
                <w:szCs w:val="24"/>
              </w:rPr>
            </w:pPr>
          </w:p>
        </w:tc>
        <w:tc>
          <w:tcPr>
            <w:tcW w:w="1843" w:type="dxa"/>
            <w:tcBorders>
              <w:top w:val="single" w:sz="4" w:space="0" w:color="auto"/>
              <w:left w:val="single" w:sz="4" w:space="0" w:color="auto"/>
              <w:bottom w:val="single" w:sz="4" w:space="0" w:color="auto"/>
              <w:right w:val="single" w:sz="4" w:space="0" w:color="auto"/>
            </w:tcBorders>
          </w:tcPr>
          <w:p w:rsidR="00163E9C" w:rsidRPr="0002385B" w:rsidRDefault="00163E9C" w:rsidP="00A95F57">
            <w:pPr>
              <w:pStyle w:val="aff"/>
              <w:spacing w:after="0"/>
              <w:rPr>
                <w:rFonts w:ascii="Times New Roman" w:hAnsi="Times New Roman"/>
                <w:sz w:val="24"/>
                <w:szCs w:val="24"/>
              </w:rPr>
            </w:pPr>
          </w:p>
        </w:tc>
        <w:tc>
          <w:tcPr>
            <w:tcW w:w="3798" w:type="dxa"/>
            <w:tcBorders>
              <w:top w:val="single" w:sz="4" w:space="0" w:color="auto"/>
              <w:left w:val="single" w:sz="4" w:space="0" w:color="auto"/>
              <w:bottom w:val="single" w:sz="4" w:space="0" w:color="auto"/>
              <w:right w:val="single" w:sz="4" w:space="0" w:color="auto"/>
            </w:tcBorders>
          </w:tcPr>
          <w:p w:rsidR="00163E9C" w:rsidRPr="0002385B" w:rsidRDefault="009D255E" w:rsidP="00A95F57">
            <w:pPr>
              <w:pStyle w:val="aff"/>
              <w:rPr>
                <w:rFonts w:ascii="Times New Roman" w:hAnsi="Times New Roman"/>
                <w:sz w:val="24"/>
                <w:szCs w:val="28"/>
              </w:rPr>
            </w:pPr>
            <w:r w:rsidRPr="0002385B">
              <w:rPr>
                <w:rFonts w:ascii="Times New Roman" w:hAnsi="Times New Roman"/>
                <w:sz w:val="24"/>
                <w:szCs w:val="28"/>
              </w:rPr>
              <w:t>Элемент заменяется на один из ниже перечисленных.</w:t>
            </w:r>
          </w:p>
        </w:tc>
      </w:tr>
      <w:tr w:rsidR="00A14663" w:rsidRPr="0002385B" w:rsidTr="0027631D">
        <w:tc>
          <w:tcPr>
            <w:tcW w:w="2581" w:type="dxa"/>
            <w:tcBorders>
              <w:top w:val="single" w:sz="4" w:space="0" w:color="auto"/>
              <w:left w:val="single" w:sz="4" w:space="0" w:color="auto"/>
              <w:bottom w:val="single" w:sz="4" w:space="0" w:color="auto"/>
              <w:right w:val="single" w:sz="4" w:space="0" w:color="auto"/>
            </w:tcBorders>
          </w:tcPr>
          <w:p w:rsidR="00A14663" w:rsidRPr="0002385B" w:rsidRDefault="00A14663" w:rsidP="00A95F57">
            <w:pPr>
              <w:pStyle w:val="aff"/>
              <w:spacing w:after="0"/>
              <w:ind w:left="284"/>
              <w:rPr>
                <w:rFonts w:ascii="Times New Roman" w:hAnsi="Times New Roman"/>
                <w:sz w:val="24"/>
                <w:szCs w:val="24"/>
                <w:lang w:val="en-US"/>
              </w:rPr>
            </w:pPr>
            <w:r w:rsidRPr="0002385B">
              <w:rPr>
                <w:rFonts w:ascii="Times New Roman" w:hAnsi="Times New Roman"/>
                <w:sz w:val="24"/>
                <w:szCs w:val="24"/>
                <w:lang w:val="en-US"/>
              </w:rPr>
              <w:t>ChargeCreationRequest</w:t>
            </w:r>
          </w:p>
        </w:tc>
        <w:tc>
          <w:tcPr>
            <w:tcW w:w="1417" w:type="dxa"/>
            <w:tcBorders>
              <w:top w:val="single" w:sz="4" w:space="0" w:color="auto"/>
              <w:left w:val="single" w:sz="4" w:space="0" w:color="auto"/>
              <w:bottom w:val="single" w:sz="4" w:space="0" w:color="auto"/>
              <w:right w:val="single" w:sz="4" w:space="0" w:color="auto"/>
            </w:tcBorders>
          </w:tcPr>
          <w:p w:rsidR="00A14663" w:rsidRPr="0002385B" w:rsidRDefault="00A14663"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A14663" w:rsidRPr="0002385B" w:rsidRDefault="00A14663" w:rsidP="00F54FAE">
            <w:pPr>
              <w:pStyle w:val="aff"/>
              <w:spacing w:after="0"/>
              <w:rPr>
                <w:rFonts w:ascii="Times New Roman" w:hAnsi="Times New Roman"/>
                <w:sz w:val="24"/>
                <w:szCs w:val="24"/>
                <w:lang w:val="en-US"/>
              </w:rPr>
            </w:pPr>
            <w:r w:rsidRPr="0002385B">
              <w:rPr>
                <w:rFonts w:ascii="Times New Roman" w:hAnsi="Times New Roman"/>
                <w:sz w:val="24"/>
                <w:szCs w:val="24"/>
                <w:lang w:val="en-US"/>
              </w:rPr>
              <w:t>ChargeCreationR</w:t>
            </w:r>
            <w:r w:rsidR="00F54FAE">
              <w:rPr>
                <w:rFonts w:ascii="Times New Roman" w:hAnsi="Times New Roman"/>
                <w:sz w:val="24"/>
                <w:szCs w:val="24"/>
                <w:lang w:val="en-US"/>
              </w:rPr>
              <w:t>e</w:t>
            </w:r>
            <w:r w:rsidRPr="0002385B">
              <w:rPr>
                <w:rFonts w:ascii="Times New Roman" w:hAnsi="Times New Roman"/>
                <w:sz w:val="24"/>
                <w:szCs w:val="24"/>
                <w:lang w:val="en-US"/>
              </w:rPr>
              <w:t>questType</w:t>
            </w:r>
          </w:p>
        </w:tc>
        <w:tc>
          <w:tcPr>
            <w:tcW w:w="3798" w:type="dxa"/>
            <w:tcBorders>
              <w:top w:val="single" w:sz="4" w:space="0" w:color="auto"/>
              <w:left w:val="single" w:sz="4" w:space="0" w:color="auto"/>
              <w:bottom w:val="single" w:sz="4" w:space="0" w:color="auto"/>
              <w:right w:val="single" w:sz="4" w:space="0" w:color="auto"/>
            </w:tcBorders>
          </w:tcPr>
          <w:p w:rsidR="00A14663" w:rsidRPr="0002385B" w:rsidRDefault="00A14663" w:rsidP="008E4BDD">
            <w:pPr>
              <w:pStyle w:val="aff"/>
              <w:rPr>
                <w:rFonts w:ascii="Times New Roman" w:hAnsi="Times New Roman"/>
                <w:sz w:val="24"/>
                <w:szCs w:val="28"/>
              </w:rPr>
            </w:pPr>
            <w:r w:rsidRPr="0002385B">
              <w:rPr>
                <w:rFonts w:ascii="Times New Roman" w:hAnsi="Times New Roman"/>
                <w:sz w:val="24"/>
                <w:szCs w:val="28"/>
              </w:rPr>
              <w:t xml:space="preserve">Формирование начисления с признаком «Предварительное начисление» (подробнее см. </w:t>
            </w:r>
            <w:r w:rsidR="008E4BDD">
              <w:rPr>
                <w:rFonts w:ascii="Times New Roman" w:hAnsi="Times New Roman"/>
                <w:sz w:val="24"/>
                <w:szCs w:val="28"/>
              </w:rPr>
              <w:t>раздел</w:t>
            </w:r>
            <w:r w:rsidRPr="0002385B">
              <w:rPr>
                <w:rFonts w:ascii="Times New Roman" w:hAnsi="Times New Roman"/>
                <w:sz w:val="24"/>
                <w:szCs w:val="28"/>
              </w:rPr>
              <w:t xml:space="preserve"> </w:t>
            </w:r>
            <w:fldSimple w:instr=" REF _Ref399939922 \n \h  \* MERGEFORMAT ">
              <w:r w:rsidR="00496486" w:rsidRPr="00496486">
                <w:rPr>
                  <w:rFonts w:ascii="Times New Roman" w:hAnsi="Times New Roman"/>
                  <w:sz w:val="24"/>
                  <w:szCs w:val="28"/>
                </w:rPr>
                <w:t>5.8</w:t>
              </w:r>
            </w:fldSimple>
            <w:r w:rsidRPr="0002385B">
              <w:rPr>
                <w:rFonts w:ascii="Times New Roman" w:hAnsi="Times New Roman"/>
                <w:sz w:val="24"/>
                <w:szCs w:val="28"/>
              </w:rPr>
              <w:t>).</w:t>
            </w:r>
          </w:p>
        </w:tc>
      </w:tr>
      <w:tr w:rsidR="00163E9C" w:rsidRPr="0002385B" w:rsidTr="00183EF7">
        <w:tc>
          <w:tcPr>
            <w:tcW w:w="2581" w:type="dxa"/>
            <w:tcBorders>
              <w:top w:val="single" w:sz="4" w:space="0" w:color="auto"/>
              <w:left w:val="single" w:sz="4" w:space="0" w:color="auto"/>
              <w:bottom w:val="single" w:sz="4" w:space="0" w:color="auto"/>
              <w:right w:val="single" w:sz="4" w:space="0" w:color="auto"/>
            </w:tcBorders>
          </w:tcPr>
          <w:p w:rsidR="00163E9C" w:rsidRPr="0002385B" w:rsidRDefault="00163E9C" w:rsidP="00A95F57">
            <w:pPr>
              <w:pStyle w:val="aff"/>
              <w:spacing w:after="0"/>
              <w:ind w:left="284"/>
              <w:rPr>
                <w:rFonts w:ascii="Times New Roman" w:hAnsi="Times New Roman"/>
                <w:sz w:val="24"/>
                <w:szCs w:val="24"/>
                <w:lang w:val="en-US"/>
              </w:rPr>
            </w:pPr>
            <w:r w:rsidRPr="0002385B">
              <w:rPr>
                <w:rFonts w:ascii="Times New Roman" w:hAnsi="Times New Roman"/>
                <w:sz w:val="24"/>
                <w:szCs w:val="24"/>
                <w:lang w:val="en-US"/>
              </w:rPr>
              <w:t>DoAcknowledgmentRequest</w:t>
            </w:r>
          </w:p>
        </w:tc>
        <w:tc>
          <w:tcPr>
            <w:tcW w:w="1417" w:type="dxa"/>
            <w:tcBorders>
              <w:top w:val="single" w:sz="4" w:space="0" w:color="auto"/>
              <w:left w:val="single" w:sz="4" w:space="0" w:color="auto"/>
              <w:bottom w:val="single" w:sz="4" w:space="0" w:color="auto"/>
              <w:right w:val="single" w:sz="4" w:space="0" w:color="auto"/>
            </w:tcBorders>
          </w:tcPr>
          <w:p w:rsidR="00163E9C" w:rsidRPr="0002385B" w:rsidRDefault="009D255E"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163E9C" w:rsidRPr="0002385B" w:rsidRDefault="00163E9C" w:rsidP="00A95F57">
            <w:pPr>
              <w:pStyle w:val="aff"/>
              <w:spacing w:after="0"/>
              <w:rPr>
                <w:rFonts w:ascii="Times New Roman" w:hAnsi="Times New Roman"/>
                <w:sz w:val="24"/>
                <w:szCs w:val="24"/>
              </w:rPr>
            </w:pPr>
            <w:r w:rsidRPr="0002385B">
              <w:rPr>
                <w:rFonts w:ascii="Times New Roman" w:hAnsi="Times New Roman"/>
                <w:sz w:val="24"/>
                <w:szCs w:val="24"/>
                <w:lang w:val="en-US"/>
              </w:rPr>
              <w:t>DoAcknowledgmentRequestType</w:t>
            </w:r>
          </w:p>
        </w:tc>
        <w:tc>
          <w:tcPr>
            <w:tcW w:w="3798" w:type="dxa"/>
            <w:tcBorders>
              <w:top w:val="single" w:sz="4" w:space="0" w:color="auto"/>
              <w:left w:val="single" w:sz="4" w:space="0" w:color="auto"/>
              <w:bottom w:val="single" w:sz="4" w:space="0" w:color="auto"/>
              <w:right w:val="single" w:sz="4" w:space="0" w:color="auto"/>
            </w:tcBorders>
          </w:tcPr>
          <w:p w:rsidR="00163E9C" w:rsidRPr="0002385B" w:rsidRDefault="009D255E" w:rsidP="008E4BDD">
            <w:pPr>
              <w:pStyle w:val="aff"/>
              <w:rPr>
                <w:rFonts w:ascii="Times New Roman" w:hAnsi="Times New Roman"/>
                <w:sz w:val="24"/>
                <w:szCs w:val="28"/>
              </w:rPr>
            </w:pPr>
            <w:r w:rsidRPr="0002385B">
              <w:rPr>
                <w:rFonts w:ascii="Times New Roman" w:hAnsi="Times New Roman"/>
                <w:sz w:val="24"/>
                <w:szCs w:val="28"/>
              </w:rPr>
              <w:t>Запрос на принудительное квитирование по инициативе АН/ГАН, запрос на принудительное квитирование с отсутс</w:t>
            </w:r>
            <w:r w:rsidR="00A21AEC" w:rsidRPr="0002385B">
              <w:rPr>
                <w:rFonts w:ascii="Times New Roman" w:hAnsi="Times New Roman"/>
                <w:sz w:val="24"/>
                <w:szCs w:val="28"/>
              </w:rPr>
              <w:t>т</w:t>
            </w:r>
            <w:r w:rsidRPr="0002385B">
              <w:rPr>
                <w:rFonts w:ascii="Times New Roman" w:hAnsi="Times New Roman"/>
                <w:sz w:val="24"/>
                <w:szCs w:val="28"/>
              </w:rPr>
              <w:t>вующим в системе платежом</w:t>
            </w:r>
            <w:r w:rsidR="00D80ABF" w:rsidRPr="0002385B">
              <w:rPr>
                <w:rFonts w:ascii="Times New Roman" w:hAnsi="Times New Roman"/>
                <w:sz w:val="24"/>
                <w:szCs w:val="28"/>
              </w:rPr>
              <w:t>, запрос на проставление статуса «Услуга предоставлена»</w:t>
            </w:r>
            <w:r w:rsidRPr="0002385B">
              <w:rPr>
                <w:rFonts w:ascii="Times New Roman" w:hAnsi="Times New Roman"/>
                <w:sz w:val="24"/>
                <w:szCs w:val="28"/>
              </w:rPr>
              <w:t xml:space="preserve"> (подробнее см.</w:t>
            </w:r>
            <w:r w:rsidR="001427FE" w:rsidRPr="0002385B">
              <w:rPr>
                <w:rFonts w:ascii="Times New Roman" w:hAnsi="Times New Roman"/>
                <w:sz w:val="24"/>
                <w:szCs w:val="28"/>
              </w:rPr>
              <w:t xml:space="preserve"> </w:t>
            </w:r>
            <w:r w:rsidR="008E4BDD">
              <w:rPr>
                <w:rFonts w:ascii="Times New Roman" w:hAnsi="Times New Roman"/>
                <w:sz w:val="24"/>
                <w:szCs w:val="28"/>
              </w:rPr>
              <w:t>разделы</w:t>
            </w:r>
            <w:r w:rsidRPr="0002385B">
              <w:rPr>
                <w:rFonts w:ascii="Times New Roman" w:hAnsi="Times New Roman"/>
                <w:sz w:val="24"/>
                <w:szCs w:val="28"/>
              </w:rPr>
              <w:t xml:space="preserve"> </w:t>
            </w:r>
            <w:fldSimple w:instr=" REF _Ref397001766 \n \h  \* MERGEFORMAT ">
              <w:r w:rsidR="00496486" w:rsidRPr="00496486">
                <w:rPr>
                  <w:rFonts w:ascii="Times New Roman" w:hAnsi="Times New Roman"/>
                  <w:sz w:val="24"/>
                  <w:szCs w:val="28"/>
                </w:rPr>
                <w:t>5.5</w:t>
              </w:r>
            </w:fldSimple>
            <w:r w:rsidRPr="0002385B">
              <w:rPr>
                <w:rFonts w:ascii="Times New Roman" w:hAnsi="Times New Roman"/>
                <w:sz w:val="24"/>
                <w:szCs w:val="28"/>
              </w:rPr>
              <w:t xml:space="preserve"> </w:t>
            </w:r>
            <w:r w:rsidR="000519C8" w:rsidRPr="0002385B">
              <w:rPr>
                <w:rFonts w:ascii="Times New Roman" w:hAnsi="Times New Roman"/>
                <w:sz w:val="24"/>
                <w:szCs w:val="28"/>
              </w:rPr>
              <w:t>–</w:t>
            </w:r>
            <w:r w:rsidRPr="0002385B">
              <w:rPr>
                <w:rFonts w:ascii="Times New Roman" w:hAnsi="Times New Roman"/>
                <w:sz w:val="24"/>
                <w:szCs w:val="28"/>
              </w:rPr>
              <w:t xml:space="preserve"> </w:t>
            </w:r>
            <w:fldSimple w:instr=" REF _Ref399931554 \n \h  \* MERGEFORMAT ">
              <w:r w:rsidR="00496486" w:rsidRPr="00496486">
                <w:rPr>
                  <w:rFonts w:ascii="Times New Roman" w:hAnsi="Times New Roman"/>
                  <w:sz w:val="24"/>
                  <w:szCs w:val="28"/>
                </w:rPr>
                <w:t>5.7</w:t>
              </w:r>
            </w:fldSimple>
            <w:r w:rsidRPr="0002385B">
              <w:rPr>
                <w:rFonts w:ascii="Times New Roman" w:hAnsi="Times New Roman"/>
                <w:sz w:val="24"/>
                <w:szCs w:val="28"/>
              </w:rPr>
              <w:t>).</w:t>
            </w:r>
          </w:p>
        </w:tc>
      </w:tr>
      <w:tr w:rsidR="00163E9C" w:rsidRPr="0002385B" w:rsidTr="00183EF7">
        <w:tc>
          <w:tcPr>
            <w:tcW w:w="2581" w:type="dxa"/>
            <w:tcBorders>
              <w:top w:val="single" w:sz="4" w:space="0" w:color="auto"/>
              <w:left w:val="single" w:sz="4" w:space="0" w:color="auto"/>
              <w:bottom w:val="single" w:sz="4" w:space="0" w:color="auto"/>
              <w:right w:val="single" w:sz="4" w:space="0" w:color="auto"/>
            </w:tcBorders>
          </w:tcPr>
          <w:p w:rsidR="00163E9C" w:rsidRPr="0002385B" w:rsidRDefault="00163E9C" w:rsidP="00A95F57">
            <w:pPr>
              <w:pStyle w:val="aff"/>
              <w:spacing w:after="0"/>
              <w:ind w:left="284"/>
              <w:rPr>
                <w:rFonts w:ascii="Times New Roman" w:hAnsi="Times New Roman"/>
                <w:sz w:val="24"/>
                <w:szCs w:val="24"/>
                <w:lang w:val="en-US"/>
              </w:rPr>
            </w:pPr>
            <w:r w:rsidRPr="0002385B">
              <w:rPr>
                <w:rFonts w:ascii="Times New Roman" w:hAnsi="Times New Roman"/>
                <w:sz w:val="24"/>
                <w:szCs w:val="24"/>
                <w:lang w:val="en-US"/>
              </w:rPr>
              <w:t>ExportRequest</w:t>
            </w:r>
          </w:p>
        </w:tc>
        <w:tc>
          <w:tcPr>
            <w:tcW w:w="1417" w:type="dxa"/>
            <w:tcBorders>
              <w:top w:val="single" w:sz="4" w:space="0" w:color="auto"/>
              <w:left w:val="single" w:sz="4" w:space="0" w:color="auto"/>
              <w:bottom w:val="single" w:sz="4" w:space="0" w:color="auto"/>
              <w:right w:val="single" w:sz="4" w:space="0" w:color="auto"/>
            </w:tcBorders>
          </w:tcPr>
          <w:p w:rsidR="00163E9C" w:rsidRPr="0002385B" w:rsidRDefault="009D255E"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163E9C" w:rsidRPr="0002385B" w:rsidRDefault="00F54FAE" w:rsidP="00A95F57">
            <w:pPr>
              <w:pStyle w:val="aff"/>
              <w:spacing w:after="0"/>
              <w:rPr>
                <w:rFonts w:ascii="Times New Roman" w:hAnsi="Times New Roman"/>
                <w:sz w:val="24"/>
                <w:szCs w:val="24"/>
              </w:rPr>
            </w:pPr>
            <w:r>
              <w:rPr>
                <w:rFonts w:ascii="Times New Roman" w:hAnsi="Times New Roman"/>
                <w:sz w:val="24"/>
                <w:szCs w:val="24"/>
                <w:lang w:val="en-US"/>
              </w:rPr>
              <w:t>DataRequest</w:t>
            </w:r>
          </w:p>
        </w:tc>
        <w:tc>
          <w:tcPr>
            <w:tcW w:w="3798" w:type="dxa"/>
            <w:tcBorders>
              <w:top w:val="single" w:sz="4" w:space="0" w:color="auto"/>
              <w:left w:val="single" w:sz="4" w:space="0" w:color="auto"/>
              <w:bottom w:val="single" w:sz="4" w:space="0" w:color="auto"/>
              <w:right w:val="single" w:sz="4" w:space="0" w:color="auto"/>
            </w:tcBorders>
          </w:tcPr>
          <w:p w:rsidR="00805701" w:rsidRPr="0002385B" w:rsidRDefault="009D255E" w:rsidP="008E4BDD">
            <w:pPr>
              <w:pStyle w:val="aff"/>
              <w:rPr>
                <w:rFonts w:ascii="Times New Roman" w:hAnsi="Times New Roman"/>
                <w:sz w:val="24"/>
                <w:szCs w:val="28"/>
              </w:rPr>
            </w:pPr>
            <w:r w:rsidRPr="0002385B">
              <w:rPr>
                <w:rFonts w:ascii="Times New Roman" w:hAnsi="Times New Roman"/>
                <w:sz w:val="24"/>
                <w:szCs w:val="28"/>
              </w:rPr>
              <w:t xml:space="preserve">Запрос на экспорт </w:t>
            </w:r>
            <w:r w:rsidR="00805701" w:rsidRPr="0002385B">
              <w:rPr>
                <w:rFonts w:ascii="Times New Roman" w:hAnsi="Times New Roman"/>
                <w:sz w:val="24"/>
                <w:szCs w:val="28"/>
              </w:rPr>
              <w:t xml:space="preserve">сущностей из ГИС ГМП (подробнее см. </w:t>
            </w:r>
            <w:r w:rsidR="008E4BDD">
              <w:rPr>
                <w:rFonts w:ascii="Times New Roman" w:hAnsi="Times New Roman"/>
                <w:sz w:val="24"/>
                <w:szCs w:val="28"/>
              </w:rPr>
              <w:t xml:space="preserve">раздел </w:t>
            </w:r>
            <w:fldSimple w:instr=" REF _Ref397001849 \n \h  \* MERGEFORMAT ">
              <w:r w:rsidR="00496486" w:rsidRPr="00496486">
                <w:rPr>
                  <w:rFonts w:ascii="Times New Roman" w:hAnsi="Times New Roman"/>
                  <w:sz w:val="24"/>
                  <w:szCs w:val="28"/>
                </w:rPr>
                <w:t>5.4</w:t>
              </w:r>
            </w:fldSimple>
            <w:r w:rsidR="00805701" w:rsidRPr="0002385B">
              <w:rPr>
                <w:rFonts w:ascii="Times New Roman" w:hAnsi="Times New Roman"/>
                <w:sz w:val="24"/>
                <w:szCs w:val="28"/>
              </w:rPr>
              <w:t>)</w:t>
            </w:r>
          </w:p>
        </w:tc>
      </w:tr>
      <w:tr w:rsidR="00163E9C" w:rsidRPr="0002385B" w:rsidTr="00183EF7">
        <w:tc>
          <w:tcPr>
            <w:tcW w:w="2581" w:type="dxa"/>
            <w:tcBorders>
              <w:top w:val="single" w:sz="4" w:space="0" w:color="auto"/>
              <w:left w:val="single" w:sz="4" w:space="0" w:color="auto"/>
              <w:bottom w:val="single" w:sz="4" w:space="0" w:color="auto"/>
              <w:right w:val="single" w:sz="4" w:space="0" w:color="auto"/>
            </w:tcBorders>
          </w:tcPr>
          <w:p w:rsidR="00163E9C" w:rsidRPr="0002385B" w:rsidRDefault="00163E9C" w:rsidP="00A95F57">
            <w:pPr>
              <w:pStyle w:val="aff"/>
              <w:spacing w:after="0"/>
              <w:ind w:left="284"/>
              <w:rPr>
                <w:rFonts w:ascii="Times New Roman" w:hAnsi="Times New Roman"/>
                <w:sz w:val="24"/>
                <w:szCs w:val="24"/>
              </w:rPr>
            </w:pPr>
            <w:r w:rsidRPr="0002385B">
              <w:rPr>
                <w:rFonts w:ascii="Times New Roman" w:hAnsi="Times New Roman"/>
                <w:sz w:val="24"/>
                <w:szCs w:val="24"/>
                <w:lang w:val="en-US"/>
              </w:rPr>
              <w:t>ImportCertificateRequest</w:t>
            </w:r>
          </w:p>
        </w:tc>
        <w:tc>
          <w:tcPr>
            <w:tcW w:w="1417" w:type="dxa"/>
            <w:tcBorders>
              <w:top w:val="single" w:sz="4" w:space="0" w:color="auto"/>
              <w:left w:val="single" w:sz="4" w:space="0" w:color="auto"/>
              <w:bottom w:val="single" w:sz="4" w:space="0" w:color="auto"/>
              <w:right w:val="single" w:sz="4" w:space="0" w:color="auto"/>
            </w:tcBorders>
          </w:tcPr>
          <w:p w:rsidR="00163E9C" w:rsidRPr="0002385B" w:rsidRDefault="009D255E" w:rsidP="00A95F57">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1843" w:type="dxa"/>
            <w:tcBorders>
              <w:top w:val="single" w:sz="4" w:space="0" w:color="auto"/>
              <w:left w:val="single" w:sz="4" w:space="0" w:color="auto"/>
              <w:bottom w:val="single" w:sz="4" w:space="0" w:color="auto"/>
              <w:right w:val="single" w:sz="4" w:space="0" w:color="auto"/>
            </w:tcBorders>
          </w:tcPr>
          <w:p w:rsidR="00163E9C" w:rsidRPr="0002385B" w:rsidRDefault="00163E9C" w:rsidP="00A95F57">
            <w:pPr>
              <w:pStyle w:val="aff"/>
              <w:spacing w:after="0"/>
              <w:rPr>
                <w:rFonts w:ascii="Times New Roman" w:hAnsi="Times New Roman"/>
                <w:sz w:val="24"/>
                <w:szCs w:val="24"/>
              </w:rPr>
            </w:pPr>
            <w:r w:rsidRPr="0002385B">
              <w:rPr>
                <w:rFonts w:ascii="Times New Roman" w:hAnsi="Times New Roman"/>
                <w:sz w:val="24"/>
                <w:szCs w:val="24"/>
                <w:lang w:val="en-US"/>
              </w:rPr>
              <w:t>ImportCertificateRequestType</w:t>
            </w:r>
          </w:p>
        </w:tc>
        <w:tc>
          <w:tcPr>
            <w:tcW w:w="3798" w:type="dxa"/>
            <w:tcBorders>
              <w:top w:val="single" w:sz="4" w:space="0" w:color="auto"/>
              <w:left w:val="single" w:sz="4" w:space="0" w:color="auto"/>
              <w:bottom w:val="single" w:sz="4" w:space="0" w:color="auto"/>
              <w:right w:val="single" w:sz="4" w:space="0" w:color="auto"/>
            </w:tcBorders>
          </w:tcPr>
          <w:p w:rsidR="00163E9C" w:rsidRPr="0002385B" w:rsidRDefault="00805701" w:rsidP="008E4BDD">
            <w:pPr>
              <w:pStyle w:val="aff"/>
              <w:rPr>
                <w:rFonts w:ascii="Times New Roman" w:hAnsi="Times New Roman"/>
                <w:sz w:val="24"/>
                <w:szCs w:val="28"/>
              </w:rPr>
            </w:pPr>
            <w:r w:rsidRPr="0002385B">
              <w:rPr>
                <w:rFonts w:ascii="Times New Roman" w:hAnsi="Times New Roman"/>
                <w:sz w:val="24"/>
                <w:szCs w:val="28"/>
              </w:rPr>
              <w:t>Запрос на загрузку и обновление сертифик</w:t>
            </w:r>
            <w:r w:rsidR="00225B05" w:rsidRPr="0002385B">
              <w:rPr>
                <w:rFonts w:ascii="Times New Roman" w:hAnsi="Times New Roman"/>
                <w:sz w:val="24"/>
                <w:szCs w:val="28"/>
              </w:rPr>
              <w:t>а</w:t>
            </w:r>
            <w:r w:rsidRPr="0002385B">
              <w:rPr>
                <w:rFonts w:ascii="Times New Roman" w:hAnsi="Times New Roman"/>
                <w:sz w:val="24"/>
                <w:szCs w:val="28"/>
              </w:rPr>
              <w:t xml:space="preserve">тов </w:t>
            </w:r>
            <w:r w:rsidR="0062509F" w:rsidRPr="0002385B">
              <w:rPr>
                <w:rFonts w:ascii="Times New Roman" w:hAnsi="Times New Roman"/>
                <w:sz w:val="24"/>
                <w:szCs w:val="28"/>
              </w:rPr>
              <w:t>ключей</w:t>
            </w:r>
            <w:r w:rsidR="005D0C69" w:rsidRPr="0002385B">
              <w:rPr>
                <w:rFonts w:ascii="Times New Roman" w:hAnsi="Times New Roman"/>
                <w:sz w:val="24"/>
                <w:szCs w:val="28"/>
              </w:rPr>
              <w:t xml:space="preserve"> </w:t>
            </w:r>
            <w:r w:rsidRPr="0002385B">
              <w:rPr>
                <w:rFonts w:ascii="Times New Roman" w:hAnsi="Times New Roman"/>
                <w:sz w:val="24"/>
                <w:szCs w:val="28"/>
              </w:rPr>
              <w:t xml:space="preserve">проверки ЭП (подробнее см. </w:t>
            </w:r>
            <w:r w:rsidR="008E4BDD">
              <w:rPr>
                <w:rFonts w:ascii="Times New Roman" w:hAnsi="Times New Roman"/>
                <w:sz w:val="24"/>
                <w:szCs w:val="28"/>
              </w:rPr>
              <w:t>раздел</w:t>
            </w:r>
            <w:r w:rsidR="006412D3" w:rsidRPr="0002385B">
              <w:rPr>
                <w:rFonts w:ascii="Times New Roman" w:hAnsi="Times New Roman"/>
                <w:sz w:val="24"/>
                <w:szCs w:val="28"/>
              </w:rPr>
              <w:t xml:space="preserve"> </w:t>
            </w:r>
            <w:fldSimple w:instr=" REF _Ref399939923 \n \h  \* MERGEFORMAT ">
              <w:r w:rsidR="00496486" w:rsidRPr="00496486">
                <w:rPr>
                  <w:rFonts w:ascii="Times New Roman" w:hAnsi="Times New Roman"/>
                  <w:sz w:val="24"/>
                  <w:szCs w:val="28"/>
                </w:rPr>
                <w:t>5.9</w:t>
              </w:r>
            </w:fldSimple>
            <w:r w:rsidRPr="0002385B">
              <w:rPr>
                <w:rFonts w:ascii="Times New Roman" w:hAnsi="Times New Roman"/>
                <w:sz w:val="24"/>
                <w:szCs w:val="28"/>
              </w:rPr>
              <w:t>).</w:t>
            </w:r>
          </w:p>
        </w:tc>
      </w:tr>
      <w:tr w:rsidR="009D255E" w:rsidRPr="0002385B" w:rsidTr="00183EF7">
        <w:tc>
          <w:tcPr>
            <w:tcW w:w="2581" w:type="dxa"/>
            <w:tcBorders>
              <w:top w:val="single" w:sz="4" w:space="0" w:color="auto"/>
              <w:left w:val="single" w:sz="4" w:space="0" w:color="auto"/>
              <w:bottom w:val="single" w:sz="4" w:space="0" w:color="auto"/>
              <w:right w:val="single" w:sz="4" w:space="0" w:color="auto"/>
            </w:tcBorders>
          </w:tcPr>
          <w:p w:rsidR="009D255E" w:rsidRPr="0002385B" w:rsidRDefault="009D255E" w:rsidP="00A95F57">
            <w:pPr>
              <w:pStyle w:val="aff"/>
              <w:spacing w:after="0"/>
              <w:ind w:left="284"/>
              <w:rPr>
                <w:rFonts w:ascii="Times New Roman" w:hAnsi="Times New Roman"/>
                <w:sz w:val="24"/>
                <w:szCs w:val="24"/>
              </w:rPr>
            </w:pPr>
            <w:r w:rsidRPr="0002385B">
              <w:rPr>
                <w:rFonts w:ascii="Times New Roman" w:hAnsi="Times New Roman"/>
                <w:sz w:val="24"/>
                <w:szCs w:val="24"/>
                <w:lang w:val="en-US"/>
              </w:rPr>
              <w:t>ImportRequest</w:t>
            </w:r>
          </w:p>
        </w:tc>
        <w:tc>
          <w:tcPr>
            <w:tcW w:w="1417" w:type="dxa"/>
            <w:tcBorders>
              <w:top w:val="single" w:sz="4" w:space="0" w:color="auto"/>
              <w:left w:val="single" w:sz="4" w:space="0" w:color="auto"/>
              <w:bottom w:val="single" w:sz="4" w:space="0" w:color="auto"/>
              <w:right w:val="single" w:sz="4" w:space="0" w:color="auto"/>
            </w:tcBorders>
          </w:tcPr>
          <w:p w:rsidR="009D255E" w:rsidRPr="0002385B" w:rsidRDefault="009D255E" w:rsidP="00A95F57">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1843" w:type="dxa"/>
            <w:tcBorders>
              <w:top w:val="single" w:sz="4" w:space="0" w:color="auto"/>
              <w:left w:val="single" w:sz="4" w:space="0" w:color="auto"/>
              <w:bottom w:val="single" w:sz="4" w:space="0" w:color="auto"/>
              <w:right w:val="single" w:sz="4" w:space="0" w:color="auto"/>
            </w:tcBorders>
          </w:tcPr>
          <w:p w:rsidR="009D255E" w:rsidRPr="0002385B" w:rsidRDefault="009D255E" w:rsidP="00A95F57">
            <w:pPr>
              <w:pStyle w:val="aff"/>
              <w:spacing w:after="0"/>
              <w:rPr>
                <w:rFonts w:ascii="Times New Roman" w:hAnsi="Times New Roman"/>
                <w:sz w:val="24"/>
                <w:szCs w:val="24"/>
              </w:rPr>
            </w:pPr>
            <w:r w:rsidRPr="0002385B">
              <w:rPr>
                <w:rFonts w:ascii="Times New Roman" w:hAnsi="Times New Roman"/>
                <w:sz w:val="24"/>
                <w:szCs w:val="24"/>
                <w:lang w:val="en-US"/>
              </w:rPr>
              <w:t>ImportRequestType</w:t>
            </w:r>
          </w:p>
        </w:tc>
        <w:tc>
          <w:tcPr>
            <w:tcW w:w="3798" w:type="dxa"/>
            <w:tcBorders>
              <w:top w:val="single" w:sz="4" w:space="0" w:color="auto"/>
              <w:left w:val="single" w:sz="4" w:space="0" w:color="auto"/>
              <w:bottom w:val="single" w:sz="4" w:space="0" w:color="auto"/>
              <w:right w:val="single" w:sz="4" w:space="0" w:color="auto"/>
            </w:tcBorders>
          </w:tcPr>
          <w:p w:rsidR="009D255E" w:rsidRPr="0002385B" w:rsidRDefault="009D255E" w:rsidP="008E4BDD">
            <w:pPr>
              <w:pStyle w:val="aff"/>
              <w:rPr>
                <w:rFonts w:ascii="Times New Roman" w:hAnsi="Times New Roman"/>
                <w:sz w:val="24"/>
                <w:szCs w:val="28"/>
              </w:rPr>
            </w:pPr>
            <w:r w:rsidRPr="0002385B">
              <w:rPr>
                <w:rFonts w:ascii="Times New Roman" w:hAnsi="Times New Roman"/>
                <w:sz w:val="24"/>
                <w:szCs w:val="28"/>
              </w:rPr>
              <w:t xml:space="preserve">Запрос на импорт сущностей в ГИС ГМП (подробнее см. </w:t>
            </w:r>
            <w:r w:rsidR="008E4BDD">
              <w:rPr>
                <w:rFonts w:ascii="Times New Roman" w:hAnsi="Times New Roman"/>
                <w:sz w:val="24"/>
                <w:szCs w:val="28"/>
              </w:rPr>
              <w:t>раздел</w:t>
            </w:r>
            <w:r w:rsidRPr="0002385B">
              <w:rPr>
                <w:rFonts w:ascii="Times New Roman" w:hAnsi="Times New Roman"/>
                <w:sz w:val="24"/>
                <w:szCs w:val="28"/>
              </w:rPr>
              <w:t xml:space="preserve"> </w:t>
            </w:r>
            <w:fldSimple w:instr=" REF _Ref397001621 \n \h  \* MERGEFORMAT ">
              <w:r w:rsidR="00496486" w:rsidRPr="00496486">
                <w:rPr>
                  <w:rFonts w:ascii="Times New Roman" w:hAnsi="Times New Roman"/>
                  <w:sz w:val="24"/>
                  <w:szCs w:val="28"/>
                </w:rPr>
                <w:t>5.2</w:t>
              </w:r>
            </w:fldSimple>
            <w:r w:rsidRPr="0002385B">
              <w:rPr>
                <w:rFonts w:ascii="Times New Roman" w:hAnsi="Times New Roman"/>
                <w:sz w:val="24"/>
                <w:szCs w:val="28"/>
              </w:rPr>
              <w:t>).</w:t>
            </w:r>
          </w:p>
        </w:tc>
      </w:tr>
      <w:tr w:rsidR="00163E9C" w:rsidRPr="0002385B" w:rsidTr="00183EF7">
        <w:tc>
          <w:tcPr>
            <w:tcW w:w="2581" w:type="dxa"/>
            <w:tcBorders>
              <w:top w:val="single" w:sz="4" w:space="0" w:color="auto"/>
              <w:left w:val="single" w:sz="4" w:space="0" w:color="auto"/>
              <w:bottom w:val="single" w:sz="4" w:space="0" w:color="auto"/>
              <w:right w:val="single" w:sz="4" w:space="0" w:color="auto"/>
            </w:tcBorders>
          </w:tcPr>
          <w:p w:rsidR="00163E9C" w:rsidRPr="0002385B" w:rsidRDefault="00163E9C" w:rsidP="00A95F57">
            <w:pPr>
              <w:pStyle w:val="aff"/>
              <w:spacing w:after="0"/>
              <w:ind w:left="284"/>
              <w:rPr>
                <w:rFonts w:ascii="Times New Roman" w:hAnsi="Times New Roman"/>
                <w:sz w:val="24"/>
                <w:szCs w:val="24"/>
              </w:rPr>
            </w:pPr>
            <w:r w:rsidRPr="0002385B">
              <w:rPr>
                <w:rFonts w:ascii="Times New Roman" w:hAnsi="Times New Roman"/>
                <w:sz w:val="24"/>
                <w:szCs w:val="24"/>
                <w:lang w:val="en-US"/>
              </w:rPr>
              <w:t>PackageStatusRequest</w:t>
            </w:r>
          </w:p>
        </w:tc>
        <w:tc>
          <w:tcPr>
            <w:tcW w:w="1417" w:type="dxa"/>
            <w:tcBorders>
              <w:top w:val="single" w:sz="4" w:space="0" w:color="auto"/>
              <w:left w:val="single" w:sz="4" w:space="0" w:color="auto"/>
              <w:bottom w:val="single" w:sz="4" w:space="0" w:color="auto"/>
              <w:right w:val="single" w:sz="4" w:space="0" w:color="auto"/>
            </w:tcBorders>
          </w:tcPr>
          <w:p w:rsidR="00163E9C" w:rsidRPr="0002385B" w:rsidRDefault="009D255E" w:rsidP="00A95F57">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1843" w:type="dxa"/>
            <w:tcBorders>
              <w:top w:val="single" w:sz="4" w:space="0" w:color="auto"/>
              <w:left w:val="single" w:sz="4" w:space="0" w:color="auto"/>
              <w:bottom w:val="single" w:sz="4" w:space="0" w:color="auto"/>
              <w:right w:val="single" w:sz="4" w:space="0" w:color="auto"/>
            </w:tcBorders>
          </w:tcPr>
          <w:p w:rsidR="00163E9C" w:rsidRPr="0002385B" w:rsidRDefault="00163E9C" w:rsidP="00A95F57">
            <w:pPr>
              <w:pStyle w:val="aff"/>
              <w:spacing w:after="0"/>
              <w:rPr>
                <w:rFonts w:ascii="Times New Roman" w:hAnsi="Times New Roman"/>
                <w:sz w:val="24"/>
                <w:szCs w:val="24"/>
              </w:rPr>
            </w:pPr>
            <w:r w:rsidRPr="0002385B">
              <w:rPr>
                <w:rFonts w:ascii="Times New Roman" w:hAnsi="Times New Roman"/>
                <w:sz w:val="24"/>
                <w:szCs w:val="24"/>
                <w:lang w:val="en-US"/>
              </w:rPr>
              <w:t>PackageStatusRequestType</w:t>
            </w:r>
          </w:p>
        </w:tc>
        <w:tc>
          <w:tcPr>
            <w:tcW w:w="3798" w:type="dxa"/>
            <w:tcBorders>
              <w:top w:val="single" w:sz="4" w:space="0" w:color="auto"/>
              <w:left w:val="single" w:sz="4" w:space="0" w:color="auto"/>
              <w:bottom w:val="single" w:sz="4" w:space="0" w:color="auto"/>
              <w:right w:val="single" w:sz="4" w:space="0" w:color="auto"/>
            </w:tcBorders>
          </w:tcPr>
          <w:p w:rsidR="00163E9C" w:rsidRPr="0002385B" w:rsidRDefault="00805701" w:rsidP="008E4BDD">
            <w:pPr>
              <w:pStyle w:val="aff"/>
              <w:rPr>
                <w:rFonts w:ascii="Times New Roman" w:hAnsi="Times New Roman"/>
                <w:sz w:val="24"/>
                <w:szCs w:val="28"/>
              </w:rPr>
            </w:pPr>
            <w:r w:rsidRPr="0002385B">
              <w:rPr>
                <w:rFonts w:ascii="Times New Roman" w:hAnsi="Times New Roman"/>
                <w:sz w:val="24"/>
                <w:szCs w:val="28"/>
              </w:rPr>
              <w:t xml:space="preserve">Запрос статуса протокола обработки пакета (подробнее см. </w:t>
            </w:r>
            <w:r w:rsidR="008E4BDD">
              <w:rPr>
                <w:rFonts w:ascii="Times New Roman" w:hAnsi="Times New Roman"/>
                <w:sz w:val="24"/>
                <w:szCs w:val="28"/>
              </w:rPr>
              <w:t xml:space="preserve">раздел </w:t>
            </w:r>
            <w:fldSimple w:instr=" REF _Ref377578652 \w \h  \* MERGEFORMAT ">
              <w:r w:rsidR="00496486" w:rsidRPr="00496486">
                <w:rPr>
                  <w:rFonts w:ascii="Times New Roman" w:hAnsi="Times New Roman"/>
                  <w:sz w:val="24"/>
                  <w:szCs w:val="28"/>
                </w:rPr>
                <w:t>5.3</w:t>
              </w:r>
            </w:fldSimple>
            <w:r w:rsidRPr="0002385B">
              <w:rPr>
                <w:rFonts w:ascii="Times New Roman" w:hAnsi="Times New Roman"/>
                <w:sz w:val="24"/>
                <w:szCs w:val="28"/>
              </w:rPr>
              <w:t>).</w:t>
            </w:r>
          </w:p>
        </w:tc>
      </w:tr>
      <w:tr w:rsidR="00163E9C" w:rsidRPr="0002385B" w:rsidTr="00183EF7">
        <w:tc>
          <w:tcPr>
            <w:tcW w:w="2581" w:type="dxa"/>
            <w:tcBorders>
              <w:top w:val="single" w:sz="4" w:space="0" w:color="auto"/>
              <w:left w:val="single" w:sz="4" w:space="0" w:color="auto"/>
              <w:bottom w:val="single" w:sz="4" w:space="0" w:color="auto"/>
              <w:right w:val="single" w:sz="4" w:space="0" w:color="auto"/>
            </w:tcBorders>
          </w:tcPr>
          <w:p w:rsidR="00163E9C" w:rsidRPr="0002385B" w:rsidRDefault="00163E9C" w:rsidP="00A95F57">
            <w:pPr>
              <w:pStyle w:val="aff"/>
              <w:spacing w:after="0"/>
              <w:ind w:left="176"/>
              <w:rPr>
                <w:rFonts w:ascii="Times New Roman" w:hAnsi="Times New Roman"/>
                <w:sz w:val="24"/>
                <w:szCs w:val="24"/>
              </w:rPr>
            </w:pPr>
            <w:r w:rsidRPr="0002385B">
              <w:rPr>
                <w:rFonts w:ascii="Times New Roman" w:hAnsi="Times New Roman"/>
                <w:sz w:val="24"/>
                <w:szCs w:val="24"/>
                <w:lang w:val="en-US"/>
              </w:rPr>
              <w:t>Signature</w:t>
            </w:r>
          </w:p>
        </w:tc>
        <w:tc>
          <w:tcPr>
            <w:tcW w:w="1417" w:type="dxa"/>
            <w:tcBorders>
              <w:top w:val="single" w:sz="4" w:space="0" w:color="auto"/>
              <w:left w:val="single" w:sz="4" w:space="0" w:color="auto"/>
              <w:bottom w:val="single" w:sz="4" w:space="0" w:color="auto"/>
              <w:right w:val="single" w:sz="4" w:space="0" w:color="auto"/>
            </w:tcBorders>
          </w:tcPr>
          <w:p w:rsidR="00163E9C" w:rsidRPr="0002385B" w:rsidRDefault="009D255E" w:rsidP="00A95F57">
            <w:pPr>
              <w:pStyle w:val="aff"/>
              <w:spacing w:after="0"/>
              <w:rPr>
                <w:rFonts w:ascii="Times New Roman" w:hAnsi="Times New Roman"/>
                <w:sz w:val="24"/>
                <w:szCs w:val="24"/>
              </w:rPr>
            </w:pPr>
            <w:r w:rsidRPr="0002385B">
              <w:rPr>
                <w:rFonts w:ascii="Times New Roman" w:hAnsi="Times New Roman"/>
                <w:sz w:val="24"/>
                <w:szCs w:val="24"/>
              </w:rPr>
              <w:t>0..1, необязательно</w:t>
            </w:r>
          </w:p>
        </w:tc>
        <w:tc>
          <w:tcPr>
            <w:tcW w:w="1843" w:type="dxa"/>
            <w:tcBorders>
              <w:top w:val="single" w:sz="4" w:space="0" w:color="auto"/>
              <w:left w:val="single" w:sz="4" w:space="0" w:color="auto"/>
              <w:bottom w:val="single" w:sz="4" w:space="0" w:color="auto"/>
              <w:right w:val="single" w:sz="4" w:space="0" w:color="auto"/>
            </w:tcBorders>
          </w:tcPr>
          <w:p w:rsidR="00163E9C" w:rsidRPr="00F54FAE" w:rsidRDefault="00F54FAE" w:rsidP="00A95F57">
            <w:pPr>
              <w:pStyle w:val="aff"/>
              <w:spacing w:after="0"/>
              <w:rPr>
                <w:rFonts w:ascii="Times New Roman" w:hAnsi="Times New Roman"/>
                <w:sz w:val="24"/>
                <w:szCs w:val="24"/>
                <w:lang w:val="en-US"/>
              </w:rPr>
            </w:pPr>
            <w:r>
              <w:rPr>
                <w:rFonts w:ascii="Times New Roman" w:hAnsi="Times New Roman"/>
                <w:sz w:val="24"/>
                <w:szCs w:val="24"/>
                <w:lang w:val="en-US"/>
              </w:rPr>
              <w:t>SignatureType</w:t>
            </w:r>
          </w:p>
        </w:tc>
        <w:tc>
          <w:tcPr>
            <w:tcW w:w="3798" w:type="dxa"/>
            <w:tcBorders>
              <w:top w:val="single" w:sz="4" w:space="0" w:color="auto"/>
              <w:left w:val="single" w:sz="4" w:space="0" w:color="auto"/>
              <w:bottom w:val="single" w:sz="4" w:space="0" w:color="auto"/>
              <w:right w:val="single" w:sz="4" w:space="0" w:color="auto"/>
            </w:tcBorders>
          </w:tcPr>
          <w:p w:rsidR="00163E9C" w:rsidRPr="0002385B" w:rsidRDefault="00163E9C" w:rsidP="00A95F57">
            <w:pPr>
              <w:pStyle w:val="aff"/>
              <w:rPr>
                <w:rFonts w:ascii="Times New Roman" w:hAnsi="Times New Roman"/>
                <w:sz w:val="24"/>
                <w:szCs w:val="28"/>
              </w:rPr>
            </w:pPr>
            <w:r w:rsidRPr="0002385B">
              <w:rPr>
                <w:rFonts w:ascii="Times New Roman" w:hAnsi="Times New Roman"/>
                <w:sz w:val="24"/>
                <w:szCs w:val="28"/>
              </w:rPr>
              <w:t>Не используется.</w:t>
            </w:r>
          </w:p>
        </w:tc>
      </w:tr>
    </w:tbl>
    <w:p w:rsidR="00A65800" w:rsidRPr="0002385B" w:rsidRDefault="00E6465F" w:rsidP="00F634F9">
      <w:pPr>
        <w:pStyle w:val="32"/>
        <w:numPr>
          <w:ilvl w:val="2"/>
          <w:numId w:val="5"/>
        </w:numPr>
        <w:tabs>
          <w:tab w:val="left" w:pos="975"/>
        </w:tabs>
        <w:suppressAutoHyphens/>
        <w:spacing w:after="120"/>
        <w:ind w:left="1225" w:hanging="505"/>
        <w:jc w:val="both"/>
        <w:rPr>
          <w:rFonts w:ascii="Times New Roman" w:hAnsi="Times New Roman" w:cs="Times New Roman"/>
          <w:sz w:val="28"/>
          <w:szCs w:val="28"/>
        </w:rPr>
      </w:pPr>
      <w:bookmarkStart w:id="458" w:name="_Toc412042042"/>
      <w:bookmarkStart w:id="459" w:name="_Toc462922948"/>
      <w:r w:rsidRPr="0002385B">
        <w:rPr>
          <w:rFonts w:ascii="Times New Roman" w:hAnsi="Times New Roman" w:cs="Times New Roman"/>
          <w:sz w:val="28"/>
          <w:szCs w:val="28"/>
        </w:rPr>
        <w:t>Сообщение ответа от веб-</w:t>
      </w:r>
      <w:r w:rsidR="00D37713" w:rsidRPr="0002385B">
        <w:rPr>
          <w:rFonts w:ascii="Times New Roman" w:hAnsi="Times New Roman" w:cs="Times New Roman"/>
          <w:sz w:val="28"/>
          <w:szCs w:val="28"/>
        </w:rPr>
        <w:t>сервиса</w:t>
      </w:r>
      <w:bookmarkEnd w:id="458"/>
      <w:bookmarkEnd w:id="459"/>
    </w:p>
    <w:p w:rsidR="00E6465F" w:rsidRPr="0002385B" w:rsidRDefault="00026E78" w:rsidP="00A95F57">
      <w:pPr>
        <w:pStyle w:val="af9"/>
        <w:spacing w:before="0" w:after="0" w:line="240" w:lineRule="auto"/>
        <w:ind w:left="0" w:firstLine="720"/>
        <w:rPr>
          <w:rFonts w:ascii="Times New Roman" w:hAnsi="Times New Roman"/>
          <w:sz w:val="28"/>
          <w:szCs w:val="28"/>
        </w:rPr>
      </w:pPr>
      <w:r w:rsidRPr="0002385B">
        <w:rPr>
          <w:rFonts w:ascii="Times New Roman" w:hAnsi="Times New Roman"/>
          <w:sz w:val="28"/>
          <w:szCs w:val="28"/>
        </w:rPr>
        <w:t xml:space="preserve">Сообщения </w:t>
      </w:r>
      <w:r w:rsidR="00D5273C" w:rsidRPr="0002385B">
        <w:rPr>
          <w:rFonts w:ascii="Times New Roman" w:hAnsi="Times New Roman"/>
          <w:sz w:val="28"/>
          <w:szCs w:val="28"/>
        </w:rPr>
        <w:t>ответов</w:t>
      </w:r>
      <w:r w:rsidRPr="0002385B">
        <w:rPr>
          <w:rFonts w:ascii="Times New Roman" w:hAnsi="Times New Roman"/>
          <w:sz w:val="28"/>
          <w:szCs w:val="28"/>
        </w:rPr>
        <w:t xml:space="preserve"> ГИС ГМП передаются в структуре сообщения СМЭВ (</w:t>
      </w:r>
      <w:r w:rsidR="00A5416C" w:rsidRPr="0002385B">
        <w:rPr>
          <w:rFonts w:ascii="Times New Roman" w:hAnsi="Times New Roman"/>
          <w:sz w:val="28"/>
          <w:szCs w:val="28"/>
        </w:rPr>
        <w:t xml:space="preserve">согласно </w:t>
      </w:r>
      <w:r w:rsidR="00297F35" w:rsidRPr="0002385B">
        <w:rPr>
          <w:rFonts w:ascii="Times New Roman" w:hAnsi="Times New Roman"/>
          <w:sz w:val="28"/>
          <w:szCs w:val="28"/>
        </w:rPr>
        <w:t>М</w:t>
      </w:r>
      <w:r w:rsidR="00A5416C" w:rsidRPr="0002385B">
        <w:rPr>
          <w:rFonts w:ascii="Times New Roman" w:hAnsi="Times New Roman"/>
          <w:sz w:val="28"/>
          <w:szCs w:val="28"/>
        </w:rPr>
        <w:t>етодическим рекомендациям версии</w:t>
      </w:r>
      <w:r w:rsidRPr="0002385B">
        <w:rPr>
          <w:rFonts w:ascii="Times New Roman" w:hAnsi="Times New Roman"/>
          <w:sz w:val="28"/>
          <w:szCs w:val="28"/>
        </w:rPr>
        <w:t xml:space="preserve"> 2.5.6) в элементе </w:t>
      </w:r>
      <w:r w:rsidRPr="0002385B">
        <w:rPr>
          <w:rFonts w:ascii="Times New Roman" w:hAnsi="Times New Roman"/>
          <w:i/>
          <w:sz w:val="28"/>
          <w:szCs w:val="28"/>
        </w:rPr>
        <w:t>AppData</w:t>
      </w:r>
      <w:r w:rsidRPr="0002385B">
        <w:rPr>
          <w:rFonts w:ascii="Times New Roman" w:hAnsi="Times New Roman"/>
          <w:sz w:val="28"/>
          <w:szCs w:val="28"/>
        </w:rPr>
        <w:t xml:space="preserve">. В данный элемент должен быть подставлен элемент </w:t>
      </w:r>
      <w:r w:rsidR="00D5273C" w:rsidRPr="0002385B">
        <w:rPr>
          <w:rFonts w:ascii="Times New Roman" w:hAnsi="Times New Roman"/>
          <w:i/>
          <w:sz w:val="28"/>
          <w:szCs w:val="28"/>
          <w:lang w:val="en-US"/>
        </w:rPr>
        <w:t>Response</w:t>
      </w:r>
      <w:r w:rsidRPr="0002385B">
        <w:rPr>
          <w:rFonts w:ascii="Times New Roman" w:hAnsi="Times New Roman"/>
          <w:i/>
          <w:sz w:val="28"/>
          <w:szCs w:val="28"/>
        </w:rPr>
        <w:t>Message</w:t>
      </w:r>
      <w:r w:rsidRPr="0002385B">
        <w:rPr>
          <w:rFonts w:ascii="Times New Roman" w:hAnsi="Times New Roman"/>
          <w:sz w:val="28"/>
          <w:szCs w:val="28"/>
        </w:rPr>
        <w:t xml:space="preserve">, описанный в файле </w:t>
      </w:r>
      <w:r w:rsidRPr="0002385B">
        <w:rPr>
          <w:rFonts w:ascii="Times New Roman" w:hAnsi="Times New Roman"/>
          <w:sz w:val="28"/>
          <w:szCs w:val="28"/>
          <w:lang w:val="en-US"/>
        </w:rPr>
        <w:t>Message</w:t>
      </w:r>
      <w:r w:rsidRPr="0002385B">
        <w:rPr>
          <w:rFonts w:ascii="Times New Roman" w:hAnsi="Times New Roman"/>
          <w:sz w:val="28"/>
          <w:szCs w:val="28"/>
        </w:rPr>
        <w:t>.</w:t>
      </w:r>
      <w:r w:rsidRPr="0002385B">
        <w:rPr>
          <w:rFonts w:ascii="Times New Roman" w:hAnsi="Times New Roman"/>
          <w:sz w:val="28"/>
          <w:szCs w:val="28"/>
          <w:lang w:val="en-US"/>
        </w:rPr>
        <w:t>xsd</w:t>
      </w:r>
      <w:r w:rsidRPr="0002385B">
        <w:rPr>
          <w:rFonts w:ascii="Times New Roman" w:hAnsi="Times New Roman"/>
          <w:sz w:val="28"/>
          <w:szCs w:val="28"/>
        </w:rPr>
        <w:t xml:space="preserve">. </w:t>
      </w:r>
      <w:r w:rsidR="00D5273C" w:rsidRPr="0002385B">
        <w:rPr>
          <w:rFonts w:ascii="Times New Roman" w:hAnsi="Times New Roman"/>
          <w:sz w:val="28"/>
          <w:szCs w:val="28"/>
        </w:rPr>
        <w:t xml:space="preserve">Заполнение полей базового сообщения СМЭВ </w:t>
      </w:r>
      <w:r w:rsidR="004A164F" w:rsidRPr="0002385B">
        <w:rPr>
          <w:rFonts w:ascii="Times New Roman" w:hAnsi="Times New Roman"/>
          <w:sz w:val="28"/>
          <w:szCs w:val="28"/>
        </w:rPr>
        <w:t xml:space="preserve">для ответа ГИС ГМП </w:t>
      </w:r>
      <w:r w:rsidR="00D5273C" w:rsidRPr="0002385B">
        <w:rPr>
          <w:rFonts w:ascii="Times New Roman" w:hAnsi="Times New Roman"/>
          <w:sz w:val="28"/>
          <w:szCs w:val="28"/>
        </w:rPr>
        <w:t xml:space="preserve">указано </w:t>
      </w:r>
      <w:r w:rsidR="004A164F" w:rsidRPr="0002385B">
        <w:rPr>
          <w:rFonts w:ascii="Times New Roman" w:hAnsi="Times New Roman"/>
          <w:sz w:val="28"/>
          <w:szCs w:val="28"/>
        </w:rPr>
        <w:t>в</w:t>
      </w:r>
      <w:r w:rsidR="00541E2E">
        <w:rPr>
          <w:rFonts w:ascii="Times New Roman" w:hAnsi="Times New Roman"/>
          <w:sz w:val="28"/>
          <w:szCs w:val="28"/>
        </w:rPr>
        <w:t xml:space="preserve"> таблице ниже (см. </w:t>
      </w:r>
      <w:r w:rsidR="004A164F" w:rsidRPr="0002385B">
        <w:rPr>
          <w:rFonts w:ascii="Times New Roman" w:hAnsi="Times New Roman"/>
          <w:sz w:val="28"/>
          <w:szCs w:val="28"/>
        </w:rPr>
        <w:t xml:space="preserve"> </w:t>
      </w:r>
      <w:fldSimple w:instr=" REF _Ref311151896 \h  \* MERGEFORMAT ">
        <w:r w:rsidR="00496486" w:rsidRPr="00496486">
          <w:rPr>
            <w:rFonts w:ascii="Times New Roman" w:hAnsi="Times New Roman"/>
            <w:vanish/>
            <w:sz w:val="28"/>
            <w:szCs w:val="28"/>
          </w:rPr>
          <w:t>Таблица</w:t>
        </w:r>
        <w:r w:rsidR="00496486" w:rsidRPr="00496486">
          <w:rPr>
            <w:rFonts w:ascii="Times New Roman" w:hAnsi="Times New Roman"/>
            <w:sz w:val="28"/>
            <w:szCs w:val="28"/>
          </w:rPr>
          <w:t xml:space="preserve"> № 18. «Структура сообщения ответа к веб-сервису»</w:t>
        </w:r>
      </w:fldSimple>
      <w:r w:rsidR="00541E2E">
        <w:t>)</w:t>
      </w:r>
      <w:r w:rsidR="00E6465F" w:rsidRPr="0002385B">
        <w:rPr>
          <w:rFonts w:ascii="Times New Roman" w:hAnsi="Times New Roman"/>
          <w:sz w:val="28"/>
          <w:szCs w:val="28"/>
        </w:rPr>
        <w:t>.</w:t>
      </w:r>
    </w:p>
    <w:p w:rsidR="00B4511E" w:rsidRPr="0002385B" w:rsidRDefault="00B4511E" w:rsidP="00A95F57">
      <w:pPr>
        <w:pStyle w:val="2fe"/>
        <w:keepNext/>
        <w:jc w:val="both"/>
      </w:pPr>
      <w:bookmarkStart w:id="460" w:name="_Ref311151896"/>
      <w:r w:rsidRPr="0002385B">
        <w:t xml:space="preserve">Таблица № </w:t>
      </w:r>
      <w:r w:rsidR="004C6556" w:rsidRPr="0002385B">
        <w:fldChar w:fldCharType="begin"/>
      </w:r>
      <w:r w:rsidR="00B00172" w:rsidRPr="0002385B">
        <w:instrText xml:space="preserve"> SEQ Таблица_№ \* ARABIC </w:instrText>
      </w:r>
      <w:r w:rsidR="004C6556" w:rsidRPr="0002385B">
        <w:fldChar w:fldCharType="separate"/>
      </w:r>
      <w:r w:rsidR="00496486">
        <w:rPr>
          <w:noProof/>
        </w:rPr>
        <w:t>18</w:t>
      </w:r>
      <w:r w:rsidR="004C6556" w:rsidRPr="0002385B">
        <w:rPr>
          <w:noProof/>
        </w:rPr>
        <w:fldChar w:fldCharType="end"/>
      </w:r>
      <w:r w:rsidRPr="0002385B">
        <w:t>. «Структура сообщения ответа к веб-сервису»</w:t>
      </w:r>
      <w:bookmarkEnd w:id="460"/>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97"/>
        <w:gridCol w:w="1539"/>
        <w:gridCol w:w="2147"/>
        <w:gridCol w:w="3656"/>
      </w:tblGrid>
      <w:tr w:rsidR="00321B97" w:rsidRPr="0002385B" w:rsidTr="00517E0F">
        <w:trPr>
          <w:tblHeader/>
        </w:trPr>
        <w:tc>
          <w:tcPr>
            <w:tcW w:w="2297" w:type="dxa"/>
            <w:shd w:val="clear" w:color="auto" w:fill="D9D9D9"/>
          </w:tcPr>
          <w:p w:rsidR="00321B97" w:rsidRPr="0002385B" w:rsidRDefault="00321B97" w:rsidP="00A95F57">
            <w:pPr>
              <w:pStyle w:val="afb"/>
              <w:spacing w:before="0"/>
              <w:jc w:val="both"/>
              <w:rPr>
                <w:rFonts w:ascii="Times New Roman" w:hAnsi="Times New Roman" w:cs="Times New Roman"/>
              </w:rPr>
            </w:pPr>
            <w:r w:rsidRPr="0002385B">
              <w:rPr>
                <w:rFonts w:ascii="Times New Roman" w:hAnsi="Times New Roman" w:cs="Times New Roman"/>
              </w:rPr>
              <w:t>Наименование</w:t>
            </w:r>
          </w:p>
        </w:tc>
        <w:tc>
          <w:tcPr>
            <w:tcW w:w="1539" w:type="dxa"/>
            <w:shd w:val="clear" w:color="auto" w:fill="D9D9D9"/>
          </w:tcPr>
          <w:p w:rsidR="00321B97" w:rsidRPr="0002385B" w:rsidRDefault="000D3FE3" w:rsidP="00A95F57">
            <w:pPr>
              <w:pStyle w:val="afb"/>
              <w:spacing w:before="0"/>
              <w:jc w:val="both"/>
              <w:rPr>
                <w:rFonts w:ascii="Times New Roman" w:hAnsi="Times New Roman" w:cs="Times New Roman"/>
              </w:rPr>
            </w:pPr>
            <w:r w:rsidRPr="0002385B">
              <w:rPr>
                <w:rFonts w:ascii="Times New Roman" w:hAnsi="Times New Roman" w:cs="Times New Roman"/>
              </w:rPr>
              <w:t>Кол-во тегов, обязательность тега или атрибута</w:t>
            </w:r>
          </w:p>
        </w:tc>
        <w:tc>
          <w:tcPr>
            <w:tcW w:w="2147" w:type="dxa"/>
            <w:shd w:val="clear" w:color="auto" w:fill="D9D9D9"/>
          </w:tcPr>
          <w:p w:rsidR="00321B97" w:rsidRPr="0002385B" w:rsidRDefault="00321B97" w:rsidP="00A95F57">
            <w:pPr>
              <w:pStyle w:val="afb"/>
              <w:spacing w:before="0"/>
              <w:jc w:val="both"/>
              <w:rPr>
                <w:rFonts w:ascii="Times New Roman" w:hAnsi="Times New Roman" w:cs="Times New Roman"/>
              </w:rPr>
            </w:pPr>
            <w:r w:rsidRPr="0002385B">
              <w:rPr>
                <w:rFonts w:ascii="Times New Roman" w:hAnsi="Times New Roman" w:cs="Times New Roman"/>
              </w:rPr>
              <w:t>Тип данных</w:t>
            </w:r>
          </w:p>
        </w:tc>
        <w:tc>
          <w:tcPr>
            <w:tcW w:w="3656" w:type="dxa"/>
            <w:shd w:val="clear" w:color="auto" w:fill="D9D9D9"/>
          </w:tcPr>
          <w:p w:rsidR="00321B97" w:rsidRPr="0002385B" w:rsidRDefault="00321B97" w:rsidP="00A95F57">
            <w:pPr>
              <w:pStyle w:val="afb"/>
              <w:spacing w:before="0"/>
              <w:jc w:val="both"/>
              <w:rPr>
                <w:rFonts w:ascii="Times New Roman" w:hAnsi="Times New Roman" w:cs="Times New Roman"/>
              </w:rPr>
            </w:pPr>
            <w:r w:rsidRPr="0002385B">
              <w:rPr>
                <w:rFonts w:ascii="Times New Roman" w:hAnsi="Times New Roman" w:cs="Times New Roman"/>
              </w:rPr>
              <w:t>Комментарий</w:t>
            </w:r>
          </w:p>
        </w:tc>
      </w:tr>
      <w:tr w:rsidR="005D72FB" w:rsidRPr="0002385B" w:rsidTr="00517E0F">
        <w:tc>
          <w:tcPr>
            <w:tcW w:w="2297" w:type="dxa"/>
            <w:tcBorders>
              <w:top w:val="single" w:sz="4" w:space="0" w:color="auto"/>
              <w:left w:val="single" w:sz="4" w:space="0" w:color="auto"/>
              <w:bottom w:val="single" w:sz="4" w:space="0" w:color="auto"/>
              <w:right w:val="single" w:sz="4" w:space="0" w:color="auto"/>
            </w:tcBorders>
          </w:tcPr>
          <w:p w:rsidR="005D72FB" w:rsidRPr="0002385B" w:rsidRDefault="00C93CF8"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GISGMP</w:t>
            </w:r>
            <w:r w:rsidR="004231A8" w:rsidRPr="0002385B">
              <w:rPr>
                <w:rFonts w:ascii="Times New Roman" w:hAnsi="Times New Roman"/>
                <w:sz w:val="24"/>
                <w:szCs w:val="24"/>
                <w:lang w:val="en-US"/>
              </w:rPr>
              <w:t>TransferMsg</w:t>
            </w:r>
          </w:p>
        </w:tc>
        <w:tc>
          <w:tcPr>
            <w:tcW w:w="1539"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00F45E26" w:rsidRPr="0002385B">
              <w:rPr>
                <w:rFonts w:ascii="Times New Roman" w:hAnsi="Times New Roman"/>
                <w:sz w:val="24"/>
                <w:szCs w:val="24"/>
              </w:rPr>
              <w:t>, обязательно</w:t>
            </w:r>
          </w:p>
        </w:tc>
        <w:tc>
          <w:tcPr>
            <w:tcW w:w="2147" w:type="dxa"/>
            <w:tcBorders>
              <w:top w:val="single" w:sz="4" w:space="0" w:color="auto"/>
              <w:left w:val="single" w:sz="4" w:space="0" w:color="auto"/>
              <w:bottom w:val="single" w:sz="4" w:space="0" w:color="auto"/>
              <w:right w:val="single" w:sz="4" w:space="0" w:color="auto"/>
            </w:tcBorders>
          </w:tcPr>
          <w:p w:rsidR="005D72FB" w:rsidRPr="0002385B" w:rsidRDefault="00D80ABF" w:rsidP="00A95F57">
            <w:pPr>
              <w:pStyle w:val="aff"/>
              <w:spacing w:after="0"/>
              <w:rPr>
                <w:rFonts w:ascii="Times New Roman" w:hAnsi="Times New Roman"/>
                <w:sz w:val="24"/>
                <w:szCs w:val="24"/>
              </w:rPr>
            </w:pPr>
            <w:r w:rsidRPr="0002385B">
              <w:rPr>
                <w:rFonts w:ascii="Times New Roman" w:hAnsi="Times New Roman"/>
                <w:sz w:val="24"/>
                <w:szCs w:val="24"/>
              </w:rPr>
              <w:t>Контейнер</w:t>
            </w:r>
          </w:p>
        </w:tc>
        <w:tc>
          <w:tcPr>
            <w:tcW w:w="3656"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rPr>
                <w:rFonts w:ascii="Times New Roman" w:hAnsi="Times New Roman"/>
                <w:sz w:val="24"/>
                <w:szCs w:val="28"/>
              </w:rPr>
            </w:pPr>
            <w:r w:rsidRPr="0002385B">
              <w:rPr>
                <w:rFonts w:ascii="Times New Roman" w:hAnsi="Times New Roman"/>
                <w:sz w:val="24"/>
                <w:szCs w:val="28"/>
              </w:rPr>
              <w:t>Корневой тег ответа</w:t>
            </w:r>
            <w:r w:rsidR="00792681" w:rsidRPr="0002385B">
              <w:rPr>
                <w:rFonts w:ascii="Times New Roman" w:hAnsi="Times New Roman"/>
                <w:sz w:val="24"/>
                <w:szCs w:val="28"/>
              </w:rPr>
              <w:t>.</w:t>
            </w:r>
          </w:p>
        </w:tc>
      </w:tr>
      <w:tr w:rsidR="005D72FB" w:rsidRPr="0002385B" w:rsidTr="00517E0F">
        <w:tc>
          <w:tcPr>
            <w:tcW w:w="2297"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ind w:left="176"/>
              <w:rPr>
                <w:rFonts w:ascii="Times New Roman" w:hAnsi="Times New Roman"/>
                <w:sz w:val="24"/>
                <w:szCs w:val="24"/>
                <w:lang w:val="en-US"/>
              </w:rPr>
            </w:pPr>
            <w:r w:rsidRPr="0002385B">
              <w:rPr>
                <w:rFonts w:ascii="Times New Roman" w:hAnsi="Times New Roman"/>
                <w:sz w:val="24"/>
                <w:szCs w:val="24"/>
                <w:lang w:val="en-US"/>
              </w:rPr>
              <w:t>Message</w:t>
            </w:r>
          </w:p>
        </w:tc>
        <w:tc>
          <w:tcPr>
            <w:tcW w:w="1539" w:type="dxa"/>
            <w:tcBorders>
              <w:top w:val="single" w:sz="4" w:space="0" w:color="auto"/>
              <w:left w:val="single" w:sz="4" w:space="0" w:color="auto"/>
              <w:bottom w:val="single" w:sz="4" w:space="0" w:color="auto"/>
              <w:right w:val="single" w:sz="4" w:space="0" w:color="auto"/>
            </w:tcBorders>
          </w:tcPr>
          <w:p w:rsidR="005D72FB" w:rsidRPr="0002385B" w:rsidRDefault="007A2593"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0..1, необязательно</w:t>
            </w:r>
          </w:p>
        </w:tc>
        <w:tc>
          <w:tcPr>
            <w:tcW w:w="2147"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rPr>
                <w:rFonts w:ascii="Times New Roman" w:hAnsi="Times New Roman"/>
                <w:sz w:val="24"/>
                <w:szCs w:val="24"/>
                <w:lang w:val="en-US"/>
              </w:rPr>
            </w:pPr>
            <w:r w:rsidRPr="0002385B">
              <w:rPr>
                <w:rFonts w:ascii="Times New Roman" w:hAnsi="Times New Roman"/>
                <w:sz w:val="24"/>
                <w:szCs w:val="24"/>
              </w:rPr>
              <w:t>Контейнер</w:t>
            </w:r>
          </w:p>
        </w:tc>
        <w:tc>
          <w:tcPr>
            <w:tcW w:w="3656"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rPr>
                <w:rFonts w:ascii="Times New Roman" w:hAnsi="Times New Roman"/>
                <w:sz w:val="24"/>
                <w:szCs w:val="24"/>
              </w:rPr>
            </w:pPr>
            <w:r w:rsidRPr="0002385B">
              <w:rPr>
                <w:rFonts w:ascii="Times New Roman" w:hAnsi="Times New Roman"/>
                <w:sz w:val="24"/>
                <w:szCs w:val="24"/>
              </w:rPr>
              <w:t>Служебный блок атрибутов СМЭВ</w:t>
            </w:r>
            <w:r w:rsidR="00792681" w:rsidRPr="0002385B">
              <w:rPr>
                <w:rFonts w:ascii="Times New Roman" w:hAnsi="Times New Roman"/>
                <w:sz w:val="24"/>
                <w:szCs w:val="24"/>
              </w:rPr>
              <w:t>.</w:t>
            </w:r>
          </w:p>
        </w:tc>
      </w:tr>
      <w:tr w:rsidR="005D72FB" w:rsidRPr="0002385B" w:rsidTr="00517E0F">
        <w:tc>
          <w:tcPr>
            <w:tcW w:w="2297"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Sender</w:t>
            </w:r>
          </w:p>
        </w:tc>
        <w:tc>
          <w:tcPr>
            <w:tcW w:w="1539"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rPr>
                <w:rFonts w:ascii="Times New Roman" w:hAnsi="Times New Roman"/>
                <w:sz w:val="24"/>
                <w:szCs w:val="24"/>
              </w:rPr>
            </w:pPr>
            <w:r w:rsidRPr="0002385B">
              <w:rPr>
                <w:rFonts w:ascii="Times New Roman" w:hAnsi="Times New Roman"/>
                <w:sz w:val="24"/>
                <w:szCs w:val="24"/>
              </w:rPr>
              <w:t>1</w:t>
            </w:r>
            <w:r w:rsidR="00F45E26" w:rsidRPr="0002385B">
              <w:rPr>
                <w:rFonts w:ascii="Times New Roman" w:hAnsi="Times New Roman"/>
                <w:sz w:val="24"/>
                <w:szCs w:val="24"/>
              </w:rPr>
              <w:t>, обязательно</w:t>
            </w:r>
          </w:p>
        </w:tc>
        <w:tc>
          <w:tcPr>
            <w:tcW w:w="2147"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orgExternalType</w:t>
            </w:r>
          </w:p>
        </w:tc>
        <w:tc>
          <w:tcPr>
            <w:tcW w:w="3656"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rPr>
                <w:rFonts w:ascii="Times New Roman" w:hAnsi="Times New Roman"/>
                <w:sz w:val="24"/>
                <w:szCs w:val="24"/>
              </w:rPr>
            </w:pPr>
            <w:r w:rsidRPr="0002385B">
              <w:rPr>
                <w:rFonts w:ascii="Times New Roman" w:hAnsi="Times New Roman"/>
                <w:sz w:val="24"/>
                <w:szCs w:val="24"/>
              </w:rPr>
              <w:t>Данные о системе-отправителе сообщения</w:t>
            </w:r>
            <w:r w:rsidR="00792681" w:rsidRPr="0002385B">
              <w:rPr>
                <w:rFonts w:ascii="Times New Roman" w:hAnsi="Times New Roman"/>
                <w:sz w:val="24"/>
                <w:szCs w:val="24"/>
              </w:rPr>
              <w:t>.</w:t>
            </w:r>
            <w:r w:rsidR="00AF7604" w:rsidRPr="0002385B">
              <w:rPr>
                <w:rFonts w:ascii="Times New Roman" w:hAnsi="Times New Roman"/>
                <w:sz w:val="24"/>
                <w:szCs w:val="24"/>
              </w:rPr>
              <w:t xml:space="preserve"> Указываются идентификатор и наименование ГИС ГМП.</w:t>
            </w:r>
          </w:p>
        </w:tc>
      </w:tr>
      <w:tr w:rsidR="005D72FB" w:rsidRPr="0002385B" w:rsidTr="00517E0F">
        <w:tc>
          <w:tcPr>
            <w:tcW w:w="2297"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ind w:left="459"/>
              <w:rPr>
                <w:rFonts w:ascii="Times New Roman" w:hAnsi="Times New Roman"/>
                <w:sz w:val="24"/>
                <w:szCs w:val="24"/>
                <w:lang w:val="en-US"/>
              </w:rPr>
            </w:pPr>
            <w:r w:rsidRPr="0002385B">
              <w:rPr>
                <w:rFonts w:ascii="Times New Roman" w:hAnsi="Times New Roman"/>
                <w:sz w:val="24"/>
                <w:szCs w:val="24"/>
                <w:lang w:val="en-US"/>
              </w:rPr>
              <w:t>Code</w:t>
            </w:r>
          </w:p>
        </w:tc>
        <w:tc>
          <w:tcPr>
            <w:tcW w:w="1539"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rPr>
                <w:rFonts w:ascii="Times New Roman" w:hAnsi="Times New Roman"/>
                <w:sz w:val="24"/>
                <w:szCs w:val="24"/>
              </w:rPr>
            </w:pPr>
            <w:r w:rsidRPr="0002385B">
              <w:rPr>
                <w:rFonts w:ascii="Times New Roman" w:hAnsi="Times New Roman"/>
                <w:sz w:val="24"/>
                <w:szCs w:val="24"/>
              </w:rPr>
              <w:t>1</w:t>
            </w:r>
            <w:r w:rsidR="00F45E26" w:rsidRPr="0002385B">
              <w:rPr>
                <w:rFonts w:ascii="Times New Roman" w:hAnsi="Times New Roman"/>
                <w:sz w:val="24"/>
                <w:szCs w:val="24"/>
              </w:rPr>
              <w:t>, обязательно</w:t>
            </w:r>
          </w:p>
        </w:tc>
        <w:tc>
          <w:tcPr>
            <w:tcW w:w="2147" w:type="dxa"/>
            <w:tcBorders>
              <w:top w:val="single" w:sz="4" w:space="0" w:color="auto"/>
              <w:left w:val="single" w:sz="4" w:space="0" w:color="auto"/>
              <w:bottom w:val="single" w:sz="4" w:space="0" w:color="auto"/>
              <w:right w:val="single" w:sz="4" w:space="0" w:color="auto"/>
            </w:tcBorders>
          </w:tcPr>
          <w:p w:rsidR="005D72FB" w:rsidRPr="0002385B" w:rsidRDefault="00A14663" w:rsidP="00A95F57">
            <w:pPr>
              <w:pStyle w:val="aff"/>
              <w:spacing w:after="0"/>
              <w:rPr>
                <w:rFonts w:ascii="Times New Roman" w:hAnsi="Times New Roman"/>
                <w:sz w:val="24"/>
                <w:szCs w:val="24"/>
              </w:rPr>
            </w:pPr>
            <w:r w:rsidRPr="0002385B">
              <w:rPr>
                <w:rFonts w:ascii="Times New Roman" w:hAnsi="Times New Roman"/>
                <w:sz w:val="24"/>
                <w:szCs w:val="24"/>
                <w:lang w:val="en-US"/>
              </w:rPr>
              <w:t>MnemonicType</w:t>
            </w:r>
          </w:p>
        </w:tc>
        <w:tc>
          <w:tcPr>
            <w:tcW w:w="3656"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rPr>
                <w:rFonts w:ascii="Times New Roman" w:hAnsi="Times New Roman"/>
                <w:sz w:val="24"/>
                <w:szCs w:val="24"/>
              </w:rPr>
            </w:pPr>
            <w:r w:rsidRPr="0002385B">
              <w:rPr>
                <w:rFonts w:ascii="Times New Roman" w:hAnsi="Times New Roman"/>
                <w:sz w:val="24"/>
                <w:szCs w:val="24"/>
              </w:rPr>
              <w:t>Идентификатор системы.</w:t>
            </w:r>
          </w:p>
          <w:p w:rsidR="005D72FB" w:rsidRPr="0002385B" w:rsidRDefault="005D72FB" w:rsidP="00A95F57">
            <w:pPr>
              <w:pStyle w:val="aff"/>
              <w:spacing w:after="0"/>
              <w:rPr>
                <w:rFonts w:ascii="Times New Roman" w:hAnsi="Times New Roman"/>
                <w:sz w:val="24"/>
                <w:szCs w:val="24"/>
              </w:rPr>
            </w:pPr>
            <w:r w:rsidRPr="0002385B">
              <w:rPr>
                <w:rFonts w:ascii="Times New Roman" w:hAnsi="Times New Roman"/>
                <w:sz w:val="24"/>
                <w:szCs w:val="24"/>
              </w:rPr>
              <w:t xml:space="preserve">Заполняется в соответствии с </w:t>
            </w:r>
            <w:r w:rsidR="00297F35" w:rsidRPr="0002385B">
              <w:rPr>
                <w:rFonts w:ascii="Times New Roman" w:hAnsi="Times New Roman"/>
                <w:sz w:val="24"/>
                <w:szCs w:val="24"/>
              </w:rPr>
              <w:t xml:space="preserve">Методическими </w:t>
            </w:r>
            <w:r w:rsidRPr="0002385B">
              <w:rPr>
                <w:rFonts w:ascii="Times New Roman" w:hAnsi="Times New Roman"/>
                <w:sz w:val="24"/>
                <w:szCs w:val="24"/>
              </w:rPr>
              <w:t xml:space="preserve">рекомендациями версии </w:t>
            </w:r>
            <w:r w:rsidR="00736917" w:rsidRPr="0002385B">
              <w:rPr>
                <w:rFonts w:ascii="Times New Roman" w:hAnsi="Times New Roman"/>
                <w:sz w:val="24"/>
                <w:szCs w:val="24"/>
              </w:rPr>
              <w:t>2.5.6</w:t>
            </w:r>
            <w:r w:rsidRPr="0002385B">
              <w:rPr>
                <w:rFonts w:ascii="Times New Roman" w:hAnsi="Times New Roman"/>
                <w:sz w:val="24"/>
                <w:szCs w:val="24"/>
              </w:rPr>
              <w:t>.</w:t>
            </w:r>
          </w:p>
        </w:tc>
      </w:tr>
      <w:tr w:rsidR="005D72FB" w:rsidRPr="0002385B" w:rsidTr="00517E0F">
        <w:tc>
          <w:tcPr>
            <w:tcW w:w="2297"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ind w:left="459"/>
              <w:rPr>
                <w:rFonts w:ascii="Times New Roman" w:hAnsi="Times New Roman"/>
                <w:sz w:val="24"/>
                <w:szCs w:val="24"/>
                <w:lang w:val="en-US"/>
              </w:rPr>
            </w:pPr>
            <w:r w:rsidRPr="0002385B">
              <w:rPr>
                <w:rFonts w:ascii="Times New Roman" w:hAnsi="Times New Roman"/>
                <w:sz w:val="24"/>
                <w:szCs w:val="24"/>
                <w:lang w:val="en-US"/>
              </w:rPr>
              <w:t>Name</w:t>
            </w:r>
          </w:p>
        </w:tc>
        <w:tc>
          <w:tcPr>
            <w:tcW w:w="1539"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rPr>
                <w:rFonts w:ascii="Times New Roman" w:hAnsi="Times New Roman"/>
                <w:sz w:val="24"/>
                <w:szCs w:val="24"/>
                <w:lang w:val="en-US"/>
              </w:rPr>
            </w:pPr>
            <w:r w:rsidRPr="0002385B">
              <w:rPr>
                <w:rFonts w:ascii="Times New Roman" w:hAnsi="Times New Roman"/>
                <w:sz w:val="24"/>
                <w:szCs w:val="24"/>
              </w:rPr>
              <w:t>1</w:t>
            </w:r>
            <w:r w:rsidR="00F45E26" w:rsidRPr="0002385B">
              <w:rPr>
                <w:rFonts w:ascii="Times New Roman" w:hAnsi="Times New Roman"/>
                <w:sz w:val="24"/>
                <w:szCs w:val="24"/>
              </w:rPr>
              <w:t>, обязательно</w:t>
            </w:r>
          </w:p>
        </w:tc>
        <w:tc>
          <w:tcPr>
            <w:tcW w:w="2147" w:type="dxa"/>
            <w:tcBorders>
              <w:top w:val="single" w:sz="4" w:space="0" w:color="auto"/>
              <w:left w:val="single" w:sz="4" w:space="0" w:color="auto"/>
              <w:bottom w:val="single" w:sz="4" w:space="0" w:color="auto"/>
              <w:right w:val="single" w:sz="4" w:space="0" w:color="auto"/>
            </w:tcBorders>
          </w:tcPr>
          <w:p w:rsidR="005D72FB" w:rsidRPr="0002385B" w:rsidRDefault="00D300C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3656"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rPr>
                <w:rFonts w:ascii="Times New Roman" w:hAnsi="Times New Roman"/>
                <w:sz w:val="24"/>
                <w:szCs w:val="24"/>
              </w:rPr>
            </w:pPr>
            <w:r w:rsidRPr="0002385B">
              <w:rPr>
                <w:rFonts w:ascii="Times New Roman" w:hAnsi="Times New Roman"/>
                <w:sz w:val="24"/>
                <w:szCs w:val="24"/>
              </w:rPr>
              <w:t>Наименование системы.</w:t>
            </w:r>
          </w:p>
          <w:p w:rsidR="005D72FB" w:rsidRPr="0002385B" w:rsidRDefault="005D72FB" w:rsidP="00A95F57">
            <w:pPr>
              <w:pStyle w:val="aff"/>
              <w:spacing w:after="0"/>
              <w:rPr>
                <w:rFonts w:ascii="Times New Roman" w:hAnsi="Times New Roman"/>
                <w:sz w:val="24"/>
                <w:szCs w:val="24"/>
              </w:rPr>
            </w:pPr>
            <w:r w:rsidRPr="0002385B">
              <w:rPr>
                <w:rFonts w:ascii="Times New Roman" w:hAnsi="Times New Roman"/>
                <w:sz w:val="24"/>
                <w:szCs w:val="24"/>
              </w:rPr>
              <w:t xml:space="preserve">Заполняется в соответствии с </w:t>
            </w:r>
            <w:r w:rsidR="00297F35" w:rsidRPr="0002385B">
              <w:rPr>
                <w:rFonts w:ascii="Times New Roman" w:hAnsi="Times New Roman"/>
                <w:sz w:val="24"/>
                <w:szCs w:val="24"/>
              </w:rPr>
              <w:t xml:space="preserve">Методическими </w:t>
            </w:r>
            <w:r w:rsidRPr="0002385B">
              <w:rPr>
                <w:rFonts w:ascii="Times New Roman" w:hAnsi="Times New Roman"/>
                <w:sz w:val="24"/>
                <w:szCs w:val="24"/>
              </w:rPr>
              <w:t xml:space="preserve">рекомендациями версии </w:t>
            </w:r>
            <w:r w:rsidR="00736917" w:rsidRPr="0002385B">
              <w:rPr>
                <w:rFonts w:ascii="Times New Roman" w:hAnsi="Times New Roman"/>
                <w:sz w:val="24"/>
                <w:szCs w:val="24"/>
              </w:rPr>
              <w:t>2.5.6</w:t>
            </w:r>
            <w:r w:rsidRPr="0002385B">
              <w:rPr>
                <w:rFonts w:ascii="Times New Roman" w:hAnsi="Times New Roman"/>
                <w:sz w:val="24"/>
                <w:szCs w:val="24"/>
              </w:rPr>
              <w:t>.</w:t>
            </w:r>
          </w:p>
        </w:tc>
      </w:tr>
      <w:tr w:rsidR="005D72FB" w:rsidRPr="0002385B" w:rsidTr="00517E0F">
        <w:tc>
          <w:tcPr>
            <w:tcW w:w="2297"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Recipient</w:t>
            </w:r>
          </w:p>
        </w:tc>
        <w:tc>
          <w:tcPr>
            <w:tcW w:w="1539"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rPr>
                <w:rFonts w:ascii="Times New Roman" w:hAnsi="Times New Roman"/>
                <w:sz w:val="24"/>
                <w:szCs w:val="24"/>
              </w:rPr>
            </w:pPr>
            <w:r w:rsidRPr="0002385B">
              <w:rPr>
                <w:rFonts w:ascii="Times New Roman" w:hAnsi="Times New Roman"/>
                <w:sz w:val="24"/>
                <w:szCs w:val="24"/>
              </w:rPr>
              <w:t>1</w:t>
            </w:r>
            <w:r w:rsidR="00F45E26" w:rsidRPr="0002385B">
              <w:rPr>
                <w:rFonts w:ascii="Times New Roman" w:hAnsi="Times New Roman"/>
                <w:sz w:val="24"/>
                <w:szCs w:val="24"/>
              </w:rPr>
              <w:t>, обязательно</w:t>
            </w:r>
          </w:p>
        </w:tc>
        <w:tc>
          <w:tcPr>
            <w:tcW w:w="2147"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rPr>
                <w:rFonts w:ascii="Times New Roman" w:hAnsi="Times New Roman"/>
                <w:sz w:val="24"/>
                <w:szCs w:val="24"/>
              </w:rPr>
            </w:pPr>
            <w:r w:rsidRPr="0002385B">
              <w:rPr>
                <w:rFonts w:ascii="Times New Roman" w:hAnsi="Times New Roman"/>
                <w:sz w:val="24"/>
                <w:szCs w:val="24"/>
                <w:lang w:val="en-US"/>
              </w:rPr>
              <w:t>orgExternalType</w:t>
            </w:r>
          </w:p>
        </w:tc>
        <w:tc>
          <w:tcPr>
            <w:tcW w:w="3656"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rPr>
                <w:rFonts w:ascii="Times New Roman" w:hAnsi="Times New Roman"/>
                <w:sz w:val="24"/>
                <w:szCs w:val="24"/>
              </w:rPr>
            </w:pPr>
            <w:r w:rsidRPr="0002385B">
              <w:rPr>
                <w:rFonts w:ascii="Times New Roman" w:hAnsi="Times New Roman"/>
                <w:sz w:val="24"/>
                <w:szCs w:val="24"/>
              </w:rPr>
              <w:t>Данные о системе-получателе сообщения</w:t>
            </w:r>
            <w:r w:rsidR="00373E9E" w:rsidRPr="0002385B">
              <w:rPr>
                <w:rFonts w:ascii="Times New Roman" w:hAnsi="Times New Roman"/>
                <w:sz w:val="24"/>
                <w:szCs w:val="24"/>
              </w:rPr>
              <w:t>.</w:t>
            </w:r>
            <w:r w:rsidR="00AF7604" w:rsidRPr="0002385B">
              <w:rPr>
                <w:rFonts w:ascii="Times New Roman" w:hAnsi="Times New Roman"/>
                <w:sz w:val="24"/>
                <w:szCs w:val="24"/>
              </w:rPr>
              <w:t xml:space="preserve"> Указывается информация об ИС участника, обращающегося </w:t>
            </w:r>
            <w:r w:rsidR="00C278B6" w:rsidRPr="0002385B">
              <w:rPr>
                <w:rFonts w:ascii="Times New Roman" w:hAnsi="Times New Roman"/>
                <w:sz w:val="24"/>
                <w:szCs w:val="24"/>
              </w:rPr>
              <w:t>к</w:t>
            </w:r>
            <w:r w:rsidR="00AF7604" w:rsidRPr="0002385B">
              <w:rPr>
                <w:rFonts w:ascii="Times New Roman" w:hAnsi="Times New Roman"/>
                <w:sz w:val="24"/>
                <w:szCs w:val="24"/>
              </w:rPr>
              <w:t xml:space="preserve"> ГИС ГМП.</w:t>
            </w:r>
          </w:p>
        </w:tc>
      </w:tr>
      <w:tr w:rsidR="005D72FB" w:rsidRPr="0002385B" w:rsidTr="00517E0F">
        <w:tc>
          <w:tcPr>
            <w:tcW w:w="2297"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ind w:left="459"/>
              <w:rPr>
                <w:rFonts w:ascii="Times New Roman" w:hAnsi="Times New Roman"/>
                <w:sz w:val="24"/>
                <w:szCs w:val="24"/>
                <w:lang w:val="en-US"/>
              </w:rPr>
            </w:pPr>
            <w:r w:rsidRPr="0002385B">
              <w:rPr>
                <w:rFonts w:ascii="Times New Roman" w:hAnsi="Times New Roman"/>
                <w:sz w:val="24"/>
                <w:szCs w:val="24"/>
                <w:lang w:val="en-US"/>
              </w:rPr>
              <w:t>Code</w:t>
            </w:r>
          </w:p>
        </w:tc>
        <w:tc>
          <w:tcPr>
            <w:tcW w:w="1539"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rPr>
                <w:rFonts w:ascii="Times New Roman" w:hAnsi="Times New Roman"/>
                <w:sz w:val="24"/>
                <w:szCs w:val="24"/>
                <w:lang w:val="en-US"/>
              </w:rPr>
            </w:pPr>
            <w:r w:rsidRPr="0002385B">
              <w:rPr>
                <w:rFonts w:ascii="Times New Roman" w:hAnsi="Times New Roman"/>
                <w:sz w:val="24"/>
                <w:szCs w:val="24"/>
              </w:rPr>
              <w:t>1</w:t>
            </w:r>
            <w:r w:rsidR="00F45E26" w:rsidRPr="0002385B">
              <w:rPr>
                <w:rFonts w:ascii="Times New Roman" w:hAnsi="Times New Roman"/>
                <w:sz w:val="24"/>
                <w:szCs w:val="24"/>
              </w:rPr>
              <w:t>, обязательно</w:t>
            </w:r>
          </w:p>
        </w:tc>
        <w:tc>
          <w:tcPr>
            <w:tcW w:w="2147" w:type="dxa"/>
            <w:tcBorders>
              <w:top w:val="single" w:sz="4" w:space="0" w:color="auto"/>
              <w:left w:val="single" w:sz="4" w:space="0" w:color="auto"/>
              <w:bottom w:val="single" w:sz="4" w:space="0" w:color="auto"/>
              <w:right w:val="single" w:sz="4" w:space="0" w:color="auto"/>
            </w:tcBorders>
          </w:tcPr>
          <w:p w:rsidR="005D72FB" w:rsidRPr="0002385B" w:rsidRDefault="00A14663"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MnemonicType</w:t>
            </w:r>
          </w:p>
        </w:tc>
        <w:tc>
          <w:tcPr>
            <w:tcW w:w="3656"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rPr>
                <w:rFonts w:ascii="Times New Roman" w:hAnsi="Times New Roman"/>
                <w:sz w:val="24"/>
                <w:szCs w:val="24"/>
              </w:rPr>
            </w:pPr>
            <w:r w:rsidRPr="0002385B">
              <w:rPr>
                <w:rFonts w:ascii="Times New Roman" w:hAnsi="Times New Roman"/>
                <w:sz w:val="24"/>
                <w:szCs w:val="24"/>
              </w:rPr>
              <w:t>Идентификатор системы.</w:t>
            </w:r>
          </w:p>
          <w:p w:rsidR="005D72FB" w:rsidRPr="0002385B" w:rsidRDefault="005D72FB" w:rsidP="00A95F57">
            <w:pPr>
              <w:pStyle w:val="aff"/>
              <w:spacing w:after="0"/>
              <w:rPr>
                <w:rFonts w:ascii="Times New Roman" w:hAnsi="Times New Roman"/>
                <w:sz w:val="24"/>
                <w:szCs w:val="24"/>
              </w:rPr>
            </w:pPr>
            <w:r w:rsidRPr="0002385B">
              <w:rPr>
                <w:rFonts w:ascii="Times New Roman" w:hAnsi="Times New Roman"/>
                <w:sz w:val="24"/>
                <w:szCs w:val="24"/>
              </w:rPr>
              <w:t xml:space="preserve">Заполняется в соответствии с </w:t>
            </w:r>
            <w:r w:rsidR="00297F35" w:rsidRPr="0002385B">
              <w:rPr>
                <w:rFonts w:ascii="Times New Roman" w:hAnsi="Times New Roman"/>
                <w:sz w:val="24"/>
                <w:szCs w:val="24"/>
              </w:rPr>
              <w:t xml:space="preserve">Методическими </w:t>
            </w:r>
            <w:r w:rsidRPr="0002385B">
              <w:rPr>
                <w:rFonts w:ascii="Times New Roman" w:hAnsi="Times New Roman"/>
                <w:sz w:val="24"/>
                <w:szCs w:val="24"/>
              </w:rPr>
              <w:t xml:space="preserve">рекомендациями версии </w:t>
            </w:r>
            <w:r w:rsidR="00736917" w:rsidRPr="0002385B">
              <w:rPr>
                <w:rFonts w:ascii="Times New Roman" w:hAnsi="Times New Roman"/>
                <w:sz w:val="24"/>
                <w:szCs w:val="24"/>
              </w:rPr>
              <w:t>2.5.6</w:t>
            </w:r>
            <w:r w:rsidRPr="0002385B">
              <w:rPr>
                <w:rFonts w:ascii="Times New Roman" w:hAnsi="Times New Roman"/>
                <w:sz w:val="24"/>
                <w:szCs w:val="24"/>
              </w:rPr>
              <w:t>.</w:t>
            </w:r>
          </w:p>
        </w:tc>
      </w:tr>
      <w:tr w:rsidR="005D72FB" w:rsidRPr="0002385B" w:rsidTr="00517E0F">
        <w:trPr>
          <w:trHeight w:val="27"/>
        </w:trPr>
        <w:tc>
          <w:tcPr>
            <w:tcW w:w="2297"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ind w:left="459"/>
              <w:rPr>
                <w:rFonts w:ascii="Times New Roman" w:hAnsi="Times New Roman"/>
                <w:sz w:val="24"/>
                <w:szCs w:val="24"/>
                <w:lang w:val="en-US"/>
              </w:rPr>
            </w:pPr>
            <w:r w:rsidRPr="0002385B">
              <w:rPr>
                <w:rFonts w:ascii="Times New Roman" w:hAnsi="Times New Roman"/>
                <w:sz w:val="24"/>
                <w:szCs w:val="24"/>
                <w:lang w:val="en-US"/>
              </w:rPr>
              <w:t>Name</w:t>
            </w:r>
          </w:p>
        </w:tc>
        <w:tc>
          <w:tcPr>
            <w:tcW w:w="1539"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00F45E26" w:rsidRPr="0002385B">
              <w:rPr>
                <w:rFonts w:ascii="Times New Roman" w:hAnsi="Times New Roman"/>
                <w:sz w:val="24"/>
                <w:szCs w:val="24"/>
              </w:rPr>
              <w:t>, обязательно</w:t>
            </w:r>
          </w:p>
        </w:tc>
        <w:tc>
          <w:tcPr>
            <w:tcW w:w="2147" w:type="dxa"/>
            <w:tcBorders>
              <w:top w:val="single" w:sz="4" w:space="0" w:color="auto"/>
              <w:left w:val="single" w:sz="4" w:space="0" w:color="auto"/>
              <w:bottom w:val="single" w:sz="4" w:space="0" w:color="auto"/>
              <w:right w:val="single" w:sz="4" w:space="0" w:color="auto"/>
            </w:tcBorders>
          </w:tcPr>
          <w:p w:rsidR="005D72FB" w:rsidRPr="0002385B" w:rsidRDefault="00D300C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3656"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rPr>
                <w:rFonts w:ascii="Times New Roman" w:hAnsi="Times New Roman"/>
                <w:sz w:val="24"/>
                <w:szCs w:val="24"/>
              </w:rPr>
            </w:pPr>
            <w:r w:rsidRPr="0002385B">
              <w:rPr>
                <w:rFonts w:ascii="Times New Roman" w:hAnsi="Times New Roman"/>
                <w:sz w:val="24"/>
                <w:szCs w:val="24"/>
              </w:rPr>
              <w:t>Наименование системы.</w:t>
            </w:r>
          </w:p>
          <w:p w:rsidR="005D72FB" w:rsidRPr="0002385B" w:rsidRDefault="005D72FB" w:rsidP="00A95F57">
            <w:pPr>
              <w:pStyle w:val="aff"/>
              <w:spacing w:after="0"/>
              <w:rPr>
                <w:rFonts w:ascii="Times New Roman" w:hAnsi="Times New Roman"/>
                <w:sz w:val="24"/>
                <w:szCs w:val="24"/>
              </w:rPr>
            </w:pPr>
            <w:r w:rsidRPr="0002385B">
              <w:rPr>
                <w:rFonts w:ascii="Times New Roman" w:hAnsi="Times New Roman"/>
                <w:sz w:val="24"/>
                <w:szCs w:val="24"/>
              </w:rPr>
              <w:t xml:space="preserve">Заполняется в соответствии с </w:t>
            </w:r>
            <w:r w:rsidR="00297F35" w:rsidRPr="0002385B">
              <w:rPr>
                <w:rFonts w:ascii="Times New Roman" w:hAnsi="Times New Roman"/>
                <w:sz w:val="24"/>
                <w:szCs w:val="24"/>
              </w:rPr>
              <w:t xml:space="preserve">Методическими </w:t>
            </w:r>
            <w:r w:rsidRPr="0002385B">
              <w:rPr>
                <w:rFonts w:ascii="Times New Roman" w:hAnsi="Times New Roman"/>
                <w:sz w:val="24"/>
                <w:szCs w:val="24"/>
              </w:rPr>
              <w:t xml:space="preserve">рекомендациями версии </w:t>
            </w:r>
            <w:r w:rsidR="00736917" w:rsidRPr="0002385B">
              <w:rPr>
                <w:rFonts w:ascii="Times New Roman" w:hAnsi="Times New Roman"/>
                <w:sz w:val="24"/>
                <w:szCs w:val="24"/>
              </w:rPr>
              <w:t>2.5.6</w:t>
            </w:r>
            <w:r w:rsidRPr="0002385B">
              <w:rPr>
                <w:rFonts w:ascii="Times New Roman" w:hAnsi="Times New Roman"/>
                <w:sz w:val="24"/>
                <w:szCs w:val="24"/>
              </w:rPr>
              <w:t>.</w:t>
            </w:r>
          </w:p>
        </w:tc>
      </w:tr>
      <w:tr w:rsidR="005D72FB" w:rsidRPr="0002385B" w:rsidTr="00517E0F">
        <w:trPr>
          <w:trHeight w:val="21"/>
        </w:trPr>
        <w:tc>
          <w:tcPr>
            <w:tcW w:w="2297"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Originator</w:t>
            </w:r>
          </w:p>
        </w:tc>
        <w:tc>
          <w:tcPr>
            <w:tcW w:w="1539" w:type="dxa"/>
            <w:tcBorders>
              <w:top w:val="single" w:sz="4" w:space="0" w:color="auto"/>
              <w:left w:val="single" w:sz="4" w:space="0" w:color="auto"/>
              <w:bottom w:val="single" w:sz="4" w:space="0" w:color="auto"/>
              <w:right w:val="single" w:sz="4" w:space="0" w:color="auto"/>
            </w:tcBorders>
          </w:tcPr>
          <w:p w:rsidR="005D72FB" w:rsidRPr="0002385B" w:rsidRDefault="007A2593" w:rsidP="00A95F57">
            <w:pPr>
              <w:pStyle w:val="aff"/>
              <w:spacing w:after="0"/>
              <w:rPr>
                <w:rFonts w:ascii="Times New Roman" w:hAnsi="Times New Roman"/>
                <w:sz w:val="24"/>
                <w:szCs w:val="24"/>
              </w:rPr>
            </w:pPr>
            <w:r w:rsidRPr="0002385B">
              <w:rPr>
                <w:rFonts w:ascii="Times New Roman" w:hAnsi="Times New Roman"/>
                <w:sz w:val="24"/>
                <w:szCs w:val="24"/>
                <w:lang w:val="en-US"/>
              </w:rPr>
              <w:t>0..1, необязательно</w:t>
            </w:r>
          </w:p>
        </w:tc>
        <w:tc>
          <w:tcPr>
            <w:tcW w:w="2147"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rPr>
                <w:rFonts w:ascii="Times New Roman" w:hAnsi="Times New Roman"/>
                <w:sz w:val="24"/>
                <w:szCs w:val="24"/>
              </w:rPr>
            </w:pPr>
            <w:r w:rsidRPr="0002385B">
              <w:rPr>
                <w:rFonts w:ascii="Times New Roman" w:hAnsi="Times New Roman"/>
                <w:sz w:val="24"/>
                <w:szCs w:val="24"/>
                <w:lang w:val="en-US"/>
              </w:rPr>
              <w:t>orgExternalType</w:t>
            </w:r>
          </w:p>
        </w:tc>
        <w:tc>
          <w:tcPr>
            <w:tcW w:w="3656" w:type="dxa"/>
            <w:tcBorders>
              <w:top w:val="single" w:sz="4" w:space="0" w:color="auto"/>
              <w:left w:val="single" w:sz="4" w:space="0" w:color="auto"/>
              <w:bottom w:val="single" w:sz="4" w:space="0" w:color="auto"/>
              <w:right w:val="single" w:sz="4" w:space="0" w:color="auto"/>
            </w:tcBorders>
          </w:tcPr>
          <w:p w:rsidR="00C66440" w:rsidRPr="0002385B" w:rsidRDefault="005D72FB" w:rsidP="00A95F57">
            <w:pPr>
              <w:pStyle w:val="aff"/>
              <w:rPr>
                <w:rFonts w:ascii="Times New Roman" w:hAnsi="Times New Roman"/>
                <w:sz w:val="24"/>
                <w:szCs w:val="24"/>
              </w:rPr>
            </w:pPr>
            <w:r w:rsidRPr="0002385B">
              <w:rPr>
                <w:rFonts w:ascii="Times New Roman" w:hAnsi="Times New Roman"/>
                <w:sz w:val="24"/>
                <w:szCs w:val="24"/>
              </w:rPr>
              <w:t>Данные о системе, инициировавшей цепочку из нескольких запросов-ответов, объединенных единым процессом в рамках взаимодействия</w:t>
            </w:r>
            <w:r w:rsidR="00373E9E" w:rsidRPr="0002385B">
              <w:rPr>
                <w:rFonts w:ascii="Times New Roman" w:hAnsi="Times New Roman"/>
                <w:sz w:val="24"/>
                <w:szCs w:val="24"/>
              </w:rPr>
              <w:t>.</w:t>
            </w:r>
            <w:r w:rsidR="00AF7604" w:rsidRPr="0002385B">
              <w:rPr>
                <w:rFonts w:ascii="Times New Roman" w:hAnsi="Times New Roman"/>
                <w:sz w:val="24"/>
                <w:szCs w:val="24"/>
              </w:rPr>
              <w:t xml:space="preserve"> </w:t>
            </w:r>
          </w:p>
          <w:p w:rsidR="005D72FB" w:rsidRPr="0002385B" w:rsidRDefault="00AF7604" w:rsidP="00A95F57">
            <w:pPr>
              <w:pStyle w:val="aff"/>
              <w:rPr>
                <w:rFonts w:ascii="Times New Roman" w:hAnsi="Times New Roman"/>
                <w:sz w:val="24"/>
                <w:szCs w:val="24"/>
              </w:rPr>
            </w:pPr>
            <w:r w:rsidRPr="0002385B">
              <w:rPr>
                <w:rFonts w:ascii="Times New Roman" w:hAnsi="Times New Roman"/>
                <w:sz w:val="24"/>
                <w:szCs w:val="24"/>
              </w:rPr>
              <w:t>ГИС ГМП не регламентируется порядок заполнения данного тега.</w:t>
            </w:r>
          </w:p>
        </w:tc>
      </w:tr>
      <w:tr w:rsidR="005D72FB" w:rsidRPr="0002385B" w:rsidTr="00517E0F">
        <w:trPr>
          <w:trHeight w:val="21"/>
        </w:trPr>
        <w:tc>
          <w:tcPr>
            <w:tcW w:w="2297"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ind w:left="459"/>
              <w:rPr>
                <w:rFonts w:ascii="Times New Roman" w:hAnsi="Times New Roman"/>
                <w:sz w:val="24"/>
                <w:szCs w:val="24"/>
                <w:lang w:val="en-US"/>
              </w:rPr>
            </w:pPr>
            <w:r w:rsidRPr="0002385B">
              <w:rPr>
                <w:rFonts w:ascii="Times New Roman" w:hAnsi="Times New Roman"/>
                <w:sz w:val="24"/>
                <w:szCs w:val="24"/>
                <w:lang w:val="en-US"/>
              </w:rPr>
              <w:t>Code</w:t>
            </w:r>
          </w:p>
        </w:tc>
        <w:tc>
          <w:tcPr>
            <w:tcW w:w="1539"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rPr>
                <w:rFonts w:ascii="Times New Roman" w:hAnsi="Times New Roman"/>
                <w:sz w:val="24"/>
                <w:szCs w:val="24"/>
                <w:lang w:val="en-US"/>
              </w:rPr>
            </w:pPr>
            <w:r w:rsidRPr="0002385B">
              <w:rPr>
                <w:rFonts w:ascii="Times New Roman" w:hAnsi="Times New Roman"/>
                <w:sz w:val="24"/>
                <w:szCs w:val="24"/>
              </w:rPr>
              <w:t>1</w:t>
            </w:r>
            <w:r w:rsidR="00F45E26" w:rsidRPr="0002385B">
              <w:rPr>
                <w:rFonts w:ascii="Times New Roman" w:hAnsi="Times New Roman"/>
                <w:sz w:val="24"/>
                <w:szCs w:val="24"/>
              </w:rPr>
              <w:t>, обязательно</w:t>
            </w:r>
          </w:p>
        </w:tc>
        <w:tc>
          <w:tcPr>
            <w:tcW w:w="2147" w:type="dxa"/>
            <w:tcBorders>
              <w:top w:val="single" w:sz="4" w:space="0" w:color="auto"/>
              <w:left w:val="single" w:sz="4" w:space="0" w:color="auto"/>
              <w:bottom w:val="single" w:sz="4" w:space="0" w:color="auto"/>
              <w:right w:val="single" w:sz="4" w:space="0" w:color="auto"/>
            </w:tcBorders>
          </w:tcPr>
          <w:p w:rsidR="005D72FB" w:rsidRPr="0002385B" w:rsidRDefault="00A14663"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MnemonicType</w:t>
            </w:r>
          </w:p>
        </w:tc>
        <w:tc>
          <w:tcPr>
            <w:tcW w:w="3656"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rPr>
                <w:rFonts w:ascii="Times New Roman" w:hAnsi="Times New Roman"/>
                <w:sz w:val="24"/>
                <w:szCs w:val="24"/>
              </w:rPr>
            </w:pPr>
            <w:r w:rsidRPr="0002385B">
              <w:rPr>
                <w:rFonts w:ascii="Times New Roman" w:hAnsi="Times New Roman"/>
                <w:sz w:val="24"/>
                <w:szCs w:val="24"/>
              </w:rPr>
              <w:t>Идентификатор системы.</w:t>
            </w:r>
          </w:p>
          <w:p w:rsidR="005D72FB" w:rsidRPr="0002385B" w:rsidRDefault="005D72FB" w:rsidP="00A95F57">
            <w:pPr>
              <w:pStyle w:val="aff"/>
              <w:spacing w:after="0"/>
              <w:rPr>
                <w:rFonts w:ascii="Times New Roman" w:hAnsi="Times New Roman"/>
                <w:sz w:val="24"/>
                <w:szCs w:val="24"/>
              </w:rPr>
            </w:pPr>
            <w:r w:rsidRPr="0002385B">
              <w:rPr>
                <w:rFonts w:ascii="Times New Roman" w:hAnsi="Times New Roman"/>
                <w:sz w:val="24"/>
                <w:szCs w:val="24"/>
              </w:rPr>
              <w:t xml:space="preserve">Заполняется в соответствии с </w:t>
            </w:r>
            <w:r w:rsidR="00297F35" w:rsidRPr="0002385B">
              <w:rPr>
                <w:rFonts w:ascii="Times New Roman" w:hAnsi="Times New Roman"/>
                <w:sz w:val="24"/>
                <w:szCs w:val="24"/>
              </w:rPr>
              <w:t xml:space="preserve">Методическими </w:t>
            </w:r>
            <w:r w:rsidRPr="0002385B">
              <w:rPr>
                <w:rFonts w:ascii="Times New Roman" w:hAnsi="Times New Roman"/>
                <w:sz w:val="24"/>
                <w:szCs w:val="24"/>
              </w:rPr>
              <w:t xml:space="preserve">рекомендациями версии </w:t>
            </w:r>
            <w:r w:rsidR="00736917" w:rsidRPr="0002385B">
              <w:rPr>
                <w:rFonts w:ascii="Times New Roman" w:hAnsi="Times New Roman"/>
                <w:sz w:val="24"/>
                <w:szCs w:val="24"/>
              </w:rPr>
              <w:t>2.5.6</w:t>
            </w:r>
            <w:r w:rsidRPr="0002385B">
              <w:rPr>
                <w:rFonts w:ascii="Times New Roman" w:hAnsi="Times New Roman"/>
                <w:sz w:val="24"/>
                <w:szCs w:val="24"/>
              </w:rPr>
              <w:t>.</w:t>
            </w:r>
          </w:p>
        </w:tc>
      </w:tr>
      <w:tr w:rsidR="005D72FB" w:rsidRPr="0002385B" w:rsidTr="00517E0F">
        <w:trPr>
          <w:trHeight w:val="21"/>
        </w:trPr>
        <w:tc>
          <w:tcPr>
            <w:tcW w:w="2297"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ind w:left="459"/>
              <w:rPr>
                <w:rFonts w:ascii="Times New Roman" w:hAnsi="Times New Roman"/>
                <w:sz w:val="24"/>
                <w:szCs w:val="24"/>
                <w:lang w:val="en-US"/>
              </w:rPr>
            </w:pPr>
            <w:r w:rsidRPr="0002385B">
              <w:rPr>
                <w:rFonts w:ascii="Times New Roman" w:hAnsi="Times New Roman"/>
                <w:sz w:val="24"/>
                <w:szCs w:val="24"/>
                <w:lang w:val="en-US"/>
              </w:rPr>
              <w:t>Name</w:t>
            </w:r>
          </w:p>
        </w:tc>
        <w:tc>
          <w:tcPr>
            <w:tcW w:w="1539"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00F45E26" w:rsidRPr="0002385B">
              <w:rPr>
                <w:rFonts w:ascii="Times New Roman" w:hAnsi="Times New Roman"/>
                <w:sz w:val="24"/>
                <w:szCs w:val="24"/>
              </w:rPr>
              <w:t>, обязательно</w:t>
            </w:r>
          </w:p>
        </w:tc>
        <w:tc>
          <w:tcPr>
            <w:tcW w:w="2147" w:type="dxa"/>
            <w:tcBorders>
              <w:top w:val="single" w:sz="4" w:space="0" w:color="auto"/>
              <w:left w:val="single" w:sz="4" w:space="0" w:color="auto"/>
              <w:bottom w:val="single" w:sz="4" w:space="0" w:color="auto"/>
              <w:right w:val="single" w:sz="4" w:space="0" w:color="auto"/>
            </w:tcBorders>
          </w:tcPr>
          <w:p w:rsidR="005D72FB" w:rsidRPr="0002385B" w:rsidRDefault="00D300C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3656" w:type="dxa"/>
            <w:tcBorders>
              <w:top w:val="single" w:sz="4" w:space="0" w:color="auto"/>
              <w:left w:val="single" w:sz="4" w:space="0" w:color="auto"/>
              <w:bottom w:val="single" w:sz="4" w:space="0" w:color="auto"/>
              <w:right w:val="single" w:sz="4" w:space="0" w:color="auto"/>
            </w:tcBorders>
          </w:tcPr>
          <w:p w:rsidR="005D72FB" w:rsidRPr="0002385B" w:rsidRDefault="005D72FB" w:rsidP="00A95F57">
            <w:pPr>
              <w:pStyle w:val="aff"/>
              <w:spacing w:after="0"/>
              <w:rPr>
                <w:rFonts w:ascii="Times New Roman" w:hAnsi="Times New Roman"/>
                <w:sz w:val="24"/>
                <w:szCs w:val="24"/>
              </w:rPr>
            </w:pPr>
            <w:r w:rsidRPr="0002385B">
              <w:rPr>
                <w:rFonts w:ascii="Times New Roman" w:hAnsi="Times New Roman"/>
                <w:sz w:val="24"/>
                <w:szCs w:val="24"/>
              </w:rPr>
              <w:t>Наименование системы.</w:t>
            </w:r>
          </w:p>
          <w:p w:rsidR="005D72FB" w:rsidRPr="0002385B" w:rsidRDefault="005D72FB" w:rsidP="00A95F57">
            <w:pPr>
              <w:pStyle w:val="aff"/>
              <w:spacing w:after="0"/>
              <w:rPr>
                <w:rFonts w:ascii="Times New Roman" w:hAnsi="Times New Roman"/>
                <w:sz w:val="24"/>
                <w:szCs w:val="24"/>
              </w:rPr>
            </w:pPr>
            <w:r w:rsidRPr="0002385B">
              <w:rPr>
                <w:rFonts w:ascii="Times New Roman" w:hAnsi="Times New Roman"/>
                <w:sz w:val="24"/>
                <w:szCs w:val="24"/>
              </w:rPr>
              <w:t xml:space="preserve">Заполняется в соответствии с </w:t>
            </w:r>
            <w:r w:rsidR="00297F35" w:rsidRPr="0002385B">
              <w:rPr>
                <w:rFonts w:ascii="Times New Roman" w:hAnsi="Times New Roman"/>
                <w:sz w:val="24"/>
                <w:szCs w:val="24"/>
              </w:rPr>
              <w:t xml:space="preserve">Методическими </w:t>
            </w:r>
            <w:r w:rsidRPr="0002385B">
              <w:rPr>
                <w:rFonts w:ascii="Times New Roman" w:hAnsi="Times New Roman"/>
                <w:sz w:val="24"/>
                <w:szCs w:val="24"/>
              </w:rPr>
              <w:t xml:space="preserve">рекомендациями версии </w:t>
            </w:r>
            <w:r w:rsidR="00736917" w:rsidRPr="0002385B">
              <w:rPr>
                <w:rFonts w:ascii="Times New Roman" w:hAnsi="Times New Roman"/>
                <w:sz w:val="24"/>
                <w:szCs w:val="24"/>
              </w:rPr>
              <w:t>2.5.6</w:t>
            </w:r>
            <w:r w:rsidRPr="0002385B">
              <w:rPr>
                <w:rFonts w:ascii="Times New Roman" w:hAnsi="Times New Roman"/>
                <w:sz w:val="24"/>
                <w:szCs w:val="24"/>
              </w:rPr>
              <w:t>.</w:t>
            </w:r>
          </w:p>
        </w:tc>
      </w:tr>
      <w:tr w:rsidR="00C66440" w:rsidRPr="0002385B" w:rsidTr="00517E0F">
        <w:trPr>
          <w:trHeight w:val="21"/>
        </w:trPr>
        <w:tc>
          <w:tcPr>
            <w:tcW w:w="2297" w:type="dxa"/>
            <w:tcBorders>
              <w:top w:val="single" w:sz="4" w:space="0" w:color="auto"/>
              <w:left w:val="single" w:sz="4" w:space="0" w:color="auto"/>
              <w:bottom w:val="single" w:sz="4" w:space="0" w:color="auto"/>
              <w:right w:val="single" w:sz="4" w:space="0" w:color="auto"/>
            </w:tcBorders>
          </w:tcPr>
          <w:p w:rsidR="00C66440" w:rsidRPr="0002385B" w:rsidRDefault="00C66440" w:rsidP="00A95F57">
            <w:pPr>
              <w:pStyle w:val="aff"/>
              <w:spacing w:after="0"/>
              <w:ind w:left="459"/>
              <w:rPr>
                <w:rFonts w:ascii="Times New Roman" w:hAnsi="Times New Roman"/>
                <w:sz w:val="24"/>
                <w:szCs w:val="24"/>
                <w:lang w:val="en-US"/>
              </w:rPr>
            </w:pPr>
            <w:r w:rsidRPr="0002385B">
              <w:rPr>
                <w:rFonts w:ascii="Times New Roman" w:hAnsi="Times New Roman"/>
                <w:sz w:val="24"/>
                <w:szCs w:val="24"/>
                <w:lang w:val="en-US"/>
              </w:rPr>
              <w:t>ServiceName</w:t>
            </w:r>
          </w:p>
        </w:tc>
        <w:tc>
          <w:tcPr>
            <w:tcW w:w="1539" w:type="dxa"/>
            <w:tcBorders>
              <w:top w:val="single" w:sz="4" w:space="0" w:color="auto"/>
              <w:left w:val="single" w:sz="4" w:space="0" w:color="auto"/>
              <w:bottom w:val="single" w:sz="4" w:space="0" w:color="auto"/>
              <w:right w:val="single" w:sz="4" w:space="0" w:color="auto"/>
            </w:tcBorders>
          </w:tcPr>
          <w:p w:rsidR="00A14663" w:rsidRPr="0002385B" w:rsidRDefault="00C66440" w:rsidP="00A95F57">
            <w:pPr>
              <w:pStyle w:val="aff"/>
              <w:spacing w:after="0"/>
              <w:rPr>
                <w:rFonts w:ascii="Times New Roman" w:hAnsi="Times New Roman"/>
                <w:sz w:val="24"/>
                <w:szCs w:val="24"/>
              </w:rPr>
            </w:pPr>
            <w:r w:rsidRPr="0002385B">
              <w:rPr>
                <w:rFonts w:ascii="Times New Roman" w:hAnsi="Times New Roman"/>
                <w:sz w:val="24"/>
                <w:szCs w:val="24"/>
              </w:rPr>
              <w:t>1, обязательно</w:t>
            </w:r>
          </w:p>
          <w:p w:rsidR="00C66440" w:rsidRPr="0002385B" w:rsidRDefault="00A14663" w:rsidP="00A95F57">
            <w:pPr>
              <w:pStyle w:val="aff"/>
              <w:spacing w:after="0"/>
              <w:rPr>
                <w:rFonts w:ascii="Times New Roman" w:hAnsi="Times New Roman"/>
                <w:sz w:val="24"/>
                <w:szCs w:val="24"/>
              </w:rPr>
            </w:pPr>
            <w:r w:rsidRPr="0002385B">
              <w:rPr>
                <w:rFonts w:ascii="Times New Roman" w:hAnsi="Times New Roman"/>
                <w:sz w:val="24"/>
                <w:szCs w:val="24"/>
              </w:rPr>
              <w:t xml:space="preserve"> Наличие этого тега исключает тег Service.</w:t>
            </w:r>
          </w:p>
        </w:tc>
        <w:tc>
          <w:tcPr>
            <w:tcW w:w="2147" w:type="dxa"/>
            <w:tcBorders>
              <w:top w:val="single" w:sz="4" w:space="0" w:color="auto"/>
              <w:left w:val="single" w:sz="4" w:space="0" w:color="auto"/>
              <w:bottom w:val="single" w:sz="4" w:space="0" w:color="auto"/>
              <w:right w:val="single" w:sz="4" w:space="0" w:color="auto"/>
            </w:tcBorders>
          </w:tcPr>
          <w:p w:rsidR="00C66440" w:rsidRPr="0002385B" w:rsidRDefault="00C66440"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3656" w:type="dxa"/>
            <w:tcBorders>
              <w:top w:val="single" w:sz="4" w:space="0" w:color="auto"/>
              <w:left w:val="single" w:sz="4" w:space="0" w:color="auto"/>
              <w:bottom w:val="single" w:sz="4" w:space="0" w:color="auto"/>
              <w:right w:val="single" w:sz="4" w:space="0" w:color="auto"/>
            </w:tcBorders>
          </w:tcPr>
          <w:p w:rsidR="00C66440" w:rsidRPr="0002385B" w:rsidRDefault="00C66440" w:rsidP="00A95F57">
            <w:pPr>
              <w:pStyle w:val="aff"/>
              <w:spacing w:after="0"/>
              <w:rPr>
                <w:rFonts w:ascii="Times New Roman" w:hAnsi="Times New Roman"/>
                <w:sz w:val="24"/>
                <w:szCs w:val="24"/>
              </w:rPr>
            </w:pPr>
            <w:r w:rsidRPr="0002385B">
              <w:rPr>
                <w:rFonts w:ascii="Times New Roman" w:hAnsi="Times New Roman"/>
                <w:sz w:val="24"/>
                <w:szCs w:val="24"/>
              </w:rPr>
              <w:t xml:space="preserve">Мнемоника электронного сервиса ГИС ГМП. </w:t>
            </w:r>
            <w:r w:rsidR="001048CA" w:rsidRPr="0002385B">
              <w:rPr>
                <w:rFonts w:ascii="Times New Roman" w:hAnsi="Times New Roman"/>
                <w:sz w:val="24"/>
                <w:szCs w:val="24"/>
              </w:rPr>
              <w:t>Заполняется в соответствии с Методическими рекомендациями версии 2.5.6 согласно данным, представленным на технологическом портале СМЭВ</w:t>
            </w:r>
            <w:r w:rsidR="007A4F75" w:rsidRPr="0002385B">
              <w:rPr>
                <w:rFonts w:ascii="Times New Roman" w:hAnsi="Times New Roman"/>
                <w:sz w:val="24"/>
                <w:szCs w:val="24"/>
              </w:rPr>
              <w:t>.</w:t>
            </w:r>
            <w:r w:rsidRPr="0002385B">
              <w:rPr>
                <w:rFonts w:ascii="Times New Roman" w:hAnsi="Times New Roman"/>
                <w:sz w:val="24"/>
                <w:szCs w:val="24"/>
              </w:rPr>
              <w:t xml:space="preserve"> </w:t>
            </w:r>
          </w:p>
        </w:tc>
      </w:tr>
      <w:tr w:rsidR="00C66440" w:rsidRPr="0002385B" w:rsidTr="00517E0F">
        <w:trPr>
          <w:trHeight w:val="21"/>
        </w:trPr>
        <w:tc>
          <w:tcPr>
            <w:tcW w:w="2297" w:type="dxa"/>
            <w:tcBorders>
              <w:top w:val="single" w:sz="4" w:space="0" w:color="auto"/>
              <w:left w:val="single" w:sz="4" w:space="0" w:color="auto"/>
              <w:bottom w:val="single" w:sz="4" w:space="0" w:color="auto"/>
              <w:right w:val="single" w:sz="4" w:space="0" w:color="auto"/>
            </w:tcBorders>
          </w:tcPr>
          <w:p w:rsidR="00C66440" w:rsidRPr="0002385B" w:rsidRDefault="00C66440" w:rsidP="00A95F57">
            <w:pPr>
              <w:pStyle w:val="aff"/>
              <w:spacing w:after="0"/>
              <w:ind w:left="459"/>
              <w:rPr>
                <w:rFonts w:ascii="Times New Roman" w:hAnsi="Times New Roman"/>
                <w:sz w:val="24"/>
                <w:szCs w:val="24"/>
                <w:lang w:val="en-US"/>
              </w:rPr>
            </w:pPr>
            <w:r w:rsidRPr="0002385B">
              <w:rPr>
                <w:rFonts w:ascii="Times New Roman" w:hAnsi="Times New Roman"/>
                <w:sz w:val="24"/>
                <w:szCs w:val="24"/>
                <w:lang w:val="en-US"/>
              </w:rPr>
              <w:t>Service</w:t>
            </w:r>
          </w:p>
        </w:tc>
        <w:tc>
          <w:tcPr>
            <w:tcW w:w="1539" w:type="dxa"/>
            <w:tcBorders>
              <w:top w:val="single" w:sz="4" w:space="0" w:color="auto"/>
              <w:left w:val="single" w:sz="4" w:space="0" w:color="auto"/>
              <w:bottom w:val="single" w:sz="4" w:space="0" w:color="auto"/>
              <w:right w:val="single" w:sz="4" w:space="0" w:color="auto"/>
            </w:tcBorders>
          </w:tcPr>
          <w:p w:rsidR="00A14663" w:rsidRPr="0002385B" w:rsidRDefault="00C66440" w:rsidP="00A95F57">
            <w:pPr>
              <w:pStyle w:val="aff"/>
              <w:spacing w:after="0"/>
              <w:rPr>
                <w:rFonts w:ascii="Times New Roman" w:hAnsi="Times New Roman"/>
                <w:sz w:val="24"/>
                <w:szCs w:val="24"/>
              </w:rPr>
            </w:pPr>
            <w:r w:rsidRPr="0002385B">
              <w:rPr>
                <w:rFonts w:ascii="Times New Roman" w:hAnsi="Times New Roman"/>
                <w:sz w:val="24"/>
                <w:szCs w:val="24"/>
              </w:rPr>
              <w:t>1, обязательно</w:t>
            </w:r>
          </w:p>
          <w:p w:rsidR="00C66440" w:rsidRPr="0002385B" w:rsidRDefault="00A14663" w:rsidP="00A95F57">
            <w:pPr>
              <w:pStyle w:val="aff"/>
              <w:spacing w:after="0"/>
              <w:rPr>
                <w:rFonts w:ascii="Times New Roman" w:hAnsi="Times New Roman"/>
                <w:sz w:val="24"/>
                <w:szCs w:val="24"/>
              </w:rPr>
            </w:pPr>
            <w:r w:rsidRPr="0002385B">
              <w:rPr>
                <w:rFonts w:ascii="Times New Roman" w:hAnsi="Times New Roman"/>
                <w:sz w:val="24"/>
                <w:szCs w:val="24"/>
              </w:rPr>
              <w:t>Наличие этого тега исключает тег ServiceName.</w:t>
            </w:r>
          </w:p>
        </w:tc>
        <w:tc>
          <w:tcPr>
            <w:tcW w:w="2147" w:type="dxa"/>
            <w:tcBorders>
              <w:top w:val="single" w:sz="4" w:space="0" w:color="auto"/>
              <w:left w:val="single" w:sz="4" w:space="0" w:color="auto"/>
              <w:bottom w:val="single" w:sz="4" w:space="0" w:color="auto"/>
              <w:right w:val="single" w:sz="4" w:space="0" w:color="auto"/>
            </w:tcBorders>
          </w:tcPr>
          <w:p w:rsidR="00C66440" w:rsidRPr="0002385B" w:rsidRDefault="00C66440"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ServiceType</w:t>
            </w:r>
          </w:p>
        </w:tc>
        <w:tc>
          <w:tcPr>
            <w:tcW w:w="3656" w:type="dxa"/>
            <w:tcBorders>
              <w:top w:val="single" w:sz="4" w:space="0" w:color="auto"/>
              <w:left w:val="single" w:sz="4" w:space="0" w:color="auto"/>
              <w:bottom w:val="single" w:sz="4" w:space="0" w:color="auto"/>
              <w:right w:val="single" w:sz="4" w:space="0" w:color="auto"/>
            </w:tcBorders>
          </w:tcPr>
          <w:p w:rsidR="00C66440" w:rsidRPr="0002385B" w:rsidRDefault="00C66440" w:rsidP="00A95F57">
            <w:pPr>
              <w:pStyle w:val="aff"/>
              <w:spacing w:after="0"/>
              <w:rPr>
                <w:rFonts w:ascii="Times New Roman" w:hAnsi="Times New Roman"/>
                <w:sz w:val="24"/>
                <w:szCs w:val="24"/>
              </w:rPr>
            </w:pPr>
            <w:r w:rsidRPr="0002385B">
              <w:rPr>
                <w:rFonts w:ascii="Times New Roman" w:hAnsi="Times New Roman"/>
                <w:sz w:val="24"/>
                <w:szCs w:val="24"/>
              </w:rPr>
              <w:t xml:space="preserve">Данные об электронном сервисе ГИС ГМП. </w:t>
            </w:r>
            <w:r w:rsidR="001048CA" w:rsidRPr="0002385B">
              <w:rPr>
                <w:rFonts w:ascii="Times New Roman" w:hAnsi="Times New Roman"/>
                <w:sz w:val="24"/>
                <w:szCs w:val="24"/>
              </w:rPr>
              <w:t>Заполняется в соответствии с Методическими рекомендациями версии 2.5.6 согласно данным, представленным на технологическом портале СМЭВ</w:t>
            </w:r>
            <w:r w:rsidRPr="0002385B">
              <w:rPr>
                <w:rFonts w:ascii="Times New Roman" w:hAnsi="Times New Roman"/>
                <w:sz w:val="24"/>
                <w:szCs w:val="24"/>
              </w:rPr>
              <w:t>.</w:t>
            </w:r>
          </w:p>
        </w:tc>
      </w:tr>
      <w:tr w:rsidR="00C66440" w:rsidRPr="0002385B" w:rsidTr="00517E0F">
        <w:trPr>
          <w:trHeight w:val="21"/>
        </w:trPr>
        <w:tc>
          <w:tcPr>
            <w:tcW w:w="2297" w:type="dxa"/>
            <w:tcBorders>
              <w:top w:val="single" w:sz="4" w:space="0" w:color="auto"/>
              <w:left w:val="single" w:sz="4" w:space="0" w:color="auto"/>
              <w:bottom w:val="single" w:sz="4" w:space="0" w:color="auto"/>
              <w:right w:val="single" w:sz="4" w:space="0" w:color="auto"/>
            </w:tcBorders>
          </w:tcPr>
          <w:p w:rsidR="00C66440" w:rsidRPr="0002385B" w:rsidRDefault="00C66440" w:rsidP="00A95F57">
            <w:pPr>
              <w:pStyle w:val="aff"/>
              <w:spacing w:after="0"/>
              <w:ind w:left="459"/>
              <w:rPr>
                <w:rFonts w:ascii="Times New Roman" w:hAnsi="Times New Roman"/>
                <w:sz w:val="24"/>
                <w:szCs w:val="24"/>
                <w:lang w:val="en-US"/>
              </w:rPr>
            </w:pPr>
            <w:r w:rsidRPr="0002385B">
              <w:rPr>
                <w:rFonts w:ascii="Times New Roman" w:hAnsi="Times New Roman"/>
                <w:sz w:val="24"/>
                <w:szCs w:val="24"/>
                <w:lang w:val="en-US"/>
              </w:rPr>
              <w:t>Mnemonic</w:t>
            </w:r>
          </w:p>
        </w:tc>
        <w:tc>
          <w:tcPr>
            <w:tcW w:w="1539" w:type="dxa"/>
            <w:tcBorders>
              <w:top w:val="single" w:sz="4" w:space="0" w:color="auto"/>
              <w:left w:val="single" w:sz="4" w:space="0" w:color="auto"/>
              <w:bottom w:val="single" w:sz="4" w:space="0" w:color="auto"/>
              <w:right w:val="single" w:sz="4" w:space="0" w:color="auto"/>
            </w:tcBorders>
          </w:tcPr>
          <w:p w:rsidR="00C66440" w:rsidRPr="0002385B" w:rsidRDefault="00C66440"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2147" w:type="dxa"/>
            <w:tcBorders>
              <w:top w:val="single" w:sz="4" w:space="0" w:color="auto"/>
              <w:left w:val="single" w:sz="4" w:space="0" w:color="auto"/>
              <w:bottom w:val="single" w:sz="4" w:space="0" w:color="auto"/>
              <w:right w:val="single" w:sz="4" w:space="0" w:color="auto"/>
            </w:tcBorders>
          </w:tcPr>
          <w:p w:rsidR="00C66440" w:rsidRPr="0002385B" w:rsidRDefault="00C66440"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3656" w:type="dxa"/>
            <w:tcBorders>
              <w:top w:val="single" w:sz="4" w:space="0" w:color="auto"/>
              <w:left w:val="single" w:sz="4" w:space="0" w:color="auto"/>
              <w:bottom w:val="single" w:sz="4" w:space="0" w:color="auto"/>
              <w:right w:val="single" w:sz="4" w:space="0" w:color="auto"/>
            </w:tcBorders>
          </w:tcPr>
          <w:p w:rsidR="00C66440" w:rsidRPr="0002385B" w:rsidRDefault="00C66440" w:rsidP="00A95F57">
            <w:pPr>
              <w:pStyle w:val="aff"/>
              <w:spacing w:after="0"/>
              <w:rPr>
                <w:rFonts w:ascii="Times New Roman" w:hAnsi="Times New Roman"/>
                <w:sz w:val="24"/>
                <w:szCs w:val="24"/>
              </w:rPr>
            </w:pPr>
            <w:r w:rsidRPr="0002385B">
              <w:rPr>
                <w:rFonts w:ascii="Times New Roman" w:hAnsi="Times New Roman"/>
                <w:sz w:val="24"/>
                <w:szCs w:val="24"/>
              </w:rPr>
              <w:t xml:space="preserve">Мнемоника электронного сервиса ГИС ГМП. </w:t>
            </w:r>
            <w:r w:rsidR="001048CA" w:rsidRPr="0002385B">
              <w:rPr>
                <w:rFonts w:ascii="Times New Roman" w:hAnsi="Times New Roman"/>
                <w:sz w:val="24"/>
                <w:szCs w:val="24"/>
              </w:rPr>
              <w:t>Заполняется в соответствии с Методическими рекомендациями версии 2.5.6 согласно данным, представленным на технологическом портале СМЭВ</w:t>
            </w:r>
            <w:r w:rsidR="007A4F75" w:rsidRPr="0002385B">
              <w:rPr>
                <w:rFonts w:ascii="Times New Roman" w:hAnsi="Times New Roman"/>
                <w:sz w:val="24"/>
                <w:szCs w:val="24"/>
              </w:rPr>
              <w:t>.</w:t>
            </w:r>
          </w:p>
        </w:tc>
      </w:tr>
      <w:tr w:rsidR="00C66440" w:rsidRPr="0002385B" w:rsidTr="00517E0F">
        <w:trPr>
          <w:trHeight w:val="21"/>
        </w:trPr>
        <w:tc>
          <w:tcPr>
            <w:tcW w:w="2297" w:type="dxa"/>
            <w:tcBorders>
              <w:top w:val="single" w:sz="4" w:space="0" w:color="auto"/>
              <w:left w:val="single" w:sz="4" w:space="0" w:color="auto"/>
              <w:bottom w:val="single" w:sz="4" w:space="0" w:color="auto"/>
              <w:right w:val="single" w:sz="4" w:space="0" w:color="auto"/>
            </w:tcBorders>
          </w:tcPr>
          <w:p w:rsidR="00C66440" w:rsidRPr="0002385B" w:rsidRDefault="00C66440" w:rsidP="00A95F57">
            <w:pPr>
              <w:pStyle w:val="aff"/>
              <w:spacing w:after="0"/>
              <w:ind w:left="459"/>
              <w:rPr>
                <w:rFonts w:ascii="Times New Roman" w:hAnsi="Times New Roman"/>
                <w:sz w:val="24"/>
                <w:szCs w:val="24"/>
                <w:lang w:val="en-US"/>
              </w:rPr>
            </w:pPr>
            <w:r w:rsidRPr="0002385B">
              <w:rPr>
                <w:rFonts w:ascii="Times New Roman" w:hAnsi="Times New Roman"/>
                <w:sz w:val="24"/>
                <w:szCs w:val="24"/>
                <w:lang w:val="en-US"/>
              </w:rPr>
              <w:t>Version</w:t>
            </w:r>
          </w:p>
        </w:tc>
        <w:tc>
          <w:tcPr>
            <w:tcW w:w="1539" w:type="dxa"/>
            <w:tcBorders>
              <w:top w:val="single" w:sz="4" w:space="0" w:color="auto"/>
              <w:left w:val="single" w:sz="4" w:space="0" w:color="auto"/>
              <w:bottom w:val="single" w:sz="4" w:space="0" w:color="auto"/>
              <w:right w:val="single" w:sz="4" w:space="0" w:color="auto"/>
            </w:tcBorders>
          </w:tcPr>
          <w:p w:rsidR="00C66440" w:rsidRPr="0002385B" w:rsidRDefault="00C66440"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2147" w:type="dxa"/>
            <w:tcBorders>
              <w:top w:val="single" w:sz="4" w:space="0" w:color="auto"/>
              <w:left w:val="single" w:sz="4" w:space="0" w:color="auto"/>
              <w:bottom w:val="single" w:sz="4" w:space="0" w:color="auto"/>
              <w:right w:val="single" w:sz="4" w:space="0" w:color="auto"/>
            </w:tcBorders>
          </w:tcPr>
          <w:p w:rsidR="00C66440" w:rsidRPr="0002385B" w:rsidRDefault="00C66440" w:rsidP="00A95F57">
            <w:pPr>
              <w:pStyle w:val="aff"/>
              <w:spacing w:after="0"/>
              <w:rPr>
                <w:rFonts w:ascii="Times New Roman" w:hAnsi="Times New Roman"/>
                <w:sz w:val="24"/>
                <w:szCs w:val="24"/>
                <w:lang w:val="en-US"/>
              </w:rPr>
            </w:pPr>
            <w:r w:rsidRPr="0002385B">
              <w:rPr>
                <w:rFonts w:ascii="Times New Roman" w:hAnsi="Times New Roman"/>
                <w:sz w:val="24"/>
                <w:szCs w:val="24"/>
              </w:rPr>
              <w:t>VersionType</w:t>
            </w:r>
          </w:p>
        </w:tc>
        <w:tc>
          <w:tcPr>
            <w:tcW w:w="3656" w:type="dxa"/>
            <w:tcBorders>
              <w:top w:val="single" w:sz="4" w:space="0" w:color="auto"/>
              <w:left w:val="single" w:sz="4" w:space="0" w:color="auto"/>
              <w:bottom w:val="single" w:sz="4" w:space="0" w:color="auto"/>
              <w:right w:val="single" w:sz="4" w:space="0" w:color="auto"/>
            </w:tcBorders>
          </w:tcPr>
          <w:p w:rsidR="00C66440" w:rsidRPr="0002385B" w:rsidRDefault="00C66440" w:rsidP="00A95F57">
            <w:pPr>
              <w:pStyle w:val="aff"/>
              <w:spacing w:after="0"/>
              <w:rPr>
                <w:rFonts w:ascii="Times New Roman" w:hAnsi="Times New Roman"/>
                <w:sz w:val="24"/>
                <w:szCs w:val="24"/>
              </w:rPr>
            </w:pPr>
            <w:r w:rsidRPr="0002385B">
              <w:rPr>
                <w:rFonts w:ascii="Times New Roman" w:hAnsi="Times New Roman"/>
                <w:sz w:val="24"/>
                <w:szCs w:val="24"/>
              </w:rPr>
              <w:t xml:space="preserve">Номер версии электронного сервиса ГИС ГМП. </w:t>
            </w:r>
            <w:r w:rsidR="001048CA" w:rsidRPr="0002385B">
              <w:rPr>
                <w:rFonts w:ascii="Times New Roman" w:hAnsi="Times New Roman"/>
                <w:sz w:val="24"/>
                <w:szCs w:val="24"/>
              </w:rPr>
              <w:t>Заполняется в соответствии с Методическими рекомендациями версии 2.5.6 согласно данным, представленным на технологическом портале СМЭВ</w:t>
            </w:r>
            <w:r w:rsidR="007A4F75" w:rsidRPr="0002385B">
              <w:rPr>
                <w:rFonts w:ascii="Times New Roman" w:hAnsi="Times New Roman"/>
                <w:sz w:val="24"/>
                <w:szCs w:val="24"/>
              </w:rPr>
              <w:t>.</w:t>
            </w:r>
          </w:p>
        </w:tc>
      </w:tr>
      <w:tr w:rsidR="00197845" w:rsidRPr="0002385B" w:rsidTr="00517E0F">
        <w:trPr>
          <w:trHeight w:val="21"/>
        </w:trPr>
        <w:tc>
          <w:tcPr>
            <w:tcW w:w="229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TypeCode</w:t>
            </w:r>
          </w:p>
        </w:tc>
        <w:tc>
          <w:tcPr>
            <w:tcW w:w="1539"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214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3656"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Тип сообщения.</w:t>
            </w:r>
          </w:p>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 xml:space="preserve">Заполняется в соответствии с </w:t>
            </w:r>
            <w:r w:rsidR="00297F35" w:rsidRPr="0002385B">
              <w:rPr>
                <w:rFonts w:ascii="Times New Roman" w:hAnsi="Times New Roman"/>
                <w:sz w:val="24"/>
                <w:szCs w:val="24"/>
              </w:rPr>
              <w:t xml:space="preserve">Методическими </w:t>
            </w:r>
            <w:r w:rsidRPr="0002385B">
              <w:rPr>
                <w:rFonts w:ascii="Times New Roman" w:hAnsi="Times New Roman"/>
                <w:sz w:val="24"/>
                <w:szCs w:val="24"/>
              </w:rPr>
              <w:t>рекомендациями версии 2.5.6.</w:t>
            </w:r>
          </w:p>
        </w:tc>
      </w:tr>
      <w:tr w:rsidR="00197845" w:rsidRPr="0002385B" w:rsidTr="00517E0F">
        <w:trPr>
          <w:trHeight w:val="21"/>
        </w:trPr>
        <w:tc>
          <w:tcPr>
            <w:tcW w:w="229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Status</w:t>
            </w:r>
          </w:p>
        </w:tc>
        <w:tc>
          <w:tcPr>
            <w:tcW w:w="1539"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214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StatusType</w:t>
            </w:r>
          </w:p>
        </w:tc>
        <w:tc>
          <w:tcPr>
            <w:tcW w:w="3656"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Статус сообщения.</w:t>
            </w:r>
          </w:p>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 xml:space="preserve">Заполняется в соответствии с </w:t>
            </w:r>
            <w:r w:rsidR="00297F35" w:rsidRPr="0002385B">
              <w:rPr>
                <w:rFonts w:ascii="Times New Roman" w:hAnsi="Times New Roman"/>
                <w:sz w:val="24"/>
                <w:szCs w:val="24"/>
              </w:rPr>
              <w:t xml:space="preserve">Методическими </w:t>
            </w:r>
            <w:r w:rsidRPr="0002385B">
              <w:rPr>
                <w:rFonts w:ascii="Times New Roman" w:hAnsi="Times New Roman"/>
                <w:sz w:val="24"/>
                <w:szCs w:val="24"/>
              </w:rPr>
              <w:t>рекомендациями версии 2.5.6.</w:t>
            </w:r>
          </w:p>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В ответе может принимать значение «RESULT», «INVALID», «REJECT» или «FAILURE».</w:t>
            </w:r>
          </w:p>
        </w:tc>
      </w:tr>
      <w:tr w:rsidR="00197845" w:rsidRPr="0002385B" w:rsidTr="00517E0F">
        <w:trPr>
          <w:trHeight w:val="21"/>
        </w:trPr>
        <w:tc>
          <w:tcPr>
            <w:tcW w:w="229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Date</w:t>
            </w:r>
          </w:p>
        </w:tc>
        <w:tc>
          <w:tcPr>
            <w:tcW w:w="1539"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214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dateTime</w:t>
            </w:r>
          </w:p>
        </w:tc>
        <w:tc>
          <w:tcPr>
            <w:tcW w:w="3656"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 xml:space="preserve">Дата </w:t>
            </w:r>
            <w:r w:rsidR="00374C84" w:rsidRPr="0002385B">
              <w:rPr>
                <w:rFonts w:ascii="Times New Roman" w:hAnsi="Times New Roman"/>
                <w:sz w:val="24"/>
                <w:szCs w:val="24"/>
              </w:rPr>
              <w:t xml:space="preserve">и время </w:t>
            </w:r>
            <w:r w:rsidRPr="0002385B">
              <w:rPr>
                <w:rFonts w:ascii="Times New Roman" w:hAnsi="Times New Roman"/>
                <w:sz w:val="24"/>
                <w:szCs w:val="24"/>
              </w:rPr>
              <w:t>создания сообщения.</w:t>
            </w:r>
          </w:p>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 xml:space="preserve">Заполняется в соответствии с </w:t>
            </w:r>
            <w:r w:rsidR="00297F35" w:rsidRPr="0002385B">
              <w:rPr>
                <w:rFonts w:ascii="Times New Roman" w:hAnsi="Times New Roman"/>
                <w:sz w:val="24"/>
                <w:szCs w:val="24"/>
              </w:rPr>
              <w:t xml:space="preserve">Методическими </w:t>
            </w:r>
            <w:r w:rsidRPr="0002385B">
              <w:rPr>
                <w:rFonts w:ascii="Times New Roman" w:hAnsi="Times New Roman"/>
                <w:sz w:val="24"/>
                <w:szCs w:val="24"/>
              </w:rPr>
              <w:t>рекомендациями версии 2.5.6.</w:t>
            </w:r>
          </w:p>
        </w:tc>
      </w:tr>
      <w:tr w:rsidR="00197845" w:rsidRPr="0002385B" w:rsidTr="00517E0F">
        <w:trPr>
          <w:trHeight w:val="21"/>
        </w:trPr>
        <w:tc>
          <w:tcPr>
            <w:tcW w:w="229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ind w:left="318"/>
              <w:rPr>
                <w:rFonts w:ascii="Times New Roman" w:hAnsi="Times New Roman"/>
                <w:sz w:val="24"/>
                <w:szCs w:val="24"/>
              </w:rPr>
            </w:pPr>
            <w:r w:rsidRPr="0002385B">
              <w:rPr>
                <w:rFonts w:ascii="Times New Roman" w:hAnsi="Times New Roman"/>
                <w:sz w:val="24"/>
                <w:szCs w:val="24"/>
              </w:rPr>
              <w:t>ExchangeType</w:t>
            </w:r>
          </w:p>
        </w:tc>
        <w:tc>
          <w:tcPr>
            <w:tcW w:w="1539"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214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lang w:val="en-US"/>
              </w:rPr>
              <w:t>String</w:t>
            </w:r>
          </w:p>
        </w:tc>
        <w:tc>
          <w:tcPr>
            <w:tcW w:w="3656"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Категория взаимодействия.</w:t>
            </w:r>
          </w:p>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 xml:space="preserve">Заполняется в соответствии с </w:t>
            </w:r>
            <w:r w:rsidR="00297F35" w:rsidRPr="0002385B">
              <w:rPr>
                <w:rFonts w:ascii="Times New Roman" w:hAnsi="Times New Roman"/>
                <w:sz w:val="24"/>
                <w:szCs w:val="24"/>
              </w:rPr>
              <w:t xml:space="preserve">Методическими </w:t>
            </w:r>
            <w:r w:rsidRPr="0002385B">
              <w:rPr>
                <w:rFonts w:ascii="Times New Roman" w:hAnsi="Times New Roman"/>
                <w:sz w:val="24"/>
                <w:szCs w:val="24"/>
              </w:rPr>
              <w:t>рекомендациями версии 2.5.6.</w:t>
            </w:r>
          </w:p>
        </w:tc>
      </w:tr>
      <w:tr w:rsidR="00197845" w:rsidRPr="0002385B" w:rsidTr="00517E0F">
        <w:trPr>
          <w:trHeight w:val="21"/>
        </w:trPr>
        <w:tc>
          <w:tcPr>
            <w:tcW w:w="229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RequestIdRef</w:t>
            </w:r>
          </w:p>
        </w:tc>
        <w:tc>
          <w:tcPr>
            <w:tcW w:w="1539"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0..1, необязательно</w:t>
            </w:r>
          </w:p>
        </w:tc>
        <w:tc>
          <w:tcPr>
            <w:tcW w:w="214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idType</w:t>
            </w:r>
          </w:p>
        </w:tc>
        <w:tc>
          <w:tcPr>
            <w:tcW w:w="3656" w:type="dxa"/>
            <w:tcBorders>
              <w:top w:val="single" w:sz="4" w:space="0" w:color="auto"/>
              <w:left w:val="single" w:sz="4" w:space="0" w:color="auto"/>
              <w:bottom w:val="single" w:sz="4" w:space="0" w:color="auto"/>
              <w:right w:val="single" w:sz="4" w:space="0" w:color="auto"/>
            </w:tcBorders>
          </w:tcPr>
          <w:p w:rsidR="00197845" w:rsidRPr="0002385B" w:rsidRDefault="00D32770" w:rsidP="00A95F57">
            <w:pPr>
              <w:pStyle w:val="aff"/>
              <w:spacing w:after="0"/>
              <w:rPr>
                <w:rFonts w:ascii="Times New Roman" w:hAnsi="Times New Roman"/>
                <w:sz w:val="24"/>
                <w:szCs w:val="24"/>
              </w:rPr>
            </w:pPr>
            <w:r w:rsidRPr="0002385B">
              <w:rPr>
                <w:rFonts w:ascii="Times New Roman" w:hAnsi="Times New Roman"/>
                <w:sz w:val="24"/>
                <w:szCs w:val="24"/>
              </w:rPr>
              <w:t>Идентификатор сообщения-запроса, инициировавшего взаимодействие. Заполняется в соответствии с Методическими рекомендациями версии 2.5.6.</w:t>
            </w:r>
          </w:p>
        </w:tc>
      </w:tr>
      <w:tr w:rsidR="00197845" w:rsidRPr="0002385B" w:rsidTr="00517E0F">
        <w:trPr>
          <w:trHeight w:val="21"/>
        </w:trPr>
        <w:tc>
          <w:tcPr>
            <w:tcW w:w="229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ind w:left="318"/>
              <w:rPr>
                <w:rFonts w:ascii="Times New Roman" w:hAnsi="Times New Roman"/>
                <w:sz w:val="24"/>
                <w:szCs w:val="24"/>
              </w:rPr>
            </w:pPr>
            <w:r w:rsidRPr="0002385B">
              <w:rPr>
                <w:rFonts w:ascii="Times New Roman" w:hAnsi="Times New Roman"/>
                <w:sz w:val="24"/>
                <w:szCs w:val="24"/>
                <w:lang w:val="en-US"/>
              </w:rPr>
              <w:t>OriginRequestIdRef</w:t>
            </w:r>
          </w:p>
        </w:tc>
        <w:tc>
          <w:tcPr>
            <w:tcW w:w="1539"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0..1, необязательно</w:t>
            </w:r>
          </w:p>
        </w:tc>
        <w:tc>
          <w:tcPr>
            <w:tcW w:w="214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lang w:val="en-US"/>
              </w:rPr>
              <w:t>idType</w:t>
            </w:r>
          </w:p>
        </w:tc>
        <w:tc>
          <w:tcPr>
            <w:tcW w:w="3656" w:type="dxa"/>
            <w:tcBorders>
              <w:top w:val="single" w:sz="4" w:space="0" w:color="auto"/>
              <w:left w:val="single" w:sz="4" w:space="0" w:color="auto"/>
              <w:bottom w:val="single" w:sz="4" w:space="0" w:color="auto"/>
              <w:right w:val="single" w:sz="4" w:space="0" w:color="auto"/>
            </w:tcBorders>
          </w:tcPr>
          <w:p w:rsidR="00197845" w:rsidRPr="0002385B" w:rsidRDefault="002779E3" w:rsidP="00A95F57">
            <w:pPr>
              <w:pStyle w:val="aff"/>
              <w:spacing w:after="0"/>
              <w:rPr>
                <w:rFonts w:ascii="Times New Roman" w:hAnsi="Times New Roman"/>
                <w:sz w:val="24"/>
                <w:szCs w:val="24"/>
              </w:rPr>
            </w:pPr>
            <w:r w:rsidRPr="0002385B">
              <w:rPr>
                <w:rFonts w:ascii="Times New Roman" w:hAnsi="Times New Roman"/>
                <w:sz w:val="24"/>
                <w:szCs w:val="24"/>
              </w:rPr>
              <w:t>Идентификатор сообщения-запроса, инициировавшего цепочку из нескольких запросов-ответов, объединенных единым процессом в рамках взаимодействия. Заполняется в соответствии с Методическими рекомендациями версии 2.5.6.</w:t>
            </w:r>
          </w:p>
        </w:tc>
      </w:tr>
      <w:tr w:rsidR="00197845" w:rsidRPr="0002385B" w:rsidTr="00517E0F">
        <w:trPr>
          <w:trHeight w:val="21"/>
        </w:trPr>
        <w:tc>
          <w:tcPr>
            <w:tcW w:w="229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ind w:left="318"/>
              <w:rPr>
                <w:rFonts w:ascii="Times New Roman" w:hAnsi="Times New Roman"/>
                <w:sz w:val="24"/>
                <w:szCs w:val="24"/>
              </w:rPr>
            </w:pPr>
            <w:r w:rsidRPr="0002385B">
              <w:rPr>
                <w:rFonts w:ascii="Times New Roman" w:hAnsi="Times New Roman"/>
                <w:sz w:val="24"/>
                <w:szCs w:val="24"/>
                <w:lang w:val="en-US"/>
              </w:rPr>
              <w:t>ServiceCode</w:t>
            </w:r>
          </w:p>
        </w:tc>
        <w:tc>
          <w:tcPr>
            <w:tcW w:w="1539"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0..1, необязательно</w:t>
            </w:r>
          </w:p>
        </w:tc>
        <w:tc>
          <w:tcPr>
            <w:tcW w:w="214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lang w:val="en-US"/>
              </w:rPr>
              <w:t>String</w:t>
            </w:r>
          </w:p>
        </w:tc>
        <w:tc>
          <w:tcPr>
            <w:tcW w:w="3656"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Совпадает со значением одноименного реквизита сообщения запроса</w:t>
            </w:r>
            <w:r w:rsidR="00792681" w:rsidRPr="0002385B">
              <w:rPr>
                <w:rFonts w:ascii="Times New Roman" w:hAnsi="Times New Roman"/>
                <w:sz w:val="24"/>
                <w:szCs w:val="24"/>
              </w:rPr>
              <w:t>.</w:t>
            </w:r>
          </w:p>
        </w:tc>
      </w:tr>
      <w:tr w:rsidR="00197845" w:rsidRPr="0002385B" w:rsidTr="00517E0F">
        <w:trPr>
          <w:trHeight w:val="21"/>
        </w:trPr>
        <w:tc>
          <w:tcPr>
            <w:tcW w:w="229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CaseNumber</w:t>
            </w:r>
          </w:p>
        </w:tc>
        <w:tc>
          <w:tcPr>
            <w:tcW w:w="1539"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0..1, необязательно</w:t>
            </w:r>
          </w:p>
        </w:tc>
        <w:tc>
          <w:tcPr>
            <w:tcW w:w="214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3656" w:type="dxa"/>
            <w:tcBorders>
              <w:top w:val="single" w:sz="4" w:space="0" w:color="auto"/>
              <w:left w:val="single" w:sz="4" w:space="0" w:color="auto"/>
              <w:bottom w:val="single" w:sz="4" w:space="0" w:color="auto"/>
              <w:right w:val="single" w:sz="4" w:space="0" w:color="auto"/>
            </w:tcBorders>
          </w:tcPr>
          <w:p w:rsidR="00197845" w:rsidRPr="0002385B" w:rsidRDefault="00C66440" w:rsidP="00A95F57">
            <w:pPr>
              <w:pStyle w:val="aff"/>
              <w:spacing w:after="0"/>
              <w:rPr>
                <w:rFonts w:ascii="Times New Roman" w:hAnsi="Times New Roman"/>
                <w:sz w:val="24"/>
                <w:szCs w:val="24"/>
              </w:rPr>
            </w:pPr>
            <w:r w:rsidRPr="0002385B">
              <w:rPr>
                <w:rFonts w:ascii="Times New Roman" w:hAnsi="Times New Roman"/>
                <w:sz w:val="24"/>
                <w:szCs w:val="24"/>
              </w:rPr>
              <w:t>Не используется.</w:t>
            </w:r>
          </w:p>
        </w:tc>
      </w:tr>
      <w:tr w:rsidR="00197845" w:rsidRPr="0002385B" w:rsidTr="00517E0F">
        <w:trPr>
          <w:trHeight w:val="21"/>
        </w:trPr>
        <w:tc>
          <w:tcPr>
            <w:tcW w:w="229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SubMessages</w:t>
            </w:r>
          </w:p>
        </w:tc>
        <w:tc>
          <w:tcPr>
            <w:tcW w:w="1539"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0..1, необязательно</w:t>
            </w:r>
          </w:p>
        </w:tc>
        <w:tc>
          <w:tcPr>
            <w:tcW w:w="214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lang w:val="en-US"/>
              </w:rPr>
            </w:pPr>
            <w:r w:rsidRPr="0002385B">
              <w:rPr>
                <w:rFonts w:ascii="Times New Roman" w:hAnsi="Times New Roman"/>
                <w:sz w:val="24"/>
                <w:szCs w:val="24"/>
              </w:rPr>
              <w:t>Контейнер</w:t>
            </w:r>
          </w:p>
        </w:tc>
        <w:tc>
          <w:tcPr>
            <w:tcW w:w="3656"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Не используется</w:t>
            </w:r>
            <w:r w:rsidR="00792681" w:rsidRPr="0002385B">
              <w:rPr>
                <w:rFonts w:ascii="Times New Roman" w:hAnsi="Times New Roman"/>
                <w:sz w:val="24"/>
                <w:szCs w:val="24"/>
              </w:rPr>
              <w:t>.</w:t>
            </w:r>
          </w:p>
        </w:tc>
      </w:tr>
      <w:tr w:rsidR="00197845" w:rsidRPr="0002385B" w:rsidTr="00517E0F">
        <w:trPr>
          <w:trHeight w:val="21"/>
        </w:trPr>
        <w:tc>
          <w:tcPr>
            <w:tcW w:w="229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TestMsg</w:t>
            </w:r>
          </w:p>
        </w:tc>
        <w:tc>
          <w:tcPr>
            <w:tcW w:w="1539"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0..1, необязательно</w:t>
            </w:r>
          </w:p>
        </w:tc>
        <w:tc>
          <w:tcPr>
            <w:tcW w:w="214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3656"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Признак тестового взаимодействия.</w:t>
            </w:r>
          </w:p>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 xml:space="preserve">Заполняется в соответствии с </w:t>
            </w:r>
            <w:r w:rsidR="00297F35" w:rsidRPr="0002385B">
              <w:rPr>
                <w:rFonts w:ascii="Times New Roman" w:hAnsi="Times New Roman"/>
                <w:sz w:val="24"/>
                <w:szCs w:val="24"/>
              </w:rPr>
              <w:t xml:space="preserve">Методическими </w:t>
            </w:r>
            <w:r w:rsidRPr="0002385B">
              <w:rPr>
                <w:rFonts w:ascii="Times New Roman" w:hAnsi="Times New Roman"/>
                <w:sz w:val="24"/>
                <w:szCs w:val="24"/>
              </w:rPr>
              <w:t>рекомендациями версии 2.5.6.</w:t>
            </w:r>
          </w:p>
        </w:tc>
      </w:tr>
      <w:tr w:rsidR="00197845" w:rsidRPr="0002385B" w:rsidTr="00517E0F">
        <w:trPr>
          <w:trHeight w:val="21"/>
        </w:trPr>
        <w:tc>
          <w:tcPr>
            <w:tcW w:w="229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OKTMO</w:t>
            </w:r>
          </w:p>
        </w:tc>
        <w:tc>
          <w:tcPr>
            <w:tcW w:w="1539"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lang w:val="en-US"/>
              </w:rPr>
              <w:t>0..1, необязательно</w:t>
            </w:r>
          </w:p>
        </w:tc>
        <w:tc>
          <w:tcPr>
            <w:tcW w:w="214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3656"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Не используется</w:t>
            </w:r>
            <w:r w:rsidR="00792681" w:rsidRPr="0002385B">
              <w:rPr>
                <w:rFonts w:ascii="Times New Roman" w:hAnsi="Times New Roman"/>
                <w:sz w:val="24"/>
                <w:szCs w:val="24"/>
              </w:rPr>
              <w:t>.</w:t>
            </w:r>
          </w:p>
        </w:tc>
      </w:tr>
      <w:tr w:rsidR="00197845" w:rsidRPr="0002385B" w:rsidTr="00517E0F">
        <w:trPr>
          <w:trHeight w:val="159"/>
        </w:trPr>
        <w:tc>
          <w:tcPr>
            <w:tcW w:w="229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ind w:left="176"/>
              <w:rPr>
                <w:rFonts w:ascii="Times New Roman" w:hAnsi="Times New Roman"/>
                <w:sz w:val="24"/>
                <w:szCs w:val="24"/>
                <w:lang w:val="en-US"/>
              </w:rPr>
            </w:pPr>
            <w:r w:rsidRPr="0002385B">
              <w:rPr>
                <w:rFonts w:ascii="Times New Roman" w:hAnsi="Times New Roman"/>
                <w:sz w:val="24"/>
                <w:szCs w:val="24"/>
                <w:lang w:val="en-US"/>
              </w:rPr>
              <w:t>MessageData</w:t>
            </w:r>
          </w:p>
        </w:tc>
        <w:tc>
          <w:tcPr>
            <w:tcW w:w="1539"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214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lang w:val="en-US"/>
              </w:rPr>
            </w:pPr>
            <w:r w:rsidRPr="0002385B">
              <w:rPr>
                <w:rFonts w:ascii="Times New Roman" w:hAnsi="Times New Roman"/>
                <w:sz w:val="24"/>
                <w:szCs w:val="24"/>
              </w:rPr>
              <w:t>Контейнер</w:t>
            </w:r>
          </w:p>
        </w:tc>
        <w:tc>
          <w:tcPr>
            <w:tcW w:w="3656"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Блок-обертка данных СМЭВ</w:t>
            </w:r>
            <w:r w:rsidR="00792681" w:rsidRPr="0002385B">
              <w:rPr>
                <w:rFonts w:ascii="Times New Roman" w:hAnsi="Times New Roman"/>
                <w:sz w:val="24"/>
                <w:szCs w:val="24"/>
              </w:rPr>
              <w:t>.</w:t>
            </w:r>
          </w:p>
        </w:tc>
      </w:tr>
      <w:tr w:rsidR="00197845" w:rsidRPr="0002385B" w:rsidTr="00517E0F">
        <w:trPr>
          <w:trHeight w:val="159"/>
        </w:trPr>
        <w:tc>
          <w:tcPr>
            <w:tcW w:w="229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AppData</w:t>
            </w:r>
          </w:p>
        </w:tc>
        <w:tc>
          <w:tcPr>
            <w:tcW w:w="1539"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214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AppDataType</w:t>
            </w:r>
          </w:p>
        </w:tc>
        <w:tc>
          <w:tcPr>
            <w:tcW w:w="3656"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 xml:space="preserve">Блок структурированных сведений. Содержит элемент </w:t>
            </w:r>
            <w:r w:rsidRPr="0002385B">
              <w:rPr>
                <w:rFonts w:ascii="Times New Roman" w:hAnsi="Times New Roman"/>
                <w:i/>
                <w:sz w:val="24"/>
                <w:szCs w:val="24"/>
              </w:rPr>
              <w:t>ResponseMessage</w:t>
            </w:r>
            <w:r w:rsidRPr="0002385B">
              <w:rPr>
                <w:rFonts w:ascii="Times New Roman" w:hAnsi="Times New Roman"/>
                <w:sz w:val="24"/>
                <w:szCs w:val="24"/>
              </w:rPr>
              <w:t>, описанный в файле Message.xsd.</w:t>
            </w:r>
          </w:p>
        </w:tc>
      </w:tr>
      <w:tr w:rsidR="00197845" w:rsidRPr="0002385B" w:rsidTr="00517E0F">
        <w:trPr>
          <w:trHeight w:val="159"/>
        </w:trPr>
        <w:tc>
          <w:tcPr>
            <w:tcW w:w="229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ind w:left="318"/>
              <w:rPr>
                <w:rFonts w:ascii="Times New Roman" w:hAnsi="Times New Roman"/>
                <w:sz w:val="24"/>
                <w:szCs w:val="24"/>
                <w:lang w:val="en-US"/>
              </w:rPr>
            </w:pPr>
            <w:r w:rsidRPr="0002385B">
              <w:rPr>
                <w:rFonts w:ascii="Times New Roman" w:hAnsi="Times New Roman"/>
                <w:sz w:val="24"/>
                <w:szCs w:val="24"/>
                <w:lang w:val="en-US"/>
              </w:rPr>
              <w:t>AppDocument</w:t>
            </w:r>
          </w:p>
        </w:tc>
        <w:tc>
          <w:tcPr>
            <w:tcW w:w="1539"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lang w:val="en-US"/>
              </w:rPr>
            </w:pPr>
            <w:r w:rsidRPr="0002385B">
              <w:rPr>
                <w:rFonts w:ascii="Times New Roman" w:hAnsi="Times New Roman"/>
                <w:sz w:val="24"/>
                <w:szCs w:val="24"/>
              </w:rPr>
              <w:t>0..1, необязательно</w:t>
            </w:r>
          </w:p>
        </w:tc>
        <w:tc>
          <w:tcPr>
            <w:tcW w:w="2147"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lang w:val="en-US"/>
              </w:rPr>
            </w:pPr>
            <w:r w:rsidRPr="0002385B">
              <w:rPr>
                <w:rFonts w:ascii="Times New Roman" w:hAnsi="Times New Roman"/>
                <w:sz w:val="24"/>
                <w:szCs w:val="24"/>
              </w:rPr>
              <w:t>AppDocumentType</w:t>
            </w:r>
          </w:p>
        </w:tc>
        <w:tc>
          <w:tcPr>
            <w:tcW w:w="3656" w:type="dxa"/>
            <w:tcBorders>
              <w:top w:val="single" w:sz="4" w:space="0" w:color="auto"/>
              <w:left w:val="single" w:sz="4" w:space="0" w:color="auto"/>
              <w:bottom w:val="single" w:sz="4" w:space="0" w:color="auto"/>
              <w:right w:val="single" w:sz="4" w:space="0" w:color="auto"/>
            </w:tcBorders>
          </w:tcPr>
          <w:p w:rsidR="00197845" w:rsidRPr="0002385B" w:rsidRDefault="00197845" w:rsidP="00A95F57">
            <w:pPr>
              <w:pStyle w:val="aff"/>
              <w:spacing w:after="0"/>
              <w:rPr>
                <w:rFonts w:ascii="Times New Roman" w:hAnsi="Times New Roman"/>
                <w:sz w:val="24"/>
                <w:szCs w:val="24"/>
              </w:rPr>
            </w:pPr>
            <w:r w:rsidRPr="0002385B">
              <w:rPr>
                <w:rFonts w:ascii="Times New Roman" w:hAnsi="Times New Roman"/>
                <w:sz w:val="24"/>
                <w:szCs w:val="24"/>
              </w:rPr>
              <w:t>Не используется</w:t>
            </w:r>
            <w:r w:rsidR="00792681" w:rsidRPr="0002385B">
              <w:rPr>
                <w:rFonts w:ascii="Times New Roman" w:hAnsi="Times New Roman"/>
                <w:sz w:val="24"/>
                <w:szCs w:val="24"/>
              </w:rPr>
              <w:t>.</w:t>
            </w:r>
          </w:p>
        </w:tc>
      </w:tr>
    </w:tbl>
    <w:p w:rsidR="007C7F94" w:rsidRPr="0002385B" w:rsidRDefault="007C7F94" w:rsidP="00A95F57">
      <w:pPr>
        <w:pStyle w:val="af9"/>
        <w:spacing w:before="0" w:after="0" w:line="240" w:lineRule="auto"/>
        <w:ind w:left="0" w:firstLine="720"/>
        <w:rPr>
          <w:rFonts w:ascii="Times New Roman" w:hAnsi="Times New Roman"/>
          <w:sz w:val="28"/>
          <w:szCs w:val="28"/>
          <w:lang w:val="en-US"/>
        </w:rPr>
      </w:pPr>
    </w:p>
    <w:p w:rsidR="00DD573F" w:rsidRPr="0002385B" w:rsidRDefault="00837A19" w:rsidP="00A95F57">
      <w:pPr>
        <w:pStyle w:val="af9"/>
        <w:spacing w:before="0" w:after="0" w:line="240" w:lineRule="auto"/>
        <w:ind w:left="0" w:firstLine="720"/>
        <w:rPr>
          <w:rFonts w:ascii="Times New Roman" w:hAnsi="Times New Roman"/>
          <w:sz w:val="28"/>
          <w:szCs w:val="28"/>
          <w:lang w:val="en-US"/>
        </w:rPr>
      </w:pPr>
      <w:r w:rsidRPr="0002385B">
        <w:rPr>
          <w:rFonts w:ascii="Times New Roman" w:hAnsi="Times New Roman"/>
          <w:sz w:val="28"/>
          <w:szCs w:val="28"/>
        </w:rPr>
        <w:t xml:space="preserve">Формат элемента </w:t>
      </w:r>
      <w:r w:rsidR="00DD573F" w:rsidRPr="0002385B">
        <w:rPr>
          <w:rFonts w:ascii="Times New Roman" w:hAnsi="Times New Roman"/>
          <w:sz w:val="28"/>
          <w:szCs w:val="28"/>
          <w:lang w:val="en-US"/>
        </w:rPr>
        <w:t>ResponseMessage</w:t>
      </w:r>
      <w:r w:rsidR="00DD573F" w:rsidRPr="0002385B">
        <w:rPr>
          <w:rFonts w:ascii="Times New Roman" w:hAnsi="Times New Roman"/>
          <w:sz w:val="28"/>
          <w:szCs w:val="28"/>
        </w:rPr>
        <w:t xml:space="preserve"> приведен в </w:t>
      </w:r>
      <w:r w:rsidR="00541E2E">
        <w:rPr>
          <w:rFonts w:ascii="Times New Roman" w:hAnsi="Times New Roman"/>
          <w:sz w:val="28"/>
          <w:szCs w:val="28"/>
        </w:rPr>
        <w:t>таблице ниже (см. </w:t>
      </w:r>
      <w:r w:rsidR="00541E2E" w:rsidRPr="0002385B" w:rsidDel="00541E2E">
        <w:rPr>
          <w:rFonts w:ascii="Times New Roman" w:hAnsi="Times New Roman"/>
          <w:sz w:val="28"/>
          <w:szCs w:val="28"/>
        </w:rPr>
        <w:t xml:space="preserve"> </w:t>
      </w:r>
      <w:fldSimple w:instr=" REF _Ref399940805 \h  \* MERGEFORMAT ">
        <w:r w:rsidR="00496486" w:rsidRPr="00496486">
          <w:rPr>
            <w:rFonts w:ascii="Times New Roman" w:hAnsi="Times New Roman"/>
            <w:vanish/>
            <w:sz w:val="28"/>
            <w:szCs w:val="28"/>
          </w:rPr>
          <w:t>Таблица</w:t>
        </w:r>
        <w:r w:rsidR="00496486" w:rsidRPr="00496486">
          <w:rPr>
            <w:rFonts w:ascii="Times New Roman" w:hAnsi="Times New Roman"/>
            <w:sz w:val="28"/>
            <w:szCs w:val="28"/>
          </w:rPr>
          <w:t xml:space="preserve"> № 19. «</w:t>
        </w:r>
        <w:r w:rsidR="00496486" w:rsidRPr="00496486">
          <w:rPr>
            <w:rFonts w:ascii="Times New Roman" w:hAnsi="Times New Roman"/>
            <w:sz w:val="28"/>
            <w:szCs w:val="28"/>
            <w:lang w:val="en-US"/>
          </w:rPr>
          <w:t>Структура ResponseMessage»</w:t>
        </w:r>
      </w:fldSimple>
      <w:r w:rsidR="00DD573F" w:rsidRPr="0002385B">
        <w:rPr>
          <w:rFonts w:ascii="Times New Roman" w:hAnsi="Times New Roman"/>
          <w:sz w:val="28"/>
          <w:szCs w:val="28"/>
          <w:lang w:val="en-US"/>
        </w:rPr>
        <w:t>.</w:t>
      </w:r>
    </w:p>
    <w:p w:rsidR="00DD573F" w:rsidRPr="0002385B" w:rsidRDefault="00DD573F" w:rsidP="00A95F57">
      <w:pPr>
        <w:pStyle w:val="2fe"/>
        <w:keepNext/>
        <w:jc w:val="both"/>
        <w:rPr>
          <w:lang w:val="en-US"/>
        </w:rPr>
      </w:pPr>
      <w:bookmarkStart w:id="461" w:name="_Ref399940805"/>
      <w:r w:rsidRPr="0002385B">
        <w:t>Таблица</w:t>
      </w:r>
      <w:r w:rsidRPr="0002385B">
        <w:rPr>
          <w:lang w:val="en-US"/>
        </w:rPr>
        <w:t xml:space="preserve"> № </w:t>
      </w:r>
      <w:r w:rsidR="004C6556" w:rsidRPr="0002385B">
        <w:rPr>
          <w:lang w:val="en-US"/>
        </w:rPr>
        <w:fldChar w:fldCharType="begin"/>
      </w:r>
      <w:r w:rsidR="005A634D" w:rsidRPr="0002385B">
        <w:rPr>
          <w:lang w:val="en-US"/>
        </w:rPr>
        <w:instrText xml:space="preserve"> SEQ Таблица_№ \* ARABIC </w:instrText>
      </w:r>
      <w:r w:rsidR="004C6556" w:rsidRPr="0002385B">
        <w:rPr>
          <w:lang w:val="en-US"/>
        </w:rPr>
        <w:fldChar w:fldCharType="separate"/>
      </w:r>
      <w:r w:rsidR="00496486">
        <w:rPr>
          <w:noProof/>
          <w:lang w:val="en-US"/>
        </w:rPr>
        <w:t>19</w:t>
      </w:r>
      <w:r w:rsidR="004C6556" w:rsidRPr="0002385B">
        <w:rPr>
          <w:lang w:val="en-US"/>
        </w:rPr>
        <w:fldChar w:fldCharType="end"/>
      </w:r>
      <w:r w:rsidRPr="0002385B">
        <w:rPr>
          <w:lang w:val="en-US"/>
        </w:rPr>
        <w:t>. «</w:t>
      </w:r>
      <w:r w:rsidRPr="0002385B">
        <w:t>Структура</w:t>
      </w:r>
      <w:r w:rsidRPr="0002385B">
        <w:rPr>
          <w:lang w:val="en-US"/>
        </w:rPr>
        <w:t xml:space="preserve"> ResponseMessage»</w:t>
      </w:r>
      <w:bookmarkEnd w:id="461"/>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09"/>
        <w:gridCol w:w="1527"/>
        <w:gridCol w:w="2147"/>
        <w:gridCol w:w="3656"/>
      </w:tblGrid>
      <w:tr w:rsidR="00DD573F" w:rsidRPr="0002385B" w:rsidTr="007C7F94">
        <w:trPr>
          <w:tblHeader/>
        </w:trPr>
        <w:tc>
          <w:tcPr>
            <w:tcW w:w="2309" w:type="dxa"/>
            <w:shd w:val="clear" w:color="auto" w:fill="D9D9D9"/>
          </w:tcPr>
          <w:p w:rsidR="00DD573F" w:rsidRPr="0002385B" w:rsidRDefault="00DD573F" w:rsidP="00A95F57">
            <w:pPr>
              <w:pStyle w:val="afb"/>
              <w:spacing w:before="0"/>
              <w:jc w:val="both"/>
              <w:rPr>
                <w:rFonts w:ascii="Times New Roman" w:hAnsi="Times New Roman" w:cs="Times New Roman"/>
              </w:rPr>
            </w:pPr>
            <w:r w:rsidRPr="0002385B">
              <w:rPr>
                <w:rFonts w:ascii="Times New Roman" w:hAnsi="Times New Roman" w:cs="Times New Roman"/>
              </w:rPr>
              <w:t>Наименование</w:t>
            </w:r>
          </w:p>
        </w:tc>
        <w:tc>
          <w:tcPr>
            <w:tcW w:w="1527" w:type="dxa"/>
            <w:shd w:val="clear" w:color="auto" w:fill="D9D9D9"/>
          </w:tcPr>
          <w:p w:rsidR="00DD573F" w:rsidRPr="0002385B" w:rsidRDefault="000D3FE3" w:rsidP="00A95F57">
            <w:pPr>
              <w:pStyle w:val="afb"/>
              <w:spacing w:before="0"/>
              <w:jc w:val="both"/>
              <w:rPr>
                <w:rFonts w:ascii="Times New Roman" w:hAnsi="Times New Roman" w:cs="Times New Roman"/>
              </w:rPr>
            </w:pPr>
            <w:r w:rsidRPr="0002385B">
              <w:rPr>
                <w:rFonts w:ascii="Times New Roman" w:hAnsi="Times New Roman" w:cs="Times New Roman"/>
              </w:rPr>
              <w:t>Кол-во тегов, обязательность тега или атрибута</w:t>
            </w:r>
          </w:p>
        </w:tc>
        <w:tc>
          <w:tcPr>
            <w:tcW w:w="2147" w:type="dxa"/>
            <w:shd w:val="clear" w:color="auto" w:fill="D9D9D9"/>
          </w:tcPr>
          <w:p w:rsidR="00DD573F" w:rsidRPr="0002385B" w:rsidRDefault="00DD573F" w:rsidP="00A95F57">
            <w:pPr>
              <w:pStyle w:val="afb"/>
              <w:spacing w:before="0"/>
              <w:jc w:val="both"/>
              <w:rPr>
                <w:rFonts w:ascii="Times New Roman" w:hAnsi="Times New Roman" w:cs="Times New Roman"/>
              </w:rPr>
            </w:pPr>
            <w:r w:rsidRPr="0002385B">
              <w:rPr>
                <w:rFonts w:ascii="Times New Roman" w:hAnsi="Times New Roman" w:cs="Times New Roman"/>
              </w:rPr>
              <w:t>Тип данных</w:t>
            </w:r>
          </w:p>
        </w:tc>
        <w:tc>
          <w:tcPr>
            <w:tcW w:w="3656" w:type="dxa"/>
            <w:shd w:val="clear" w:color="auto" w:fill="D9D9D9"/>
          </w:tcPr>
          <w:p w:rsidR="00DD573F" w:rsidRPr="0002385B" w:rsidRDefault="00DD573F" w:rsidP="00A95F57">
            <w:pPr>
              <w:pStyle w:val="afb"/>
              <w:spacing w:before="0"/>
              <w:jc w:val="both"/>
              <w:rPr>
                <w:rFonts w:ascii="Times New Roman" w:hAnsi="Times New Roman" w:cs="Times New Roman"/>
              </w:rPr>
            </w:pPr>
            <w:r w:rsidRPr="0002385B">
              <w:rPr>
                <w:rFonts w:ascii="Times New Roman" w:hAnsi="Times New Roman" w:cs="Times New Roman"/>
              </w:rPr>
              <w:t>Комментарий</w:t>
            </w:r>
          </w:p>
        </w:tc>
      </w:tr>
      <w:tr w:rsidR="00DD573F" w:rsidRPr="0002385B" w:rsidTr="007C7F94">
        <w:tc>
          <w:tcPr>
            <w:tcW w:w="2309"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ResponseMessage</w:t>
            </w:r>
          </w:p>
        </w:tc>
        <w:tc>
          <w:tcPr>
            <w:tcW w:w="1527"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spacing w:after="0"/>
              <w:rPr>
                <w:rFonts w:ascii="Times New Roman" w:hAnsi="Times New Roman"/>
                <w:sz w:val="24"/>
                <w:szCs w:val="24"/>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2147"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ResponseMessageType</w:t>
            </w:r>
          </w:p>
        </w:tc>
        <w:tc>
          <w:tcPr>
            <w:tcW w:w="3656"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rPr>
                <w:rFonts w:ascii="Times New Roman" w:hAnsi="Times New Roman"/>
                <w:sz w:val="24"/>
                <w:szCs w:val="28"/>
              </w:rPr>
            </w:pPr>
            <w:r w:rsidRPr="0002385B">
              <w:rPr>
                <w:rFonts w:ascii="Times New Roman" w:hAnsi="Times New Roman"/>
                <w:sz w:val="24"/>
                <w:szCs w:val="28"/>
              </w:rPr>
              <w:t>Корневой тег запроса.</w:t>
            </w:r>
          </w:p>
        </w:tc>
      </w:tr>
      <w:tr w:rsidR="00DD573F" w:rsidRPr="0002385B" w:rsidTr="007C7F94">
        <w:tc>
          <w:tcPr>
            <w:tcW w:w="2309"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spacing w:after="0"/>
              <w:ind w:left="176"/>
              <w:rPr>
                <w:rFonts w:ascii="Times New Roman" w:hAnsi="Times New Roman"/>
                <w:sz w:val="24"/>
                <w:szCs w:val="24"/>
                <w:lang w:val="en-US"/>
              </w:rPr>
            </w:pPr>
            <w:r w:rsidRPr="0002385B">
              <w:rPr>
                <w:rFonts w:ascii="Times New Roman" w:hAnsi="Times New Roman"/>
                <w:sz w:val="24"/>
                <w:szCs w:val="24"/>
                <w:lang w:val="en-US"/>
              </w:rPr>
              <w:t>Id (</w:t>
            </w:r>
            <w:r w:rsidRPr="0002385B">
              <w:rPr>
                <w:rFonts w:ascii="Times New Roman" w:hAnsi="Times New Roman"/>
                <w:sz w:val="24"/>
                <w:szCs w:val="24"/>
              </w:rPr>
              <w:t>атрибут</w:t>
            </w:r>
            <w:r w:rsidRPr="0002385B">
              <w:rPr>
                <w:rFonts w:ascii="Times New Roman" w:hAnsi="Times New Roman"/>
                <w:sz w:val="24"/>
                <w:szCs w:val="24"/>
                <w:lang w:val="en-US"/>
              </w:rPr>
              <w:t>)</w:t>
            </w:r>
          </w:p>
        </w:tc>
        <w:tc>
          <w:tcPr>
            <w:tcW w:w="1527"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spacing w:after="0"/>
              <w:rPr>
                <w:rFonts w:ascii="Times New Roman" w:hAnsi="Times New Roman"/>
                <w:sz w:val="24"/>
                <w:szCs w:val="24"/>
              </w:rPr>
            </w:pPr>
            <w:r w:rsidRPr="0002385B">
              <w:rPr>
                <w:rFonts w:ascii="Times New Roman" w:hAnsi="Times New Roman"/>
                <w:sz w:val="24"/>
                <w:szCs w:val="24"/>
              </w:rPr>
              <w:t>1, обязател</w:t>
            </w:r>
            <w:r w:rsidR="006412D3" w:rsidRPr="0002385B">
              <w:rPr>
                <w:rFonts w:ascii="Times New Roman" w:hAnsi="Times New Roman"/>
                <w:sz w:val="24"/>
                <w:szCs w:val="24"/>
              </w:rPr>
              <w:t>ьно</w:t>
            </w:r>
          </w:p>
        </w:tc>
        <w:tc>
          <w:tcPr>
            <w:tcW w:w="2147"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spacing w:after="0"/>
              <w:rPr>
                <w:rFonts w:ascii="Times New Roman" w:hAnsi="Times New Roman"/>
                <w:sz w:val="24"/>
                <w:szCs w:val="24"/>
              </w:rPr>
            </w:pPr>
            <w:r w:rsidRPr="0002385B">
              <w:rPr>
                <w:rFonts w:ascii="Times New Roman" w:hAnsi="Times New Roman"/>
                <w:sz w:val="24"/>
                <w:szCs w:val="24"/>
                <w:lang w:val="en-US"/>
              </w:rPr>
              <w:t>ID</w:t>
            </w:r>
          </w:p>
        </w:tc>
        <w:tc>
          <w:tcPr>
            <w:tcW w:w="3656" w:type="dxa"/>
            <w:tcBorders>
              <w:top w:val="single" w:sz="4" w:space="0" w:color="auto"/>
              <w:left w:val="single" w:sz="4" w:space="0" w:color="auto"/>
              <w:bottom w:val="single" w:sz="4" w:space="0" w:color="auto"/>
              <w:right w:val="single" w:sz="4" w:space="0" w:color="auto"/>
            </w:tcBorders>
          </w:tcPr>
          <w:p w:rsidR="00DD573F" w:rsidRPr="0002385B" w:rsidRDefault="007D25F8" w:rsidP="00A95F57">
            <w:pPr>
              <w:pStyle w:val="aff"/>
              <w:rPr>
                <w:rFonts w:ascii="Times New Roman" w:hAnsi="Times New Roman"/>
                <w:sz w:val="24"/>
                <w:szCs w:val="28"/>
              </w:rPr>
            </w:pPr>
            <w:r w:rsidRPr="0002385B">
              <w:rPr>
                <w:rFonts w:ascii="Times New Roman" w:hAnsi="Times New Roman"/>
                <w:sz w:val="24"/>
                <w:szCs w:val="24"/>
              </w:rPr>
              <w:t>Идентификатор сообщения</w:t>
            </w:r>
            <w:r w:rsidR="00DD573F" w:rsidRPr="0002385B">
              <w:rPr>
                <w:rFonts w:ascii="Times New Roman" w:hAnsi="Times New Roman"/>
                <w:sz w:val="24"/>
                <w:szCs w:val="24"/>
              </w:rPr>
              <w:t>.</w:t>
            </w:r>
          </w:p>
        </w:tc>
      </w:tr>
      <w:tr w:rsidR="00DD573F" w:rsidRPr="0002385B" w:rsidTr="007C7F94">
        <w:tc>
          <w:tcPr>
            <w:tcW w:w="2309" w:type="dxa"/>
            <w:tcBorders>
              <w:top w:val="single" w:sz="4" w:space="0" w:color="auto"/>
              <w:left w:val="single" w:sz="4" w:space="0" w:color="auto"/>
              <w:bottom w:val="single" w:sz="4" w:space="0" w:color="auto"/>
              <w:right w:val="single" w:sz="4" w:space="0" w:color="auto"/>
            </w:tcBorders>
          </w:tcPr>
          <w:p w:rsidR="00DD573F" w:rsidRPr="0002385B" w:rsidRDefault="001D6C5C" w:rsidP="00A95F57">
            <w:pPr>
              <w:pStyle w:val="aff"/>
              <w:spacing w:after="0"/>
              <w:ind w:left="176"/>
              <w:rPr>
                <w:rFonts w:ascii="Times New Roman" w:hAnsi="Times New Roman"/>
                <w:sz w:val="24"/>
                <w:szCs w:val="24"/>
                <w:lang w:val="en-US"/>
              </w:rPr>
            </w:pPr>
            <w:r w:rsidRPr="0002385B">
              <w:rPr>
                <w:rFonts w:ascii="Times New Roman" w:hAnsi="Times New Roman"/>
                <w:sz w:val="24"/>
                <w:szCs w:val="24"/>
                <w:lang w:val="en-US"/>
              </w:rPr>
              <w:t>rqld</w:t>
            </w:r>
            <w:r w:rsidR="001D3B88">
              <w:rPr>
                <w:rFonts w:ascii="Times New Roman" w:hAnsi="Times New Roman"/>
                <w:sz w:val="24"/>
                <w:szCs w:val="24"/>
                <w:lang w:val="en-US"/>
              </w:rPr>
              <w:t xml:space="preserve"> (</w:t>
            </w:r>
            <w:r w:rsidR="001D3B88">
              <w:rPr>
                <w:rFonts w:ascii="Times New Roman" w:hAnsi="Times New Roman"/>
                <w:sz w:val="24"/>
                <w:szCs w:val="24"/>
              </w:rPr>
              <w:t>атрибут</w:t>
            </w:r>
            <w:r w:rsidR="001D3B88">
              <w:rPr>
                <w:rFonts w:ascii="Times New Roman" w:hAnsi="Times New Roman"/>
                <w:sz w:val="24"/>
                <w:szCs w:val="24"/>
                <w:lang w:val="en-US"/>
              </w:rPr>
              <w:t>)</w:t>
            </w:r>
          </w:p>
        </w:tc>
        <w:tc>
          <w:tcPr>
            <w:tcW w:w="1527"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spacing w:after="0"/>
              <w:rPr>
                <w:rFonts w:ascii="Times New Roman" w:hAnsi="Times New Roman"/>
                <w:sz w:val="24"/>
                <w:szCs w:val="24"/>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2147"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Token</w:t>
            </w:r>
          </w:p>
        </w:tc>
        <w:tc>
          <w:tcPr>
            <w:tcW w:w="3656"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rPr>
                <w:rFonts w:ascii="Times New Roman" w:hAnsi="Times New Roman"/>
                <w:sz w:val="24"/>
                <w:szCs w:val="24"/>
              </w:rPr>
            </w:pPr>
            <w:r w:rsidRPr="0002385B">
              <w:rPr>
                <w:rFonts w:ascii="Times New Roman" w:hAnsi="Times New Roman"/>
                <w:sz w:val="24"/>
                <w:szCs w:val="24"/>
              </w:rPr>
              <w:t xml:space="preserve">Идентификатор </w:t>
            </w:r>
            <w:r w:rsidR="007D25F8" w:rsidRPr="0002385B">
              <w:rPr>
                <w:rFonts w:ascii="Times New Roman" w:hAnsi="Times New Roman"/>
                <w:sz w:val="24"/>
                <w:szCs w:val="24"/>
              </w:rPr>
              <w:t>сообщения-</w:t>
            </w:r>
            <w:r w:rsidRPr="0002385B">
              <w:rPr>
                <w:rFonts w:ascii="Times New Roman" w:hAnsi="Times New Roman"/>
                <w:sz w:val="24"/>
                <w:szCs w:val="24"/>
              </w:rPr>
              <w:t>запроса.</w:t>
            </w:r>
          </w:p>
        </w:tc>
      </w:tr>
      <w:tr w:rsidR="00DD573F" w:rsidRPr="0002385B" w:rsidTr="007C7F94">
        <w:tc>
          <w:tcPr>
            <w:tcW w:w="2309" w:type="dxa"/>
            <w:tcBorders>
              <w:top w:val="single" w:sz="4" w:space="0" w:color="auto"/>
              <w:left w:val="single" w:sz="4" w:space="0" w:color="auto"/>
              <w:bottom w:val="single" w:sz="4" w:space="0" w:color="auto"/>
              <w:right w:val="single" w:sz="4" w:space="0" w:color="auto"/>
            </w:tcBorders>
          </w:tcPr>
          <w:p w:rsidR="00DD573F" w:rsidRPr="0002385B" w:rsidRDefault="00AF7604" w:rsidP="00A95F57">
            <w:pPr>
              <w:pStyle w:val="aff"/>
              <w:spacing w:after="0"/>
              <w:ind w:left="176"/>
              <w:rPr>
                <w:rFonts w:ascii="Times New Roman" w:hAnsi="Times New Roman"/>
                <w:sz w:val="24"/>
                <w:szCs w:val="24"/>
              </w:rPr>
            </w:pPr>
            <w:r w:rsidRPr="0002385B">
              <w:rPr>
                <w:rFonts w:ascii="Times New Roman" w:hAnsi="Times New Roman"/>
                <w:sz w:val="24"/>
                <w:szCs w:val="24"/>
                <w:lang w:val="en-US"/>
              </w:rPr>
              <w:t>timestamp</w:t>
            </w:r>
            <w:r w:rsidRPr="0002385B">
              <w:rPr>
                <w:rFonts w:ascii="Times New Roman" w:hAnsi="Times New Roman"/>
                <w:sz w:val="24"/>
                <w:szCs w:val="24"/>
              </w:rPr>
              <w:t xml:space="preserve"> </w:t>
            </w:r>
            <w:r w:rsidR="00DD573F" w:rsidRPr="0002385B">
              <w:rPr>
                <w:rFonts w:ascii="Times New Roman" w:hAnsi="Times New Roman"/>
                <w:sz w:val="24"/>
                <w:szCs w:val="24"/>
              </w:rPr>
              <w:t>(атрибут)</w:t>
            </w:r>
          </w:p>
        </w:tc>
        <w:tc>
          <w:tcPr>
            <w:tcW w:w="1527"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2147"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dateTime</w:t>
            </w:r>
          </w:p>
        </w:tc>
        <w:tc>
          <w:tcPr>
            <w:tcW w:w="3656" w:type="dxa"/>
            <w:tcBorders>
              <w:top w:val="single" w:sz="4" w:space="0" w:color="auto"/>
              <w:left w:val="single" w:sz="4" w:space="0" w:color="auto"/>
              <w:bottom w:val="single" w:sz="4" w:space="0" w:color="auto"/>
              <w:right w:val="single" w:sz="4" w:space="0" w:color="auto"/>
            </w:tcBorders>
          </w:tcPr>
          <w:p w:rsidR="00DD573F" w:rsidRPr="0002385B" w:rsidRDefault="006412D3" w:rsidP="00A95F57">
            <w:pPr>
              <w:pStyle w:val="aff"/>
              <w:rPr>
                <w:rFonts w:ascii="Times New Roman" w:hAnsi="Times New Roman"/>
                <w:sz w:val="24"/>
                <w:szCs w:val="28"/>
              </w:rPr>
            </w:pPr>
            <w:r w:rsidRPr="0002385B">
              <w:rPr>
                <w:rFonts w:ascii="Times New Roman" w:hAnsi="Times New Roman"/>
                <w:sz w:val="24"/>
                <w:szCs w:val="28"/>
              </w:rPr>
              <w:t>Дата и в</w:t>
            </w:r>
            <w:r w:rsidR="00DD573F" w:rsidRPr="0002385B">
              <w:rPr>
                <w:rFonts w:ascii="Times New Roman" w:hAnsi="Times New Roman"/>
                <w:sz w:val="24"/>
                <w:szCs w:val="28"/>
              </w:rPr>
              <w:t>ремя формирования сообщения.</w:t>
            </w:r>
          </w:p>
        </w:tc>
      </w:tr>
      <w:tr w:rsidR="00DD573F" w:rsidRPr="0002385B" w:rsidTr="007C7F94">
        <w:tc>
          <w:tcPr>
            <w:tcW w:w="2309"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spacing w:after="0"/>
              <w:ind w:left="176"/>
              <w:rPr>
                <w:rFonts w:ascii="Times New Roman" w:hAnsi="Times New Roman"/>
                <w:sz w:val="24"/>
                <w:szCs w:val="24"/>
                <w:lang w:val="en-US"/>
              </w:rPr>
            </w:pPr>
            <w:r w:rsidRPr="0002385B">
              <w:rPr>
                <w:rFonts w:ascii="Times New Roman" w:hAnsi="Times New Roman"/>
                <w:sz w:val="24"/>
                <w:szCs w:val="24"/>
                <w:lang w:val="en-US"/>
              </w:rPr>
              <w:t>senderIdentifier (</w:t>
            </w:r>
            <w:r w:rsidRPr="0002385B">
              <w:rPr>
                <w:rFonts w:ascii="Times New Roman" w:hAnsi="Times New Roman"/>
                <w:sz w:val="24"/>
                <w:szCs w:val="24"/>
              </w:rPr>
              <w:t>атрибут</w:t>
            </w:r>
            <w:r w:rsidRPr="0002385B">
              <w:rPr>
                <w:rFonts w:ascii="Times New Roman" w:hAnsi="Times New Roman"/>
                <w:sz w:val="24"/>
                <w:szCs w:val="24"/>
                <w:lang w:val="en-US"/>
              </w:rPr>
              <w:t>)</w:t>
            </w:r>
          </w:p>
        </w:tc>
        <w:tc>
          <w:tcPr>
            <w:tcW w:w="1527"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2147"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3656"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rPr>
                <w:rFonts w:ascii="Times New Roman" w:hAnsi="Times New Roman"/>
                <w:sz w:val="24"/>
                <w:szCs w:val="28"/>
              </w:rPr>
            </w:pPr>
            <w:r w:rsidRPr="0002385B">
              <w:rPr>
                <w:rFonts w:ascii="Times New Roman" w:hAnsi="Times New Roman"/>
                <w:sz w:val="24"/>
                <w:szCs w:val="28"/>
              </w:rPr>
              <w:t>УРН отправителя сообщения.</w:t>
            </w:r>
          </w:p>
        </w:tc>
      </w:tr>
      <w:tr w:rsidR="00DD573F" w:rsidRPr="0002385B" w:rsidTr="007C7F94">
        <w:tc>
          <w:tcPr>
            <w:tcW w:w="2309"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spacing w:after="0"/>
              <w:ind w:left="176"/>
              <w:rPr>
                <w:rFonts w:ascii="Times New Roman" w:hAnsi="Times New Roman"/>
                <w:sz w:val="24"/>
                <w:szCs w:val="24"/>
              </w:rPr>
            </w:pPr>
            <w:r w:rsidRPr="0002385B">
              <w:rPr>
                <w:rFonts w:ascii="Times New Roman" w:hAnsi="Times New Roman"/>
                <w:sz w:val="24"/>
                <w:szCs w:val="24"/>
                <w:lang w:val="en-US"/>
              </w:rPr>
              <w:t>ResponseMessageData</w:t>
            </w:r>
          </w:p>
        </w:tc>
        <w:tc>
          <w:tcPr>
            <w:tcW w:w="1527"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spacing w:after="0"/>
              <w:rPr>
                <w:rFonts w:ascii="Times New Roman" w:hAnsi="Times New Roman"/>
                <w:sz w:val="24"/>
                <w:szCs w:val="24"/>
              </w:rPr>
            </w:pPr>
          </w:p>
        </w:tc>
        <w:tc>
          <w:tcPr>
            <w:tcW w:w="2147"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spacing w:after="0"/>
              <w:rPr>
                <w:rFonts w:ascii="Times New Roman" w:hAnsi="Times New Roman"/>
                <w:sz w:val="24"/>
                <w:szCs w:val="24"/>
              </w:rPr>
            </w:pPr>
          </w:p>
        </w:tc>
        <w:tc>
          <w:tcPr>
            <w:tcW w:w="3656"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rPr>
                <w:rFonts w:ascii="Times New Roman" w:hAnsi="Times New Roman"/>
                <w:sz w:val="24"/>
                <w:szCs w:val="28"/>
              </w:rPr>
            </w:pPr>
            <w:r w:rsidRPr="0002385B">
              <w:rPr>
                <w:rFonts w:ascii="Times New Roman" w:hAnsi="Times New Roman"/>
                <w:sz w:val="24"/>
                <w:szCs w:val="28"/>
              </w:rPr>
              <w:t>Элемент заменяется на один из ниже перечисленных.</w:t>
            </w:r>
          </w:p>
        </w:tc>
      </w:tr>
      <w:tr w:rsidR="00374C84" w:rsidRPr="0002385B" w:rsidTr="0027631D">
        <w:tc>
          <w:tcPr>
            <w:tcW w:w="2309" w:type="dxa"/>
            <w:tcBorders>
              <w:top w:val="single" w:sz="4" w:space="0" w:color="auto"/>
              <w:left w:val="single" w:sz="4" w:space="0" w:color="auto"/>
              <w:bottom w:val="single" w:sz="4" w:space="0" w:color="auto"/>
              <w:right w:val="single" w:sz="4" w:space="0" w:color="auto"/>
            </w:tcBorders>
          </w:tcPr>
          <w:p w:rsidR="00374C84" w:rsidRPr="0002385B" w:rsidRDefault="00374C84" w:rsidP="00A95F57">
            <w:pPr>
              <w:pStyle w:val="aff"/>
              <w:spacing w:after="0"/>
              <w:ind w:left="284"/>
              <w:rPr>
                <w:rFonts w:ascii="Times New Roman" w:hAnsi="Times New Roman"/>
                <w:sz w:val="24"/>
                <w:szCs w:val="24"/>
                <w:lang w:val="en-US"/>
              </w:rPr>
            </w:pPr>
            <w:r w:rsidRPr="0002385B">
              <w:rPr>
                <w:rFonts w:ascii="Times New Roman" w:hAnsi="Times New Roman"/>
                <w:sz w:val="24"/>
                <w:szCs w:val="24"/>
              </w:rPr>
              <w:t>С</w:t>
            </w:r>
            <w:r w:rsidRPr="0002385B">
              <w:rPr>
                <w:rFonts w:ascii="Times New Roman" w:hAnsi="Times New Roman"/>
                <w:sz w:val="24"/>
                <w:szCs w:val="24"/>
                <w:lang w:val="en-US"/>
              </w:rPr>
              <w:t>hargeCreationResponse</w:t>
            </w:r>
          </w:p>
        </w:tc>
        <w:tc>
          <w:tcPr>
            <w:tcW w:w="1527" w:type="dxa"/>
            <w:tcBorders>
              <w:top w:val="single" w:sz="4" w:space="0" w:color="auto"/>
              <w:left w:val="single" w:sz="4" w:space="0" w:color="auto"/>
              <w:bottom w:val="single" w:sz="4" w:space="0" w:color="auto"/>
              <w:right w:val="single" w:sz="4" w:space="0" w:color="auto"/>
            </w:tcBorders>
          </w:tcPr>
          <w:p w:rsidR="00374C84" w:rsidRPr="0002385B" w:rsidRDefault="00374C84" w:rsidP="00A95F57">
            <w:pPr>
              <w:pStyle w:val="aff"/>
              <w:spacing w:after="0"/>
              <w:rPr>
                <w:rFonts w:ascii="Times New Roman" w:hAnsi="Times New Roman"/>
                <w:sz w:val="24"/>
                <w:szCs w:val="24"/>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2147" w:type="dxa"/>
            <w:tcBorders>
              <w:top w:val="single" w:sz="4" w:space="0" w:color="auto"/>
              <w:left w:val="single" w:sz="4" w:space="0" w:color="auto"/>
              <w:bottom w:val="single" w:sz="4" w:space="0" w:color="auto"/>
              <w:right w:val="single" w:sz="4" w:space="0" w:color="auto"/>
            </w:tcBorders>
          </w:tcPr>
          <w:p w:rsidR="00374C84" w:rsidRPr="0002385B" w:rsidRDefault="00374C84" w:rsidP="00A95F57">
            <w:pPr>
              <w:pStyle w:val="aff"/>
              <w:spacing w:after="0"/>
              <w:rPr>
                <w:rFonts w:ascii="Times New Roman" w:hAnsi="Times New Roman"/>
                <w:sz w:val="24"/>
                <w:szCs w:val="24"/>
                <w:lang w:val="en-US"/>
              </w:rPr>
            </w:pPr>
            <w:r w:rsidRPr="0002385B">
              <w:rPr>
                <w:rFonts w:ascii="Times New Roman" w:hAnsi="Times New Roman"/>
                <w:sz w:val="24"/>
                <w:szCs w:val="24"/>
              </w:rPr>
              <w:t>С</w:t>
            </w:r>
            <w:r w:rsidRPr="0002385B">
              <w:rPr>
                <w:rFonts w:ascii="Times New Roman" w:hAnsi="Times New Roman"/>
                <w:sz w:val="24"/>
                <w:szCs w:val="24"/>
                <w:lang w:val="en-US"/>
              </w:rPr>
              <w:t>hargeCreationResponseType</w:t>
            </w:r>
          </w:p>
        </w:tc>
        <w:tc>
          <w:tcPr>
            <w:tcW w:w="3656" w:type="dxa"/>
            <w:tcBorders>
              <w:top w:val="single" w:sz="4" w:space="0" w:color="auto"/>
              <w:left w:val="single" w:sz="4" w:space="0" w:color="auto"/>
              <w:bottom w:val="single" w:sz="4" w:space="0" w:color="auto"/>
              <w:right w:val="single" w:sz="4" w:space="0" w:color="auto"/>
            </w:tcBorders>
          </w:tcPr>
          <w:p w:rsidR="00374C84" w:rsidRPr="0002385B" w:rsidRDefault="00374C84" w:rsidP="008E4BDD">
            <w:pPr>
              <w:pStyle w:val="aff"/>
              <w:rPr>
                <w:rFonts w:ascii="Times New Roman" w:hAnsi="Times New Roman"/>
                <w:sz w:val="24"/>
                <w:szCs w:val="28"/>
              </w:rPr>
            </w:pPr>
            <w:r w:rsidRPr="0002385B">
              <w:rPr>
                <w:rFonts w:ascii="Times New Roman" w:hAnsi="Times New Roman"/>
                <w:sz w:val="24"/>
                <w:szCs w:val="28"/>
              </w:rPr>
              <w:t xml:space="preserve">Ответ на запрос формирования ГИС ГМП начисления с признаком «Предварительное начисление» (подробнее см. </w:t>
            </w:r>
            <w:r w:rsidR="008E4BDD">
              <w:rPr>
                <w:rFonts w:ascii="Times New Roman" w:hAnsi="Times New Roman"/>
                <w:sz w:val="24"/>
                <w:szCs w:val="28"/>
              </w:rPr>
              <w:t>раздел</w:t>
            </w:r>
            <w:r w:rsidRPr="0002385B">
              <w:rPr>
                <w:rFonts w:ascii="Times New Roman" w:hAnsi="Times New Roman"/>
                <w:sz w:val="24"/>
                <w:szCs w:val="28"/>
              </w:rPr>
              <w:t xml:space="preserve"> </w:t>
            </w:r>
            <w:fldSimple w:instr=" REF _Ref399941082 \n \h  \* MERGEFORMAT ">
              <w:r w:rsidR="00496486" w:rsidRPr="00496486">
                <w:rPr>
                  <w:rFonts w:ascii="Times New Roman" w:hAnsi="Times New Roman"/>
                  <w:sz w:val="24"/>
                  <w:szCs w:val="28"/>
                </w:rPr>
                <w:t>5.8</w:t>
              </w:r>
            </w:fldSimple>
            <w:r w:rsidRPr="0002385B">
              <w:rPr>
                <w:rFonts w:ascii="Times New Roman" w:hAnsi="Times New Roman"/>
                <w:sz w:val="24"/>
                <w:szCs w:val="28"/>
              </w:rPr>
              <w:t>).</w:t>
            </w:r>
          </w:p>
        </w:tc>
      </w:tr>
      <w:tr w:rsidR="00DD573F" w:rsidRPr="0002385B" w:rsidTr="007C7F94">
        <w:tc>
          <w:tcPr>
            <w:tcW w:w="2309"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spacing w:after="0"/>
              <w:ind w:left="284"/>
              <w:rPr>
                <w:rFonts w:ascii="Times New Roman" w:hAnsi="Times New Roman"/>
                <w:sz w:val="24"/>
                <w:szCs w:val="24"/>
              </w:rPr>
            </w:pPr>
            <w:r w:rsidRPr="0002385B">
              <w:rPr>
                <w:rFonts w:ascii="Times New Roman" w:hAnsi="Times New Roman"/>
                <w:sz w:val="24"/>
                <w:szCs w:val="24"/>
                <w:lang w:val="en-US"/>
              </w:rPr>
              <w:t>DoAcknowledgment</w:t>
            </w:r>
            <w:r w:rsidR="009746B2" w:rsidRPr="0002385B">
              <w:rPr>
                <w:rFonts w:ascii="Times New Roman" w:hAnsi="Times New Roman"/>
                <w:sz w:val="24"/>
                <w:szCs w:val="24"/>
                <w:lang w:val="en-US"/>
              </w:rPr>
              <w:t>Response</w:t>
            </w:r>
          </w:p>
        </w:tc>
        <w:tc>
          <w:tcPr>
            <w:tcW w:w="1527"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2147"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spacing w:after="0"/>
              <w:rPr>
                <w:rFonts w:ascii="Times New Roman" w:hAnsi="Times New Roman"/>
                <w:sz w:val="24"/>
                <w:szCs w:val="24"/>
              </w:rPr>
            </w:pPr>
            <w:r w:rsidRPr="0002385B">
              <w:rPr>
                <w:rFonts w:ascii="Times New Roman" w:hAnsi="Times New Roman"/>
                <w:sz w:val="24"/>
                <w:szCs w:val="24"/>
                <w:lang w:val="en-US"/>
              </w:rPr>
              <w:t>DoAcknowledgment</w:t>
            </w:r>
            <w:r w:rsidR="009746B2" w:rsidRPr="0002385B">
              <w:rPr>
                <w:rFonts w:ascii="Times New Roman" w:hAnsi="Times New Roman"/>
                <w:sz w:val="24"/>
                <w:szCs w:val="24"/>
                <w:lang w:val="en-US"/>
              </w:rPr>
              <w:t>Response</w:t>
            </w:r>
            <w:r w:rsidRPr="0002385B">
              <w:rPr>
                <w:rFonts w:ascii="Times New Roman" w:hAnsi="Times New Roman"/>
                <w:sz w:val="24"/>
                <w:szCs w:val="24"/>
                <w:lang w:val="en-US"/>
              </w:rPr>
              <w:t>Type</w:t>
            </w:r>
          </w:p>
        </w:tc>
        <w:tc>
          <w:tcPr>
            <w:tcW w:w="3656" w:type="dxa"/>
            <w:tcBorders>
              <w:top w:val="single" w:sz="4" w:space="0" w:color="auto"/>
              <w:left w:val="single" w:sz="4" w:space="0" w:color="auto"/>
              <w:bottom w:val="single" w:sz="4" w:space="0" w:color="auto"/>
              <w:right w:val="single" w:sz="4" w:space="0" w:color="auto"/>
            </w:tcBorders>
          </w:tcPr>
          <w:p w:rsidR="00DD573F" w:rsidRPr="0002385B" w:rsidRDefault="009746B2" w:rsidP="008E4BDD">
            <w:pPr>
              <w:pStyle w:val="aff"/>
              <w:rPr>
                <w:rFonts w:ascii="Times New Roman" w:hAnsi="Times New Roman"/>
                <w:sz w:val="24"/>
                <w:szCs w:val="28"/>
              </w:rPr>
            </w:pPr>
            <w:r w:rsidRPr="0002385B">
              <w:rPr>
                <w:rFonts w:ascii="Times New Roman" w:hAnsi="Times New Roman"/>
                <w:sz w:val="24"/>
                <w:szCs w:val="28"/>
              </w:rPr>
              <w:t>Ответ на з</w:t>
            </w:r>
            <w:r w:rsidR="00DD573F" w:rsidRPr="0002385B">
              <w:rPr>
                <w:rFonts w:ascii="Times New Roman" w:hAnsi="Times New Roman"/>
                <w:sz w:val="24"/>
                <w:szCs w:val="28"/>
              </w:rPr>
              <w:t>апрос на принудительное квитирование по инициативе АН/ГАН, запрос на принудительное квитирование с отсутс</w:t>
            </w:r>
            <w:r w:rsidR="00437986" w:rsidRPr="0002385B">
              <w:rPr>
                <w:rFonts w:ascii="Times New Roman" w:hAnsi="Times New Roman"/>
                <w:sz w:val="24"/>
                <w:szCs w:val="28"/>
              </w:rPr>
              <w:t>т</w:t>
            </w:r>
            <w:r w:rsidR="00DD573F" w:rsidRPr="0002385B">
              <w:rPr>
                <w:rFonts w:ascii="Times New Roman" w:hAnsi="Times New Roman"/>
                <w:sz w:val="24"/>
                <w:szCs w:val="28"/>
              </w:rPr>
              <w:t>вующим в системе платежом</w:t>
            </w:r>
            <w:r w:rsidR="007C7F94" w:rsidRPr="0002385B">
              <w:rPr>
                <w:rFonts w:ascii="Times New Roman" w:hAnsi="Times New Roman"/>
                <w:sz w:val="24"/>
                <w:szCs w:val="28"/>
              </w:rPr>
              <w:t>, проставление статуса «Услуга предоставлена»</w:t>
            </w:r>
            <w:r w:rsidR="00DD573F" w:rsidRPr="0002385B">
              <w:rPr>
                <w:rFonts w:ascii="Times New Roman" w:hAnsi="Times New Roman"/>
                <w:sz w:val="24"/>
                <w:szCs w:val="28"/>
              </w:rPr>
              <w:t xml:space="preserve"> (подробнее см. </w:t>
            </w:r>
            <w:r w:rsidR="008E4BDD">
              <w:rPr>
                <w:rFonts w:ascii="Times New Roman" w:hAnsi="Times New Roman"/>
                <w:sz w:val="24"/>
                <w:szCs w:val="28"/>
              </w:rPr>
              <w:t>разделы</w:t>
            </w:r>
            <w:r w:rsidR="00DD573F" w:rsidRPr="0002385B">
              <w:rPr>
                <w:rFonts w:ascii="Times New Roman" w:hAnsi="Times New Roman"/>
                <w:sz w:val="24"/>
                <w:szCs w:val="28"/>
              </w:rPr>
              <w:t xml:space="preserve"> </w:t>
            </w:r>
            <w:fldSimple w:instr=" REF _Ref397001766 \n \h  \* MERGEFORMAT ">
              <w:r w:rsidR="00496486" w:rsidRPr="00496486">
                <w:rPr>
                  <w:rFonts w:ascii="Times New Roman" w:hAnsi="Times New Roman"/>
                  <w:sz w:val="24"/>
                  <w:szCs w:val="28"/>
                </w:rPr>
                <w:t>5.5</w:t>
              </w:r>
            </w:fldSimple>
            <w:r w:rsidR="00DD573F" w:rsidRPr="0002385B">
              <w:rPr>
                <w:rFonts w:ascii="Times New Roman" w:hAnsi="Times New Roman"/>
                <w:sz w:val="24"/>
                <w:szCs w:val="28"/>
              </w:rPr>
              <w:t xml:space="preserve"> </w:t>
            </w:r>
            <w:r w:rsidR="000519C8" w:rsidRPr="0002385B">
              <w:rPr>
                <w:rFonts w:ascii="Times New Roman" w:hAnsi="Times New Roman"/>
                <w:sz w:val="24"/>
                <w:szCs w:val="28"/>
              </w:rPr>
              <w:t>–</w:t>
            </w:r>
            <w:r w:rsidR="007C7F94" w:rsidRPr="0002385B">
              <w:rPr>
                <w:rFonts w:ascii="Times New Roman" w:hAnsi="Times New Roman"/>
                <w:sz w:val="24"/>
                <w:szCs w:val="28"/>
              </w:rPr>
              <w:t xml:space="preserve"> </w:t>
            </w:r>
            <w:fldSimple w:instr=" REF _Ref399931554 \n \h  \* MERGEFORMAT ">
              <w:r w:rsidR="00496486" w:rsidRPr="00496486">
                <w:rPr>
                  <w:rFonts w:ascii="Times New Roman" w:hAnsi="Times New Roman"/>
                  <w:sz w:val="24"/>
                  <w:szCs w:val="28"/>
                </w:rPr>
                <w:t>5.7</w:t>
              </w:r>
            </w:fldSimple>
            <w:r w:rsidR="00DD573F" w:rsidRPr="0002385B">
              <w:rPr>
                <w:rFonts w:ascii="Times New Roman" w:hAnsi="Times New Roman"/>
                <w:sz w:val="24"/>
                <w:szCs w:val="28"/>
              </w:rPr>
              <w:t>).</w:t>
            </w:r>
          </w:p>
        </w:tc>
      </w:tr>
      <w:tr w:rsidR="009746B2" w:rsidRPr="0002385B" w:rsidTr="007C7F94">
        <w:tc>
          <w:tcPr>
            <w:tcW w:w="2309" w:type="dxa"/>
            <w:tcBorders>
              <w:top w:val="single" w:sz="4" w:space="0" w:color="auto"/>
              <w:left w:val="single" w:sz="4" w:space="0" w:color="auto"/>
              <w:bottom w:val="single" w:sz="4" w:space="0" w:color="auto"/>
              <w:right w:val="single" w:sz="4" w:space="0" w:color="auto"/>
            </w:tcBorders>
          </w:tcPr>
          <w:p w:rsidR="009746B2" w:rsidRPr="0002385B" w:rsidRDefault="009746B2" w:rsidP="00A95F57">
            <w:pPr>
              <w:pStyle w:val="aff"/>
              <w:spacing w:after="0"/>
              <w:ind w:left="284"/>
              <w:rPr>
                <w:rFonts w:ascii="Times New Roman" w:hAnsi="Times New Roman"/>
                <w:sz w:val="24"/>
                <w:szCs w:val="24"/>
              </w:rPr>
            </w:pPr>
            <w:r w:rsidRPr="0002385B">
              <w:rPr>
                <w:rFonts w:ascii="Times New Roman" w:hAnsi="Times New Roman"/>
                <w:sz w:val="24"/>
                <w:szCs w:val="24"/>
                <w:lang w:val="en-US"/>
              </w:rPr>
              <w:t>ExportChargesResponse</w:t>
            </w:r>
          </w:p>
        </w:tc>
        <w:tc>
          <w:tcPr>
            <w:tcW w:w="1527" w:type="dxa"/>
            <w:tcBorders>
              <w:top w:val="single" w:sz="4" w:space="0" w:color="auto"/>
              <w:left w:val="single" w:sz="4" w:space="0" w:color="auto"/>
              <w:bottom w:val="single" w:sz="4" w:space="0" w:color="auto"/>
              <w:right w:val="single" w:sz="4" w:space="0" w:color="auto"/>
            </w:tcBorders>
          </w:tcPr>
          <w:p w:rsidR="009746B2" w:rsidRPr="0002385B" w:rsidRDefault="009746B2" w:rsidP="00A95F57">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2147" w:type="dxa"/>
            <w:tcBorders>
              <w:top w:val="single" w:sz="4" w:space="0" w:color="auto"/>
              <w:left w:val="single" w:sz="4" w:space="0" w:color="auto"/>
              <w:bottom w:val="single" w:sz="4" w:space="0" w:color="auto"/>
              <w:right w:val="single" w:sz="4" w:space="0" w:color="auto"/>
            </w:tcBorders>
          </w:tcPr>
          <w:p w:rsidR="009746B2" w:rsidRPr="0002385B" w:rsidRDefault="009746B2" w:rsidP="00A95F57">
            <w:pPr>
              <w:pStyle w:val="aff"/>
              <w:spacing w:after="0"/>
              <w:rPr>
                <w:rFonts w:ascii="Times New Roman" w:hAnsi="Times New Roman"/>
                <w:sz w:val="24"/>
                <w:szCs w:val="24"/>
              </w:rPr>
            </w:pPr>
            <w:r w:rsidRPr="0002385B">
              <w:rPr>
                <w:rFonts w:ascii="Times New Roman" w:hAnsi="Times New Roman"/>
                <w:sz w:val="24"/>
                <w:szCs w:val="24"/>
                <w:lang w:val="en-US"/>
              </w:rPr>
              <w:t>ExportChargesResponseType</w:t>
            </w:r>
          </w:p>
        </w:tc>
        <w:tc>
          <w:tcPr>
            <w:tcW w:w="3656" w:type="dxa"/>
            <w:tcBorders>
              <w:top w:val="single" w:sz="4" w:space="0" w:color="auto"/>
              <w:left w:val="single" w:sz="4" w:space="0" w:color="auto"/>
              <w:bottom w:val="single" w:sz="4" w:space="0" w:color="auto"/>
              <w:right w:val="single" w:sz="4" w:space="0" w:color="auto"/>
            </w:tcBorders>
          </w:tcPr>
          <w:p w:rsidR="009746B2" w:rsidRPr="0002385B" w:rsidRDefault="009746B2" w:rsidP="008E4BDD">
            <w:pPr>
              <w:pStyle w:val="aff"/>
              <w:rPr>
                <w:rFonts w:ascii="Times New Roman" w:hAnsi="Times New Roman"/>
                <w:sz w:val="24"/>
                <w:szCs w:val="28"/>
              </w:rPr>
            </w:pPr>
            <w:r w:rsidRPr="0002385B">
              <w:rPr>
                <w:rFonts w:ascii="Times New Roman" w:hAnsi="Times New Roman"/>
                <w:sz w:val="24"/>
                <w:szCs w:val="28"/>
              </w:rPr>
              <w:t xml:space="preserve">Ответ на запрос на экспорт начислений из ГИС ГМП (подробнее см. </w:t>
            </w:r>
            <w:r w:rsidR="008E4BDD">
              <w:rPr>
                <w:rFonts w:ascii="Times New Roman" w:hAnsi="Times New Roman"/>
                <w:sz w:val="24"/>
                <w:szCs w:val="28"/>
              </w:rPr>
              <w:t>разделы</w:t>
            </w:r>
            <w:r w:rsidR="00F02BF3" w:rsidRPr="0002385B">
              <w:rPr>
                <w:rFonts w:ascii="Times New Roman" w:hAnsi="Times New Roman"/>
                <w:sz w:val="24"/>
                <w:szCs w:val="28"/>
              </w:rPr>
              <w:t xml:space="preserve"> </w:t>
            </w:r>
            <w:fldSimple w:instr=" REF _Ref397001849 \n \h  \* MERGEFORMAT ">
              <w:r w:rsidR="00496486" w:rsidRPr="00496486">
                <w:rPr>
                  <w:rFonts w:ascii="Times New Roman" w:hAnsi="Times New Roman"/>
                  <w:sz w:val="24"/>
                  <w:szCs w:val="28"/>
                </w:rPr>
                <w:t>5.4</w:t>
              </w:r>
            </w:fldSimple>
            <w:r w:rsidRPr="0002385B">
              <w:rPr>
                <w:rFonts w:ascii="Times New Roman" w:hAnsi="Times New Roman"/>
                <w:sz w:val="24"/>
                <w:szCs w:val="28"/>
              </w:rPr>
              <w:t>).</w:t>
            </w:r>
          </w:p>
        </w:tc>
      </w:tr>
      <w:tr w:rsidR="009746B2" w:rsidRPr="0002385B" w:rsidTr="007C7F94">
        <w:tc>
          <w:tcPr>
            <w:tcW w:w="2309" w:type="dxa"/>
            <w:tcBorders>
              <w:top w:val="single" w:sz="4" w:space="0" w:color="auto"/>
              <w:left w:val="single" w:sz="4" w:space="0" w:color="auto"/>
              <w:bottom w:val="single" w:sz="4" w:space="0" w:color="auto"/>
              <w:right w:val="single" w:sz="4" w:space="0" w:color="auto"/>
            </w:tcBorders>
          </w:tcPr>
          <w:p w:rsidR="009746B2" w:rsidRPr="0002385B" w:rsidRDefault="009746B2" w:rsidP="00A95F57">
            <w:pPr>
              <w:pStyle w:val="aff"/>
              <w:spacing w:after="0"/>
              <w:ind w:left="284"/>
              <w:rPr>
                <w:rFonts w:ascii="Times New Roman" w:hAnsi="Times New Roman"/>
                <w:sz w:val="24"/>
                <w:szCs w:val="24"/>
                <w:lang w:val="en-US"/>
              </w:rPr>
            </w:pPr>
            <w:r w:rsidRPr="0002385B">
              <w:rPr>
                <w:rFonts w:ascii="Times New Roman" w:hAnsi="Times New Roman"/>
                <w:sz w:val="24"/>
                <w:szCs w:val="24"/>
                <w:lang w:val="en-US"/>
              </w:rPr>
              <w:t>ExportPaymentsResponse</w:t>
            </w:r>
          </w:p>
        </w:tc>
        <w:tc>
          <w:tcPr>
            <w:tcW w:w="1527" w:type="dxa"/>
            <w:tcBorders>
              <w:top w:val="single" w:sz="4" w:space="0" w:color="auto"/>
              <w:left w:val="single" w:sz="4" w:space="0" w:color="auto"/>
              <w:bottom w:val="single" w:sz="4" w:space="0" w:color="auto"/>
              <w:right w:val="single" w:sz="4" w:space="0" w:color="auto"/>
            </w:tcBorders>
          </w:tcPr>
          <w:p w:rsidR="009746B2" w:rsidRPr="0002385B" w:rsidRDefault="009746B2"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2147" w:type="dxa"/>
            <w:tcBorders>
              <w:top w:val="single" w:sz="4" w:space="0" w:color="auto"/>
              <w:left w:val="single" w:sz="4" w:space="0" w:color="auto"/>
              <w:bottom w:val="single" w:sz="4" w:space="0" w:color="auto"/>
              <w:right w:val="single" w:sz="4" w:space="0" w:color="auto"/>
            </w:tcBorders>
          </w:tcPr>
          <w:p w:rsidR="009746B2" w:rsidRPr="0002385B" w:rsidRDefault="009746B2"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ExportPaymentsResponseType</w:t>
            </w:r>
          </w:p>
        </w:tc>
        <w:tc>
          <w:tcPr>
            <w:tcW w:w="3656" w:type="dxa"/>
            <w:tcBorders>
              <w:top w:val="single" w:sz="4" w:space="0" w:color="auto"/>
              <w:left w:val="single" w:sz="4" w:space="0" w:color="auto"/>
              <w:bottom w:val="single" w:sz="4" w:space="0" w:color="auto"/>
              <w:right w:val="single" w:sz="4" w:space="0" w:color="auto"/>
            </w:tcBorders>
          </w:tcPr>
          <w:p w:rsidR="009746B2" w:rsidRPr="0002385B" w:rsidRDefault="009746B2" w:rsidP="008E4BDD">
            <w:pPr>
              <w:pStyle w:val="aff"/>
              <w:rPr>
                <w:rFonts w:ascii="Times New Roman" w:hAnsi="Times New Roman"/>
                <w:sz w:val="24"/>
                <w:szCs w:val="28"/>
              </w:rPr>
            </w:pPr>
            <w:r w:rsidRPr="0002385B">
              <w:rPr>
                <w:rFonts w:ascii="Times New Roman" w:hAnsi="Times New Roman"/>
                <w:sz w:val="24"/>
                <w:szCs w:val="28"/>
              </w:rPr>
              <w:t xml:space="preserve">Ответ на запрос на экспорт платежей из ГИС ГМП (подробнее см. </w:t>
            </w:r>
            <w:r w:rsidR="008E4BDD">
              <w:rPr>
                <w:rFonts w:ascii="Times New Roman" w:hAnsi="Times New Roman"/>
                <w:sz w:val="24"/>
                <w:szCs w:val="28"/>
              </w:rPr>
              <w:t>разделы</w:t>
            </w:r>
            <w:r w:rsidR="00F02BF3" w:rsidRPr="0002385B">
              <w:rPr>
                <w:rFonts w:ascii="Times New Roman" w:hAnsi="Times New Roman"/>
                <w:sz w:val="24"/>
                <w:szCs w:val="28"/>
              </w:rPr>
              <w:t xml:space="preserve"> </w:t>
            </w:r>
            <w:fldSimple w:instr=" REF _Ref397001849 \n \h  \* MERGEFORMAT ">
              <w:r w:rsidR="00496486" w:rsidRPr="00496486">
                <w:rPr>
                  <w:rFonts w:ascii="Times New Roman" w:hAnsi="Times New Roman"/>
                  <w:sz w:val="24"/>
                  <w:szCs w:val="28"/>
                </w:rPr>
                <w:t>5.4</w:t>
              </w:r>
            </w:fldSimple>
            <w:r w:rsidRPr="0002385B">
              <w:rPr>
                <w:rFonts w:ascii="Times New Roman" w:hAnsi="Times New Roman"/>
                <w:sz w:val="24"/>
                <w:szCs w:val="28"/>
              </w:rPr>
              <w:t>).</w:t>
            </w:r>
          </w:p>
        </w:tc>
      </w:tr>
      <w:tr w:rsidR="009746B2" w:rsidRPr="0002385B" w:rsidTr="007C7F94">
        <w:tc>
          <w:tcPr>
            <w:tcW w:w="2309" w:type="dxa"/>
            <w:tcBorders>
              <w:top w:val="single" w:sz="4" w:space="0" w:color="auto"/>
              <w:left w:val="single" w:sz="4" w:space="0" w:color="auto"/>
              <w:bottom w:val="single" w:sz="4" w:space="0" w:color="auto"/>
              <w:right w:val="single" w:sz="4" w:space="0" w:color="auto"/>
            </w:tcBorders>
          </w:tcPr>
          <w:p w:rsidR="009746B2" w:rsidRPr="0002385B" w:rsidRDefault="009746B2" w:rsidP="00A95F57">
            <w:pPr>
              <w:pStyle w:val="aff"/>
              <w:spacing w:after="0"/>
              <w:ind w:left="284"/>
              <w:rPr>
                <w:rFonts w:ascii="Times New Roman" w:hAnsi="Times New Roman"/>
                <w:sz w:val="24"/>
                <w:szCs w:val="24"/>
                <w:lang w:val="en-US"/>
              </w:rPr>
            </w:pPr>
            <w:r w:rsidRPr="0002385B">
              <w:rPr>
                <w:rFonts w:ascii="Times New Roman" w:hAnsi="Times New Roman"/>
                <w:sz w:val="24"/>
                <w:szCs w:val="24"/>
                <w:lang w:val="en-US"/>
              </w:rPr>
              <w:t>ExportQuittanceResponse</w:t>
            </w:r>
          </w:p>
        </w:tc>
        <w:tc>
          <w:tcPr>
            <w:tcW w:w="1527" w:type="dxa"/>
            <w:tcBorders>
              <w:top w:val="single" w:sz="4" w:space="0" w:color="auto"/>
              <w:left w:val="single" w:sz="4" w:space="0" w:color="auto"/>
              <w:bottom w:val="single" w:sz="4" w:space="0" w:color="auto"/>
              <w:right w:val="single" w:sz="4" w:space="0" w:color="auto"/>
            </w:tcBorders>
          </w:tcPr>
          <w:p w:rsidR="009746B2" w:rsidRPr="0002385B" w:rsidRDefault="009746B2"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2147" w:type="dxa"/>
            <w:tcBorders>
              <w:top w:val="single" w:sz="4" w:space="0" w:color="auto"/>
              <w:left w:val="single" w:sz="4" w:space="0" w:color="auto"/>
              <w:bottom w:val="single" w:sz="4" w:space="0" w:color="auto"/>
              <w:right w:val="single" w:sz="4" w:space="0" w:color="auto"/>
            </w:tcBorders>
          </w:tcPr>
          <w:p w:rsidR="009746B2" w:rsidRPr="0002385B" w:rsidRDefault="009746B2"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ExportQuittanceResponseType</w:t>
            </w:r>
          </w:p>
        </w:tc>
        <w:tc>
          <w:tcPr>
            <w:tcW w:w="3656" w:type="dxa"/>
            <w:tcBorders>
              <w:top w:val="single" w:sz="4" w:space="0" w:color="auto"/>
              <w:left w:val="single" w:sz="4" w:space="0" w:color="auto"/>
              <w:bottom w:val="single" w:sz="4" w:space="0" w:color="auto"/>
              <w:right w:val="single" w:sz="4" w:space="0" w:color="auto"/>
            </w:tcBorders>
          </w:tcPr>
          <w:p w:rsidR="009746B2" w:rsidRPr="0002385B" w:rsidRDefault="009746B2" w:rsidP="008E4BDD">
            <w:pPr>
              <w:pStyle w:val="aff"/>
              <w:rPr>
                <w:rFonts w:ascii="Times New Roman" w:hAnsi="Times New Roman"/>
                <w:sz w:val="24"/>
                <w:szCs w:val="28"/>
              </w:rPr>
            </w:pPr>
            <w:r w:rsidRPr="0002385B">
              <w:rPr>
                <w:rFonts w:ascii="Times New Roman" w:hAnsi="Times New Roman"/>
                <w:sz w:val="24"/>
                <w:szCs w:val="28"/>
              </w:rPr>
              <w:t>Ответ на запрос на экспорт квитан</w:t>
            </w:r>
            <w:r w:rsidR="001427FE" w:rsidRPr="0002385B">
              <w:rPr>
                <w:rFonts w:ascii="Times New Roman" w:hAnsi="Times New Roman"/>
                <w:sz w:val="24"/>
                <w:szCs w:val="28"/>
              </w:rPr>
              <w:t>ц</w:t>
            </w:r>
            <w:r w:rsidRPr="0002385B">
              <w:rPr>
                <w:rFonts w:ascii="Times New Roman" w:hAnsi="Times New Roman"/>
                <w:sz w:val="24"/>
                <w:szCs w:val="28"/>
              </w:rPr>
              <w:t>ий из ГИС ГМП (подробнее см.</w:t>
            </w:r>
            <w:r w:rsidR="00F02BF3" w:rsidRPr="0002385B">
              <w:rPr>
                <w:rFonts w:ascii="Times New Roman" w:hAnsi="Times New Roman"/>
                <w:sz w:val="24"/>
                <w:szCs w:val="28"/>
              </w:rPr>
              <w:t xml:space="preserve"> </w:t>
            </w:r>
            <w:r w:rsidR="008E4BDD">
              <w:rPr>
                <w:rFonts w:ascii="Times New Roman" w:hAnsi="Times New Roman"/>
                <w:sz w:val="24"/>
                <w:szCs w:val="28"/>
              </w:rPr>
              <w:t>разделы</w:t>
            </w:r>
            <w:r w:rsidRPr="0002385B">
              <w:rPr>
                <w:rFonts w:ascii="Times New Roman" w:hAnsi="Times New Roman"/>
                <w:sz w:val="24"/>
                <w:szCs w:val="28"/>
              </w:rPr>
              <w:t xml:space="preserve"> </w:t>
            </w:r>
            <w:fldSimple w:instr=" REF _Ref397001849 \n \h  \* MERGEFORMAT ">
              <w:r w:rsidR="00496486" w:rsidRPr="00496486">
                <w:rPr>
                  <w:rFonts w:ascii="Times New Roman" w:hAnsi="Times New Roman"/>
                  <w:sz w:val="24"/>
                  <w:szCs w:val="28"/>
                </w:rPr>
                <w:t>5.4</w:t>
              </w:r>
            </w:fldSimple>
            <w:r w:rsidRPr="0002385B">
              <w:rPr>
                <w:rFonts w:ascii="Times New Roman" w:hAnsi="Times New Roman"/>
                <w:sz w:val="24"/>
                <w:szCs w:val="28"/>
              </w:rPr>
              <w:t>).</w:t>
            </w:r>
          </w:p>
        </w:tc>
      </w:tr>
      <w:tr w:rsidR="00DD573F" w:rsidRPr="0002385B" w:rsidTr="007C7F94">
        <w:tc>
          <w:tcPr>
            <w:tcW w:w="2309" w:type="dxa"/>
            <w:tcBorders>
              <w:top w:val="single" w:sz="4" w:space="0" w:color="auto"/>
              <w:left w:val="single" w:sz="4" w:space="0" w:color="auto"/>
              <w:bottom w:val="single" w:sz="4" w:space="0" w:color="auto"/>
              <w:right w:val="single" w:sz="4" w:space="0" w:color="auto"/>
            </w:tcBorders>
          </w:tcPr>
          <w:p w:rsidR="00DD573F" w:rsidRPr="0002385B" w:rsidRDefault="009746B2" w:rsidP="00A95F57">
            <w:pPr>
              <w:pStyle w:val="aff"/>
              <w:spacing w:after="0"/>
              <w:ind w:left="284"/>
              <w:rPr>
                <w:rFonts w:ascii="Times New Roman" w:hAnsi="Times New Roman"/>
                <w:sz w:val="24"/>
                <w:szCs w:val="24"/>
              </w:rPr>
            </w:pPr>
            <w:r w:rsidRPr="0002385B">
              <w:rPr>
                <w:rFonts w:ascii="Times New Roman" w:hAnsi="Times New Roman"/>
                <w:sz w:val="24"/>
                <w:szCs w:val="24"/>
                <w:lang w:val="en-US"/>
              </w:rPr>
              <w:t>Ticket</w:t>
            </w:r>
          </w:p>
        </w:tc>
        <w:tc>
          <w:tcPr>
            <w:tcW w:w="1527"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2147" w:type="dxa"/>
            <w:tcBorders>
              <w:top w:val="single" w:sz="4" w:space="0" w:color="auto"/>
              <w:left w:val="single" w:sz="4" w:space="0" w:color="auto"/>
              <w:bottom w:val="single" w:sz="4" w:space="0" w:color="auto"/>
              <w:right w:val="single" w:sz="4" w:space="0" w:color="auto"/>
            </w:tcBorders>
          </w:tcPr>
          <w:p w:rsidR="00DD573F" w:rsidRPr="0002385B" w:rsidRDefault="009746B2" w:rsidP="00A95F57">
            <w:pPr>
              <w:pStyle w:val="aff"/>
              <w:spacing w:after="0"/>
              <w:rPr>
                <w:rFonts w:ascii="Times New Roman" w:hAnsi="Times New Roman"/>
                <w:sz w:val="24"/>
                <w:szCs w:val="24"/>
              </w:rPr>
            </w:pPr>
            <w:r w:rsidRPr="0002385B">
              <w:rPr>
                <w:rFonts w:ascii="Times New Roman" w:hAnsi="Times New Roman"/>
                <w:sz w:val="24"/>
                <w:szCs w:val="24"/>
                <w:lang w:val="en-US"/>
              </w:rPr>
              <w:t>Ticket</w:t>
            </w:r>
            <w:r w:rsidR="00DD573F" w:rsidRPr="0002385B">
              <w:rPr>
                <w:rFonts w:ascii="Times New Roman" w:hAnsi="Times New Roman"/>
                <w:sz w:val="24"/>
                <w:szCs w:val="24"/>
                <w:lang w:val="en-US"/>
              </w:rPr>
              <w:t>Type</w:t>
            </w:r>
          </w:p>
        </w:tc>
        <w:tc>
          <w:tcPr>
            <w:tcW w:w="3656" w:type="dxa"/>
            <w:tcBorders>
              <w:top w:val="single" w:sz="4" w:space="0" w:color="auto"/>
              <w:left w:val="single" w:sz="4" w:space="0" w:color="auto"/>
              <w:bottom w:val="single" w:sz="4" w:space="0" w:color="auto"/>
              <w:right w:val="single" w:sz="4" w:space="0" w:color="auto"/>
            </w:tcBorders>
          </w:tcPr>
          <w:p w:rsidR="00DD573F" w:rsidRPr="0002385B" w:rsidRDefault="009746B2" w:rsidP="00A95F57">
            <w:pPr>
              <w:pStyle w:val="aff"/>
              <w:rPr>
                <w:rFonts w:ascii="Times New Roman" w:hAnsi="Times New Roman"/>
                <w:sz w:val="24"/>
                <w:szCs w:val="28"/>
              </w:rPr>
            </w:pPr>
            <w:r w:rsidRPr="0002385B">
              <w:rPr>
                <w:rFonts w:ascii="Times New Roman" w:hAnsi="Times New Roman"/>
                <w:sz w:val="24"/>
                <w:szCs w:val="28"/>
              </w:rPr>
              <w:t>Техническая квитанция</w:t>
            </w:r>
            <w:r w:rsidR="00A83EFB" w:rsidRPr="0002385B">
              <w:rPr>
                <w:rFonts w:ascii="Times New Roman" w:hAnsi="Times New Roman"/>
                <w:sz w:val="24"/>
                <w:szCs w:val="28"/>
              </w:rPr>
              <w:t>, содержащая результат обработки запроса или протокол обработки запроса</w:t>
            </w:r>
            <w:r w:rsidR="00DD573F" w:rsidRPr="0002385B">
              <w:rPr>
                <w:rFonts w:ascii="Times New Roman" w:hAnsi="Times New Roman"/>
                <w:sz w:val="24"/>
                <w:szCs w:val="28"/>
              </w:rPr>
              <w:t>.</w:t>
            </w:r>
          </w:p>
        </w:tc>
      </w:tr>
      <w:tr w:rsidR="00DD573F" w:rsidRPr="0002385B" w:rsidTr="007C7F94">
        <w:tc>
          <w:tcPr>
            <w:tcW w:w="2309"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spacing w:after="0"/>
              <w:ind w:left="176"/>
              <w:rPr>
                <w:rFonts w:ascii="Times New Roman" w:hAnsi="Times New Roman"/>
                <w:sz w:val="24"/>
                <w:szCs w:val="24"/>
              </w:rPr>
            </w:pPr>
            <w:r w:rsidRPr="0002385B">
              <w:rPr>
                <w:rFonts w:ascii="Times New Roman" w:hAnsi="Times New Roman"/>
                <w:sz w:val="24"/>
                <w:szCs w:val="24"/>
                <w:lang w:val="en-US"/>
              </w:rPr>
              <w:t>Signature</w:t>
            </w:r>
          </w:p>
        </w:tc>
        <w:tc>
          <w:tcPr>
            <w:tcW w:w="1527"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spacing w:after="0"/>
              <w:rPr>
                <w:rFonts w:ascii="Times New Roman" w:hAnsi="Times New Roman"/>
                <w:sz w:val="24"/>
                <w:szCs w:val="24"/>
              </w:rPr>
            </w:pPr>
            <w:r w:rsidRPr="0002385B">
              <w:rPr>
                <w:rFonts w:ascii="Times New Roman" w:hAnsi="Times New Roman"/>
                <w:sz w:val="24"/>
                <w:szCs w:val="24"/>
              </w:rPr>
              <w:t>0..1, необязательно</w:t>
            </w:r>
          </w:p>
        </w:tc>
        <w:tc>
          <w:tcPr>
            <w:tcW w:w="2147" w:type="dxa"/>
            <w:tcBorders>
              <w:top w:val="single" w:sz="4" w:space="0" w:color="auto"/>
              <w:left w:val="single" w:sz="4" w:space="0" w:color="auto"/>
              <w:bottom w:val="single" w:sz="4" w:space="0" w:color="auto"/>
              <w:right w:val="single" w:sz="4" w:space="0" w:color="auto"/>
            </w:tcBorders>
          </w:tcPr>
          <w:p w:rsidR="00DD573F" w:rsidRPr="0002385B" w:rsidRDefault="009746B2" w:rsidP="00A95F57">
            <w:pPr>
              <w:pStyle w:val="aff"/>
              <w:spacing w:after="0"/>
              <w:rPr>
                <w:rFonts w:ascii="Times New Roman" w:hAnsi="Times New Roman"/>
                <w:sz w:val="24"/>
                <w:szCs w:val="24"/>
              </w:rPr>
            </w:pPr>
            <w:r w:rsidRPr="0002385B">
              <w:rPr>
                <w:rFonts w:ascii="Times New Roman" w:hAnsi="Times New Roman"/>
                <w:sz w:val="24"/>
                <w:szCs w:val="24"/>
                <w:lang w:val="en-US"/>
              </w:rPr>
              <w:t>SignatureType</w:t>
            </w:r>
          </w:p>
        </w:tc>
        <w:tc>
          <w:tcPr>
            <w:tcW w:w="3656" w:type="dxa"/>
            <w:tcBorders>
              <w:top w:val="single" w:sz="4" w:space="0" w:color="auto"/>
              <w:left w:val="single" w:sz="4" w:space="0" w:color="auto"/>
              <w:bottom w:val="single" w:sz="4" w:space="0" w:color="auto"/>
              <w:right w:val="single" w:sz="4" w:space="0" w:color="auto"/>
            </w:tcBorders>
          </w:tcPr>
          <w:p w:rsidR="00DD573F" w:rsidRPr="0002385B" w:rsidRDefault="00DD573F" w:rsidP="00A95F57">
            <w:pPr>
              <w:pStyle w:val="aff"/>
              <w:rPr>
                <w:rFonts w:ascii="Times New Roman" w:hAnsi="Times New Roman"/>
                <w:sz w:val="24"/>
                <w:szCs w:val="28"/>
              </w:rPr>
            </w:pPr>
            <w:r w:rsidRPr="0002385B">
              <w:rPr>
                <w:rFonts w:ascii="Times New Roman" w:hAnsi="Times New Roman"/>
                <w:sz w:val="24"/>
                <w:szCs w:val="28"/>
              </w:rPr>
              <w:t>Не используется.</w:t>
            </w:r>
          </w:p>
        </w:tc>
      </w:tr>
    </w:tbl>
    <w:p w:rsidR="00933085" w:rsidRPr="0002385B" w:rsidRDefault="0097426B" w:rsidP="00F634F9">
      <w:pPr>
        <w:pStyle w:val="22"/>
        <w:numPr>
          <w:ilvl w:val="1"/>
          <w:numId w:val="5"/>
        </w:numPr>
        <w:tabs>
          <w:tab w:val="left" w:pos="0"/>
        </w:tabs>
        <w:suppressAutoHyphens/>
        <w:spacing w:after="120"/>
        <w:ind w:left="1140" w:hanging="431"/>
        <w:jc w:val="both"/>
        <w:rPr>
          <w:rFonts w:ascii="Times New Roman" w:hAnsi="Times New Roman" w:cs="Times New Roman"/>
          <w:i w:val="0"/>
          <w:lang w:val="ru-RU"/>
        </w:rPr>
      </w:pPr>
      <w:bookmarkStart w:id="462" w:name="_Toc412042043"/>
      <w:bookmarkStart w:id="463" w:name="_Toc462922949"/>
      <w:bookmarkStart w:id="464" w:name="_Ref375743346"/>
      <w:bookmarkStart w:id="465" w:name="_Ref397001621"/>
      <w:r w:rsidRPr="0002385B">
        <w:rPr>
          <w:rFonts w:ascii="Times New Roman" w:hAnsi="Times New Roman" w:cs="Times New Roman"/>
          <w:i w:val="0"/>
          <w:lang w:val="ru-RU"/>
        </w:rPr>
        <w:t>Порядок и</w:t>
      </w:r>
      <w:r w:rsidR="00933085" w:rsidRPr="0002385B">
        <w:rPr>
          <w:rFonts w:ascii="Times New Roman" w:hAnsi="Times New Roman" w:cs="Times New Roman"/>
          <w:i w:val="0"/>
          <w:lang w:val="ru-RU"/>
        </w:rPr>
        <w:t>мпорт</w:t>
      </w:r>
      <w:r w:rsidRPr="0002385B">
        <w:rPr>
          <w:rFonts w:ascii="Times New Roman" w:hAnsi="Times New Roman" w:cs="Times New Roman"/>
          <w:i w:val="0"/>
          <w:lang w:val="ru-RU"/>
        </w:rPr>
        <w:t xml:space="preserve">а новых </w:t>
      </w:r>
      <w:r w:rsidR="00CA0AEF" w:rsidRPr="0002385B">
        <w:rPr>
          <w:rFonts w:ascii="Times New Roman" w:hAnsi="Times New Roman" w:cs="Times New Roman"/>
          <w:i w:val="0"/>
          <w:lang w:val="ru-RU"/>
        </w:rPr>
        <w:t>сущностей</w:t>
      </w:r>
      <w:r w:rsidRPr="0002385B">
        <w:rPr>
          <w:rFonts w:ascii="Times New Roman" w:hAnsi="Times New Roman" w:cs="Times New Roman"/>
          <w:i w:val="0"/>
          <w:lang w:val="ru-RU"/>
        </w:rPr>
        <w:t>, уточнения</w:t>
      </w:r>
      <w:r w:rsidR="001D6C5C" w:rsidRPr="0002385B">
        <w:rPr>
          <w:rFonts w:ascii="Times New Roman" w:hAnsi="Times New Roman" w:cs="Times New Roman"/>
          <w:i w:val="0"/>
          <w:lang w:val="ru-RU"/>
        </w:rPr>
        <w:t>,</w:t>
      </w:r>
      <w:r w:rsidRPr="0002385B">
        <w:rPr>
          <w:rFonts w:ascii="Times New Roman" w:hAnsi="Times New Roman" w:cs="Times New Roman"/>
          <w:i w:val="0"/>
          <w:lang w:val="ru-RU"/>
        </w:rPr>
        <w:t xml:space="preserve"> аннулирования </w:t>
      </w:r>
      <w:r w:rsidR="001D6C5C" w:rsidRPr="0002385B">
        <w:rPr>
          <w:rFonts w:ascii="Times New Roman" w:hAnsi="Times New Roman" w:cs="Times New Roman"/>
          <w:i w:val="0"/>
          <w:lang w:val="ru-RU"/>
        </w:rPr>
        <w:t xml:space="preserve">или деаннулирования </w:t>
      </w:r>
      <w:r w:rsidRPr="0002385B">
        <w:rPr>
          <w:rFonts w:ascii="Times New Roman" w:hAnsi="Times New Roman" w:cs="Times New Roman"/>
          <w:i w:val="0"/>
          <w:lang w:val="ru-RU"/>
        </w:rPr>
        <w:t xml:space="preserve">ранее загруженных сущностей </w:t>
      </w:r>
      <w:r w:rsidR="00933085" w:rsidRPr="0002385B">
        <w:rPr>
          <w:rFonts w:ascii="Times New Roman" w:hAnsi="Times New Roman" w:cs="Times New Roman"/>
          <w:i w:val="0"/>
          <w:lang w:val="ru-RU"/>
        </w:rPr>
        <w:t xml:space="preserve">в </w:t>
      </w:r>
      <w:r w:rsidR="00C103C5" w:rsidRPr="0002385B">
        <w:rPr>
          <w:rFonts w:ascii="Times New Roman" w:hAnsi="Times New Roman" w:cs="Times New Roman"/>
          <w:i w:val="0"/>
          <w:lang w:val="ru-RU"/>
        </w:rPr>
        <w:t>ГИС ГМП</w:t>
      </w:r>
      <w:bookmarkEnd w:id="462"/>
      <w:bookmarkEnd w:id="463"/>
      <w:r w:rsidR="00933085" w:rsidRPr="0002385B">
        <w:rPr>
          <w:rFonts w:ascii="Times New Roman" w:hAnsi="Times New Roman" w:cs="Times New Roman"/>
          <w:i w:val="0"/>
          <w:lang w:val="ru-RU"/>
        </w:rPr>
        <w:t xml:space="preserve"> </w:t>
      </w:r>
      <w:bookmarkEnd w:id="464"/>
      <w:bookmarkEnd w:id="465"/>
    </w:p>
    <w:p w:rsidR="00186007" w:rsidRPr="0002385B" w:rsidRDefault="00186007" w:rsidP="00A95F57">
      <w:pPr>
        <w:pStyle w:val="af9"/>
        <w:spacing w:before="0" w:after="0" w:line="240" w:lineRule="auto"/>
        <w:ind w:left="0" w:firstLine="720"/>
        <w:rPr>
          <w:rFonts w:ascii="Times New Roman" w:hAnsi="Times New Roman"/>
          <w:i/>
          <w:sz w:val="28"/>
          <w:szCs w:val="28"/>
        </w:rPr>
      </w:pPr>
      <w:r w:rsidRPr="0002385B">
        <w:rPr>
          <w:rFonts w:ascii="Times New Roman" w:hAnsi="Times New Roman"/>
          <w:sz w:val="28"/>
          <w:szCs w:val="28"/>
        </w:rPr>
        <w:t xml:space="preserve">Направление </w:t>
      </w:r>
      <w:r w:rsidR="004E1DCC" w:rsidRPr="0002385B">
        <w:rPr>
          <w:rFonts w:ascii="Times New Roman" w:hAnsi="Times New Roman"/>
          <w:sz w:val="28"/>
          <w:szCs w:val="28"/>
        </w:rPr>
        <w:t xml:space="preserve">в ГИС ГМП </w:t>
      </w:r>
      <w:r w:rsidRPr="0002385B">
        <w:rPr>
          <w:rFonts w:ascii="Times New Roman" w:hAnsi="Times New Roman"/>
          <w:sz w:val="28"/>
          <w:szCs w:val="28"/>
        </w:rPr>
        <w:t xml:space="preserve">извещения о </w:t>
      </w:r>
      <w:r w:rsidR="008B2379" w:rsidRPr="0002385B">
        <w:rPr>
          <w:rFonts w:ascii="Times New Roman" w:hAnsi="Times New Roman"/>
          <w:sz w:val="28"/>
          <w:szCs w:val="28"/>
        </w:rPr>
        <w:t>начислении</w:t>
      </w:r>
      <w:r w:rsidR="00CC4333">
        <w:rPr>
          <w:rFonts w:ascii="Times New Roman" w:hAnsi="Times New Roman"/>
          <w:sz w:val="28"/>
          <w:szCs w:val="28"/>
        </w:rPr>
        <w:t>, и</w:t>
      </w:r>
      <w:r w:rsidR="00CC4333" w:rsidRPr="00981B75">
        <w:rPr>
          <w:rFonts w:ascii="Times New Roman" w:hAnsi="Times New Roman"/>
          <w:sz w:val="28"/>
          <w:szCs w:val="28"/>
        </w:rPr>
        <w:t>звещени</w:t>
      </w:r>
      <w:r w:rsidR="00CC4333">
        <w:rPr>
          <w:rFonts w:ascii="Times New Roman" w:hAnsi="Times New Roman"/>
          <w:sz w:val="28"/>
          <w:szCs w:val="28"/>
        </w:rPr>
        <w:t>я</w:t>
      </w:r>
      <w:r w:rsidR="00CC4333" w:rsidRPr="00981B75">
        <w:rPr>
          <w:rFonts w:ascii="Times New Roman" w:hAnsi="Times New Roman"/>
          <w:sz w:val="28"/>
          <w:szCs w:val="28"/>
        </w:rPr>
        <w:t xml:space="preserve"> о приеме к исполнению распоряжения</w:t>
      </w:r>
      <w:r w:rsidR="00CC4333">
        <w:rPr>
          <w:rFonts w:ascii="Times New Roman" w:hAnsi="Times New Roman"/>
          <w:sz w:val="28"/>
          <w:szCs w:val="28"/>
        </w:rPr>
        <w:t xml:space="preserve"> </w:t>
      </w:r>
      <w:r w:rsidRPr="0002385B">
        <w:rPr>
          <w:rFonts w:ascii="Times New Roman" w:hAnsi="Times New Roman"/>
          <w:sz w:val="28"/>
          <w:szCs w:val="28"/>
        </w:rPr>
        <w:t>осуществляется путем выполнения запроса к Системе на импорт начисления</w:t>
      </w:r>
      <w:r w:rsidR="008B2379" w:rsidRPr="0002385B">
        <w:rPr>
          <w:rFonts w:ascii="Times New Roman" w:hAnsi="Times New Roman"/>
          <w:sz w:val="28"/>
          <w:szCs w:val="28"/>
        </w:rPr>
        <w:t>/платежа</w:t>
      </w:r>
      <w:r w:rsidRPr="0002385B">
        <w:rPr>
          <w:rFonts w:ascii="Times New Roman" w:hAnsi="Times New Roman"/>
          <w:sz w:val="28"/>
          <w:szCs w:val="28"/>
        </w:rPr>
        <w:t xml:space="preserve">, с указанием в теге </w:t>
      </w:r>
      <w:r w:rsidRPr="0002385B">
        <w:rPr>
          <w:rFonts w:ascii="Times New Roman" w:hAnsi="Times New Roman"/>
          <w:i/>
          <w:sz w:val="28"/>
          <w:szCs w:val="28"/>
        </w:rPr>
        <w:t>ChangeStatus</w:t>
      </w:r>
      <w:r w:rsidR="007377D6" w:rsidRPr="0002385B">
        <w:rPr>
          <w:rFonts w:ascii="Times New Roman" w:hAnsi="Times New Roman"/>
          <w:i/>
          <w:sz w:val="28"/>
          <w:szCs w:val="28"/>
        </w:rPr>
        <w:t>@meaning</w:t>
      </w:r>
      <w:r w:rsidRPr="0002385B">
        <w:rPr>
          <w:rFonts w:ascii="Times New Roman" w:hAnsi="Times New Roman"/>
          <w:i/>
          <w:sz w:val="28"/>
          <w:szCs w:val="28"/>
        </w:rPr>
        <w:t xml:space="preserve"> </w:t>
      </w:r>
      <w:r w:rsidRPr="0002385B">
        <w:rPr>
          <w:rFonts w:ascii="Times New Roman" w:hAnsi="Times New Roman"/>
          <w:sz w:val="28"/>
          <w:szCs w:val="28"/>
        </w:rPr>
        <w:t xml:space="preserve">значения </w:t>
      </w:r>
      <w:r w:rsidR="000331E4" w:rsidRPr="0002385B">
        <w:rPr>
          <w:rFonts w:ascii="Times New Roman" w:hAnsi="Times New Roman"/>
          <w:sz w:val="28"/>
          <w:szCs w:val="28"/>
        </w:rPr>
        <w:t>«</w:t>
      </w:r>
      <w:r w:rsidRPr="0002385B">
        <w:rPr>
          <w:rFonts w:ascii="Times New Roman" w:hAnsi="Times New Roman"/>
          <w:sz w:val="28"/>
          <w:szCs w:val="28"/>
        </w:rPr>
        <w:t>1</w:t>
      </w:r>
      <w:r w:rsidR="000331E4" w:rsidRPr="0002385B">
        <w:rPr>
          <w:rFonts w:ascii="Times New Roman" w:hAnsi="Times New Roman"/>
          <w:sz w:val="28"/>
          <w:szCs w:val="28"/>
        </w:rPr>
        <w:t>»</w:t>
      </w:r>
      <w:r w:rsidR="007B4DD9" w:rsidRPr="0002385B">
        <w:rPr>
          <w:rFonts w:ascii="Times New Roman" w:hAnsi="Times New Roman"/>
          <w:sz w:val="28"/>
          <w:szCs w:val="28"/>
        </w:rPr>
        <w:t>.</w:t>
      </w:r>
    </w:p>
    <w:p w:rsidR="007B4DD9" w:rsidRPr="0002385B" w:rsidRDefault="007B4DD9" w:rsidP="00A95F57">
      <w:pPr>
        <w:autoSpaceDE w:val="0"/>
        <w:autoSpaceDN w:val="0"/>
        <w:adjustRightInd w:val="0"/>
        <w:ind w:firstLine="540"/>
        <w:jc w:val="both"/>
        <w:rPr>
          <w:sz w:val="28"/>
          <w:szCs w:val="28"/>
        </w:rPr>
      </w:pPr>
      <w:r w:rsidRPr="0002385B">
        <w:rPr>
          <w:sz w:val="28"/>
          <w:szCs w:val="28"/>
        </w:rPr>
        <w:t xml:space="preserve">Направление </w:t>
      </w:r>
      <w:r w:rsidR="004E1DCC" w:rsidRPr="0002385B">
        <w:rPr>
          <w:sz w:val="28"/>
          <w:szCs w:val="28"/>
        </w:rPr>
        <w:t xml:space="preserve">в ГИС ГМП </w:t>
      </w:r>
      <w:r w:rsidRPr="0002385B">
        <w:rPr>
          <w:sz w:val="28"/>
          <w:szCs w:val="28"/>
        </w:rPr>
        <w:t>извещения об уточнении начисления</w:t>
      </w:r>
      <w:r w:rsidR="00CC4333">
        <w:rPr>
          <w:sz w:val="28"/>
          <w:szCs w:val="28"/>
        </w:rPr>
        <w:t>,</w:t>
      </w:r>
      <w:r w:rsidR="002B2A19" w:rsidRPr="0002385B">
        <w:rPr>
          <w:sz w:val="28"/>
          <w:szCs w:val="28"/>
        </w:rPr>
        <w:t xml:space="preserve">  </w:t>
      </w:r>
      <w:r w:rsidR="00CC4333" w:rsidRPr="00981B75">
        <w:rPr>
          <w:sz w:val="28"/>
          <w:szCs w:val="28"/>
        </w:rPr>
        <w:t>извещени</w:t>
      </w:r>
      <w:r w:rsidR="00CC4333">
        <w:rPr>
          <w:sz w:val="28"/>
          <w:szCs w:val="28"/>
        </w:rPr>
        <w:t>я</w:t>
      </w:r>
      <w:r w:rsidR="00CC4333" w:rsidRPr="00981B75">
        <w:rPr>
          <w:sz w:val="28"/>
          <w:szCs w:val="28"/>
        </w:rPr>
        <w:t xml:space="preserve"> об уточнении распоряжения</w:t>
      </w:r>
      <w:r w:rsidR="002B2A19" w:rsidRPr="0002385B">
        <w:rPr>
          <w:sz w:val="28"/>
          <w:szCs w:val="28"/>
        </w:rPr>
        <w:t xml:space="preserve"> </w:t>
      </w:r>
      <w:r w:rsidRPr="0002385B">
        <w:rPr>
          <w:sz w:val="28"/>
          <w:szCs w:val="28"/>
        </w:rPr>
        <w:t>осуществляется путем выполнения запроса к Системе на импорт начисления</w:t>
      </w:r>
      <w:r w:rsidR="000331E4" w:rsidRPr="0002385B">
        <w:rPr>
          <w:sz w:val="28"/>
          <w:szCs w:val="28"/>
        </w:rPr>
        <w:t> </w:t>
      </w:r>
      <w:r w:rsidR="008B2379" w:rsidRPr="0002385B">
        <w:rPr>
          <w:sz w:val="28"/>
          <w:szCs w:val="28"/>
        </w:rPr>
        <w:t>/</w:t>
      </w:r>
      <w:r w:rsidR="000331E4" w:rsidRPr="0002385B">
        <w:rPr>
          <w:sz w:val="28"/>
          <w:szCs w:val="28"/>
        </w:rPr>
        <w:t> </w:t>
      </w:r>
      <w:r w:rsidR="008B2379" w:rsidRPr="0002385B">
        <w:rPr>
          <w:sz w:val="28"/>
          <w:szCs w:val="28"/>
        </w:rPr>
        <w:t>платежа</w:t>
      </w:r>
      <w:r w:rsidRPr="0002385B">
        <w:rPr>
          <w:sz w:val="28"/>
          <w:szCs w:val="28"/>
        </w:rPr>
        <w:t xml:space="preserve">, с указанием в теге </w:t>
      </w:r>
      <w:r w:rsidR="007377D6" w:rsidRPr="0002385B">
        <w:rPr>
          <w:i/>
          <w:sz w:val="28"/>
          <w:szCs w:val="28"/>
        </w:rPr>
        <w:t>ChangeStatus@meaning</w:t>
      </w:r>
      <w:r w:rsidRPr="0002385B">
        <w:rPr>
          <w:i/>
          <w:sz w:val="28"/>
          <w:szCs w:val="28"/>
        </w:rPr>
        <w:t xml:space="preserve"> </w:t>
      </w:r>
      <w:r w:rsidRPr="0002385B">
        <w:rPr>
          <w:sz w:val="28"/>
          <w:szCs w:val="28"/>
        </w:rPr>
        <w:t xml:space="preserve">значения </w:t>
      </w:r>
      <w:r w:rsidR="000331E4" w:rsidRPr="0002385B">
        <w:rPr>
          <w:sz w:val="28"/>
          <w:szCs w:val="28"/>
        </w:rPr>
        <w:t>«</w:t>
      </w:r>
      <w:r w:rsidRPr="0002385B">
        <w:rPr>
          <w:sz w:val="28"/>
          <w:szCs w:val="28"/>
        </w:rPr>
        <w:t>2</w:t>
      </w:r>
      <w:r w:rsidR="000331E4" w:rsidRPr="0002385B">
        <w:rPr>
          <w:sz w:val="28"/>
          <w:szCs w:val="28"/>
        </w:rPr>
        <w:t>»</w:t>
      </w:r>
      <w:r w:rsidRPr="0002385B">
        <w:rPr>
          <w:sz w:val="28"/>
          <w:szCs w:val="28"/>
        </w:rPr>
        <w:t>.</w:t>
      </w:r>
      <w:r w:rsidR="001B63A6" w:rsidRPr="0002385B">
        <w:rPr>
          <w:sz w:val="28"/>
          <w:szCs w:val="28"/>
        </w:rPr>
        <w:t xml:space="preserve"> При этом должен быть использован тот же </w:t>
      </w:r>
      <w:r w:rsidR="002B2A19" w:rsidRPr="0002385B">
        <w:rPr>
          <w:sz w:val="28"/>
          <w:szCs w:val="28"/>
        </w:rPr>
        <w:t>УИН</w:t>
      </w:r>
      <w:r w:rsidR="000331E4" w:rsidRPr="0002385B">
        <w:rPr>
          <w:sz w:val="28"/>
          <w:szCs w:val="28"/>
        </w:rPr>
        <w:t> </w:t>
      </w:r>
      <w:r w:rsidR="008B2379" w:rsidRPr="0002385B">
        <w:rPr>
          <w:sz w:val="28"/>
          <w:szCs w:val="28"/>
        </w:rPr>
        <w:t>/</w:t>
      </w:r>
      <w:r w:rsidR="000331E4" w:rsidRPr="0002385B">
        <w:rPr>
          <w:sz w:val="28"/>
          <w:szCs w:val="28"/>
        </w:rPr>
        <w:t> </w:t>
      </w:r>
      <w:r w:rsidR="002B2A19" w:rsidRPr="0002385B">
        <w:rPr>
          <w:sz w:val="28"/>
          <w:szCs w:val="28"/>
        </w:rPr>
        <w:t>УИП</w:t>
      </w:r>
      <w:r w:rsidR="001B63A6" w:rsidRPr="0002385B">
        <w:rPr>
          <w:sz w:val="28"/>
          <w:szCs w:val="28"/>
        </w:rPr>
        <w:t>, что и в уточняемом начислении</w:t>
      </w:r>
      <w:r w:rsidR="000331E4" w:rsidRPr="0002385B">
        <w:rPr>
          <w:sz w:val="28"/>
          <w:szCs w:val="28"/>
        </w:rPr>
        <w:t> </w:t>
      </w:r>
      <w:r w:rsidR="008B2379" w:rsidRPr="0002385B">
        <w:rPr>
          <w:sz w:val="28"/>
          <w:szCs w:val="28"/>
        </w:rPr>
        <w:t>/</w:t>
      </w:r>
      <w:r w:rsidR="000331E4" w:rsidRPr="0002385B">
        <w:rPr>
          <w:sz w:val="28"/>
          <w:szCs w:val="28"/>
        </w:rPr>
        <w:t> </w:t>
      </w:r>
      <w:r w:rsidR="008B2379" w:rsidRPr="0002385B">
        <w:rPr>
          <w:sz w:val="28"/>
          <w:szCs w:val="28"/>
        </w:rPr>
        <w:t>платеже</w:t>
      </w:r>
      <w:r w:rsidR="001B63A6" w:rsidRPr="0002385B">
        <w:rPr>
          <w:sz w:val="28"/>
          <w:szCs w:val="28"/>
        </w:rPr>
        <w:t>.</w:t>
      </w:r>
      <w:r w:rsidR="0097426B" w:rsidRPr="0002385B">
        <w:rPr>
          <w:sz w:val="28"/>
          <w:szCs w:val="28"/>
        </w:rPr>
        <w:t xml:space="preserve"> Извещением об </w:t>
      </w:r>
      <w:r w:rsidR="002D1739" w:rsidRPr="0002385B">
        <w:rPr>
          <w:sz w:val="28"/>
          <w:szCs w:val="28"/>
        </w:rPr>
        <w:t>уточнении</w:t>
      </w:r>
      <w:r w:rsidR="0097426B" w:rsidRPr="0002385B">
        <w:rPr>
          <w:sz w:val="28"/>
          <w:szCs w:val="28"/>
        </w:rPr>
        <w:t xml:space="preserve"> </w:t>
      </w:r>
      <w:r w:rsidR="002D1739" w:rsidRPr="0002385B">
        <w:rPr>
          <w:sz w:val="28"/>
          <w:szCs w:val="28"/>
        </w:rPr>
        <w:t>начисления, таким образом, является извещение о начислени</w:t>
      </w:r>
      <w:r w:rsidR="002B2A19" w:rsidRPr="0002385B">
        <w:rPr>
          <w:sz w:val="28"/>
          <w:szCs w:val="28"/>
        </w:rPr>
        <w:t>и</w:t>
      </w:r>
      <w:r w:rsidR="002D1739" w:rsidRPr="0002385B">
        <w:rPr>
          <w:sz w:val="28"/>
          <w:szCs w:val="28"/>
        </w:rPr>
        <w:t xml:space="preserve">, аналогичное уточняемому извещению во всех полях, кроме уточняемых, </w:t>
      </w:r>
      <w:r w:rsidR="00F83DC4" w:rsidRPr="0002385B">
        <w:rPr>
          <w:sz w:val="28"/>
          <w:szCs w:val="28"/>
        </w:rPr>
        <w:t>и содержащее</w:t>
      </w:r>
      <w:r w:rsidR="002D1739" w:rsidRPr="0002385B">
        <w:rPr>
          <w:sz w:val="28"/>
          <w:szCs w:val="28"/>
        </w:rPr>
        <w:t xml:space="preserve"> в теге </w:t>
      </w:r>
      <w:r w:rsidR="007377D6" w:rsidRPr="0002385B">
        <w:rPr>
          <w:i/>
          <w:sz w:val="28"/>
          <w:szCs w:val="28"/>
        </w:rPr>
        <w:t>ChangeStatus@meaning</w:t>
      </w:r>
      <w:r w:rsidR="002D1739" w:rsidRPr="0002385B">
        <w:rPr>
          <w:sz w:val="28"/>
          <w:szCs w:val="28"/>
        </w:rPr>
        <w:t xml:space="preserve"> </w:t>
      </w:r>
      <w:r w:rsidR="00F83DC4" w:rsidRPr="0002385B">
        <w:rPr>
          <w:sz w:val="28"/>
          <w:szCs w:val="28"/>
        </w:rPr>
        <w:t xml:space="preserve">значение </w:t>
      </w:r>
      <w:r w:rsidR="000331E4" w:rsidRPr="0002385B">
        <w:rPr>
          <w:sz w:val="28"/>
          <w:szCs w:val="28"/>
        </w:rPr>
        <w:t>«</w:t>
      </w:r>
      <w:r w:rsidR="002D1739" w:rsidRPr="0002385B">
        <w:rPr>
          <w:sz w:val="28"/>
          <w:szCs w:val="28"/>
        </w:rPr>
        <w:t>2</w:t>
      </w:r>
      <w:r w:rsidR="000331E4" w:rsidRPr="0002385B">
        <w:rPr>
          <w:sz w:val="28"/>
          <w:szCs w:val="28"/>
        </w:rPr>
        <w:t>»</w:t>
      </w:r>
      <w:r w:rsidR="002D1739" w:rsidRPr="0002385B">
        <w:rPr>
          <w:sz w:val="28"/>
          <w:szCs w:val="28"/>
        </w:rPr>
        <w:t>.</w:t>
      </w:r>
      <w:r w:rsidR="006E6C3C" w:rsidRPr="0002385B">
        <w:rPr>
          <w:sz w:val="28"/>
          <w:szCs w:val="28"/>
        </w:rPr>
        <w:t xml:space="preserve"> Аналогично, извещением об уточнении распоряжения является извещение о приеме к исполнению распоряжения, аналогичное уточняемому извещению во всех полях, кроме уточняемых, </w:t>
      </w:r>
      <w:r w:rsidR="00F83DC4" w:rsidRPr="0002385B">
        <w:rPr>
          <w:sz w:val="28"/>
          <w:szCs w:val="28"/>
        </w:rPr>
        <w:t>и содержащее</w:t>
      </w:r>
      <w:r w:rsidR="006E6C3C" w:rsidRPr="0002385B">
        <w:rPr>
          <w:sz w:val="28"/>
          <w:szCs w:val="28"/>
        </w:rPr>
        <w:t xml:space="preserve"> в теге </w:t>
      </w:r>
      <w:r w:rsidR="007377D6" w:rsidRPr="0002385B">
        <w:rPr>
          <w:i/>
          <w:sz w:val="28"/>
          <w:szCs w:val="28"/>
        </w:rPr>
        <w:t xml:space="preserve">ChangeStatus@meaning </w:t>
      </w:r>
      <w:r w:rsidR="00F83DC4" w:rsidRPr="0002385B">
        <w:rPr>
          <w:sz w:val="28"/>
          <w:szCs w:val="28"/>
        </w:rPr>
        <w:t xml:space="preserve">значение </w:t>
      </w:r>
      <w:r w:rsidR="000331E4" w:rsidRPr="0002385B">
        <w:rPr>
          <w:sz w:val="28"/>
          <w:szCs w:val="28"/>
        </w:rPr>
        <w:t>«</w:t>
      </w:r>
      <w:r w:rsidR="006E6C3C" w:rsidRPr="0002385B">
        <w:rPr>
          <w:sz w:val="28"/>
          <w:szCs w:val="28"/>
        </w:rPr>
        <w:t>2</w:t>
      </w:r>
      <w:r w:rsidR="000331E4" w:rsidRPr="0002385B">
        <w:rPr>
          <w:sz w:val="28"/>
          <w:szCs w:val="28"/>
        </w:rPr>
        <w:t>»</w:t>
      </w:r>
      <w:r w:rsidR="006E6C3C" w:rsidRPr="0002385B">
        <w:rPr>
          <w:sz w:val="28"/>
          <w:szCs w:val="28"/>
        </w:rPr>
        <w:t>.</w:t>
      </w:r>
    </w:p>
    <w:p w:rsidR="001D6C5C" w:rsidRPr="0002385B" w:rsidRDefault="007B4DD9" w:rsidP="00A95F57">
      <w:pPr>
        <w:autoSpaceDE w:val="0"/>
        <w:autoSpaceDN w:val="0"/>
        <w:adjustRightInd w:val="0"/>
        <w:ind w:firstLine="540"/>
        <w:jc w:val="both"/>
        <w:rPr>
          <w:sz w:val="28"/>
          <w:szCs w:val="28"/>
        </w:rPr>
      </w:pPr>
      <w:r w:rsidRPr="0002385B">
        <w:rPr>
          <w:sz w:val="28"/>
          <w:szCs w:val="28"/>
        </w:rPr>
        <w:t xml:space="preserve">Направление </w:t>
      </w:r>
      <w:r w:rsidR="004E1DCC" w:rsidRPr="0002385B">
        <w:rPr>
          <w:sz w:val="28"/>
          <w:szCs w:val="28"/>
        </w:rPr>
        <w:t xml:space="preserve">в ГИС ГМП </w:t>
      </w:r>
      <w:r w:rsidR="00C45E24">
        <w:rPr>
          <w:sz w:val="28"/>
          <w:szCs w:val="28"/>
        </w:rPr>
        <w:t xml:space="preserve">извещения об уточнении начисления </w:t>
      </w:r>
      <w:r w:rsidR="00794F0C">
        <w:rPr>
          <w:sz w:val="28"/>
          <w:szCs w:val="28"/>
        </w:rPr>
        <w:t xml:space="preserve">для </w:t>
      </w:r>
      <w:r w:rsidR="00C45E24">
        <w:rPr>
          <w:sz w:val="28"/>
          <w:szCs w:val="28"/>
        </w:rPr>
        <w:t>анулиро</w:t>
      </w:r>
      <w:r w:rsidR="00794F0C">
        <w:rPr>
          <w:sz w:val="28"/>
          <w:szCs w:val="28"/>
        </w:rPr>
        <w:t>вания</w:t>
      </w:r>
      <w:r w:rsidR="00C45E24">
        <w:rPr>
          <w:sz w:val="28"/>
          <w:szCs w:val="28"/>
        </w:rPr>
        <w:t>,</w:t>
      </w:r>
      <w:r w:rsidR="00C45E24" w:rsidRPr="00981B75">
        <w:rPr>
          <w:sz w:val="28"/>
          <w:szCs w:val="28"/>
        </w:rPr>
        <w:t xml:space="preserve"> </w:t>
      </w:r>
      <w:r w:rsidR="00C45E24">
        <w:rPr>
          <w:sz w:val="28"/>
          <w:szCs w:val="28"/>
        </w:rPr>
        <w:t>извещения</w:t>
      </w:r>
      <w:r w:rsidR="00C45E24" w:rsidRPr="00981B75">
        <w:rPr>
          <w:sz w:val="28"/>
          <w:szCs w:val="28"/>
        </w:rPr>
        <w:t xml:space="preserve"> об уточнении распоряжения</w:t>
      </w:r>
      <w:r w:rsidR="00C45E24">
        <w:rPr>
          <w:sz w:val="28"/>
          <w:szCs w:val="28"/>
        </w:rPr>
        <w:t xml:space="preserve"> </w:t>
      </w:r>
      <w:r w:rsidR="00794F0C">
        <w:rPr>
          <w:sz w:val="28"/>
          <w:szCs w:val="28"/>
        </w:rPr>
        <w:t>для аннулирования</w:t>
      </w:r>
      <w:r w:rsidR="00C45E24">
        <w:rPr>
          <w:sz w:val="28"/>
          <w:szCs w:val="28"/>
        </w:rPr>
        <w:t xml:space="preserve"> </w:t>
      </w:r>
      <w:r w:rsidRPr="0002385B">
        <w:rPr>
          <w:sz w:val="28"/>
          <w:szCs w:val="28"/>
        </w:rPr>
        <w:t xml:space="preserve">осуществляется путем выполнения запроса к </w:t>
      </w:r>
      <w:r w:rsidR="004E1DCC" w:rsidRPr="0002385B">
        <w:rPr>
          <w:sz w:val="28"/>
          <w:szCs w:val="28"/>
        </w:rPr>
        <w:t>С</w:t>
      </w:r>
      <w:r w:rsidR="009746B2" w:rsidRPr="0002385B">
        <w:rPr>
          <w:sz w:val="28"/>
          <w:szCs w:val="28"/>
        </w:rPr>
        <w:t xml:space="preserve">истеме </w:t>
      </w:r>
      <w:r w:rsidRPr="0002385B">
        <w:rPr>
          <w:sz w:val="28"/>
          <w:szCs w:val="28"/>
        </w:rPr>
        <w:t>на импорт начисления</w:t>
      </w:r>
      <w:r w:rsidR="000331E4" w:rsidRPr="0002385B">
        <w:rPr>
          <w:sz w:val="28"/>
          <w:szCs w:val="28"/>
        </w:rPr>
        <w:t> </w:t>
      </w:r>
      <w:r w:rsidR="008B2379" w:rsidRPr="0002385B">
        <w:rPr>
          <w:sz w:val="28"/>
          <w:szCs w:val="28"/>
        </w:rPr>
        <w:t>/</w:t>
      </w:r>
      <w:r w:rsidR="000331E4" w:rsidRPr="0002385B">
        <w:rPr>
          <w:sz w:val="28"/>
          <w:szCs w:val="28"/>
        </w:rPr>
        <w:t> </w:t>
      </w:r>
      <w:r w:rsidR="008B2379" w:rsidRPr="0002385B">
        <w:rPr>
          <w:sz w:val="28"/>
          <w:szCs w:val="28"/>
        </w:rPr>
        <w:t>платежа</w:t>
      </w:r>
      <w:r w:rsidRPr="0002385B">
        <w:rPr>
          <w:sz w:val="28"/>
          <w:szCs w:val="28"/>
        </w:rPr>
        <w:t xml:space="preserve">, с указанием в теге </w:t>
      </w:r>
      <w:r w:rsidR="007377D6" w:rsidRPr="0002385B">
        <w:rPr>
          <w:i/>
          <w:sz w:val="28"/>
          <w:szCs w:val="28"/>
        </w:rPr>
        <w:t>ChangeStatus@meaning</w:t>
      </w:r>
      <w:r w:rsidRPr="0002385B">
        <w:rPr>
          <w:sz w:val="28"/>
          <w:szCs w:val="28"/>
        </w:rPr>
        <w:t xml:space="preserve"> значения </w:t>
      </w:r>
      <w:r w:rsidR="000331E4" w:rsidRPr="0002385B">
        <w:rPr>
          <w:sz w:val="28"/>
          <w:szCs w:val="28"/>
        </w:rPr>
        <w:t>«</w:t>
      </w:r>
      <w:r w:rsidRPr="0002385B">
        <w:rPr>
          <w:sz w:val="28"/>
          <w:szCs w:val="28"/>
        </w:rPr>
        <w:t>3</w:t>
      </w:r>
      <w:r w:rsidR="000331E4" w:rsidRPr="0002385B">
        <w:rPr>
          <w:sz w:val="28"/>
          <w:szCs w:val="28"/>
        </w:rPr>
        <w:t>» и основания аннулирования</w:t>
      </w:r>
      <w:r w:rsidRPr="0002385B">
        <w:rPr>
          <w:sz w:val="28"/>
          <w:szCs w:val="28"/>
        </w:rPr>
        <w:t>.</w:t>
      </w:r>
      <w:r w:rsidR="001B63A6" w:rsidRPr="0002385B">
        <w:rPr>
          <w:sz w:val="28"/>
          <w:szCs w:val="28"/>
        </w:rPr>
        <w:t xml:space="preserve"> При этом должен быть </w:t>
      </w:r>
      <w:r w:rsidR="00F83DC4" w:rsidRPr="0002385B">
        <w:rPr>
          <w:sz w:val="28"/>
          <w:szCs w:val="28"/>
        </w:rPr>
        <w:t xml:space="preserve">указан </w:t>
      </w:r>
      <w:r w:rsidR="001B63A6" w:rsidRPr="0002385B">
        <w:rPr>
          <w:sz w:val="28"/>
          <w:szCs w:val="28"/>
        </w:rPr>
        <w:t xml:space="preserve">тот же </w:t>
      </w:r>
      <w:r w:rsidR="002B2A19" w:rsidRPr="0002385B">
        <w:rPr>
          <w:sz w:val="28"/>
          <w:szCs w:val="28"/>
        </w:rPr>
        <w:t>УИН</w:t>
      </w:r>
      <w:r w:rsidR="000331E4" w:rsidRPr="0002385B">
        <w:rPr>
          <w:sz w:val="28"/>
          <w:szCs w:val="28"/>
        </w:rPr>
        <w:t> </w:t>
      </w:r>
      <w:r w:rsidR="008B2379" w:rsidRPr="0002385B">
        <w:rPr>
          <w:sz w:val="28"/>
          <w:szCs w:val="28"/>
        </w:rPr>
        <w:t>/</w:t>
      </w:r>
      <w:r w:rsidR="000331E4" w:rsidRPr="0002385B">
        <w:rPr>
          <w:sz w:val="28"/>
          <w:szCs w:val="28"/>
        </w:rPr>
        <w:t> </w:t>
      </w:r>
      <w:r w:rsidR="002B2A19" w:rsidRPr="0002385B">
        <w:rPr>
          <w:sz w:val="28"/>
          <w:szCs w:val="28"/>
        </w:rPr>
        <w:t>УИП</w:t>
      </w:r>
      <w:r w:rsidR="001B63A6" w:rsidRPr="0002385B">
        <w:rPr>
          <w:sz w:val="28"/>
          <w:szCs w:val="28"/>
        </w:rPr>
        <w:t>, что и в аннулируемом начислении</w:t>
      </w:r>
      <w:r w:rsidR="000331E4" w:rsidRPr="0002385B">
        <w:rPr>
          <w:sz w:val="28"/>
          <w:szCs w:val="28"/>
        </w:rPr>
        <w:t> </w:t>
      </w:r>
      <w:r w:rsidR="008B2379" w:rsidRPr="0002385B">
        <w:rPr>
          <w:sz w:val="28"/>
          <w:szCs w:val="28"/>
        </w:rPr>
        <w:t>/</w:t>
      </w:r>
      <w:r w:rsidR="000331E4" w:rsidRPr="0002385B">
        <w:rPr>
          <w:sz w:val="28"/>
          <w:szCs w:val="28"/>
        </w:rPr>
        <w:t> </w:t>
      </w:r>
      <w:r w:rsidR="008B2379" w:rsidRPr="0002385B">
        <w:rPr>
          <w:sz w:val="28"/>
          <w:szCs w:val="28"/>
        </w:rPr>
        <w:t>платеже</w:t>
      </w:r>
      <w:r w:rsidR="00AA1B6A" w:rsidRPr="0002385B">
        <w:rPr>
          <w:sz w:val="28"/>
          <w:szCs w:val="28"/>
        </w:rPr>
        <w:t xml:space="preserve"> соответственно</w:t>
      </w:r>
      <w:r w:rsidR="001B63A6" w:rsidRPr="0002385B">
        <w:rPr>
          <w:sz w:val="28"/>
          <w:szCs w:val="28"/>
        </w:rPr>
        <w:t>.</w:t>
      </w:r>
    </w:p>
    <w:p w:rsidR="0047254B" w:rsidRPr="0002385B" w:rsidRDefault="001D6C5C" w:rsidP="00A95F57">
      <w:pPr>
        <w:autoSpaceDE w:val="0"/>
        <w:autoSpaceDN w:val="0"/>
        <w:adjustRightInd w:val="0"/>
        <w:ind w:firstLine="540"/>
        <w:jc w:val="both"/>
        <w:rPr>
          <w:sz w:val="28"/>
          <w:szCs w:val="28"/>
        </w:rPr>
      </w:pPr>
      <w:r w:rsidRPr="0002385B">
        <w:rPr>
          <w:sz w:val="28"/>
          <w:szCs w:val="28"/>
        </w:rPr>
        <w:t xml:space="preserve">Направление </w:t>
      </w:r>
      <w:r w:rsidR="004E1DCC" w:rsidRPr="0002385B">
        <w:rPr>
          <w:sz w:val="28"/>
          <w:szCs w:val="28"/>
        </w:rPr>
        <w:t xml:space="preserve">в ГИС ГМП </w:t>
      </w:r>
      <w:r w:rsidRPr="0002385B">
        <w:rPr>
          <w:sz w:val="28"/>
          <w:szCs w:val="28"/>
        </w:rPr>
        <w:t xml:space="preserve">извещения </w:t>
      </w:r>
      <w:r w:rsidR="00794F0C">
        <w:rPr>
          <w:sz w:val="28"/>
          <w:szCs w:val="28"/>
        </w:rPr>
        <w:t xml:space="preserve">об уточнении начисления для </w:t>
      </w:r>
      <w:r w:rsidR="00374C84" w:rsidRPr="0002385B">
        <w:rPr>
          <w:sz w:val="28"/>
          <w:szCs w:val="28"/>
        </w:rPr>
        <w:t>де</w:t>
      </w:r>
      <w:r w:rsidRPr="0002385B">
        <w:rPr>
          <w:sz w:val="28"/>
          <w:szCs w:val="28"/>
        </w:rPr>
        <w:t>аннулировани</w:t>
      </w:r>
      <w:r w:rsidR="00794F0C">
        <w:rPr>
          <w:sz w:val="28"/>
          <w:szCs w:val="28"/>
        </w:rPr>
        <w:t>я</w:t>
      </w:r>
      <w:r w:rsidRPr="0002385B">
        <w:rPr>
          <w:sz w:val="28"/>
          <w:szCs w:val="28"/>
        </w:rPr>
        <w:t xml:space="preserve">  осуществляется путем выполнения запроса к </w:t>
      </w:r>
      <w:r w:rsidR="000937D6" w:rsidRPr="0002385B">
        <w:rPr>
          <w:sz w:val="28"/>
          <w:szCs w:val="28"/>
        </w:rPr>
        <w:t>С</w:t>
      </w:r>
      <w:r w:rsidRPr="0002385B">
        <w:rPr>
          <w:sz w:val="28"/>
          <w:szCs w:val="28"/>
        </w:rPr>
        <w:t xml:space="preserve">истеме на импорт начисления , с указанием в теге </w:t>
      </w:r>
      <w:r w:rsidRPr="0002385B">
        <w:rPr>
          <w:i/>
          <w:sz w:val="28"/>
          <w:szCs w:val="28"/>
        </w:rPr>
        <w:t>ChangeStatus@meaning</w:t>
      </w:r>
      <w:r w:rsidRPr="0002385B">
        <w:rPr>
          <w:sz w:val="28"/>
          <w:szCs w:val="28"/>
        </w:rPr>
        <w:t xml:space="preserve"> значения «4» и основания деаннулирования. При этом должен быть указан тот же УИН, что и в деаннулируемом начислении.</w:t>
      </w:r>
    </w:p>
    <w:p w:rsidR="00933085" w:rsidRPr="0002385B" w:rsidRDefault="00933085" w:rsidP="00F634F9">
      <w:pPr>
        <w:pStyle w:val="32"/>
        <w:numPr>
          <w:ilvl w:val="2"/>
          <w:numId w:val="5"/>
        </w:numPr>
        <w:tabs>
          <w:tab w:val="left" w:pos="975"/>
        </w:tabs>
        <w:suppressAutoHyphens/>
        <w:spacing w:after="120"/>
        <w:ind w:left="1225" w:hanging="505"/>
        <w:jc w:val="both"/>
        <w:rPr>
          <w:rFonts w:ascii="Times New Roman" w:hAnsi="Times New Roman" w:cs="Times New Roman"/>
          <w:sz w:val="28"/>
          <w:szCs w:val="28"/>
        </w:rPr>
      </w:pPr>
      <w:bookmarkStart w:id="466" w:name="_Ref375764016"/>
      <w:bookmarkStart w:id="467" w:name="_Toc412042044"/>
      <w:bookmarkStart w:id="468" w:name="_Toc462922950"/>
      <w:r w:rsidRPr="0002385B">
        <w:rPr>
          <w:rFonts w:ascii="Times New Roman" w:hAnsi="Times New Roman" w:cs="Times New Roman"/>
          <w:sz w:val="28"/>
          <w:szCs w:val="28"/>
        </w:rPr>
        <w:t>Формат запроса</w:t>
      </w:r>
      <w:r w:rsidR="00CA0AEF" w:rsidRPr="0002385B">
        <w:rPr>
          <w:rFonts w:ascii="Times New Roman" w:hAnsi="Times New Roman" w:cs="Times New Roman"/>
          <w:sz w:val="28"/>
          <w:szCs w:val="28"/>
        </w:rPr>
        <w:t xml:space="preserve"> на импорт </w:t>
      </w:r>
      <w:bookmarkEnd w:id="466"/>
      <w:r w:rsidR="0097426B" w:rsidRPr="0002385B">
        <w:rPr>
          <w:rFonts w:ascii="Times New Roman" w:hAnsi="Times New Roman" w:cs="Times New Roman"/>
          <w:sz w:val="28"/>
          <w:szCs w:val="28"/>
        </w:rPr>
        <w:t>начисления</w:t>
      </w:r>
      <w:bookmarkEnd w:id="467"/>
      <w:bookmarkEnd w:id="468"/>
    </w:p>
    <w:p w:rsidR="005D2995" w:rsidRPr="0002385B" w:rsidRDefault="008C0001" w:rsidP="00A95F57">
      <w:pPr>
        <w:pStyle w:val="af9"/>
        <w:spacing w:before="0" w:after="0" w:line="240" w:lineRule="auto"/>
        <w:ind w:left="0" w:firstLine="720"/>
        <w:rPr>
          <w:rFonts w:ascii="Times New Roman" w:hAnsi="Times New Roman"/>
          <w:sz w:val="28"/>
          <w:szCs w:val="28"/>
        </w:rPr>
      </w:pPr>
      <w:r w:rsidRPr="0002385B">
        <w:rPr>
          <w:rFonts w:ascii="Times New Roman" w:hAnsi="Times New Roman"/>
          <w:sz w:val="28"/>
          <w:szCs w:val="28"/>
        </w:rPr>
        <w:t xml:space="preserve">В сообщении запроса в теге </w:t>
      </w:r>
      <w:r w:rsidR="00395265" w:rsidRPr="0002385B">
        <w:rPr>
          <w:rFonts w:ascii="Times New Roman" w:hAnsi="Times New Roman"/>
          <w:i/>
          <w:sz w:val="28"/>
          <w:szCs w:val="28"/>
          <w:lang w:val="en-US"/>
        </w:rPr>
        <w:t>RequestMessage</w:t>
      </w:r>
      <w:r w:rsidRPr="0002385B">
        <w:rPr>
          <w:rFonts w:ascii="Times New Roman" w:hAnsi="Times New Roman"/>
          <w:sz w:val="28"/>
          <w:szCs w:val="28"/>
        </w:rPr>
        <w:t xml:space="preserve"> должен </w:t>
      </w:r>
      <w:r w:rsidR="00D205AD" w:rsidRPr="0002385B">
        <w:rPr>
          <w:rFonts w:ascii="Times New Roman" w:hAnsi="Times New Roman"/>
          <w:sz w:val="28"/>
          <w:szCs w:val="28"/>
        </w:rPr>
        <w:t>передаваться</w:t>
      </w:r>
      <w:r w:rsidRPr="0002385B">
        <w:rPr>
          <w:rFonts w:ascii="Times New Roman" w:hAnsi="Times New Roman"/>
          <w:sz w:val="28"/>
          <w:szCs w:val="28"/>
        </w:rPr>
        <w:t xml:space="preserve"> тег </w:t>
      </w:r>
      <w:r w:rsidR="00395265" w:rsidRPr="0002385B">
        <w:rPr>
          <w:rFonts w:ascii="Times New Roman" w:hAnsi="Times New Roman"/>
          <w:i/>
          <w:sz w:val="28"/>
          <w:szCs w:val="28"/>
        </w:rPr>
        <w:t>ImportRequest</w:t>
      </w:r>
      <w:r w:rsidRPr="0002385B">
        <w:rPr>
          <w:rFonts w:ascii="Times New Roman" w:hAnsi="Times New Roman"/>
          <w:sz w:val="28"/>
          <w:szCs w:val="28"/>
        </w:rPr>
        <w:t>. Данные импортируем</w:t>
      </w:r>
      <w:r w:rsidR="00395265" w:rsidRPr="0002385B">
        <w:rPr>
          <w:rFonts w:ascii="Times New Roman" w:hAnsi="Times New Roman"/>
          <w:sz w:val="28"/>
          <w:szCs w:val="28"/>
        </w:rPr>
        <w:t>ых</w:t>
      </w:r>
      <w:r w:rsidRPr="0002385B">
        <w:rPr>
          <w:rFonts w:ascii="Times New Roman" w:hAnsi="Times New Roman"/>
          <w:sz w:val="28"/>
          <w:szCs w:val="28"/>
        </w:rPr>
        <w:t xml:space="preserve"> начислени</w:t>
      </w:r>
      <w:r w:rsidR="00395265" w:rsidRPr="0002385B">
        <w:rPr>
          <w:rFonts w:ascii="Times New Roman" w:hAnsi="Times New Roman"/>
          <w:sz w:val="28"/>
          <w:szCs w:val="28"/>
        </w:rPr>
        <w:t>й</w:t>
      </w:r>
      <w:r w:rsidRPr="0002385B">
        <w:rPr>
          <w:rFonts w:ascii="Times New Roman" w:hAnsi="Times New Roman"/>
          <w:sz w:val="28"/>
          <w:szCs w:val="28"/>
        </w:rPr>
        <w:t xml:space="preserve"> должны передаваться в тег</w:t>
      </w:r>
      <w:r w:rsidR="00395265" w:rsidRPr="0002385B">
        <w:rPr>
          <w:rFonts w:ascii="Times New Roman" w:hAnsi="Times New Roman"/>
          <w:sz w:val="28"/>
          <w:szCs w:val="28"/>
        </w:rPr>
        <w:t>ах</w:t>
      </w:r>
      <w:r w:rsidR="003D00B6" w:rsidRPr="0002385B" w:rsidDel="003D00B6">
        <w:rPr>
          <w:rFonts w:ascii="Times New Roman" w:hAnsi="Times New Roman"/>
          <w:i/>
          <w:sz w:val="28"/>
          <w:szCs w:val="28"/>
        </w:rPr>
        <w:t xml:space="preserve"> </w:t>
      </w:r>
      <w:r w:rsidR="003D00B6" w:rsidRPr="0002385B">
        <w:rPr>
          <w:rFonts w:ascii="Times New Roman" w:hAnsi="Times New Roman"/>
          <w:i/>
          <w:sz w:val="28"/>
          <w:szCs w:val="28"/>
        </w:rPr>
        <w:t>Package/</w:t>
      </w:r>
      <w:r w:rsidR="00C916C0" w:rsidRPr="0002385B">
        <w:rPr>
          <w:rFonts w:ascii="Times New Roman" w:hAnsi="Times New Roman"/>
          <w:i/>
          <w:sz w:val="28"/>
          <w:szCs w:val="28"/>
        </w:rPr>
        <w:t>Document/</w:t>
      </w:r>
      <w:r w:rsidR="00395265" w:rsidRPr="0002385B">
        <w:rPr>
          <w:rFonts w:ascii="Times New Roman" w:hAnsi="Times New Roman"/>
          <w:i/>
          <w:sz w:val="28"/>
          <w:szCs w:val="28"/>
        </w:rPr>
        <w:t>Charge</w:t>
      </w:r>
      <w:r w:rsidRPr="0002385B">
        <w:rPr>
          <w:rFonts w:ascii="Times New Roman" w:hAnsi="Times New Roman"/>
          <w:sz w:val="28"/>
          <w:szCs w:val="28"/>
        </w:rPr>
        <w:t xml:space="preserve"> (см. описание в </w:t>
      </w:r>
      <w:r w:rsidR="001E3344">
        <w:rPr>
          <w:rFonts w:ascii="Times New Roman" w:hAnsi="Times New Roman"/>
          <w:sz w:val="28"/>
          <w:szCs w:val="28"/>
        </w:rPr>
        <w:t>разделе</w:t>
      </w:r>
      <w:fldSimple w:instr=" REF _Ref464825378 \n \h  \* MERGEFORMAT ">
        <w:r w:rsidR="00496486">
          <w:rPr>
            <w:rFonts w:ascii="Times New Roman" w:hAnsi="Times New Roman"/>
            <w:sz w:val="28"/>
            <w:szCs w:val="28"/>
          </w:rPr>
          <w:t>2.2</w:t>
        </w:r>
      </w:fldSimple>
      <w:r w:rsidRPr="001D3B88">
        <w:rPr>
          <w:rFonts w:ascii="Times New Roman" w:hAnsi="Times New Roman"/>
          <w:sz w:val="28"/>
          <w:szCs w:val="28"/>
        </w:rPr>
        <w:t>).</w:t>
      </w:r>
      <w:r w:rsidR="00395265" w:rsidRPr="0002385B">
        <w:rPr>
          <w:rFonts w:ascii="Times New Roman" w:hAnsi="Times New Roman"/>
          <w:sz w:val="28"/>
          <w:szCs w:val="28"/>
        </w:rPr>
        <w:t xml:space="preserve"> </w:t>
      </w:r>
      <w:r w:rsidR="0097508B" w:rsidRPr="0002385B">
        <w:rPr>
          <w:rFonts w:ascii="Times New Roman" w:hAnsi="Times New Roman"/>
          <w:sz w:val="28"/>
          <w:szCs w:val="28"/>
        </w:rPr>
        <w:t xml:space="preserve">Одновременно в составе одного пакета (контейнер </w:t>
      </w:r>
      <w:r w:rsidR="0097508B" w:rsidRPr="0002385B">
        <w:rPr>
          <w:rFonts w:ascii="Times New Roman" w:hAnsi="Times New Roman"/>
          <w:i/>
          <w:sz w:val="28"/>
          <w:szCs w:val="28"/>
        </w:rPr>
        <w:t>Package</w:t>
      </w:r>
      <w:r w:rsidR="0097508B" w:rsidRPr="0002385B">
        <w:rPr>
          <w:rFonts w:ascii="Times New Roman" w:hAnsi="Times New Roman"/>
          <w:sz w:val="28"/>
          <w:szCs w:val="28"/>
        </w:rPr>
        <w:t>) в ГИС ГМП м</w:t>
      </w:r>
      <w:r w:rsidR="00395265" w:rsidRPr="0002385B">
        <w:rPr>
          <w:rFonts w:ascii="Times New Roman" w:hAnsi="Times New Roman"/>
          <w:sz w:val="28"/>
          <w:szCs w:val="28"/>
        </w:rPr>
        <w:t xml:space="preserve">ожет быть передано несколько </w:t>
      </w:r>
      <w:r w:rsidR="00D2483B" w:rsidRPr="0002385B">
        <w:rPr>
          <w:rFonts w:ascii="Times New Roman" w:hAnsi="Times New Roman"/>
          <w:sz w:val="28"/>
          <w:szCs w:val="28"/>
        </w:rPr>
        <w:t>начислений.</w:t>
      </w:r>
      <w:r w:rsidR="00C37F87" w:rsidRPr="0002385B">
        <w:rPr>
          <w:rFonts w:ascii="Times New Roman" w:hAnsi="Times New Roman"/>
          <w:sz w:val="28"/>
          <w:szCs w:val="28"/>
        </w:rPr>
        <w:t xml:space="preserve"> В </w:t>
      </w:r>
      <w:r w:rsidR="00643152" w:rsidRPr="0002385B">
        <w:rPr>
          <w:rFonts w:ascii="Times New Roman" w:hAnsi="Times New Roman"/>
          <w:sz w:val="28"/>
          <w:szCs w:val="28"/>
        </w:rPr>
        <w:t>атрибуте</w:t>
      </w:r>
      <w:r w:rsidR="00C37F87" w:rsidRPr="0002385B">
        <w:rPr>
          <w:rFonts w:ascii="Times New Roman" w:hAnsi="Times New Roman"/>
          <w:sz w:val="28"/>
          <w:szCs w:val="28"/>
        </w:rPr>
        <w:t xml:space="preserve"> </w:t>
      </w:r>
      <w:r w:rsidR="00ED6C00" w:rsidRPr="0002385B">
        <w:rPr>
          <w:rFonts w:ascii="Times New Roman" w:hAnsi="Times New Roman"/>
          <w:i/>
          <w:sz w:val="28"/>
          <w:szCs w:val="28"/>
          <w:lang w:val="en-US"/>
        </w:rPr>
        <w:t>o</w:t>
      </w:r>
      <w:r w:rsidR="00ED6C00" w:rsidRPr="0002385B">
        <w:rPr>
          <w:rFonts w:ascii="Times New Roman" w:hAnsi="Times New Roman"/>
          <w:i/>
          <w:sz w:val="28"/>
          <w:szCs w:val="28"/>
        </w:rPr>
        <w:t>riginatorID</w:t>
      </w:r>
      <w:r w:rsidR="00ED6C00" w:rsidRPr="0002385B">
        <w:rPr>
          <w:rFonts w:ascii="Times New Roman" w:hAnsi="Times New Roman"/>
          <w:sz w:val="28"/>
          <w:szCs w:val="28"/>
        </w:rPr>
        <w:t xml:space="preserve"> </w:t>
      </w:r>
      <w:r w:rsidR="00C37F87" w:rsidRPr="0002385B">
        <w:rPr>
          <w:rFonts w:ascii="Times New Roman" w:hAnsi="Times New Roman"/>
          <w:sz w:val="28"/>
          <w:szCs w:val="28"/>
        </w:rPr>
        <w:t xml:space="preserve">для каждого </w:t>
      </w:r>
      <w:r w:rsidR="00643152" w:rsidRPr="0002385B">
        <w:rPr>
          <w:rFonts w:ascii="Times New Roman" w:hAnsi="Times New Roman"/>
          <w:sz w:val="28"/>
          <w:szCs w:val="28"/>
        </w:rPr>
        <w:t>начисления</w:t>
      </w:r>
      <w:r w:rsidR="00C37F87" w:rsidRPr="0002385B">
        <w:rPr>
          <w:rFonts w:ascii="Times New Roman" w:hAnsi="Times New Roman"/>
          <w:sz w:val="28"/>
          <w:szCs w:val="28"/>
        </w:rPr>
        <w:t xml:space="preserve"> </w:t>
      </w:r>
      <w:r w:rsidR="005D685A" w:rsidRPr="0002385B">
        <w:rPr>
          <w:rFonts w:ascii="Times New Roman" w:hAnsi="Times New Roman"/>
          <w:sz w:val="28"/>
          <w:szCs w:val="28"/>
        </w:rPr>
        <w:t xml:space="preserve">должен </w:t>
      </w:r>
      <w:r w:rsidR="00C916C0" w:rsidRPr="0002385B">
        <w:rPr>
          <w:rFonts w:ascii="Times New Roman" w:hAnsi="Times New Roman"/>
          <w:sz w:val="28"/>
          <w:szCs w:val="28"/>
        </w:rPr>
        <w:t>передаваться УРН участника, сформировавшего начисление.</w:t>
      </w:r>
      <w:r w:rsidR="005D685A" w:rsidRPr="0002385B">
        <w:rPr>
          <w:rFonts w:ascii="Times New Roman" w:hAnsi="Times New Roman"/>
          <w:sz w:val="28"/>
          <w:szCs w:val="28"/>
        </w:rPr>
        <w:t xml:space="preserve"> Если УРН участника, сформировавшего начисление, совпадает с УРН участника, переда</w:t>
      </w:r>
      <w:r w:rsidR="00543ED9" w:rsidRPr="0002385B">
        <w:rPr>
          <w:rFonts w:ascii="Times New Roman" w:hAnsi="Times New Roman"/>
          <w:sz w:val="28"/>
          <w:szCs w:val="28"/>
        </w:rPr>
        <w:t>ющ</w:t>
      </w:r>
      <w:r w:rsidR="005D685A" w:rsidRPr="0002385B">
        <w:rPr>
          <w:rFonts w:ascii="Times New Roman" w:hAnsi="Times New Roman"/>
          <w:sz w:val="28"/>
          <w:szCs w:val="28"/>
        </w:rPr>
        <w:t xml:space="preserve">его начисление в ГИС ГМП, то допустимо </w:t>
      </w:r>
      <w:r w:rsidR="00187983" w:rsidRPr="0002385B">
        <w:rPr>
          <w:rFonts w:ascii="Times New Roman" w:hAnsi="Times New Roman"/>
          <w:sz w:val="28"/>
          <w:szCs w:val="28"/>
        </w:rPr>
        <w:t xml:space="preserve">атрибут </w:t>
      </w:r>
      <w:r w:rsidR="005D685A" w:rsidRPr="0002385B">
        <w:rPr>
          <w:rFonts w:ascii="Times New Roman" w:hAnsi="Times New Roman"/>
          <w:i/>
          <w:sz w:val="28"/>
          <w:szCs w:val="28"/>
        </w:rPr>
        <w:t xml:space="preserve">OriginatorID </w:t>
      </w:r>
      <w:r w:rsidR="005D685A" w:rsidRPr="0002385B">
        <w:rPr>
          <w:rFonts w:ascii="Times New Roman" w:hAnsi="Times New Roman"/>
          <w:sz w:val="28"/>
          <w:szCs w:val="28"/>
        </w:rPr>
        <w:t>не заполнять.</w:t>
      </w:r>
    </w:p>
    <w:p w:rsidR="00FA70DD" w:rsidRPr="0002385B" w:rsidRDefault="005D685A" w:rsidP="00A95F57">
      <w:pPr>
        <w:pStyle w:val="af9"/>
        <w:spacing w:before="0" w:after="0" w:line="240" w:lineRule="auto"/>
        <w:ind w:left="0" w:firstLine="720"/>
        <w:rPr>
          <w:rFonts w:ascii="Times New Roman" w:hAnsi="Times New Roman"/>
          <w:sz w:val="28"/>
          <w:szCs w:val="28"/>
        </w:rPr>
      </w:pPr>
      <w:r w:rsidRPr="008E4BDD">
        <w:rPr>
          <w:rFonts w:ascii="Times New Roman" w:hAnsi="Times New Roman"/>
          <w:sz w:val="28"/>
          <w:szCs w:val="28"/>
          <w:u w:val="single"/>
        </w:rPr>
        <w:t>З</w:t>
      </w:r>
      <w:r w:rsidR="00FA70DD" w:rsidRPr="008E4BDD">
        <w:rPr>
          <w:rFonts w:ascii="Times New Roman" w:hAnsi="Times New Roman"/>
          <w:sz w:val="28"/>
          <w:szCs w:val="28"/>
          <w:u w:val="single"/>
        </w:rPr>
        <w:t xml:space="preserve">апрос на импорт </w:t>
      </w:r>
      <w:r w:rsidRPr="008E4BDD">
        <w:rPr>
          <w:rFonts w:ascii="Times New Roman" w:hAnsi="Times New Roman"/>
          <w:sz w:val="28"/>
          <w:szCs w:val="28"/>
          <w:u w:val="single"/>
        </w:rPr>
        <w:t xml:space="preserve">начислений </w:t>
      </w:r>
      <w:r w:rsidR="00FA70DD" w:rsidRPr="008E4BDD">
        <w:rPr>
          <w:rFonts w:ascii="Times New Roman" w:hAnsi="Times New Roman"/>
          <w:sz w:val="28"/>
          <w:szCs w:val="28"/>
          <w:u w:val="single"/>
        </w:rPr>
        <w:t xml:space="preserve">обрабатывается в </w:t>
      </w:r>
      <w:r w:rsidR="003B2D9E" w:rsidRPr="008E4BDD">
        <w:rPr>
          <w:rFonts w:ascii="Times New Roman" w:hAnsi="Times New Roman"/>
          <w:sz w:val="28"/>
          <w:szCs w:val="28"/>
          <w:u w:val="single"/>
        </w:rPr>
        <w:t>а</w:t>
      </w:r>
      <w:r w:rsidR="00FA70DD" w:rsidRPr="008E4BDD">
        <w:rPr>
          <w:rFonts w:ascii="Times New Roman" w:hAnsi="Times New Roman"/>
          <w:sz w:val="28"/>
          <w:szCs w:val="28"/>
          <w:u w:val="single"/>
        </w:rPr>
        <w:t>синхронном режиме.</w:t>
      </w:r>
      <w:r w:rsidR="00FB51E5" w:rsidRPr="0002385B">
        <w:rPr>
          <w:rFonts w:ascii="Times New Roman" w:hAnsi="Times New Roman"/>
          <w:sz w:val="28"/>
          <w:szCs w:val="28"/>
        </w:rPr>
        <w:t xml:space="preserve"> При этом ответ на запрос будет содержать код одного из трех возможных результатов:</w:t>
      </w:r>
    </w:p>
    <w:p w:rsidR="00FB51E5" w:rsidRPr="0002385B" w:rsidRDefault="00FB51E5" w:rsidP="00A95F57">
      <w:pPr>
        <w:pStyle w:val="af9"/>
        <w:numPr>
          <w:ilvl w:val="0"/>
          <w:numId w:val="43"/>
        </w:numPr>
        <w:spacing w:before="0" w:after="0" w:line="240" w:lineRule="auto"/>
        <w:rPr>
          <w:rFonts w:ascii="Times New Roman" w:hAnsi="Times New Roman"/>
          <w:sz w:val="28"/>
          <w:szCs w:val="28"/>
        </w:rPr>
      </w:pPr>
      <w:r w:rsidRPr="0002385B">
        <w:rPr>
          <w:rFonts w:ascii="Times New Roman" w:hAnsi="Times New Roman"/>
          <w:sz w:val="28"/>
          <w:szCs w:val="28"/>
        </w:rPr>
        <w:t>пакет принят в обработку (ResultCode=</w:t>
      </w:r>
      <w:r w:rsidR="00D01EA9" w:rsidRPr="0002385B">
        <w:rPr>
          <w:rFonts w:ascii="Times New Roman" w:hAnsi="Times New Roman"/>
          <w:sz w:val="28"/>
          <w:szCs w:val="28"/>
        </w:rPr>
        <w:t>”</w:t>
      </w:r>
      <w:r w:rsidRPr="0002385B">
        <w:rPr>
          <w:rFonts w:ascii="Times New Roman" w:hAnsi="Times New Roman"/>
          <w:sz w:val="28"/>
          <w:szCs w:val="28"/>
        </w:rPr>
        <w:t>0</w:t>
      </w:r>
      <w:r w:rsidR="00D01EA9" w:rsidRPr="0002385B">
        <w:rPr>
          <w:rFonts w:ascii="Times New Roman" w:hAnsi="Times New Roman"/>
          <w:sz w:val="28"/>
          <w:szCs w:val="28"/>
        </w:rPr>
        <w:t>”</w:t>
      </w:r>
      <w:r w:rsidRPr="0002385B">
        <w:rPr>
          <w:rFonts w:ascii="Times New Roman" w:hAnsi="Times New Roman"/>
          <w:sz w:val="28"/>
          <w:szCs w:val="28"/>
        </w:rPr>
        <w:t>);</w:t>
      </w:r>
    </w:p>
    <w:p w:rsidR="00FB51E5" w:rsidRPr="0002385B" w:rsidRDefault="00FB51E5" w:rsidP="00A95F57">
      <w:pPr>
        <w:pStyle w:val="af9"/>
        <w:numPr>
          <w:ilvl w:val="0"/>
          <w:numId w:val="43"/>
        </w:numPr>
        <w:spacing w:before="0" w:after="0" w:line="240" w:lineRule="auto"/>
        <w:rPr>
          <w:rFonts w:ascii="Times New Roman" w:hAnsi="Times New Roman"/>
          <w:sz w:val="28"/>
          <w:szCs w:val="28"/>
        </w:rPr>
      </w:pPr>
      <w:r w:rsidRPr="0002385B">
        <w:rPr>
          <w:rFonts w:ascii="Times New Roman" w:hAnsi="Times New Roman"/>
          <w:sz w:val="28"/>
          <w:szCs w:val="28"/>
        </w:rPr>
        <w:t xml:space="preserve">установлено несоответствие </w:t>
      </w:r>
      <w:r w:rsidR="00A15628" w:rsidRPr="0002385B">
        <w:rPr>
          <w:rFonts w:ascii="Times New Roman" w:hAnsi="Times New Roman"/>
          <w:sz w:val="28"/>
          <w:szCs w:val="28"/>
        </w:rPr>
        <w:t>Xsd-схеме</w:t>
      </w:r>
      <w:r w:rsidR="008C0062" w:rsidRPr="0002385B">
        <w:rPr>
          <w:rFonts w:ascii="Times New Roman" w:hAnsi="Times New Roman"/>
          <w:sz w:val="28"/>
          <w:szCs w:val="28"/>
        </w:rPr>
        <w:t xml:space="preserve"> (ResultCode=</w:t>
      </w:r>
      <w:r w:rsidR="00D01EA9" w:rsidRPr="0002385B">
        <w:rPr>
          <w:rFonts w:ascii="Times New Roman" w:hAnsi="Times New Roman"/>
          <w:sz w:val="28"/>
          <w:szCs w:val="28"/>
        </w:rPr>
        <w:t>”</w:t>
      </w:r>
      <w:r w:rsidR="008C0062" w:rsidRPr="0002385B">
        <w:rPr>
          <w:rFonts w:ascii="Times New Roman" w:hAnsi="Times New Roman"/>
          <w:sz w:val="28"/>
          <w:szCs w:val="28"/>
        </w:rPr>
        <w:t>11</w:t>
      </w:r>
      <w:r w:rsidR="00D01EA9" w:rsidRPr="0002385B">
        <w:rPr>
          <w:rFonts w:ascii="Times New Roman" w:hAnsi="Times New Roman"/>
          <w:sz w:val="28"/>
          <w:szCs w:val="28"/>
        </w:rPr>
        <w:t>”</w:t>
      </w:r>
      <w:r w:rsidR="008C0062" w:rsidRPr="0002385B">
        <w:rPr>
          <w:rFonts w:ascii="Times New Roman" w:hAnsi="Times New Roman"/>
          <w:sz w:val="28"/>
          <w:szCs w:val="28"/>
        </w:rPr>
        <w:t>);</w:t>
      </w:r>
    </w:p>
    <w:p w:rsidR="008C0062" w:rsidRPr="0002385B" w:rsidRDefault="008C0062" w:rsidP="00A95F57">
      <w:pPr>
        <w:pStyle w:val="af9"/>
        <w:numPr>
          <w:ilvl w:val="0"/>
          <w:numId w:val="43"/>
        </w:numPr>
        <w:spacing w:before="0" w:after="0" w:line="240" w:lineRule="auto"/>
        <w:rPr>
          <w:rFonts w:ascii="Times New Roman" w:hAnsi="Times New Roman"/>
          <w:sz w:val="28"/>
          <w:szCs w:val="28"/>
        </w:rPr>
      </w:pPr>
      <w:r w:rsidRPr="0002385B">
        <w:rPr>
          <w:rFonts w:ascii="Times New Roman" w:hAnsi="Times New Roman"/>
          <w:sz w:val="28"/>
          <w:szCs w:val="28"/>
        </w:rPr>
        <w:t>установлена ошибка в ЭП-ОВ (ResultCode=</w:t>
      </w:r>
      <w:r w:rsidR="00D01EA9" w:rsidRPr="0002385B">
        <w:rPr>
          <w:rFonts w:ascii="Times New Roman" w:hAnsi="Times New Roman"/>
          <w:sz w:val="28"/>
          <w:szCs w:val="28"/>
        </w:rPr>
        <w:t>”</w:t>
      </w:r>
      <w:r w:rsidRPr="0002385B">
        <w:rPr>
          <w:rFonts w:ascii="Times New Roman" w:hAnsi="Times New Roman"/>
          <w:sz w:val="28"/>
          <w:szCs w:val="28"/>
        </w:rPr>
        <w:t>27</w:t>
      </w:r>
      <w:r w:rsidR="00D01EA9" w:rsidRPr="0002385B">
        <w:rPr>
          <w:rFonts w:ascii="Times New Roman" w:hAnsi="Times New Roman"/>
          <w:sz w:val="28"/>
          <w:szCs w:val="28"/>
        </w:rPr>
        <w:t>”</w:t>
      </w:r>
      <w:r w:rsidRPr="0002385B">
        <w:rPr>
          <w:rFonts w:ascii="Times New Roman" w:hAnsi="Times New Roman"/>
          <w:sz w:val="28"/>
          <w:szCs w:val="28"/>
        </w:rPr>
        <w:t>).</w:t>
      </w:r>
    </w:p>
    <w:p w:rsidR="00536E7F" w:rsidRPr="0002385B" w:rsidRDefault="00536E7F" w:rsidP="00A95F57">
      <w:pPr>
        <w:pStyle w:val="af9"/>
        <w:spacing w:before="0" w:after="0" w:line="240" w:lineRule="auto"/>
        <w:ind w:left="0" w:firstLine="720"/>
        <w:rPr>
          <w:rFonts w:ascii="Times New Roman" w:hAnsi="Times New Roman"/>
          <w:sz w:val="28"/>
          <w:szCs w:val="28"/>
        </w:rPr>
      </w:pPr>
      <w:r w:rsidRPr="0002385B">
        <w:rPr>
          <w:rFonts w:ascii="Times New Roman" w:hAnsi="Times New Roman"/>
          <w:sz w:val="28"/>
          <w:szCs w:val="28"/>
        </w:rPr>
        <w:t>П</w:t>
      </w:r>
      <w:r w:rsidR="00643152" w:rsidRPr="0002385B">
        <w:rPr>
          <w:rFonts w:ascii="Times New Roman" w:hAnsi="Times New Roman"/>
          <w:sz w:val="28"/>
          <w:szCs w:val="28"/>
        </w:rPr>
        <w:t>ринятому п</w:t>
      </w:r>
      <w:r w:rsidRPr="0002385B">
        <w:rPr>
          <w:rFonts w:ascii="Times New Roman" w:hAnsi="Times New Roman"/>
          <w:sz w:val="28"/>
          <w:szCs w:val="28"/>
        </w:rPr>
        <w:t xml:space="preserve">акету на стороне ГИС ГМП присваивается идентификатор, возвращаемый в теге </w:t>
      </w:r>
      <w:r w:rsidR="00E64C56" w:rsidRPr="0002385B">
        <w:rPr>
          <w:rFonts w:ascii="Times New Roman" w:hAnsi="Times New Roman"/>
          <w:i/>
          <w:sz w:val="28"/>
          <w:szCs w:val="28"/>
        </w:rPr>
        <w:t>ResponseMessage/Ticket/</w:t>
      </w:r>
      <w:r w:rsidR="00B01CC8" w:rsidRPr="0002385B">
        <w:rPr>
          <w:rFonts w:ascii="Times New Roman" w:hAnsi="Times New Roman"/>
          <w:i/>
          <w:sz w:val="28"/>
          <w:szCs w:val="28"/>
        </w:rPr>
        <w:t>RequestProcessResult/ResultData</w:t>
      </w:r>
      <w:r w:rsidR="00B01CC8" w:rsidRPr="0002385B">
        <w:rPr>
          <w:rFonts w:ascii="Times New Roman" w:hAnsi="Times New Roman"/>
          <w:sz w:val="28"/>
          <w:szCs w:val="28"/>
        </w:rPr>
        <w:t>.</w:t>
      </w:r>
    </w:p>
    <w:p w:rsidR="00053F3E" w:rsidRPr="0002385B" w:rsidRDefault="002E28FF" w:rsidP="00A95F57">
      <w:pPr>
        <w:pStyle w:val="af9"/>
        <w:spacing w:before="0" w:after="0" w:line="240" w:lineRule="auto"/>
        <w:ind w:left="0" w:firstLine="720"/>
        <w:rPr>
          <w:rFonts w:ascii="Times New Roman" w:hAnsi="Times New Roman"/>
          <w:sz w:val="28"/>
          <w:szCs w:val="28"/>
        </w:rPr>
      </w:pPr>
      <w:r w:rsidRPr="008E4BDD">
        <w:rPr>
          <w:rFonts w:ascii="Times New Roman" w:hAnsi="Times New Roman"/>
          <w:sz w:val="28"/>
          <w:szCs w:val="28"/>
          <w:u w:val="single"/>
        </w:rPr>
        <w:t>Участник</w:t>
      </w:r>
      <w:r w:rsidR="00053F3E" w:rsidRPr="008E4BDD">
        <w:rPr>
          <w:rFonts w:ascii="Times New Roman" w:hAnsi="Times New Roman"/>
          <w:sz w:val="28"/>
          <w:szCs w:val="28"/>
          <w:u w:val="single"/>
        </w:rPr>
        <w:t xml:space="preserve"> для проверки окончательного статуса приема пакета на стороне ГИС ГМП должен осуществить отдельный запрос статуса</w:t>
      </w:r>
      <w:r w:rsidR="00643152" w:rsidRPr="008E4BDD">
        <w:rPr>
          <w:rFonts w:ascii="Times New Roman" w:hAnsi="Times New Roman"/>
          <w:sz w:val="28"/>
          <w:szCs w:val="28"/>
          <w:u w:val="single"/>
        </w:rPr>
        <w:t xml:space="preserve"> обработки импортируемого пакета</w:t>
      </w:r>
      <w:r w:rsidR="008E4BDD">
        <w:rPr>
          <w:rFonts w:ascii="Times New Roman" w:hAnsi="Times New Roman"/>
          <w:sz w:val="28"/>
          <w:szCs w:val="28"/>
        </w:rPr>
        <w:t xml:space="preserve"> (описание запроса см. в разделе</w:t>
      </w:r>
      <w:r w:rsidR="00D474C2" w:rsidRPr="0002385B">
        <w:rPr>
          <w:rFonts w:ascii="Times New Roman" w:hAnsi="Times New Roman"/>
          <w:sz w:val="28"/>
          <w:szCs w:val="28"/>
        </w:rPr>
        <w:t xml:space="preserve"> </w:t>
      </w:r>
      <w:fldSimple w:instr=" REF _Ref377578652 \w \h  \* MERGEFORMAT ">
        <w:r w:rsidR="00496486" w:rsidRPr="00496486">
          <w:rPr>
            <w:rFonts w:ascii="Times New Roman" w:hAnsi="Times New Roman"/>
            <w:sz w:val="28"/>
            <w:szCs w:val="28"/>
          </w:rPr>
          <w:t>5.3</w:t>
        </w:r>
      </w:fldSimple>
      <w:r w:rsidR="008E4BDD">
        <w:t>)</w:t>
      </w:r>
      <w:r w:rsidR="00053F3E" w:rsidRPr="0002385B">
        <w:rPr>
          <w:rFonts w:ascii="Times New Roman" w:hAnsi="Times New Roman"/>
          <w:sz w:val="28"/>
          <w:szCs w:val="28"/>
        </w:rPr>
        <w:t>.</w:t>
      </w:r>
    </w:p>
    <w:p w:rsidR="008B2379" w:rsidRPr="0002385B" w:rsidRDefault="008B2379" w:rsidP="00F634F9">
      <w:pPr>
        <w:pStyle w:val="32"/>
        <w:numPr>
          <w:ilvl w:val="2"/>
          <w:numId w:val="5"/>
        </w:numPr>
        <w:tabs>
          <w:tab w:val="left" w:pos="975"/>
        </w:tabs>
        <w:suppressAutoHyphens/>
        <w:spacing w:after="120"/>
        <w:ind w:left="1225" w:hanging="505"/>
        <w:jc w:val="both"/>
        <w:rPr>
          <w:rFonts w:ascii="Times New Roman" w:hAnsi="Times New Roman" w:cs="Times New Roman"/>
          <w:sz w:val="28"/>
          <w:szCs w:val="28"/>
        </w:rPr>
      </w:pPr>
      <w:bookmarkStart w:id="469" w:name="_Ref375764022"/>
      <w:bookmarkStart w:id="470" w:name="_Toc412042045"/>
      <w:bookmarkStart w:id="471" w:name="_Toc462922951"/>
      <w:bookmarkStart w:id="472" w:name="_Ref330152339"/>
      <w:r w:rsidRPr="0002385B">
        <w:rPr>
          <w:rFonts w:ascii="Times New Roman" w:hAnsi="Times New Roman" w:cs="Times New Roman"/>
          <w:sz w:val="28"/>
          <w:szCs w:val="28"/>
        </w:rPr>
        <w:t xml:space="preserve">Формат запроса на импорт </w:t>
      </w:r>
      <w:bookmarkEnd w:id="469"/>
      <w:r w:rsidR="002B2A19" w:rsidRPr="0002385B">
        <w:rPr>
          <w:rFonts w:ascii="Times New Roman" w:hAnsi="Times New Roman" w:cs="Times New Roman"/>
          <w:sz w:val="28"/>
          <w:szCs w:val="28"/>
        </w:rPr>
        <w:t>платежа</w:t>
      </w:r>
      <w:bookmarkEnd w:id="470"/>
      <w:bookmarkEnd w:id="471"/>
    </w:p>
    <w:p w:rsidR="008B2379" w:rsidRPr="0002385B" w:rsidRDefault="008B2379" w:rsidP="00A95F57">
      <w:pPr>
        <w:pStyle w:val="af9"/>
        <w:spacing w:before="0" w:after="0" w:line="240" w:lineRule="auto"/>
        <w:ind w:left="0" w:firstLine="720"/>
        <w:rPr>
          <w:rFonts w:ascii="Times New Roman" w:hAnsi="Times New Roman"/>
          <w:sz w:val="28"/>
          <w:szCs w:val="28"/>
        </w:rPr>
      </w:pPr>
      <w:r w:rsidRPr="0002385B">
        <w:rPr>
          <w:rFonts w:ascii="Times New Roman" w:hAnsi="Times New Roman"/>
          <w:sz w:val="28"/>
          <w:szCs w:val="28"/>
        </w:rPr>
        <w:t xml:space="preserve">В сообщении запроса в теге </w:t>
      </w:r>
      <w:r w:rsidRPr="0002385B">
        <w:rPr>
          <w:rFonts w:ascii="Times New Roman" w:hAnsi="Times New Roman"/>
          <w:i/>
          <w:sz w:val="28"/>
          <w:szCs w:val="28"/>
          <w:lang w:val="en-US"/>
        </w:rPr>
        <w:t>RequestMessage</w:t>
      </w:r>
      <w:r w:rsidRPr="0002385B">
        <w:rPr>
          <w:rFonts w:ascii="Times New Roman" w:hAnsi="Times New Roman"/>
          <w:sz w:val="28"/>
          <w:szCs w:val="28"/>
        </w:rPr>
        <w:t xml:space="preserve"> должен передаваться тег </w:t>
      </w:r>
      <w:r w:rsidRPr="0002385B">
        <w:rPr>
          <w:rFonts w:ascii="Times New Roman" w:hAnsi="Times New Roman"/>
          <w:i/>
          <w:sz w:val="28"/>
          <w:szCs w:val="28"/>
        </w:rPr>
        <w:t>ImportRequest</w:t>
      </w:r>
      <w:r w:rsidRPr="0002385B">
        <w:rPr>
          <w:rFonts w:ascii="Times New Roman" w:hAnsi="Times New Roman"/>
          <w:sz w:val="28"/>
          <w:szCs w:val="28"/>
        </w:rPr>
        <w:t>. Данные импортируемых платежей должны передаваться в тегах</w:t>
      </w:r>
      <w:r w:rsidR="00543D95" w:rsidRPr="0002385B">
        <w:rPr>
          <w:rFonts w:ascii="Times New Roman" w:hAnsi="Times New Roman"/>
          <w:sz w:val="28"/>
          <w:szCs w:val="28"/>
        </w:rPr>
        <w:t xml:space="preserve"> </w:t>
      </w:r>
      <w:r w:rsidR="00E64C56" w:rsidRPr="0002385B">
        <w:rPr>
          <w:rFonts w:ascii="Times New Roman" w:hAnsi="Times New Roman"/>
          <w:i/>
          <w:sz w:val="28"/>
          <w:szCs w:val="28"/>
        </w:rPr>
        <w:t>Package/</w:t>
      </w:r>
      <w:r w:rsidR="00C916C0" w:rsidRPr="0002385B">
        <w:rPr>
          <w:rFonts w:ascii="Times New Roman" w:hAnsi="Times New Roman"/>
          <w:i/>
          <w:sz w:val="28"/>
          <w:szCs w:val="28"/>
        </w:rPr>
        <w:t>Document</w:t>
      </w:r>
      <w:r w:rsidRPr="0002385B">
        <w:rPr>
          <w:rFonts w:ascii="Times New Roman" w:hAnsi="Times New Roman"/>
          <w:i/>
          <w:sz w:val="28"/>
          <w:szCs w:val="28"/>
        </w:rPr>
        <w:t>/FinalPayment</w:t>
      </w:r>
      <w:r w:rsidRPr="0002385B">
        <w:rPr>
          <w:rFonts w:ascii="Times New Roman" w:hAnsi="Times New Roman"/>
          <w:sz w:val="28"/>
          <w:szCs w:val="28"/>
        </w:rPr>
        <w:t xml:space="preserve"> (см. описание в </w:t>
      </w:r>
      <w:r w:rsidR="00F961AB">
        <w:rPr>
          <w:rFonts w:ascii="Times New Roman" w:hAnsi="Times New Roman"/>
          <w:sz w:val="28"/>
          <w:szCs w:val="28"/>
        </w:rPr>
        <w:t xml:space="preserve">разделе </w:t>
      </w:r>
      <w:fldSimple w:instr=" REF _Ref323292621 \r \h  \* MERGEFORMAT ">
        <w:r w:rsidR="00496486">
          <w:rPr>
            <w:rFonts w:ascii="Times New Roman" w:hAnsi="Times New Roman"/>
            <w:sz w:val="28"/>
            <w:szCs w:val="28"/>
          </w:rPr>
          <w:t>2.2.1</w:t>
        </w:r>
      </w:fldSimple>
      <w:r w:rsidRPr="0002385B">
        <w:rPr>
          <w:rFonts w:ascii="Times New Roman" w:hAnsi="Times New Roman"/>
          <w:sz w:val="28"/>
          <w:szCs w:val="28"/>
        </w:rPr>
        <w:t xml:space="preserve">). </w:t>
      </w:r>
      <w:r w:rsidR="00643152" w:rsidRPr="0002385B">
        <w:rPr>
          <w:rFonts w:ascii="Times New Roman" w:hAnsi="Times New Roman"/>
          <w:sz w:val="28"/>
          <w:szCs w:val="28"/>
        </w:rPr>
        <w:t xml:space="preserve">Одновременно в составе одного пакета (контейнер </w:t>
      </w:r>
      <w:r w:rsidR="00643152" w:rsidRPr="0002385B">
        <w:rPr>
          <w:rFonts w:ascii="Times New Roman" w:hAnsi="Times New Roman"/>
          <w:i/>
          <w:sz w:val="28"/>
          <w:szCs w:val="28"/>
        </w:rPr>
        <w:t>Package</w:t>
      </w:r>
      <w:r w:rsidR="00643152" w:rsidRPr="0002385B">
        <w:rPr>
          <w:rFonts w:ascii="Times New Roman" w:hAnsi="Times New Roman"/>
          <w:sz w:val="28"/>
          <w:szCs w:val="28"/>
        </w:rPr>
        <w:t xml:space="preserve">) в ГИС ГМП может быть передано несколько платежей. </w:t>
      </w:r>
      <w:r w:rsidR="00C916C0" w:rsidRPr="0002385B">
        <w:rPr>
          <w:rFonts w:ascii="Times New Roman" w:hAnsi="Times New Roman"/>
          <w:sz w:val="28"/>
          <w:szCs w:val="28"/>
        </w:rPr>
        <w:t xml:space="preserve">В </w:t>
      </w:r>
      <w:r w:rsidR="00187983" w:rsidRPr="0002385B">
        <w:rPr>
          <w:rFonts w:ascii="Times New Roman" w:hAnsi="Times New Roman"/>
          <w:sz w:val="28"/>
          <w:szCs w:val="28"/>
        </w:rPr>
        <w:t>атрибуте</w:t>
      </w:r>
      <w:r w:rsidR="00C916C0" w:rsidRPr="0002385B">
        <w:rPr>
          <w:rFonts w:ascii="Times New Roman" w:hAnsi="Times New Roman"/>
          <w:sz w:val="28"/>
          <w:szCs w:val="28"/>
        </w:rPr>
        <w:t xml:space="preserve"> </w:t>
      </w:r>
      <w:r w:rsidR="00C916C0" w:rsidRPr="0002385B">
        <w:rPr>
          <w:rFonts w:ascii="Times New Roman" w:hAnsi="Times New Roman"/>
          <w:i/>
          <w:sz w:val="28"/>
          <w:szCs w:val="28"/>
        </w:rPr>
        <w:t>OriginatorID</w:t>
      </w:r>
      <w:r w:rsidR="00C916C0" w:rsidRPr="0002385B">
        <w:rPr>
          <w:rFonts w:ascii="Times New Roman" w:hAnsi="Times New Roman"/>
          <w:sz w:val="28"/>
          <w:szCs w:val="28"/>
        </w:rPr>
        <w:t xml:space="preserve"> для каждого </w:t>
      </w:r>
      <w:r w:rsidR="006F72EC" w:rsidRPr="0002385B">
        <w:rPr>
          <w:rFonts w:ascii="Times New Roman" w:hAnsi="Times New Roman"/>
          <w:sz w:val="28"/>
          <w:szCs w:val="28"/>
        </w:rPr>
        <w:t xml:space="preserve">платежа </w:t>
      </w:r>
      <w:r w:rsidR="00C916C0" w:rsidRPr="0002385B">
        <w:rPr>
          <w:rFonts w:ascii="Times New Roman" w:hAnsi="Times New Roman"/>
          <w:sz w:val="28"/>
          <w:szCs w:val="28"/>
        </w:rPr>
        <w:t>должен передаваться УРН участника, сформировавшего платеж.</w:t>
      </w:r>
      <w:r w:rsidR="005D685A" w:rsidRPr="0002385B">
        <w:rPr>
          <w:rFonts w:ascii="Times New Roman" w:hAnsi="Times New Roman"/>
          <w:sz w:val="28"/>
          <w:szCs w:val="28"/>
        </w:rPr>
        <w:t xml:space="preserve"> Если УРН участника, сформировавшего платеж, совпадает с УРН участника, переда</w:t>
      </w:r>
      <w:r w:rsidR="006F72EC" w:rsidRPr="0002385B">
        <w:rPr>
          <w:rFonts w:ascii="Times New Roman" w:hAnsi="Times New Roman"/>
          <w:sz w:val="28"/>
          <w:szCs w:val="28"/>
        </w:rPr>
        <w:t>ющ</w:t>
      </w:r>
      <w:r w:rsidR="005D685A" w:rsidRPr="0002385B">
        <w:rPr>
          <w:rFonts w:ascii="Times New Roman" w:hAnsi="Times New Roman"/>
          <w:sz w:val="28"/>
          <w:szCs w:val="28"/>
        </w:rPr>
        <w:t xml:space="preserve">его платеж в ГИС ГМП, то допустимо </w:t>
      </w:r>
      <w:r w:rsidR="00187983" w:rsidRPr="0002385B">
        <w:rPr>
          <w:rFonts w:ascii="Times New Roman" w:hAnsi="Times New Roman"/>
          <w:sz w:val="28"/>
          <w:szCs w:val="28"/>
        </w:rPr>
        <w:t>атрибут</w:t>
      </w:r>
      <w:r w:rsidR="005D685A" w:rsidRPr="0002385B">
        <w:rPr>
          <w:rFonts w:ascii="Times New Roman" w:hAnsi="Times New Roman"/>
          <w:sz w:val="28"/>
          <w:szCs w:val="28"/>
        </w:rPr>
        <w:t xml:space="preserve"> </w:t>
      </w:r>
      <w:r w:rsidR="005D685A" w:rsidRPr="0002385B">
        <w:rPr>
          <w:rFonts w:ascii="Times New Roman" w:hAnsi="Times New Roman"/>
          <w:i/>
          <w:sz w:val="28"/>
          <w:szCs w:val="28"/>
        </w:rPr>
        <w:t xml:space="preserve">OriginatorID </w:t>
      </w:r>
      <w:r w:rsidR="005D685A" w:rsidRPr="0002385B">
        <w:rPr>
          <w:rFonts w:ascii="Times New Roman" w:hAnsi="Times New Roman"/>
          <w:sz w:val="28"/>
          <w:szCs w:val="28"/>
        </w:rPr>
        <w:t>не заполнять.</w:t>
      </w:r>
    </w:p>
    <w:p w:rsidR="008B2379" w:rsidRPr="0002385B" w:rsidRDefault="005D685A" w:rsidP="00A95F57">
      <w:pPr>
        <w:pStyle w:val="af9"/>
        <w:spacing w:before="0" w:after="0" w:line="240" w:lineRule="auto"/>
        <w:ind w:left="0" w:firstLine="720"/>
        <w:rPr>
          <w:rFonts w:ascii="Times New Roman" w:hAnsi="Times New Roman"/>
          <w:sz w:val="28"/>
          <w:szCs w:val="28"/>
        </w:rPr>
      </w:pPr>
      <w:r w:rsidRPr="00F961AB">
        <w:rPr>
          <w:rFonts w:ascii="Times New Roman" w:hAnsi="Times New Roman"/>
          <w:sz w:val="28"/>
          <w:szCs w:val="28"/>
          <w:u w:val="single"/>
        </w:rPr>
        <w:t>З</w:t>
      </w:r>
      <w:r w:rsidR="008B2379" w:rsidRPr="00F961AB">
        <w:rPr>
          <w:rFonts w:ascii="Times New Roman" w:hAnsi="Times New Roman"/>
          <w:sz w:val="28"/>
          <w:szCs w:val="28"/>
          <w:u w:val="single"/>
        </w:rPr>
        <w:t xml:space="preserve">апрос на импорт </w:t>
      </w:r>
      <w:r w:rsidRPr="00F961AB">
        <w:rPr>
          <w:rFonts w:ascii="Times New Roman" w:hAnsi="Times New Roman"/>
          <w:sz w:val="28"/>
          <w:szCs w:val="28"/>
          <w:u w:val="single"/>
        </w:rPr>
        <w:t xml:space="preserve">платежей </w:t>
      </w:r>
      <w:r w:rsidR="008B2379" w:rsidRPr="00F961AB">
        <w:rPr>
          <w:rFonts w:ascii="Times New Roman" w:hAnsi="Times New Roman"/>
          <w:sz w:val="28"/>
          <w:szCs w:val="28"/>
          <w:u w:val="single"/>
        </w:rPr>
        <w:t>обрабатывается в асинхронном режиме</w:t>
      </w:r>
      <w:r w:rsidR="008B2379" w:rsidRPr="0002385B">
        <w:rPr>
          <w:rFonts w:ascii="Times New Roman" w:hAnsi="Times New Roman"/>
          <w:sz w:val="28"/>
          <w:szCs w:val="28"/>
        </w:rPr>
        <w:t>. При этом ответ на запрос будет содержать код одного из трех возможных результатов:</w:t>
      </w:r>
    </w:p>
    <w:p w:rsidR="008B2379" w:rsidRPr="0002385B" w:rsidRDefault="008B2379" w:rsidP="00A95F57">
      <w:pPr>
        <w:pStyle w:val="af9"/>
        <w:numPr>
          <w:ilvl w:val="0"/>
          <w:numId w:val="43"/>
        </w:numPr>
        <w:spacing w:before="0" w:after="0" w:line="240" w:lineRule="auto"/>
        <w:rPr>
          <w:rFonts w:ascii="Times New Roman" w:hAnsi="Times New Roman"/>
          <w:sz w:val="28"/>
          <w:szCs w:val="28"/>
        </w:rPr>
      </w:pPr>
      <w:r w:rsidRPr="0002385B">
        <w:rPr>
          <w:rFonts w:ascii="Times New Roman" w:hAnsi="Times New Roman"/>
          <w:sz w:val="28"/>
          <w:szCs w:val="28"/>
        </w:rPr>
        <w:t>пакет принят в обработку (ResultCode=</w:t>
      </w:r>
      <w:r w:rsidR="00D01EA9" w:rsidRPr="0002385B">
        <w:rPr>
          <w:rFonts w:ascii="Times New Roman" w:hAnsi="Times New Roman"/>
          <w:sz w:val="28"/>
          <w:szCs w:val="28"/>
        </w:rPr>
        <w:t>”</w:t>
      </w:r>
      <w:r w:rsidRPr="0002385B">
        <w:rPr>
          <w:rFonts w:ascii="Times New Roman" w:hAnsi="Times New Roman"/>
          <w:sz w:val="28"/>
          <w:szCs w:val="28"/>
        </w:rPr>
        <w:t>0</w:t>
      </w:r>
      <w:r w:rsidR="00D01EA9" w:rsidRPr="0002385B">
        <w:rPr>
          <w:rFonts w:ascii="Times New Roman" w:hAnsi="Times New Roman"/>
          <w:sz w:val="28"/>
          <w:szCs w:val="28"/>
        </w:rPr>
        <w:t>”</w:t>
      </w:r>
      <w:r w:rsidRPr="0002385B">
        <w:rPr>
          <w:rFonts w:ascii="Times New Roman" w:hAnsi="Times New Roman"/>
          <w:sz w:val="28"/>
          <w:szCs w:val="28"/>
        </w:rPr>
        <w:t>);</w:t>
      </w:r>
    </w:p>
    <w:p w:rsidR="008B2379" w:rsidRPr="0002385B" w:rsidRDefault="008B2379" w:rsidP="00A95F57">
      <w:pPr>
        <w:pStyle w:val="af9"/>
        <w:numPr>
          <w:ilvl w:val="0"/>
          <w:numId w:val="43"/>
        </w:numPr>
        <w:spacing w:before="0" w:after="0" w:line="240" w:lineRule="auto"/>
        <w:rPr>
          <w:rFonts w:ascii="Times New Roman" w:hAnsi="Times New Roman"/>
          <w:sz w:val="28"/>
          <w:szCs w:val="28"/>
        </w:rPr>
      </w:pPr>
      <w:r w:rsidRPr="0002385B">
        <w:rPr>
          <w:rFonts w:ascii="Times New Roman" w:hAnsi="Times New Roman"/>
          <w:sz w:val="28"/>
          <w:szCs w:val="28"/>
        </w:rPr>
        <w:t xml:space="preserve">установлено несоответствие </w:t>
      </w:r>
      <w:r w:rsidR="00A15628" w:rsidRPr="0002385B">
        <w:rPr>
          <w:rFonts w:ascii="Times New Roman" w:hAnsi="Times New Roman"/>
          <w:sz w:val="28"/>
          <w:szCs w:val="28"/>
        </w:rPr>
        <w:t>Xsd-схеме</w:t>
      </w:r>
      <w:r w:rsidRPr="0002385B">
        <w:rPr>
          <w:rFonts w:ascii="Times New Roman" w:hAnsi="Times New Roman"/>
          <w:sz w:val="28"/>
          <w:szCs w:val="28"/>
        </w:rPr>
        <w:t xml:space="preserve"> (ResultCode=</w:t>
      </w:r>
      <w:r w:rsidR="00D01EA9" w:rsidRPr="0002385B">
        <w:rPr>
          <w:rFonts w:ascii="Times New Roman" w:hAnsi="Times New Roman"/>
          <w:sz w:val="28"/>
          <w:szCs w:val="28"/>
        </w:rPr>
        <w:t>”</w:t>
      </w:r>
      <w:r w:rsidRPr="0002385B">
        <w:rPr>
          <w:rFonts w:ascii="Times New Roman" w:hAnsi="Times New Roman"/>
          <w:sz w:val="28"/>
          <w:szCs w:val="28"/>
        </w:rPr>
        <w:t>11</w:t>
      </w:r>
      <w:r w:rsidR="00D01EA9" w:rsidRPr="0002385B">
        <w:rPr>
          <w:rFonts w:ascii="Times New Roman" w:hAnsi="Times New Roman"/>
          <w:sz w:val="28"/>
          <w:szCs w:val="28"/>
        </w:rPr>
        <w:t>”</w:t>
      </w:r>
      <w:r w:rsidRPr="0002385B">
        <w:rPr>
          <w:rFonts w:ascii="Times New Roman" w:hAnsi="Times New Roman"/>
          <w:sz w:val="28"/>
          <w:szCs w:val="28"/>
        </w:rPr>
        <w:t>);</w:t>
      </w:r>
    </w:p>
    <w:p w:rsidR="008B2379" w:rsidRPr="0002385B" w:rsidRDefault="008B2379" w:rsidP="00A95F57">
      <w:pPr>
        <w:pStyle w:val="af9"/>
        <w:numPr>
          <w:ilvl w:val="0"/>
          <w:numId w:val="43"/>
        </w:numPr>
        <w:spacing w:before="0" w:after="0" w:line="240" w:lineRule="auto"/>
        <w:rPr>
          <w:rFonts w:ascii="Times New Roman" w:hAnsi="Times New Roman"/>
          <w:sz w:val="28"/>
          <w:szCs w:val="28"/>
        </w:rPr>
      </w:pPr>
      <w:r w:rsidRPr="0002385B">
        <w:rPr>
          <w:rFonts w:ascii="Times New Roman" w:hAnsi="Times New Roman"/>
          <w:sz w:val="28"/>
          <w:szCs w:val="28"/>
        </w:rPr>
        <w:t>установлена ошибка в ЭП-ОВ (ResultCode=</w:t>
      </w:r>
      <w:r w:rsidR="00D01EA9" w:rsidRPr="0002385B">
        <w:rPr>
          <w:rFonts w:ascii="Times New Roman" w:hAnsi="Times New Roman"/>
          <w:sz w:val="28"/>
          <w:szCs w:val="28"/>
        </w:rPr>
        <w:t>”</w:t>
      </w:r>
      <w:r w:rsidRPr="0002385B">
        <w:rPr>
          <w:rFonts w:ascii="Times New Roman" w:hAnsi="Times New Roman"/>
          <w:sz w:val="28"/>
          <w:szCs w:val="28"/>
        </w:rPr>
        <w:t>27</w:t>
      </w:r>
      <w:r w:rsidR="00D01EA9" w:rsidRPr="0002385B">
        <w:rPr>
          <w:rFonts w:ascii="Times New Roman" w:hAnsi="Times New Roman"/>
          <w:sz w:val="28"/>
          <w:szCs w:val="28"/>
        </w:rPr>
        <w:t>”</w:t>
      </w:r>
      <w:r w:rsidRPr="0002385B">
        <w:rPr>
          <w:rFonts w:ascii="Times New Roman" w:hAnsi="Times New Roman"/>
          <w:sz w:val="28"/>
          <w:szCs w:val="28"/>
        </w:rPr>
        <w:t>).</w:t>
      </w:r>
    </w:p>
    <w:p w:rsidR="008B2379" w:rsidRPr="0002385B" w:rsidRDefault="00C916C0" w:rsidP="00A95F57">
      <w:pPr>
        <w:pStyle w:val="af9"/>
        <w:spacing w:before="0" w:after="0" w:line="240" w:lineRule="auto"/>
        <w:ind w:left="0" w:firstLine="720"/>
        <w:rPr>
          <w:rFonts w:ascii="Times New Roman" w:hAnsi="Times New Roman"/>
          <w:sz w:val="28"/>
          <w:szCs w:val="28"/>
        </w:rPr>
      </w:pPr>
      <w:r w:rsidRPr="0002385B">
        <w:rPr>
          <w:rFonts w:ascii="Times New Roman" w:hAnsi="Times New Roman"/>
          <w:sz w:val="28"/>
          <w:szCs w:val="28"/>
        </w:rPr>
        <w:t xml:space="preserve">Пакету на стороне ГИС ГМП присваивается идентификатор, возвращаемый в теге </w:t>
      </w:r>
      <w:r w:rsidR="00E64C56" w:rsidRPr="0002385B">
        <w:rPr>
          <w:rFonts w:ascii="Times New Roman" w:hAnsi="Times New Roman"/>
          <w:i/>
          <w:sz w:val="28"/>
          <w:szCs w:val="28"/>
        </w:rPr>
        <w:t>ResponseMessage/Ticket/</w:t>
      </w:r>
      <w:r w:rsidRPr="0002385B">
        <w:rPr>
          <w:rFonts w:ascii="Times New Roman" w:hAnsi="Times New Roman"/>
          <w:i/>
          <w:sz w:val="28"/>
          <w:szCs w:val="28"/>
        </w:rPr>
        <w:t>RequestProcessResult/ResultData</w:t>
      </w:r>
      <w:r w:rsidRPr="0002385B">
        <w:rPr>
          <w:rFonts w:ascii="Times New Roman" w:hAnsi="Times New Roman"/>
          <w:sz w:val="28"/>
          <w:szCs w:val="28"/>
        </w:rPr>
        <w:t>.</w:t>
      </w:r>
    </w:p>
    <w:p w:rsidR="00053F3E" w:rsidRPr="0002385B" w:rsidRDefault="002E28FF" w:rsidP="00A95F57">
      <w:pPr>
        <w:pStyle w:val="af9"/>
        <w:spacing w:before="0" w:after="0" w:line="240" w:lineRule="auto"/>
        <w:ind w:left="0" w:firstLine="720"/>
        <w:rPr>
          <w:rFonts w:ascii="Times New Roman" w:hAnsi="Times New Roman"/>
          <w:sz w:val="28"/>
          <w:szCs w:val="28"/>
        </w:rPr>
      </w:pPr>
      <w:r w:rsidRPr="00F961AB">
        <w:rPr>
          <w:rFonts w:ascii="Times New Roman" w:hAnsi="Times New Roman"/>
          <w:sz w:val="28"/>
          <w:szCs w:val="28"/>
          <w:u w:val="single"/>
        </w:rPr>
        <w:t>Участник</w:t>
      </w:r>
      <w:r w:rsidR="00053F3E" w:rsidRPr="00F961AB">
        <w:rPr>
          <w:rFonts w:ascii="Times New Roman" w:hAnsi="Times New Roman"/>
          <w:sz w:val="28"/>
          <w:szCs w:val="28"/>
          <w:u w:val="single"/>
        </w:rPr>
        <w:t xml:space="preserve"> взаимодействия для проверки окончательного статуса приема пакета на стороне ГИС ГМП должен осуществить отдельный запрос статуса</w:t>
      </w:r>
      <w:r w:rsidR="00643152" w:rsidRPr="00F961AB">
        <w:rPr>
          <w:rFonts w:ascii="Times New Roman" w:hAnsi="Times New Roman"/>
          <w:sz w:val="28"/>
          <w:szCs w:val="28"/>
          <w:u w:val="single"/>
        </w:rPr>
        <w:t xml:space="preserve"> обработки импортируемого пакета</w:t>
      </w:r>
      <w:r w:rsidR="00F961AB">
        <w:rPr>
          <w:rFonts w:ascii="Times New Roman" w:hAnsi="Times New Roman"/>
          <w:sz w:val="28"/>
          <w:szCs w:val="28"/>
        </w:rPr>
        <w:t xml:space="preserve"> (описание запроса см. в разделе</w:t>
      </w:r>
      <w:r w:rsidR="00053F3E" w:rsidRPr="0002385B">
        <w:rPr>
          <w:rFonts w:ascii="Times New Roman" w:hAnsi="Times New Roman"/>
          <w:sz w:val="28"/>
          <w:szCs w:val="28"/>
        </w:rPr>
        <w:t xml:space="preserve"> </w:t>
      </w:r>
      <w:fldSimple w:instr=" REF _Ref377578652 \w \h  \* MERGEFORMAT ">
        <w:r w:rsidR="00496486" w:rsidRPr="00496486">
          <w:rPr>
            <w:rFonts w:ascii="Times New Roman" w:hAnsi="Times New Roman"/>
            <w:sz w:val="28"/>
            <w:szCs w:val="28"/>
          </w:rPr>
          <w:t>5.3</w:t>
        </w:r>
      </w:fldSimple>
      <w:r w:rsidR="00F961AB">
        <w:t>)</w:t>
      </w:r>
      <w:r w:rsidR="00053F3E" w:rsidRPr="0002385B">
        <w:rPr>
          <w:rFonts w:ascii="Times New Roman" w:hAnsi="Times New Roman"/>
          <w:sz w:val="28"/>
          <w:szCs w:val="28"/>
        </w:rPr>
        <w:t>.</w:t>
      </w:r>
    </w:p>
    <w:p w:rsidR="005D2995" w:rsidRPr="0002385B" w:rsidRDefault="009B6C57" w:rsidP="00F634F9">
      <w:pPr>
        <w:pStyle w:val="32"/>
        <w:numPr>
          <w:ilvl w:val="2"/>
          <w:numId w:val="5"/>
        </w:numPr>
        <w:tabs>
          <w:tab w:val="left" w:pos="975"/>
        </w:tabs>
        <w:suppressAutoHyphens/>
        <w:spacing w:after="240"/>
        <w:ind w:left="1225" w:hanging="505"/>
        <w:jc w:val="both"/>
        <w:rPr>
          <w:rFonts w:ascii="Times New Roman" w:hAnsi="Times New Roman" w:cs="Times New Roman"/>
          <w:sz w:val="28"/>
          <w:szCs w:val="28"/>
        </w:rPr>
      </w:pPr>
      <w:bookmarkStart w:id="473" w:name="_Ref375764145"/>
      <w:bookmarkStart w:id="474" w:name="_Toc412042046"/>
      <w:bookmarkStart w:id="475" w:name="_Toc462922952"/>
      <w:r w:rsidRPr="0002385B">
        <w:rPr>
          <w:rFonts w:ascii="Times New Roman" w:hAnsi="Times New Roman" w:cs="Times New Roman"/>
          <w:sz w:val="28"/>
          <w:szCs w:val="28"/>
        </w:rPr>
        <w:t>Формат ответа</w:t>
      </w:r>
      <w:bookmarkEnd w:id="472"/>
      <w:bookmarkEnd w:id="473"/>
      <w:bookmarkEnd w:id="474"/>
      <w:bookmarkEnd w:id="475"/>
    </w:p>
    <w:p w:rsidR="009C1504" w:rsidRPr="0002385B" w:rsidRDefault="009B6C57" w:rsidP="00A95F57">
      <w:pPr>
        <w:pStyle w:val="af9"/>
        <w:spacing w:before="0" w:after="0" w:line="240" w:lineRule="auto"/>
        <w:ind w:left="0" w:firstLine="720"/>
        <w:rPr>
          <w:rFonts w:ascii="Times New Roman" w:hAnsi="Times New Roman"/>
          <w:sz w:val="28"/>
          <w:szCs w:val="28"/>
        </w:rPr>
      </w:pPr>
      <w:r w:rsidRPr="0002385B">
        <w:rPr>
          <w:rFonts w:ascii="Times New Roman" w:hAnsi="Times New Roman"/>
          <w:sz w:val="28"/>
          <w:szCs w:val="28"/>
        </w:rPr>
        <w:t xml:space="preserve">В сообщении ответа в теге </w:t>
      </w:r>
      <w:r w:rsidRPr="0002385B">
        <w:rPr>
          <w:rFonts w:ascii="Times New Roman" w:hAnsi="Times New Roman"/>
          <w:i/>
          <w:sz w:val="28"/>
          <w:szCs w:val="28"/>
          <w:lang w:val="en-US"/>
        </w:rPr>
        <w:t>AppData</w:t>
      </w:r>
      <w:r w:rsidRPr="0002385B">
        <w:rPr>
          <w:rFonts w:ascii="Times New Roman" w:hAnsi="Times New Roman"/>
          <w:sz w:val="28"/>
          <w:szCs w:val="28"/>
        </w:rPr>
        <w:t xml:space="preserve"> </w:t>
      </w:r>
      <w:r w:rsidR="00D2483B" w:rsidRPr="0002385B">
        <w:rPr>
          <w:rFonts w:ascii="Times New Roman" w:hAnsi="Times New Roman"/>
          <w:sz w:val="28"/>
          <w:szCs w:val="28"/>
        </w:rPr>
        <w:t xml:space="preserve">будет </w:t>
      </w:r>
      <w:r w:rsidRPr="0002385B">
        <w:rPr>
          <w:rFonts w:ascii="Times New Roman" w:hAnsi="Times New Roman"/>
          <w:sz w:val="28"/>
          <w:szCs w:val="28"/>
        </w:rPr>
        <w:t xml:space="preserve">присутствовать тег </w:t>
      </w:r>
      <w:r w:rsidR="00D2483B" w:rsidRPr="0002385B">
        <w:rPr>
          <w:rFonts w:ascii="Times New Roman" w:hAnsi="Times New Roman"/>
          <w:i/>
          <w:sz w:val="28"/>
          <w:szCs w:val="28"/>
        </w:rPr>
        <w:t>ResponseMessage/</w:t>
      </w:r>
      <w:r w:rsidR="00D2483B" w:rsidRPr="0002385B">
        <w:rPr>
          <w:rFonts w:ascii="Times New Roman" w:hAnsi="Times New Roman"/>
          <w:i/>
          <w:sz w:val="28"/>
          <w:szCs w:val="28"/>
          <w:lang w:val="en-US"/>
        </w:rPr>
        <w:t>Ticket</w:t>
      </w:r>
      <w:r w:rsidR="00D2483B" w:rsidRPr="0002385B">
        <w:rPr>
          <w:rFonts w:ascii="Times New Roman" w:hAnsi="Times New Roman"/>
          <w:i/>
          <w:sz w:val="28"/>
          <w:szCs w:val="28"/>
        </w:rPr>
        <w:t>/</w:t>
      </w:r>
      <w:r w:rsidR="00D2483B" w:rsidRPr="0002385B">
        <w:rPr>
          <w:rFonts w:ascii="Times New Roman" w:hAnsi="Times New Roman"/>
          <w:i/>
          <w:sz w:val="28"/>
          <w:szCs w:val="28"/>
          <w:lang w:val="en-US"/>
        </w:rPr>
        <w:t>RequestProcessResult</w:t>
      </w:r>
      <w:r w:rsidR="008924EA" w:rsidRPr="0002385B">
        <w:rPr>
          <w:rFonts w:ascii="Times New Roman" w:hAnsi="Times New Roman"/>
          <w:i/>
          <w:sz w:val="28"/>
          <w:szCs w:val="28"/>
        </w:rPr>
        <w:t xml:space="preserve"> </w:t>
      </w:r>
      <w:r w:rsidR="008924EA" w:rsidRPr="0002385B">
        <w:rPr>
          <w:rFonts w:ascii="Times New Roman" w:hAnsi="Times New Roman"/>
          <w:sz w:val="28"/>
          <w:szCs w:val="28"/>
        </w:rPr>
        <w:t>с типом</w:t>
      </w:r>
      <w:r w:rsidR="008924EA" w:rsidRPr="0002385B">
        <w:rPr>
          <w:rFonts w:ascii="Times New Roman" w:hAnsi="Times New Roman"/>
          <w:i/>
          <w:sz w:val="28"/>
          <w:szCs w:val="28"/>
        </w:rPr>
        <w:t xml:space="preserve"> ResultInfo</w:t>
      </w:r>
      <w:r w:rsidRPr="0002385B">
        <w:rPr>
          <w:rFonts w:ascii="Times New Roman" w:hAnsi="Times New Roman"/>
          <w:sz w:val="28"/>
          <w:szCs w:val="28"/>
        </w:rPr>
        <w:t xml:space="preserve">, </w:t>
      </w:r>
      <w:r w:rsidR="009C1504" w:rsidRPr="0002385B">
        <w:rPr>
          <w:rFonts w:ascii="Times New Roman" w:hAnsi="Times New Roman"/>
          <w:sz w:val="28"/>
          <w:szCs w:val="28"/>
        </w:rPr>
        <w:t xml:space="preserve">структура которого приведена в файле </w:t>
      </w:r>
      <w:r w:rsidR="00D2483B" w:rsidRPr="0002385B">
        <w:rPr>
          <w:rFonts w:ascii="Times New Roman" w:hAnsi="Times New Roman"/>
          <w:sz w:val="28"/>
          <w:szCs w:val="28"/>
          <w:lang w:val="en-US"/>
        </w:rPr>
        <w:t>ErrInfo</w:t>
      </w:r>
      <w:r w:rsidR="009C1504" w:rsidRPr="0002385B">
        <w:rPr>
          <w:rFonts w:ascii="Times New Roman" w:hAnsi="Times New Roman"/>
          <w:sz w:val="28"/>
          <w:szCs w:val="28"/>
        </w:rPr>
        <w:t>.xsd (</w:t>
      </w:r>
      <w:r w:rsidR="00F961AB">
        <w:rPr>
          <w:rFonts w:ascii="Times New Roman" w:hAnsi="Times New Roman"/>
          <w:sz w:val="28"/>
          <w:szCs w:val="28"/>
        </w:rPr>
        <w:t>см. раздел</w:t>
      </w:r>
      <w:r w:rsidR="00D2483B" w:rsidRPr="0002385B">
        <w:rPr>
          <w:rFonts w:ascii="Times New Roman" w:hAnsi="Times New Roman"/>
          <w:sz w:val="28"/>
          <w:szCs w:val="28"/>
        </w:rPr>
        <w:t xml:space="preserve"> </w:t>
      </w:r>
      <w:r w:rsidR="004C6556">
        <w:fldChar w:fldCharType="begin"/>
      </w:r>
      <w:r w:rsidR="00F961AB">
        <w:rPr>
          <w:rFonts w:ascii="Times New Roman" w:hAnsi="Times New Roman"/>
          <w:sz w:val="28"/>
          <w:szCs w:val="28"/>
        </w:rPr>
        <w:instrText xml:space="preserve"> REF _Ref456541726 \r \h </w:instrText>
      </w:r>
      <w:r w:rsidR="004C6556">
        <w:fldChar w:fldCharType="separate"/>
      </w:r>
      <w:r w:rsidR="00496486">
        <w:rPr>
          <w:rFonts w:ascii="Times New Roman" w:hAnsi="Times New Roman"/>
          <w:sz w:val="28"/>
          <w:szCs w:val="28"/>
        </w:rPr>
        <w:t>7</w:t>
      </w:r>
      <w:r w:rsidR="004C6556">
        <w:fldChar w:fldCharType="end"/>
      </w:r>
      <w:r w:rsidR="009C1504" w:rsidRPr="0002385B">
        <w:rPr>
          <w:rFonts w:ascii="Times New Roman" w:hAnsi="Times New Roman"/>
          <w:sz w:val="28"/>
          <w:szCs w:val="28"/>
        </w:rPr>
        <w:t>)</w:t>
      </w:r>
      <w:r w:rsidR="0082747E" w:rsidRPr="0002385B">
        <w:rPr>
          <w:rFonts w:ascii="Times New Roman" w:hAnsi="Times New Roman"/>
          <w:sz w:val="28"/>
          <w:szCs w:val="28"/>
        </w:rPr>
        <w:t>. О</w:t>
      </w:r>
      <w:r w:rsidR="009C1504" w:rsidRPr="0002385B">
        <w:rPr>
          <w:rFonts w:ascii="Times New Roman" w:hAnsi="Times New Roman"/>
          <w:sz w:val="28"/>
          <w:szCs w:val="28"/>
        </w:rPr>
        <w:t xml:space="preserve">писание </w:t>
      </w:r>
      <w:r w:rsidR="0019719F" w:rsidRPr="0002385B">
        <w:rPr>
          <w:rFonts w:ascii="Times New Roman" w:hAnsi="Times New Roman"/>
          <w:sz w:val="28"/>
          <w:szCs w:val="28"/>
        </w:rPr>
        <w:t xml:space="preserve">параметров </w:t>
      </w:r>
      <w:r w:rsidR="009C1504" w:rsidRPr="0002385B">
        <w:rPr>
          <w:rFonts w:ascii="Times New Roman" w:hAnsi="Times New Roman"/>
          <w:sz w:val="28"/>
          <w:szCs w:val="28"/>
        </w:rPr>
        <w:t xml:space="preserve">приведено в </w:t>
      </w:r>
      <w:r w:rsidR="00541E2E">
        <w:rPr>
          <w:rFonts w:ascii="Times New Roman" w:hAnsi="Times New Roman"/>
          <w:sz w:val="28"/>
          <w:szCs w:val="28"/>
        </w:rPr>
        <w:t>т</w:t>
      </w:r>
      <w:r w:rsidR="00786D5E" w:rsidRPr="0002385B">
        <w:rPr>
          <w:rFonts w:ascii="Times New Roman" w:hAnsi="Times New Roman"/>
          <w:sz w:val="28"/>
          <w:szCs w:val="28"/>
        </w:rPr>
        <w:t>аблице</w:t>
      </w:r>
      <w:r w:rsidR="00541E2E">
        <w:rPr>
          <w:rFonts w:ascii="Times New Roman" w:hAnsi="Times New Roman"/>
          <w:sz w:val="28"/>
          <w:szCs w:val="28"/>
        </w:rPr>
        <w:t xml:space="preserve"> ниже (</w:t>
      </w:r>
      <w:fldSimple w:instr=" REF _Ref311029618 \h  \* MERGEFORMAT ">
        <w:r w:rsidR="00496486" w:rsidRPr="00496486">
          <w:rPr>
            <w:rFonts w:ascii="Times New Roman" w:hAnsi="Times New Roman"/>
            <w:vanish/>
            <w:sz w:val="28"/>
            <w:szCs w:val="28"/>
          </w:rPr>
          <w:t xml:space="preserve">Таблица </w:t>
        </w:r>
        <w:r w:rsidR="00496486" w:rsidRPr="00496486">
          <w:rPr>
            <w:rFonts w:ascii="Times New Roman" w:hAnsi="Times New Roman"/>
            <w:sz w:val="28"/>
            <w:szCs w:val="28"/>
          </w:rPr>
          <w:t>№ 20. «Структура ответа на запрос импорта»</w:t>
        </w:r>
      </w:fldSimple>
      <w:r w:rsidR="00541E2E">
        <w:t>)</w:t>
      </w:r>
      <w:r w:rsidR="009C1504" w:rsidRPr="0002385B">
        <w:rPr>
          <w:rFonts w:ascii="Times New Roman" w:hAnsi="Times New Roman"/>
          <w:sz w:val="28"/>
          <w:szCs w:val="28"/>
        </w:rPr>
        <w:t>.</w:t>
      </w:r>
    </w:p>
    <w:p w:rsidR="009C1504" w:rsidRPr="0002385B" w:rsidRDefault="009C1504" w:rsidP="00A95F57">
      <w:pPr>
        <w:pStyle w:val="2fe"/>
        <w:keepNext/>
        <w:jc w:val="both"/>
      </w:pPr>
      <w:bookmarkStart w:id="476" w:name="_Ref311029618"/>
      <w:r w:rsidRPr="0002385B">
        <w:t xml:space="preserve">Таблица № </w:t>
      </w:r>
      <w:r w:rsidR="004C6556" w:rsidRPr="0002385B">
        <w:fldChar w:fldCharType="begin"/>
      </w:r>
      <w:r w:rsidR="00B00172" w:rsidRPr="0002385B">
        <w:instrText xml:space="preserve"> SEQ Таблица_№ \* ARABIC </w:instrText>
      </w:r>
      <w:r w:rsidR="004C6556" w:rsidRPr="0002385B">
        <w:fldChar w:fldCharType="separate"/>
      </w:r>
      <w:r w:rsidR="00496486">
        <w:rPr>
          <w:noProof/>
        </w:rPr>
        <w:t>20</w:t>
      </w:r>
      <w:r w:rsidR="004C6556" w:rsidRPr="0002385B">
        <w:rPr>
          <w:noProof/>
        </w:rPr>
        <w:fldChar w:fldCharType="end"/>
      </w:r>
      <w:r w:rsidR="000F53E9" w:rsidRPr="0002385B">
        <w:t>.</w:t>
      </w:r>
      <w:r w:rsidRPr="0002385B">
        <w:t xml:space="preserve"> «Структура ответа на запрос импорта»</w:t>
      </w:r>
      <w:bookmarkEnd w:id="476"/>
    </w:p>
    <w:tbl>
      <w:tblPr>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43"/>
        <w:gridCol w:w="2268"/>
        <w:gridCol w:w="1701"/>
        <w:gridCol w:w="2941"/>
      </w:tblGrid>
      <w:tr w:rsidR="009C1504" w:rsidRPr="0002385B" w:rsidTr="00BD0729">
        <w:trPr>
          <w:tblHeader/>
        </w:trPr>
        <w:tc>
          <w:tcPr>
            <w:tcW w:w="2943" w:type="dxa"/>
            <w:shd w:val="clear" w:color="auto" w:fill="D9D9D9"/>
          </w:tcPr>
          <w:p w:rsidR="009C1504" w:rsidRPr="0002385B" w:rsidRDefault="009C1504" w:rsidP="00A95F57">
            <w:pPr>
              <w:pStyle w:val="afb"/>
              <w:jc w:val="both"/>
              <w:rPr>
                <w:rFonts w:ascii="Times New Roman" w:hAnsi="Times New Roman" w:cs="Times New Roman"/>
                <w:szCs w:val="28"/>
              </w:rPr>
            </w:pPr>
            <w:r w:rsidRPr="0002385B">
              <w:rPr>
                <w:rFonts w:ascii="Times New Roman" w:hAnsi="Times New Roman" w:cs="Times New Roman"/>
                <w:szCs w:val="28"/>
              </w:rPr>
              <w:t>Наименование</w:t>
            </w:r>
          </w:p>
        </w:tc>
        <w:tc>
          <w:tcPr>
            <w:tcW w:w="2268" w:type="dxa"/>
            <w:shd w:val="clear" w:color="auto" w:fill="D9D9D9"/>
          </w:tcPr>
          <w:p w:rsidR="009C1504" w:rsidRPr="0002385B" w:rsidRDefault="000D3FE3" w:rsidP="00A95F57">
            <w:pPr>
              <w:pStyle w:val="afb"/>
              <w:jc w:val="both"/>
              <w:rPr>
                <w:rFonts w:ascii="Times New Roman" w:hAnsi="Times New Roman" w:cs="Times New Roman"/>
                <w:szCs w:val="28"/>
              </w:rPr>
            </w:pPr>
            <w:r w:rsidRPr="0002385B">
              <w:rPr>
                <w:rFonts w:ascii="Times New Roman" w:hAnsi="Times New Roman" w:cs="Times New Roman"/>
              </w:rPr>
              <w:t>Кол-во тегов, обязательность тега или атрибута</w:t>
            </w:r>
          </w:p>
        </w:tc>
        <w:tc>
          <w:tcPr>
            <w:tcW w:w="1701" w:type="dxa"/>
            <w:shd w:val="clear" w:color="auto" w:fill="D9D9D9"/>
          </w:tcPr>
          <w:p w:rsidR="009C1504" w:rsidRPr="0002385B" w:rsidRDefault="009C1504" w:rsidP="00A95F57">
            <w:pPr>
              <w:pStyle w:val="afb"/>
              <w:jc w:val="both"/>
              <w:rPr>
                <w:rFonts w:ascii="Times New Roman" w:hAnsi="Times New Roman" w:cs="Times New Roman"/>
                <w:szCs w:val="28"/>
              </w:rPr>
            </w:pPr>
            <w:r w:rsidRPr="0002385B">
              <w:rPr>
                <w:rFonts w:ascii="Times New Roman" w:hAnsi="Times New Roman" w:cs="Times New Roman"/>
                <w:szCs w:val="28"/>
              </w:rPr>
              <w:t>Тип данных</w:t>
            </w:r>
          </w:p>
        </w:tc>
        <w:tc>
          <w:tcPr>
            <w:tcW w:w="2941" w:type="dxa"/>
            <w:shd w:val="clear" w:color="auto" w:fill="D9D9D9"/>
          </w:tcPr>
          <w:p w:rsidR="009C1504" w:rsidRPr="0002385B" w:rsidRDefault="009C1504" w:rsidP="00A95F57">
            <w:pPr>
              <w:pStyle w:val="afb"/>
              <w:jc w:val="both"/>
              <w:rPr>
                <w:rFonts w:ascii="Times New Roman" w:hAnsi="Times New Roman" w:cs="Times New Roman"/>
                <w:szCs w:val="28"/>
              </w:rPr>
            </w:pPr>
            <w:r w:rsidRPr="0002385B">
              <w:rPr>
                <w:rFonts w:ascii="Times New Roman" w:hAnsi="Times New Roman" w:cs="Times New Roman"/>
                <w:szCs w:val="28"/>
              </w:rPr>
              <w:t>Комментарий</w:t>
            </w:r>
          </w:p>
        </w:tc>
      </w:tr>
      <w:tr w:rsidR="009C1504" w:rsidRPr="0002385B" w:rsidTr="00BD0729">
        <w:tc>
          <w:tcPr>
            <w:tcW w:w="2943" w:type="dxa"/>
            <w:tcBorders>
              <w:top w:val="single" w:sz="4" w:space="0" w:color="auto"/>
              <w:left w:val="single" w:sz="4" w:space="0" w:color="auto"/>
              <w:bottom w:val="single" w:sz="4" w:space="0" w:color="auto"/>
              <w:right w:val="single" w:sz="4" w:space="0" w:color="auto"/>
            </w:tcBorders>
          </w:tcPr>
          <w:p w:rsidR="009C1504" w:rsidRPr="0002385B" w:rsidRDefault="00D2483B" w:rsidP="00A95F57">
            <w:pPr>
              <w:pStyle w:val="aff"/>
              <w:rPr>
                <w:rFonts w:ascii="Times New Roman" w:hAnsi="Times New Roman"/>
                <w:sz w:val="24"/>
                <w:szCs w:val="28"/>
              </w:rPr>
            </w:pPr>
            <w:r w:rsidRPr="0002385B">
              <w:rPr>
                <w:rFonts w:ascii="Times New Roman" w:hAnsi="Times New Roman"/>
                <w:sz w:val="24"/>
                <w:szCs w:val="28"/>
                <w:lang w:val="en-US"/>
              </w:rPr>
              <w:t>RequestProcessResult</w:t>
            </w:r>
          </w:p>
        </w:tc>
        <w:tc>
          <w:tcPr>
            <w:tcW w:w="2268" w:type="dxa"/>
            <w:tcBorders>
              <w:top w:val="single" w:sz="4" w:space="0" w:color="auto"/>
              <w:left w:val="single" w:sz="4" w:space="0" w:color="auto"/>
              <w:bottom w:val="single" w:sz="4" w:space="0" w:color="auto"/>
              <w:right w:val="single" w:sz="4" w:space="0" w:color="auto"/>
            </w:tcBorders>
          </w:tcPr>
          <w:p w:rsidR="009C1504" w:rsidRPr="0002385B" w:rsidRDefault="009C1504" w:rsidP="00A95F57">
            <w:pPr>
              <w:pStyle w:val="aff"/>
              <w:rPr>
                <w:rFonts w:ascii="Times New Roman" w:hAnsi="Times New Roman"/>
                <w:sz w:val="24"/>
                <w:szCs w:val="28"/>
              </w:rPr>
            </w:pPr>
            <w:r w:rsidRPr="0002385B">
              <w:rPr>
                <w:rFonts w:ascii="Times New Roman" w:hAnsi="Times New Roman"/>
                <w:sz w:val="24"/>
                <w:szCs w:val="28"/>
              </w:rPr>
              <w:t>1</w:t>
            </w:r>
            <w:r w:rsidR="00380126" w:rsidRPr="0002385B">
              <w:rPr>
                <w:rFonts w:ascii="Times New Roman" w:hAnsi="Times New Roman"/>
                <w:sz w:val="24"/>
                <w:szCs w:val="24"/>
              </w:rPr>
              <w:t>, обязательно</w:t>
            </w:r>
          </w:p>
        </w:tc>
        <w:tc>
          <w:tcPr>
            <w:tcW w:w="1701" w:type="dxa"/>
            <w:tcBorders>
              <w:top w:val="single" w:sz="4" w:space="0" w:color="auto"/>
              <w:left w:val="single" w:sz="4" w:space="0" w:color="auto"/>
              <w:bottom w:val="single" w:sz="4" w:space="0" w:color="auto"/>
              <w:right w:val="single" w:sz="4" w:space="0" w:color="auto"/>
            </w:tcBorders>
          </w:tcPr>
          <w:p w:rsidR="009C1504" w:rsidRPr="0002385B" w:rsidRDefault="00953D8D" w:rsidP="00A95F57">
            <w:pPr>
              <w:pStyle w:val="aff"/>
              <w:rPr>
                <w:rFonts w:ascii="Times New Roman" w:hAnsi="Times New Roman"/>
                <w:sz w:val="24"/>
                <w:szCs w:val="28"/>
              </w:rPr>
            </w:pPr>
            <w:r w:rsidRPr="0002385B">
              <w:rPr>
                <w:rFonts w:ascii="Times New Roman" w:hAnsi="Times New Roman"/>
                <w:sz w:val="24"/>
                <w:szCs w:val="28"/>
                <w:lang w:val="en-US"/>
              </w:rPr>
              <w:t>Result</w:t>
            </w:r>
            <w:r w:rsidR="00D2483B" w:rsidRPr="0002385B">
              <w:rPr>
                <w:rFonts w:ascii="Times New Roman" w:hAnsi="Times New Roman"/>
                <w:sz w:val="24"/>
                <w:szCs w:val="28"/>
              </w:rPr>
              <w:t>Info</w:t>
            </w:r>
          </w:p>
        </w:tc>
        <w:tc>
          <w:tcPr>
            <w:tcW w:w="2941" w:type="dxa"/>
            <w:tcBorders>
              <w:top w:val="single" w:sz="4" w:space="0" w:color="auto"/>
              <w:left w:val="single" w:sz="4" w:space="0" w:color="auto"/>
              <w:bottom w:val="single" w:sz="4" w:space="0" w:color="auto"/>
              <w:right w:val="single" w:sz="4" w:space="0" w:color="auto"/>
            </w:tcBorders>
          </w:tcPr>
          <w:p w:rsidR="009C1504" w:rsidRPr="0002385B" w:rsidRDefault="009C1504" w:rsidP="00A95F57">
            <w:pPr>
              <w:pStyle w:val="aff"/>
              <w:rPr>
                <w:rFonts w:ascii="Times New Roman" w:hAnsi="Times New Roman"/>
                <w:sz w:val="24"/>
                <w:szCs w:val="28"/>
              </w:rPr>
            </w:pPr>
            <w:r w:rsidRPr="0002385B">
              <w:rPr>
                <w:rFonts w:ascii="Times New Roman" w:hAnsi="Times New Roman"/>
                <w:sz w:val="24"/>
                <w:szCs w:val="28"/>
              </w:rPr>
              <w:t>Корневой тег ответа</w:t>
            </w:r>
            <w:r w:rsidR="00792681" w:rsidRPr="0002385B">
              <w:rPr>
                <w:rFonts w:ascii="Times New Roman" w:hAnsi="Times New Roman"/>
                <w:sz w:val="24"/>
                <w:szCs w:val="28"/>
              </w:rPr>
              <w:t>.</w:t>
            </w:r>
          </w:p>
        </w:tc>
      </w:tr>
      <w:tr w:rsidR="009C1504" w:rsidRPr="0002385B" w:rsidTr="00BD0729">
        <w:tc>
          <w:tcPr>
            <w:tcW w:w="2943" w:type="dxa"/>
            <w:tcBorders>
              <w:top w:val="single" w:sz="4" w:space="0" w:color="auto"/>
              <w:left w:val="single" w:sz="4" w:space="0" w:color="auto"/>
              <w:bottom w:val="single" w:sz="4" w:space="0" w:color="auto"/>
              <w:right w:val="single" w:sz="4" w:space="0" w:color="auto"/>
            </w:tcBorders>
          </w:tcPr>
          <w:p w:rsidR="009C1504" w:rsidRPr="0002385B" w:rsidRDefault="00953D8D" w:rsidP="00A95F57">
            <w:pPr>
              <w:pStyle w:val="aff"/>
              <w:ind w:left="360"/>
              <w:rPr>
                <w:rFonts w:ascii="Times New Roman" w:hAnsi="Times New Roman"/>
                <w:sz w:val="24"/>
                <w:szCs w:val="28"/>
              </w:rPr>
            </w:pPr>
            <w:r w:rsidRPr="0002385B">
              <w:rPr>
                <w:rFonts w:ascii="Times New Roman" w:hAnsi="Times New Roman"/>
                <w:sz w:val="24"/>
                <w:szCs w:val="28"/>
                <w:lang w:val="en-US"/>
              </w:rPr>
              <w:t>Result</w:t>
            </w:r>
            <w:r w:rsidR="00D2483B" w:rsidRPr="0002385B">
              <w:rPr>
                <w:rFonts w:ascii="Times New Roman" w:hAnsi="Times New Roman"/>
                <w:sz w:val="24"/>
                <w:szCs w:val="28"/>
                <w:lang w:val="en-US"/>
              </w:rPr>
              <w:t>Code</w:t>
            </w:r>
          </w:p>
        </w:tc>
        <w:tc>
          <w:tcPr>
            <w:tcW w:w="2268" w:type="dxa"/>
            <w:tcBorders>
              <w:top w:val="single" w:sz="4" w:space="0" w:color="auto"/>
              <w:left w:val="single" w:sz="4" w:space="0" w:color="auto"/>
              <w:bottom w:val="single" w:sz="4" w:space="0" w:color="auto"/>
              <w:right w:val="single" w:sz="4" w:space="0" w:color="auto"/>
            </w:tcBorders>
          </w:tcPr>
          <w:p w:rsidR="009C1504" w:rsidRPr="0002385B" w:rsidRDefault="009C1504" w:rsidP="00A95F57">
            <w:pPr>
              <w:pStyle w:val="aff"/>
              <w:rPr>
                <w:rFonts w:ascii="Times New Roman" w:hAnsi="Times New Roman"/>
                <w:sz w:val="24"/>
                <w:szCs w:val="28"/>
              </w:rPr>
            </w:pPr>
            <w:r w:rsidRPr="0002385B">
              <w:rPr>
                <w:rFonts w:ascii="Times New Roman" w:hAnsi="Times New Roman"/>
                <w:sz w:val="24"/>
                <w:szCs w:val="28"/>
              </w:rPr>
              <w:t>1</w:t>
            </w:r>
            <w:r w:rsidR="00380126" w:rsidRPr="0002385B">
              <w:rPr>
                <w:rFonts w:ascii="Times New Roman" w:hAnsi="Times New Roman"/>
                <w:sz w:val="24"/>
                <w:szCs w:val="24"/>
              </w:rPr>
              <w:t>, обязательно</w:t>
            </w:r>
          </w:p>
        </w:tc>
        <w:tc>
          <w:tcPr>
            <w:tcW w:w="1701" w:type="dxa"/>
            <w:tcBorders>
              <w:top w:val="single" w:sz="4" w:space="0" w:color="auto"/>
              <w:left w:val="single" w:sz="4" w:space="0" w:color="auto"/>
              <w:bottom w:val="single" w:sz="4" w:space="0" w:color="auto"/>
              <w:right w:val="single" w:sz="4" w:space="0" w:color="auto"/>
            </w:tcBorders>
          </w:tcPr>
          <w:p w:rsidR="009C1504" w:rsidRPr="0002385B" w:rsidRDefault="00644EFA" w:rsidP="00A95F57">
            <w:pPr>
              <w:pStyle w:val="aff"/>
              <w:rPr>
                <w:rFonts w:ascii="Times New Roman" w:hAnsi="Times New Roman"/>
                <w:sz w:val="24"/>
                <w:szCs w:val="28"/>
              </w:rPr>
            </w:pPr>
            <w:r w:rsidRPr="0002385B">
              <w:rPr>
                <w:rFonts w:ascii="Times New Roman" w:hAnsi="Times New Roman"/>
                <w:sz w:val="24"/>
                <w:szCs w:val="24"/>
                <w:lang w:val="en-US"/>
              </w:rPr>
              <w:t>T</w:t>
            </w:r>
            <w:r w:rsidR="005279B4" w:rsidRPr="0002385B">
              <w:rPr>
                <w:rFonts w:ascii="Times New Roman" w:hAnsi="Times New Roman"/>
                <w:sz w:val="24"/>
                <w:szCs w:val="24"/>
                <w:lang w:val="en-US"/>
              </w:rPr>
              <w:t>oken</w:t>
            </w:r>
          </w:p>
        </w:tc>
        <w:tc>
          <w:tcPr>
            <w:tcW w:w="2941" w:type="dxa"/>
            <w:tcBorders>
              <w:top w:val="single" w:sz="4" w:space="0" w:color="auto"/>
              <w:left w:val="single" w:sz="4" w:space="0" w:color="auto"/>
              <w:bottom w:val="single" w:sz="4" w:space="0" w:color="auto"/>
              <w:right w:val="single" w:sz="4" w:space="0" w:color="auto"/>
            </w:tcBorders>
          </w:tcPr>
          <w:p w:rsidR="009C1504" w:rsidRPr="0002385B" w:rsidRDefault="00D2483B" w:rsidP="00F961AB">
            <w:pPr>
              <w:pStyle w:val="aff"/>
              <w:rPr>
                <w:rFonts w:ascii="Times New Roman" w:hAnsi="Times New Roman"/>
                <w:sz w:val="24"/>
                <w:szCs w:val="28"/>
              </w:rPr>
            </w:pPr>
            <w:r w:rsidRPr="0002385B">
              <w:rPr>
                <w:rFonts w:ascii="Times New Roman" w:hAnsi="Times New Roman"/>
                <w:sz w:val="24"/>
                <w:szCs w:val="28"/>
              </w:rPr>
              <w:t xml:space="preserve">Код </w:t>
            </w:r>
            <w:r w:rsidR="00953D8D" w:rsidRPr="0002385B">
              <w:rPr>
                <w:rFonts w:ascii="Times New Roman" w:hAnsi="Times New Roman"/>
                <w:sz w:val="24"/>
                <w:szCs w:val="28"/>
              </w:rPr>
              <w:t>результата обработки</w:t>
            </w:r>
            <w:r w:rsidR="00EB5A85" w:rsidRPr="0002385B">
              <w:rPr>
                <w:rFonts w:ascii="Times New Roman" w:hAnsi="Times New Roman"/>
                <w:sz w:val="24"/>
                <w:szCs w:val="28"/>
              </w:rPr>
              <w:t xml:space="preserve">: 0 </w:t>
            </w:r>
            <w:r w:rsidR="00151432" w:rsidRPr="0002385B">
              <w:rPr>
                <w:rFonts w:ascii="Times New Roman" w:hAnsi="Times New Roman"/>
                <w:sz w:val="24"/>
                <w:szCs w:val="28"/>
              </w:rPr>
              <w:t>—</w:t>
            </w:r>
            <w:r w:rsidR="00EB5A85" w:rsidRPr="0002385B">
              <w:rPr>
                <w:rFonts w:ascii="Times New Roman" w:hAnsi="Times New Roman"/>
                <w:sz w:val="24"/>
                <w:szCs w:val="28"/>
              </w:rPr>
              <w:t xml:space="preserve"> если запрос успешно принят</w:t>
            </w:r>
            <w:r w:rsidR="00151432" w:rsidRPr="0002385B">
              <w:rPr>
                <w:rFonts w:ascii="Times New Roman" w:hAnsi="Times New Roman"/>
                <w:sz w:val="24"/>
                <w:szCs w:val="28"/>
              </w:rPr>
              <w:t xml:space="preserve"> </w:t>
            </w:r>
            <w:r w:rsidR="00EB5A85" w:rsidRPr="0002385B">
              <w:rPr>
                <w:rFonts w:ascii="Times New Roman" w:hAnsi="Times New Roman"/>
                <w:sz w:val="24"/>
                <w:szCs w:val="28"/>
              </w:rPr>
              <w:t xml:space="preserve">или код ошибки </w:t>
            </w:r>
            <w:r w:rsidR="0009021B" w:rsidRPr="0002385B">
              <w:rPr>
                <w:rFonts w:ascii="Times New Roman" w:hAnsi="Times New Roman"/>
                <w:sz w:val="24"/>
                <w:szCs w:val="28"/>
              </w:rPr>
              <w:t xml:space="preserve">в случае отказа в приеме к обработке документа </w:t>
            </w:r>
            <w:r w:rsidR="00EB5A85" w:rsidRPr="0002385B">
              <w:rPr>
                <w:rFonts w:ascii="Times New Roman" w:hAnsi="Times New Roman"/>
                <w:sz w:val="24"/>
                <w:szCs w:val="28"/>
              </w:rPr>
              <w:t>(</w:t>
            </w:r>
            <w:r w:rsidR="00D7286D" w:rsidRPr="0002385B">
              <w:rPr>
                <w:rFonts w:ascii="Times New Roman" w:hAnsi="Times New Roman"/>
                <w:sz w:val="24"/>
                <w:szCs w:val="28"/>
              </w:rPr>
              <w:t xml:space="preserve">см. перечень кодов в </w:t>
            </w:r>
            <w:r w:rsidR="00F961AB">
              <w:rPr>
                <w:rFonts w:ascii="Times New Roman" w:hAnsi="Times New Roman"/>
                <w:sz w:val="24"/>
                <w:szCs w:val="28"/>
              </w:rPr>
              <w:t>разделе </w:t>
            </w:r>
            <w:r w:rsidR="00F02BF3" w:rsidRPr="0002385B">
              <w:rPr>
                <w:rFonts w:ascii="Times New Roman" w:hAnsi="Times New Roman"/>
                <w:sz w:val="24"/>
                <w:szCs w:val="28"/>
              </w:rPr>
              <w:t xml:space="preserve"> </w:t>
            </w:r>
            <w:fldSimple w:instr=" REF _Ref410064346 \w \h  \* MERGEFORMAT ">
              <w:r w:rsidR="00496486">
                <w:t>6</w:t>
              </w:r>
            </w:fldSimple>
            <w:r w:rsidR="00EB5A85" w:rsidRPr="0002385B">
              <w:rPr>
                <w:rFonts w:ascii="Times New Roman" w:hAnsi="Times New Roman"/>
                <w:sz w:val="24"/>
                <w:szCs w:val="28"/>
              </w:rPr>
              <w:t>)</w:t>
            </w:r>
            <w:r w:rsidR="00FA70DD" w:rsidRPr="0002385B">
              <w:rPr>
                <w:rFonts w:ascii="Times New Roman" w:hAnsi="Times New Roman"/>
                <w:sz w:val="24"/>
                <w:szCs w:val="28"/>
              </w:rPr>
              <w:t>.</w:t>
            </w:r>
          </w:p>
        </w:tc>
      </w:tr>
      <w:tr w:rsidR="009C1504" w:rsidRPr="0002385B" w:rsidTr="00BD0729">
        <w:tc>
          <w:tcPr>
            <w:tcW w:w="2943" w:type="dxa"/>
            <w:tcBorders>
              <w:top w:val="single" w:sz="4" w:space="0" w:color="auto"/>
              <w:left w:val="single" w:sz="4" w:space="0" w:color="auto"/>
              <w:bottom w:val="single" w:sz="4" w:space="0" w:color="auto"/>
              <w:right w:val="single" w:sz="4" w:space="0" w:color="auto"/>
            </w:tcBorders>
          </w:tcPr>
          <w:p w:rsidR="009C1504" w:rsidRPr="0002385B" w:rsidRDefault="00953D8D" w:rsidP="00A95F57">
            <w:pPr>
              <w:pStyle w:val="aff"/>
              <w:ind w:left="360"/>
              <w:rPr>
                <w:rFonts w:ascii="Times New Roman" w:hAnsi="Times New Roman"/>
                <w:sz w:val="24"/>
                <w:szCs w:val="24"/>
              </w:rPr>
            </w:pPr>
            <w:r w:rsidRPr="0002385B">
              <w:rPr>
                <w:rFonts w:ascii="Times New Roman" w:hAnsi="Times New Roman"/>
                <w:sz w:val="24"/>
                <w:szCs w:val="28"/>
                <w:lang w:val="en-US"/>
              </w:rPr>
              <w:t>Result</w:t>
            </w:r>
            <w:r w:rsidR="00D2483B" w:rsidRPr="0002385B">
              <w:rPr>
                <w:rFonts w:ascii="Times New Roman" w:hAnsi="Times New Roman"/>
                <w:sz w:val="24"/>
                <w:szCs w:val="28"/>
                <w:lang w:val="en-US"/>
              </w:rPr>
              <w:t>Description</w:t>
            </w:r>
          </w:p>
        </w:tc>
        <w:tc>
          <w:tcPr>
            <w:tcW w:w="2268" w:type="dxa"/>
            <w:tcBorders>
              <w:top w:val="single" w:sz="4" w:space="0" w:color="auto"/>
              <w:left w:val="single" w:sz="4" w:space="0" w:color="auto"/>
              <w:bottom w:val="single" w:sz="4" w:space="0" w:color="auto"/>
              <w:right w:val="single" w:sz="4" w:space="0" w:color="auto"/>
            </w:tcBorders>
          </w:tcPr>
          <w:p w:rsidR="009C1504" w:rsidRPr="0002385B" w:rsidRDefault="007A2593" w:rsidP="00A95F57">
            <w:pPr>
              <w:pStyle w:val="aff"/>
              <w:rPr>
                <w:rFonts w:ascii="Times New Roman" w:hAnsi="Times New Roman"/>
                <w:sz w:val="24"/>
                <w:szCs w:val="24"/>
              </w:rPr>
            </w:pPr>
            <w:r w:rsidRPr="0002385B">
              <w:rPr>
                <w:rFonts w:ascii="Times New Roman" w:hAnsi="Times New Roman"/>
                <w:sz w:val="24"/>
                <w:szCs w:val="28"/>
              </w:rPr>
              <w:t>0..1, необязательно</w:t>
            </w:r>
          </w:p>
        </w:tc>
        <w:tc>
          <w:tcPr>
            <w:tcW w:w="1701" w:type="dxa"/>
            <w:tcBorders>
              <w:top w:val="single" w:sz="4" w:space="0" w:color="auto"/>
              <w:left w:val="single" w:sz="4" w:space="0" w:color="auto"/>
              <w:bottom w:val="single" w:sz="4" w:space="0" w:color="auto"/>
              <w:right w:val="single" w:sz="4" w:space="0" w:color="auto"/>
            </w:tcBorders>
          </w:tcPr>
          <w:p w:rsidR="009C1504" w:rsidRPr="0002385B" w:rsidRDefault="00D2483B" w:rsidP="00A95F57">
            <w:pPr>
              <w:pStyle w:val="aff"/>
              <w:rPr>
                <w:rFonts w:ascii="Times New Roman" w:hAnsi="Times New Roman"/>
                <w:sz w:val="24"/>
                <w:szCs w:val="24"/>
              </w:rPr>
            </w:pPr>
            <w:r w:rsidRPr="0002385B">
              <w:rPr>
                <w:rFonts w:ascii="Times New Roman" w:hAnsi="Times New Roman"/>
                <w:sz w:val="24"/>
                <w:szCs w:val="24"/>
                <w:lang w:val="en-US"/>
              </w:rPr>
              <w:t>String</w:t>
            </w:r>
          </w:p>
        </w:tc>
        <w:tc>
          <w:tcPr>
            <w:tcW w:w="2941" w:type="dxa"/>
            <w:tcBorders>
              <w:top w:val="single" w:sz="4" w:space="0" w:color="auto"/>
              <w:left w:val="single" w:sz="4" w:space="0" w:color="auto"/>
              <w:bottom w:val="single" w:sz="4" w:space="0" w:color="auto"/>
              <w:right w:val="single" w:sz="4" w:space="0" w:color="auto"/>
            </w:tcBorders>
          </w:tcPr>
          <w:p w:rsidR="009C1504" w:rsidRPr="0002385B" w:rsidRDefault="00D2483B" w:rsidP="00F961AB">
            <w:pPr>
              <w:pStyle w:val="aff"/>
              <w:rPr>
                <w:rFonts w:ascii="Times New Roman" w:hAnsi="Times New Roman"/>
                <w:sz w:val="24"/>
                <w:szCs w:val="24"/>
              </w:rPr>
            </w:pPr>
            <w:r w:rsidRPr="0002385B">
              <w:rPr>
                <w:rFonts w:ascii="Times New Roman" w:hAnsi="Times New Roman"/>
                <w:sz w:val="24"/>
                <w:szCs w:val="28"/>
              </w:rPr>
              <w:t xml:space="preserve">Описание </w:t>
            </w:r>
            <w:r w:rsidR="00953D8D" w:rsidRPr="0002385B">
              <w:rPr>
                <w:rFonts w:ascii="Times New Roman" w:hAnsi="Times New Roman"/>
                <w:sz w:val="24"/>
                <w:szCs w:val="28"/>
              </w:rPr>
              <w:t>результата обработки</w:t>
            </w:r>
            <w:r w:rsidR="00005FBA" w:rsidRPr="0002385B">
              <w:rPr>
                <w:rFonts w:ascii="Times New Roman" w:hAnsi="Times New Roman"/>
                <w:sz w:val="24"/>
                <w:szCs w:val="28"/>
              </w:rPr>
              <w:t xml:space="preserve"> (см. </w:t>
            </w:r>
            <w:r w:rsidR="0047254B" w:rsidRPr="0002385B">
              <w:rPr>
                <w:rFonts w:ascii="Times New Roman" w:hAnsi="Times New Roman"/>
                <w:sz w:val="24"/>
                <w:szCs w:val="28"/>
              </w:rPr>
              <w:t xml:space="preserve">перечень описаний </w:t>
            </w:r>
            <w:r w:rsidR="00005FBA" w:rsidRPr="0002385B">
              <w:rPr>
                <w:rFonts w:ascii="Times New Roman" w:hAnsi="Times New Roman"/>
                <w:sz w:val="24"/>
                <w:szCs w:val="28"/>
              </w:rPr>
              <w:t>ре</w:t>
            </w:r>
            <w:r w:rsidR="00D32805" w:rsidRPr="0002385B">
              <w:rPr>
                <w:rFonts w:ascii="Times New Roman" w:hAnsi="Times New Roman"/>
                <w:sz w:val="24"/>
                <w:szCs w:val="28"/>
              </w:rPr>
              <w:t>зу</w:t>
            </w:r>
            <w:r w:rsidR="00005FBA" w:rsidRPr="0002385B">
              <w:rPr>
                <w:rFonts w:ascii="Times New Roman" w:hAnsi="Times New Roman"/>
                <w:sz w:val="24"/>
                <w:szCs w:val="28"/>
              </w:rPr>
              <w:t xml:space="preserve">льтатов обработки в </w:t>
            </w:r>
            <w:r w:rsidR="00F961AB">
              <w:rPr>
                <w:rFonts w:ascii="Times New Roman" w:hAnsi="Times New Roman"/>
                <w:sz w:val="24"/>
                <w:szCs w:val="28"/>
              </w:rPr>
              <w:t>разделе</w:t>
            </w:r>
            <w:r w:rsidR="00F02BF3" w:rsidRPr="0002385B">
              <w:rPr>
                <w:rFonts w:ascii="Times New Roman" w:hAnsi="Times New Roman"/>
                <w:sz w:val="24"/>
                <w:szCs w:val="28"/>
              </w:rPr>
              <w:t xml:space="preserve"> </w:t>
            </w:r>
            <w:fldSimple w:instr=" REF _Ref410064352 \w \h  \* MERGEFORMAT ">
              <w:r w:rsidR="00496486">
                <w:t>6</w:t>
              </w:r>
            </w:fldSimple>
            <w:r w:rsidR="00005FBA" w:rsidRPr="0002385B">
              <w:rPr>
                <w:rFonts w:ascii="Times New Roman" w:hAnsi="Times New Roman"/>
                <w:sz w:val="24"/>
                <w:szCs w:val="28"/>
              </w:rPr>
              <w:t>).</w:t>
            </w:r>
          </w:p>
        </w:tc>
      </w:tr>
      <w:tr w:rsidR="009C1504" w:rsidRPr="0002385B" w:rsidTr="00BD0729">
        <w:tc>
          <w:tcPr>
            <w:tcW w:w="2943" w:type="dxa"/>
            <w:tcBorders>
              <w:top w:val="single" w:sz="4" w:space="0" w:color="auto"/>
              <w:left w:val="single" w:sz="4" w:space="0" w:color="auto"/>
              <w:bottom w:val="single" w:sz="4" w:space="0" w:color="auto"/>
              <w:right w:val="single" w:sz="4" w:space="0" w:color="auto"/>
            </w:tcBorders>
          </w:tcPr>
          <w:p w:rsidR="009C1504" w:rsidRPr="0002385B" w:rsidRDefault="00953D8D" w:rsidP="00A95F57">
            <w:pPr>
              <w:pStyle w:val="aff"/>
              <w:ind w:left="360"/>
              <w:rPr>
                <w:rFonts w:ascii="Times New Roman" w:hAnsi="Times New Roman"/>
                <w:sz w:val="24"/>
                <w:szCs w:val="24"/>
                <w:lang w:val="en-US"/>
              </w:rPr>
            </w:pPr>
            <w:r w:rsidRPr="0002385B">
              <w:rPr>
                <w:rFonts w:ascii="Times New Roman" w:hAnsi="Times New Roman"/>
                <w:sz w:val="24"/>
                <w:szCs w:val="28"/>
                <w:lang w:val="en-US"/>
              </w:rPr>
              <w:t>Result</w:t>
            </w:r>
            <w:r w:rsidR="00D2483B" w:rsidRPr="0002385B">
              <w:rPr>
                <w:rFonts w:ascii="Times New Roman" w:hAnsi="Times New Roman"/>
                <w:sz w:val="24"/>
                <w:szCs w:val="24"/>
                <w:lang w:val="en-US"/>
              </w:rPr>
              <w:t>Data</w:t>
            </w:r>
          </w:p>
        </w:tc>
        <w:tc>
          <w:tcPr>
            <w:tcW w:w="2268" w:type="dxa"/>
            <w:tcBorders>
              <w:top w:val="single" w:sz="4" w:space="0" w:color="auto"/>
              <w:left w:val="single" w:sz="4" w:space="0" w:color="auto"/>
              <w:bottom w:val="single" w:sz="4" w:space="0" w:color="auto"/>
              <w:right w:val="single" w:sz="4" w:space="0" w:color="auto"/>
            </w:tcBorders>
          </w:tcPr>
          <w:p w:rsidR="009C1504" w:rsidRPr="0002385B" w:rsidRDefault="007A2593" w:rsidP="00A95F57">
            <w:pPr>
              <w:pStyle w:val="aff"/>
              <w:rPr>
                <w:rFonts w:ascii="Times New Roman" w:hAnsi="Times New Roman"/>
                <w:sz w:val="24"/>
                <w:szCs w:val="24"/>
                <w:lang w:val="en-US"/>
              </w:rPr>
            </w:pPr>
            <w:r w:rsidRPr="0002385B">
              <w:rPr>
                <w:rFonts w:ascii="Times New Roman" w:hAnsi="Times New Roman"/>
                <w:sz w:val="24"/>
                <w:szCs w:val="24"/>
                <w:lang w:val="en-US"/>
              </w:rPr>
              <w:t>0..1, необязательно</w:t>
            </w:r>
          </w:p>
        </w:tc>
        <w:tc>
          <w:tcPr>
            <w:tcW w:w="1701" w:type="dxa"/>
            <w:tcBorders>
              <w:top w:val="single" w:sz="4" w:space="0" w:color="auto"/>
              <w:left w:val="single" w:sz="4" w:space="0" w:color="auto"/>
              <w:bottom w:val="single" w:sz="4" w:space="0" w:color="auto"/>
              <w:right w:val="single" w:sz="4" w:space="0" w:color="auto"/>
            </w:tcBorders>
          </w:tcPr>
          <w:p w:rsidR="009C1504" w:rsidRPr="0002385B" w:rsidRDefault="00D2483B" w:rsidP="00A95F57">
            <w:pPr>
              <w:pStyle w:val="aff"/>
              <w:rPr>
                <w:rFonts w:ascii="Times New Roman" w:hAnsi="Times New Roman"/>
                <w:sz w:val="24"/>
                <w:szCs w:val="24"/>
                <w:lang w:val="en-US"/>
              </w:rPr>
            </w:pPr>
            <w:r w:rsidRPr="0002385B">
              <w:rPr>
                <w:rFonts w:ascii="Times New Roman" w:hAnsi="Times New Roman"/>
                <w:sz w:val="24"/>
                <w:szCs w:val="24"/>
                <w:lang w:val="en-US"/>
              </w:rPr>
              <w:t>String</w:t>
            </w:r>
          </w:p>
        </w:tc>
        <w:tc>
          <w:tcPr>
            <w:tcW w:w="2941" w:type="dxa"/>
            <w:tcBorders>
              <w:top w:val="single" w:sz="4" w:space="0" w:color="auto"/>
              <w:left w:val="single" w:sz="4" w:space="0" w:color="auto"/>
              <w:bottom w:val="single" w:sz="4" w:space="0" w:color="auto"/>
              <w:right w:val="single" w:sz="4" w:space="0" w:color="auto"/>
            </w:tcBorders>
          </w:tcPr>
          <w:p w:rsidR="009C1504" w:rsidRPr="0002385B" w:rsidRDefault="00D2483B" w:rsidP="00A95F57">
            <w:pPr>
              <w:pStyle w:val="aff"/>
              <w:rPr>
                <w:rFonts w:ascii="Times New Roman" w:hAnsi="Times New Roman"/>
                <w:sz w:val="24"/>
                <w:szCs w:val="24"/>
              </w:rPr>
            </w:pPr>
            <w:r w:rsidRPr="0002385B">
              <w:rPr>
                <w:rFonts w:ascii="Times New Roman" w:hAnsi="Times New Roman"/>
                <w:sz w:val="24"/>
                <w:szCs w:val="24"/>
              </w:rPr>
              <w:t xml:space="preserve">Данные </w:t>
            </w:r>
            <w:r w:rsidR="00953D8D" w:rsidRPr="0002385B">
              <w:rPr>
                <w:rFonts w:ascii="Times New Roman" w:hAnsi="Times New Roman"/>
                <w:sz w:val="24"/>
                <w:szCs w:val="28"/>
              </w:rPr>
              <w:t>результата обработки</w:t>
            </w:r>
            <w:r w:rsidR="00953D8D" w:rsidRPr="0002385B">
              <w:rPr>
                <w:rFonts w:ascii="Times New Roman" w:hAnsi="Times New Roman"/>
                <w:sz w:val="24"/>
                <w:szCs w:val="24"/>
              </w:rPr>
              <w:t xml:space="preserve"> </w:t>
            </w:r>
            <w:r w:rsidRPr="0002385B">
              <w:rPr>
                <w:rFonts w:ascii="Times New Roman" w:hAnsi="Times New Roman"/>
                <w:sz w:val="24"/>
                <w:szCs w:val="24"/>
              </w:rPr>
              <w:t>(для системного анализа)</w:t>
            </w:r>
            <w:r w:rsidR="00792681" w:rsidRPr="0002385B">
              <w:rPr>
                <w:rFonts w:ascii="Times New Roman" w:hAnsi="Times New Roman"/>
                <w:sz w:val="24"/>
                <w:szCs w:val="24"/>
              </w:rPr>
              <w:t>.</w:t>
            </w:r>
            <w:r w:rsidR="00005FBA" w:rsidRPr="0002385B">
              <w:rPr>
                <w:rFonts w:ascii="Times New Roman" w:hAnsi="Times New Roman"/>
                <w:sz w:val="24"/>
                <w:szCs w:val="24"/>
              </w:rPr>
              <w:t xml:space="preserve"> Для </w:t>
            </w:r>
            <w:r w:rsidR="0047254B" w:rsidRPr="0002385B">
              <w:rPr>
                <w:rFonts w:ascii="Times New Roman" w:hAnsi="Times New Roman"/>
                <w:sz w:val="24"/>
                <w:szCs w:val="24"/>
              </w:rPr>
              <w:t xml:space="preserve">кода обработки «11» (Формат запроса (файла) не соответствует </w:t>
            </w:r>
            <w:r w:rsidR="00A15628" w:rsidRPr="0002385B">
              <w:rPr>
                <w:rFonts w:ascii="Times New Roman" w:hAnsi="Times New Roman"/>
                <w:sz w:val="24"/>
                <w:szCs w:val="24"/>
              </w:rPr>
              <w:t>xsd-схеме</w:t>
            </w:r>
            <w:r w:rsidR="0047254B" w:rsidRPr="0002385B">
              <w:rPr>
                <w:rFonts w:ascii="Times New Roman" w:hAnsi="Times New Roman"/>
                <w:sz w:val="24"/>
                <w:szCs w:val="24"/>
              </w:rPr>
              <w:t xml:space="preserve">) в теге содержится </w:t>
            </w:r>
            <w:r w:rsidR="0009021B" w:rsidRPr="0002385B">
              <w:rPr>
                <w:rFonts w:ascii="Times New Roman" w:hAnsi="Times New Roman"/>
                <w:sz w:val="24"/>
                <w:szCs w:val="24"/>
              </w:rPr>
              <w:t>детальная информация о выявленных</w:t>
            </w:r>
            <w:r w:rsidR="0047254B" w:rsidRPr="0002385B">
              <w:rPr>
                <w:rFonts w:ascii="Times New Roman" w:hAnsi="Times New Roman"/>
                <w:sz w:val="24"/>
                <w:szCs w:val="24"/>
              </w:rPr>
              <w:t xml:space="preserve"> несоответс</w:t>
            </w:r>
            <w:r w:rsidR="00EB5633" w:rsidRPr="0002385B">
              <w:rPr>
                <w:rFonts w:ascii="Times New Roman" w:hAnsi="Times New Roman"/>
                <w:sz w:val="24"/>
                <w:szCs w:val="24"/>
              </w:rPr>
              <w:t>т</w:t>
            </w:r>
            <w:r w:rsidR="0047254B" w:rsidRPr="0002385B">
              <w:rPr>
                <w:rFonts w:ascii="Times New Roman" w:hAnsi="Times New Roman"/>
                <w:sz w:val="24"/>
                <w:szCs w:val="24"/>
              </w:rPr>
              <w:t>ви</w:t>
            </w:r>
            <w:r w:rsidR="0009021B" w:rsidRPr="0002385B">
              <w:rPr>
                <w:rFonts w:ascii="Times New Roman" w:hAnsi="Times New Roman"/>
                <w:sz w:val="24"/>
                <w:szCs w:val="24"/>
              </w:rPr>
              <w:t>ях</w:t>
            </w:r>
            <w:r w:rsidR="0047254B" w:rsidRPr="0002385B">
              <w:rPr>
                <w:rFonts w:ascii="Times New Roman" w:hAnsi="Times New Roman"/>
                <w:sz w:val="24"/>
                <w:szCs w:val="24"/>
              </w:rPr>
              <w:t>.</w:t>
            </w:r>
          </w:p>
        </w:tc>
      </w:tr>
    </w:tbl>
    <w:p w:rsidR="002C3429" w:rsidRPr="0002385B" w:rsidRDefault="002C3429" w:rsidP="00F634F9">
      <w:pPr>
        <w:pStyle w:val="22"/>
        <w:numPr>
          <w:ilvl w:val="1"/>
          <w:numId w:val="5"/>
        </w:numPr>
        <w:tabs>
          <w:tab w:val="left" w:pos="0"/>
        </w:tabs>
        <w:suppressAutoHyphens/>
        <w:spacing w:after="120"/>
        <w:ind w:left="1140" w:hanging="431"/>
        <w:jc w:val="both"/>
        <w:rPr>
          <w:rFonts w:ascii="Times New Roman" w:hAnsi="Times New Roman" w:cs="Times New Roman"/>
          <w:i w:val="0"/>
          <w:lang w:val="ru-RU"/>
        </w:rPr>
      </w:pPr>
      <w:bookmarkStart w:id="477" w:name="_Toc375675784"/>
      <w:bookmarkStart w:id="478" w:name="_Toc375764380"/>
      <w:bookmarkStart w:id="479" w:name="_Toc375830056"/>
      <w:bookmarkStart w:id="480" w:name="_Toc375835736"/>
      <w:bookmarkStart w:id="481" w:name="_Toc377576786"/>
      <w:bookmarkStart w:id="482" w:name="_Toc377581688"/>
      <w:bookmarkStart w:id="483" w:name="_Ref377578652"/>
      <w:bookmarkStart w:id="484" w:name="_Toc412042047"/>
      <w:bookmarkStart w:id="485" w:name="_Toc462922953"/>
      <w:bookmarkStart w:id="486" w:name="_Ref312242289"/>
      <w:bookmarkEnd w:id="477"/>
      <w:bookmarkEnd w:id="478"/>
      <w:bookmarkEnd w:id="479"/>
      <w:bookmarkEnd w:id="480"/>
      <w:bookmarkEnd w:id="481"/>
      <w:bookmarkEnd w:id="482"/>
      <w:r w:rsidRPr="0002385B">
        <w:rPr>
          <w:rFonts w:ascii="Times New Roman" w:hAnsi="Times New Roman" w:cs="Times New Roman"/>
          <w:i w:val="0"/>
          <w:lang w:val="ru-RU"/>
        </w:rPr>
        <w:t>Запрос статуса обработки импортируемого пакета</w:t>
      </w:r>
      <w:bookmarkEnd w:id="483"/>
      <w:bookmarkEnd w:id="484"/>
      <w:bookmarkEnd w:id="485"/>
    </w:p>
    <w:p w:rsidR="00D20FDB" w:rsidRPr="0002385B" w:rsidRDefault="00630BF4" w:rsidP="00A95F57">
      <w:pPr>
        <w:pStyle w:val="af9"/>
        <w:spacing w:before="0" w:after="0" w:line="240" w:lineRule="auto"/>
        <w:ind w:left="0" w:firstLine="720"/>
        <w:rPr>
          <w:rFonts w:ascii="Times New Roman" w:hAnsi="Times New Roman"/>
          <w:sz w:val="28"/>
          <w:szCs w:val="28"/>
        </w:rPr>
      </w:pPr>
      <w:r w:rsidRPr="0002385B">
        <w:rPr>
          <w:rFonts w:ascii="Times New Roman" w:hAnsi="Times New Roman"/>
          <w:sz w:val="28"/>
          <w:szCs w:val="28"/>
        </w:rPr>
        <w:t xml:space="preserve">В результате выполнения </w:t>
      </w:r>
      <w:r w:rsidR="009017B8" w:rsidRPr="0002385B">
        <w:rPr>
          <w:rFonts w:ascii="Times New Roman" w:hAnsi="Times New Roman"/>
          <w:sz w:val="28"/>
          <w:szCs w:val="28"/>
        </w:rPr>
        <w:t>запросов импорта</w:t>
      </w:r>
      <w:r w:rsidR="00756DBE" w:rsidRPr="0002385B">
        <w:rPr>
          <w:rFonts w:ascii="Times New Roman" w:hAnsi="Times New Roman"/>
          <w:sz w:val="28"/>
          <w:szCs w:val="28"/>
        </w:rPr>
        <w:t xml:space="preserve"> </w:t>
      </w:r>
      <w:r w:rsidRPr="0002385B">
        <w:rPr>
          <w:rFonts w:ascii="Times New Roman" w:hAnsi="Times New Roman"/>
          <w:sz w:val="28"/>
          <w:szCs w:val="28"/>
        </w:rPr>
        <w:t>обеспечива</w:t>
      </w:r>
      <w:r w:rsidR="009017B8" w:rsidRPr="0002385B">
        <w:rPr>
          <w:rFonts w:ascii="Times New Roman" w:hAnsi="Times New Roman"/>
          <w:sz w:val="28"/>
          <w:szCs w:val="28"/>
        </w:rPr>
        <w:t>е</w:t>
      </w:r>
      <w:r w:rsidRPr="0002385B">
        <w:rPr>
          <w:rFonts w:ascii="Times New Roman" w:hAnsi="Times New Roman"/>
          <w:sz w:val="28"/>
          <w:szCs w:val="28"/>
        </w:rPr>
        <w:t>т</w:t>
      </w:r>
      <w:r w:rsidR="009017B8" w:rsidRPr="0002385B">
        <w:rPr>
          <w:rFonts w:ascii="Times New Roman" w:hAnsi="Times New Roman"/>
          <w:sz w:val="28"/>
          <w:szCs w:val="28"/>
        </w:rPr>
        <w:t>ся</w:t>
      </w:r>
      <w:r w:rsidRPr="0002385B">
        <w:rPr>
          <w:rFonts w:ascii="Times New Roman" w:hAnsi="Times New Roman"/>
          <w:sz w:val="28"/>
          <w:szCs w:val="28"/>
        </w:rPr>
        <w:t xml:space="preserve"> пре</w:t>
      </w:r>
      <w:r w:rsidR="00F261D9" w:rsidRPr="0002385B">
        <w:rPr>
          <w:rFonts w:ascii="Times New Roman" w:hAnsi="Times New Roman"/>
          <w:sz w:val="28"/>
          <w:szCs w:val="28"/>
        </w:rPr>
        <w:t xml:space="preserve">дварительный прием в ГИС ГМП пакета сущностей. </w:t>
      </w:r>
      <w:r w:rsidR="000D209C" w:rsidRPr="0002385B">
        <w:rPr>
          <w:rFonts w:ascii="Times New Roman" w:hAnsi="Times New Roman"/>
          <w:sz w:val="28"/>
          <w:szCs w:val="28"/>
        </w:rPr>
        <w:t xml:space="preserve">Полный форматно-логический контроль осуществляется после отправки </w:t>
      </w:r>
      <w:r w:rsidR="00A83EFB" w:rsidRPr="0002385B">
        <w:rPr>
          <w:rFonts w:ascii="Times New Roman" w:hAnsi="Times New Roman"/>
          <w:sz w:val="28"/>
          <w:szCs w:val="28"/>
        </w:rPr>
        <w:t xml:space="preserve">системой </w:t>
      </w:r>
      <w:r w:rsidR="00B74A5B" w:rsidRPr="0002385B">
        <w:rPr>
          <w:rFonts w:ascii="Times New Roman" w:hAnsi="Times New Roman"/>
          <w:sz w:val="28"/>
          <w:szCs w:val="28"/>
        </w:rPr>
        <w:t xml:space="preserve">участнику </w:t>
      </w:r>
      <w:r w:rsidR="000D209C" w:rsidRPr="0002385B">
        <w:rPr>
          <w:rFonts w:ascii="Times New Roman" w:hAnsi="Times New Roman"/>
          <w:sz w:val="28"/>
          <w:szCs w:val="28"/>
        </w:rPr>
        <w:t xml:space="preserve">сообщения </w:t>
      </w:r>
      <w:r w:rsidR="000D209C" w:rsidRPr="0002385B">
        <w:rPr>
          <w:rFonts w:ascii="Times New Roman" w:hAnsi="Times New Roman"/>
          <w:i/>
          <w:sz w:val="28"/>
          <w:szCs w:val="28"/>
        </w:rPr>
        <w:t>ResponseMessage</w:t>
      </w:r>
      <w:r w:rsidR="000D209C" w:rsidRPr="0002385B">
        <w:rPr>
          <w:rFonts w:ascii="Times New Roman" w:hAnsi="Times New Roman"/>
          <w:sz w:val="28"/>
          <w:szCs w:val="28"/>
        </w:rPr>
        <w:t>. Для того, чтобы получить информацию о статусе обработки пакета и о принятии</w:t>
      </w:r>
      <w:r w:rsidR="00A83EFB" w:rsidRPr="0002385B">
        <w:rPr>
          <w:rFonts w:ascii="Times New Roman" w:hAnsi="Times New Roman"/>
          <w:sz w:val="28"/>
          <w:szCs w:val="28"/>
        </w:rPr>
        <w:t xml:space="preserve"> /</w:t>
      </w:r>
      <w:r w:rsidR="000D209C" w:rsidRPr="0002385B">
        <w:rPr>
          <w:rFonts w:ascii="Times New Roman" w:hAnsi="Times New Roman"/>
          <w:sz w:val="28"/>
          <w:szCs w:val="28"/>
        </w:rPr>
        <w:t xml:space="preserve"> отклонении </w:t>
      </w:r>
      <w:r w:rsidR="0047254B" w:rsidRPr="0002385B">
        <w:rPr>
          <w:rFonts w:ascii="Times New Roman" w:hAnsi="Times New Roman"/>
          <w:sz w:val="28"/>
          <w:szCs w:val="28"/>
        </w:rPr>
        <w:t xml:space="preserve">извещений </w:t>
      </w:r>
      <w:r w:rsidR="000D209C" w:rsidRPr="0002385B">
        <w:rPr>
          <w:rFonts w:ascii="Times New Roman" w:hAnsi="Times New Roman"/>
          <w:sz w:val="28"/>
          <w:szCs w:val="28"/>
        </w:rPr>
        <w:t>на стороне ГИС ГМП</w:t>
      </w:r>
      <w:r w:rsidR="00D20FDB" w:rsidRPr="0002385B">
        <w:rPr>
          <w:rFonts w:ascii="Times New Roman" w:hAnsi="Times New Roman"/>
          <w:sz w:val="28"/>
          <w:szCs w:val="28"/>
        </w:rPr>
        <w:t>, необходимо отправить запрос</w:t>
      </w:r>
      <w:r w:rsidR="00A83EFB" w:rsidRPr="0002385B">
        <w:rPr>
          <w:rFonts w:ascii="Times New Roman" w:hAnsi="Times New Roman"/>
          <w:sz w:val="28"/>
          <w:szCs w:val="28"/>
        </w:rPr>
        <w:t xml:space="preserve"> </w:t>
      </w:r>
      <w:r w:rsidR="00CF2FE5" w:rsidRPr="0002385B">
        <w:rPr>
          <w:rFonts w:ascii="Times New Roman" w:hAnsi="Times New Roman"/>
          <w:sz w:val="28"/>
          <w:szCs w:val="28"/>
        </w:rPr>
        <w:t xml:space="preserve">на </w:t>
      </w:r>
      <w:r w:rsidR="00A83EFB" w:rsidRPr="0002385B">
        <w:rPr>
          <w:rFonts w:ascii="Times New Roman" w:hAnsi="Times New Roman"/>
          <w:sz w:val="28"/>
          <w:szCs w:val="28"/>
        </w:rPr>
        <w:t>получение протокола обработки пакета</w:t>
      </w:r>
      <w:r w:rsidR="00D20FDB" w:rsidRPr="0002385B">
        <w:rPr>
          <w:rFonts w:ascii="Times New Roman" w:hAnsi="Times New Roman"/>
          <w:sz w:val="28"/>
          <w:szCs w:val="28"/>
        </w:rPr>
        <w:t>.</w:t>
      </w:r>
    </w:p>
    <w:p w:rsidR="00D20FDB" w:rsidRPr="0002385B" w:rsidRDefault="00D20FDB" w:rsidP="00F634F9">
      <w:pPr>
        <w:pStyle w:val="32"/>
        <w:numPr>
          <w:ilvl w:val="2"/>
          <w:numId w:val="5"/>
        </w:numPr>
        <w:tabs>
          <w:tab w:val="left" w:pos="975"/>
        </w:tabs>
        <w:suppressAutoHyphens/>
        <w:spacing w:after="120"/>
        <w:ind w:left="1225" w:hanging="505"/>
        <w:jc w:val="both"/>
        <w:rPr>
          <w:rFonts w:ascii="Times New Roman" w:hAnsi="Times New Roman" w:cs="Times New Roman"/>
          <w:sz w:val="28"/>
          <w:szCs w:val="28"/>
        </w:rPr>
      </w:pPr>
      <w:bookmarkStart w:id="487" w:name="_Toc412042048"/>
      <w:bookmarkStart w:id="488" w:name="_Toc462922954"/>
      <w:r w:rsidRPr="0002385B">
        <w:rPr>
          <w:rFonts w:ascii="Times New Roman" w:hAnsi="Times New Roman" w:cs="Times New Roman"/>
          <w:sz w:val="28"/>
          <w:szCs w:val="28"/>
        </w:rPr>
        <w:t>Формат запроса</w:t>
      </w:r>
      <w:bookmarkEnd w:id="487"/>
      <w:bookmarkEnd w:id="488"/>
    </w:p>
    <w:p w:rsidR="00630BF4" w:rsidRPr="0002385B" w:rsidRDefault="00D20FDB" w:rsidP="00A95F57">
      <w:pPr>
        <w:pStyle w:val="af9"/>
        <w:spacing w:before="0" w:after="0" w:line="240" w:lineRule="auto"/>
        <w:ind w:left="0" w:firstLine="720"/>
        <w:rPr>
          <w:rFonts w:ascii="Times New Roman" w:hAnsi="Times New Roman"/>
          <w:sz w:val="28"/>
          <w:szCs w:val="28"/>
        </w:rPr>
      </w:pPr>
      <w:r w:rsidRPr="0002385B">
        <w:rPr>
          <w:rFonts w:ascii="Times New Roman" w:hAnsi="Times New Roman"/>
          <w:sz w:val="28"/>
          <w:szCs w:val="28"/>
        </w:rPr>
        <w:t xml:space="preserve">В сообщении запроса в теге </w:t>
      </w:r>
      <w:r w:rsidRPr="0002385B">
        <w:rPr>
          <w:rFonts w:ascii="Times New Roman" w:hAnsi="Times New Roman"/>
          <w:i/>
          <w:sz w:val="28"/>
          <w:szCs w:val="28"/>
          <w:lang w:val="en-US"/>
        </w:rPr>
        <w:t>RequestMessage</w:t>
      </w:r>
      <w:r w:rsidRPr="0002385B">
        <w:rPr>
          <w:rFonts w:ascii="Times New Roman" w:hAnsi="Times New Roman"/>
          <w:sz w:val="28"/>
          <w:szCs w:val="28"/>
        </w:rPr>
        <w:t xml:space="preserve"> должен передаваться тег</w:t>
      </w:r>
      <w:r w:rsidR="00EC2523" w:rsidRPr="0002385B">
        <w:rPr>
          <w:rFonts w:ascii="Times New Roman" w:hAnsi="Times New Roman"/>
          <w:sz w:val="28"/>
          <w:szCs w:val="28"/>
        </w:rPr>
        <w:t xml:space="preserve"> </w:t>
      </w:r>
      <w:r w:rsidR="00EC2523" w:rsidRPr="0002385B">
        <w:rPr>
          <w:rFonts w:ascii="Times New Roman" w:hAnsi="Times New Roman"/>
          <w:i/>
          <w:sz w:val="28"/>
          <w:szCs w:val="28"/>
        </w:rPr>
        <w:t>PackageStatusRequest</w:t>
      </w:r>
      <w:r w:rsidR="00EC2523" w:rsidRPr="0002385B">
        <w:rPr>
          <w:rFonts w:ascii="Times New Roman" w:hAnsi="Times New Roman"/>
          <w:sz w:val="28"/>
          <w:szCs w:val="28"/>
        </w:rPr>
        <w:t xml:space="preserve">, содержащий </w:t>
      </w:r>
      <w:r w:rsidR="00450109" w:rsidRPr="0002385B">
        <w:rPr>
          <w:rFonts w:ascii="Times New Roman" w:hAnsi="Times New Roman"/>
          <w:sz w:val="28"/>
          <w:szCs w:val="28"/>
        </w:rPr>
        <w:t xml:space="preserve">идентификатор пакета, статус </w:t>
      </w:r>
      <w:r w:rsidR="009746B2" w:rsidRPr="0002385B">
        <w:rPr>
          <w:rFonts w:ascii="Times New Roman" w:hAnsi="Times New Roman"/>
          <w:sz w:val="28"/>
          <w:szCs w:val="28"/>
        </w:rPr>
        <w:t xml:space="preserve">которого </w:t>
      </w:r>
      <w:r w:rsidR="00450109" w:rsidRPr="0002385B">
        <w:rPr>
          <w:rFonts w:ascii="Times New Roman" w:hAnsi="Times New Roman"/>
          <w:sz w:val="28"/>
          <w:szCs w:val="28"/>
        </w:rPr>
        <w:t xml:space="preserve">необходимо проверить </w:t>
      </w:r>
      <w:r w:rsidR="009746B2" w:rsidRPr="0002385B">
        <w:rPr>
          <w:rFonts w:ascii="Times New Roman" w:hAnsi="Times New Roman"/>
          <w:sz w:val="28"/>
          <w:szCs w:val="28"/>
        </w:rPr>
        <w:t>—</w:t>
      </w:r>
      <w:r w:rsidR="00450109" w:rsidRPr="0002385B">
        <w:rPr>
          <w:rFonts w:ascii="Times New Roman" w:hAnsi="Times New Roman"/>
          <w:i/>
          <w:sz w:val="28"/>
          <w:szCs w:val="28"/>
        </w:rPr>
        <w:t>PackageID</w:t>
      </w:r>
      <w:r w:rsidR="00450109" w:rsidRPr="0002385B">
        <w:rPr>
          <w:rFonts w:ascii="Times New Roman" w:hAnsi="Times New Roman"/>
          <w:sz w:val="28"/>
          <w:szCs w:val="28"/>
        </w:rPr>
        <w:t xml:space="preserve">. В качестве идентификатора пакета используется </w:t>
      </w:r>
      <w:r w:rsidR="00B01CC8" w:rsidRPr="0002385B">
        <w:rPr>
          <w:rFonts w:ascii="Times New Roman" w:hAnsi="Times New Roman"/>
          <w:sz w:val="28"/>
          <w:szCs w:val="28"/>
        </w:rPr>
        <w:t>идентификатор, воз</w:t>
      </w:r>
      <w:r w:rsidR="00C55D13" w:rsidRPr="0002385B">
        <w:rPr>
          <w:rFonts w:ascii="Times New Roman" w:hAnsi="Times New Roman"/>
          <w:sz w:val="28"/>
          <w:szCs w:val="28"/>
        </w:rPr>
        <w:t>вра</w:t>
      </w:r>
      <w:r w:rsidR="00B01CC8" w:rsidRPr="0002385B">
        <w:rPr>
          <w:rFonts w:ascii="Times New Roman" w:hAnsi="Times New Roman"/>
          <w:sz w:val="28"/>
          <w:szCs w:val="28"/>
        </w:rPr>
        <w:t xml:space="preserve">щенный </w:t>
      </w:r>
      <w:r w:rsidR="00B74A5B" w:rsidRPr="0002385B">
        <w:rPr>
          <w:rFonts w:ascii="Times New Roman" w:hAnsi="Times New Roman"/>
          <w:sz w:val="28"/>
          <w:szCs w:val="28"/>
        </w:rPr>
        <w:t>у</w:t>
      </w:r>
      <w:r w:rsidR="00B01CC8" w:rsidRPr="0002385B">
        <w:rPr>
          <w:rFonts w:ascii="Times New Roman" w:hAnsi="Times New Roman"/>
          <w:sz w:val="28"/>
          <w:szCs w:val="28"/>
        </w:rPr>
        <w:t xml:space="preserve">частнику </w:t>
      </w:r>
      <w:r w:rsidR="00CF2FE5" w:rsidRPr="0002385B">
        <w:rPr>
          <w:rFonts w:ascii="Times New Roman" w:hAnsi="Times New Roman"/>
          <w:sz w:val="28"/>
          <w:szCs w:val="28"/>
        </w:rPr>
        <w:t xml:space="preserve">в теге </w:t>
      </w:r>
      <w:r w:rsidR="00CF2FE5" w:rsidRPr="0002385B">
        <w:rPr>
          <w:rFonts w:ascii="Times New Roman" w:hAnsi="Times New Roman"/>
          <w:i/>
          <w:sz w:val="28"/>
          <w:szCs w:val="28"/>
        </w:rPr>
        <w:t>ResponseMessage/Ticket/RequestProcessResult/ResultData</w:t>
      </w:r>
      <w:r w:rsidR="00450109" w:rsidRPr="0002385B">
        <w:rPr>
          <w:rFonts w:ascii="Times New Roman" w:hAnsi="Times New Roman"/>
          <w:sz w:val="28"/>
          <w:szCs w:val="28"/>
        </w:rPr>
        <w:t>.</w:t>
      </w:r>
    </w:p>
    <w:p w:rsidR="003F06B8" w:rsidRPr="0002385B" w:rsidRDefault="003F06B8" w:rsidP="00F634F9">
      <w:pPr>
        <w:pStyle w:val="32"/>
        <w:numPr>
          <w:ilvl w:val="2"/>
          <w:numId w:val="5"/>
        </w:numPr>
        <w:tabs>
          <w:tab w:val="left" w:pos="975"/>
        </w:tabs>
        <w:suppressAutoHyphens/>
        <w:spacing w:after="120"/>
        <w:ind w:left="1225" w:hanging="505"/>
        <w:jc w:val="both"/>
        <w:rPr>
          <w:rFonts w:ascii="Times New Roman" w:hAnsi="Times New Roman" w:cs="Times New Roman"/>
          <w:sz w:val="28"/>
          <w:szCs w:val="28"/>
        </w:rPr>
      </w:pPr>
      <w:bookmarkStart w:id="489" w:name="_Toc412042049"/>
      <w:bookmarkStart w:id="490" w:name="_Toc462922955"/>
      <w:r w:rsidRPr="0002385B">
        <w:rPr>
          <w:rFonts w:ascii="Times New Roman" w:hAnsi="Times New Roman" w:cs="Times New Roman"/>
          <w:sz w:val="28"/>
          <w:szCs w:val="28"/>
        </w:rPr>
        <w:t>Формат ответа</w:t>
      </w:r>
      <w:bookmarkEnd w:id="489"/>
      <w:bookmarkEnd w:id="490"/>
    </w:p>
    <w:p w:rsidR="00664FBD" w:rsidRPr="0002385B" w:rsidRDefault="00551865" w:rsidP="00A95F57">
      <w:pPr>
        <w:pStyle w:val="af9"/>
        <w:spacing w:before="0" w:after="0" w:line="240" w:lineRule="auto"/>
        <w:ind w:left="0" w:firstLine="720"/>
        <w:rPr>
          <w:rFonts w:ascii="Times New Roman" w:hAnsi="Times New Roman"/>
          <w:sz w:val="28"/>
          <w:szCs w:val="28"/>
        </w:rPr>
      </w:pPr>
      <w:r w:rsidRPr="0002385B">
        <w:rPr>
          <w:rFonts w:ascii="Times New Roman" w:hAnsi="Times New Roman"/>
          <w:sz w:val="28"/>
          <w:szCs w:val="28"/>
        </w:rPr>
        <w:t xml:space="preserve">В случае, </w:t>
      </w:r>
      <w:r w:rsidRPr="00F961AB">
        <w:rPr>
          <w:rFonts w:ascii="Times New Roman" w:hAnsi="Times New Roman"/>
          <w:sz w:val="28"/>
          <w:szCs w:val="28"/>
          <w:u w:val="single"/>
        </w:rPr>
        <w:t>если обработка пакета на стороне ГИС ГМП еще не завершена</w:t>
      </w:r>
      <w:r w:rsidRPr="0002385B">
        <w:rPr>
          <w:rFonts w:ascii="Times New Roman" w:hAnsi="Times New Roman"/>
          <w:sz w:val="28"/>
          <w:szCs w:val="28"/>
        </w:rPr>
        <w:t xml:space="preserve">, в сообщении ответа в теге </w:t>
      </w:r>
      <w:r w:rsidRPr="0002385B">
        <w:rPr>
          <w:rFonts w:ascii="Times New Roman" w:hAnsi="Times New Roman"/>
          <w:i/>
          <w:sz w:val="28"/>
          <w:szCs w:val="28"/>
          <w:lang w:val="en-US"/>
        </w:rPr>
        <w:t>AppData</w:t>
      </w:r>
      <w:r w:rsidRPr="0002385B">
        <w:rPr>
          <w:rFonts w:ascii="Times New Roman" w:hAnsi="Times New Roman"/>
          <w:sz w:val="28"/>
          <w:szCs w:val="28"/>
        </w:rPr>
        <w:t xml:space="preserve"> будет присутствовать тег</w:t>
      </w:r>
      <w:r w:rsidRPr="0002385B">
        <w:rPr>
          <w:rFonts w:ascii="Times New Roman" w:hAnsi="Times New Roman"/>
          <w:i/>
          <w:sz w:val="28"/>
          <w:szCs w:val="28"/>
        </w:rPr>
        <w:t xml:space="preserve"> ResponseMessage/</w:t>
      </w:r>
      <w:r w:rsidRPr="0002385B">
        <w:rPr>
          <w:rFonts w:ascii="Times New Roman" w:hAnsi="Times New Roman"/>
          <w:i/>
          <w:sz w:val="28"/>
          <w:szCs w:val="28"/>
          <w:lang w:val="en-US"/>
        </w:rPr>
        <w:t>Ticket</w:t>
      </w:r>
      <w:r w:rsidRPr="0002385B">
        <w:rPr>
          <w:rFonts w:ascii="Times New Roman" w:hAnsi="Times New Roman"/>
          <w:i/>
          <w:sz w:val="28"/>
          <w:szCs w:val="28"/>
        </w:rPr>
        <w:t>/</w:t>
      </w:r>
      <w:r w:rsidRPr="0002385B">
        <w:rPr>
          <w:rFonts w:ascii="Times New Roman" w:hAnsi="Times New Roman"/>
          <w:i/>
          <w:sz w:val="28"/>
          <w:szCs w:val="28"/>
          <w:lang w:val="en-US"/>
        </w:rPr>
        <w:t>RequestProcessResult</w:t>
      </w:r>
      <w:r w:rsidRPr="0002385B">
        <w:rPr>
          <w:rFonts w:ascii="Times New Roman" w:hAnsi="Times New Roman"/>
          <w:sz w:val="28"/>
          <w:szCs w:val="28"/>
        </w:rPr>
        <w:t xml:space="preserve"> </w:t>
      </w:r>
      <w:r w:rsidR="00D27B23" w:rsidRPr="0002385B">
        <w:rPr>
          <w:rFonts w:ascii="Times New Roman" w:hAnsi="Times New Roman"/>
          <w:sz w:val="28"/>
          <w:szCs w:val="28"/>
        </w:rPr>
        <w:t>с типом</w:t>
      </w:r>
      <w:r w:rsidR="00D27B23" w:rsidRPr="0002385B">
        <w:rPr>
          <w:rFonts w:ascii="Times New Roman" w:hAnsi="Times New Roman"/>
          <w:i/>
          <w:sz w:val="28"/>
          <w:szCs w:val="28"/>
        </w:rPr>
        <w:t xml:space="preserve"> ResultInfo</w:t>
      </w:r>
      <w:r w:rsidR="00D27B23" w:rsidRPr="0002385B">
        <w:rPr>
          <w:rFonts w:ascii="Times New Roman" w:hAnsi="Times New Roman"/>
          <w:sz w:val="28"/>
          <w:szCs w:val="28"/>
        </w:rPr>
        <w:t xml:space="preserve"> </w:t>
      </w:r>
      <w:r w:rsidRPr="0002385B">
        <w:rPr>
          <w:rFonts w:ascii="Times New Roman" w:hAnsi="Times New Roman"/>
          <w:sz w:val="28"/>
          <w:szCs w:val="28"/>
        </w:rPr>
        <w:t xml:space="preserve">(см. описание </w:t>
      </w:r>
      <w:r w:rsidR="00D27B23" w:rsidRPr="0002385B">
        <w:rPr>
          <w:rFonts w:ascii="Times New Roman" w:hAnsi="Times New Roman"/>
          <w:sz w:val="28"/>
          <w:szCs w:val="28"/>
        </w:rPr>
        <w:t xml:space="preserve">типа </w:t>
      </w:r>
      <w:r w:rsidR="00D27B23" w:rsidRPr="0002385B">
        <w:rPr>
          <w:rFonts w:ascii="Times New Roman" w:hAnsi="Times New Roman"/>
          <w:i/>
          <w:sz w:val="28"/>
          <w:szCs w:val="28"/>
        </w:rPr>
        <w:t>ResultInfo</w:t>
      </w:r>
      <w:r w:rsidR="00D27B23" w:rsidRPr="0002385B">
        <w:rPr>
          <w:rFonts w:ascii="Times New Roman" w:hAnsi="Times New Roman"/>
          <w:sz w:val="28"/>
          <w:szCs w:val="28"/>
        </w:rPr>
        <w:t xml:space="preserve"> </w:t>
      </w:r>
      <w:r w:rsidRPr="0002385B">
        <w:rPr>
          <w:rFonts w:ascii="Times New Roman" w:hAnsi="Times New Roman"/>
          <w:sz w:val="28"/>
          <w:szCs w:val="28"/>
        </w:rPr>
        <w:t xml:space="preserve">в </w:t>
      </w:r>
      <w:r w:rsidR="00F961AB">
        <w:rPr>
          <w:rFonts w:ascii="Times New Roman" w:hAnsi="Times New Roman"/>
          <w:sz w:val="28"/>
          <w:szCs w:val="28"/>
        </w:rPr>
        <w:t>разделе </w:t>
      </w:r>
      <w:fldSimple w:instr=" REF _Ref375764145 \r \h  \* MERGEFORMAT ">
        <w:r w:rsidR="00496486" w:rsidRPr="00496486">
          <w:rPr>
            <w:rFonts w:ascii="Times New Roman" w:hAnsi="Times New Roman"/>
            <w:sz w:val="28"/>
            <w:szCs w:val="28"/>
          </w:rPr>
          <w:t>5.2.3</w:t>
        </w:r>
      </w:fldSimple>
      <w:r w:rsidRPr="0002385B">
        <w:rPr>
          <w:rFonts w:ascii="Times New Roman" w:hAnsi="Times New Roman"/>
          <w:sz w:val="28"/>
          <w:szCs w:val="28"/>
        </w:rPr>
        <w:t>)</w:t>
      </w:r>
      <w:r w:rsidR="00C36DF2">
        <w:rPr>
          <w:rFonts w:ascii="Times New Roman" w:hAnsi="Times New Roman"/>
          <w:sz w:val="28"/>
          <w:szCs w:val="28"/>
        </w:rPr>
        <w:t>.</w:t>
      </w:r>
      <w:r w:rsidRPr="0002385B">
        <w:rPr>
          <w:rFonts w:ascii="Times New Roman" w:hAnsi="Times New Roman"/>
          <w:sz w:val="28"/>
          <w:szCs w:val="28"/>
        </w:rPr>
        <w:t xml:space="preserve"> </w:t>
      </w:r>
      <w:r w:rsidR="00C36DF2">
        <w:rPr>
          <w:rFonts w:ascii="Times New Roman" w:hAnsi="Times New Roman"/>
          <w:sz w:val="28"/>
          <w:szCs w:val="28"/>
        </w:rPr>
        <w:t>П</w:t>
      </w:r>
      <w:r w:rsidR="00966DD7" w:rsidRPr="0002385B">
        <w:rPr>
          <w:rFonts w:ascii="Times New Roman" w:hAnsi="Times New Roman"/>
          <w:sz w:val="28"/>
          <w:szCs w:val="28"/>
        </w:rPr>
        <w:t xml:space="preserve">ри этом </w:t>
      </w:r>
      <w:r w:rsidR="00D27B23" w:rsidRPr="0002385B">
        <w:rPr>
          <w:rFonts w:ascii="Times New Roman" w:hAnsi="Times New Roman"/>
          <w:i/>
          <w:sz w:val="28"/>
          <w:szCs w:val="28"/>
        </w:rPr>
        <w:t>ResultCode</w:t>
      </w:r>
      <w:r w:rsidR="00D27B23" w:rsidRPr="0002385B">
        <w:rPr>
          <w:rFonts w:ascii="Times New Roman" w:hAnsi="Times New Roman"/>
          <w:sz w:val="28"/>
          <w:szCs w:val="28"/>
        </w:rPr>
        <w:t xml:space="preserve"> будет равен значению</w:t>
      </w:r>
      <w:r w:rsidR="00C36DF2">
        <w:rPr>
          <w:rFonts w:ascii="Times New Roman" w:hAnsi="Times New Roman"/>
          <w:sz w:val="28"/>
          <w:szCs w:val="28"/>
        </w:rPr>
        <w:t> </w:t>
      </w:r>
      <w:r w:rsidR="00D27B23" w:rsidRPr="0002385B">
        <w:rPr>
          <w:rFonts w:ascii="Times New Roman" w:hAnsi="Times New Roman"/>
          <w:sz w:val="28"/>
          <w:szCs w:val="28"/>
        </w:rPr>
        <w:t xml:space="preserve">«50». </w:t>
      </w:r>
    </w:p>
    <w:p w:rsidR="00812A76" w:rsidRDefault="009F4AFB" w:rsidP="00A95F57">
      <w:pPr>
        <w:pStyle w:val="af9"/>
        <w:spacing w:before="0" w:after="0" w:line="240" w:lineRule="auto"/>
        <w:ind w:left="0" w:firstLine="720"/>
        <w:contextualSpacing/>
        <w:rPr>
          <w:rFonts w:ascii="Times New Roman" w:hAnsi="Times New Roman"/>
          <w:sz w:val="28"/>
          <w:szCs w:val="28"/>
        </w:rPr>
      </w:pPr>
      <w:r w:rsidRPr="0002385B">
        <w:rPr>
          <w:rFonts w:ascii="Times New Roman" w:hAnsi="Times New Roman"/>
          <w:sz w:val="28"/>
          <w:szCs w:val="28"/>
        </w:rPr>
        <w:t xml:space="preserve">В случае, </w:t>
      </w:r>
      <w:r w:rsidRPr="00F961AB">
        <w:rPr>
          <w:rFonts w:ascii="Times New Roman" w:hAnsi="Times New Roman"/>
          <w:sz w:val="28"/>
          <w:szCs w:val="28"/>
          <w:u w:val="single"/>
        </w:rPr>
        <w:t>если обработка пакета на стороне ГИС ГМП завершена</w:t>
      </w:r>
      <w:r w:rsidRPr="0002385B">
        <w:rPr>
          <w:rFonts w:ascii="Times New Roman" w:hAnsi="Times New Roman"/>
          <w:sz w:val="28"/>
          <w:szCs w:val="28"/>
        </w:rPr>
        <w:t>, в</w:t>
      </w:r>
      <w:r w:rsidR="003F06B8" w:rsidRPr="0002385B">
        <w:rPr>
          <w:rFonts w:ascii="Times New Roman" w:hAnsi="Times New Roman"/>
          <w:sz w:val="28"/>
          <w:szCs w:val="28"/>
        </w:rPr>
        <w:t xml:space="preserve"> сообщении ответа в теге </w:t>
      </w:r>
      <w:r w:rsidR="003F06B8" w:rsidRPr="0002385B">
        <w:rPr>
          <w:rFonts w:ascii="Times New Roman" w:hAnsi="Times New Roman"/>
          <w:i/>
          <w:sz w:val="28"/>
          <w:szCs w:val="28"/>
          <w:lang w:val="en-US"/>
        </w:rPr>
        <w:t>AppData</w:t>
      </w:r>
      <w:r w:rsidR="003F06B8" w:rsidRPr="0002385B">
        <w:rPr>
          <w:rFonts w:ascii="Times New Roman" w:hAnsi="Times New Roman"/>
          <w:sz w:val="28"/>
          <w:szCs w:val="28"/>
        </w:rPr>
        <w:t xml:space="preserve"> будет присутствовать тег </w:t>
      </w:r>
      <w:r w:rsidR="003F06B8" w:rsidRPr="0002385B">
        <w:rPr>
          <w:rFonts w:ascii="Times New Roman" w:hAnsi="Times New Roman"/>
          <w:i/>
          <w:sz w:val="28"/>
          <w:szCs w:val="28"/>
        </w:rPr>
        <w:t>ResponseMessage/</w:t>
      </w:r>
      <w:r w:rsidR="003F06B8" w:rsidRPr="0002385B">
        <w:rPr>
          <w:rFonts w:ascii="Times New Roman" w:hAnsi="Times New Roman"/>
          <w:i/>
          <w:sz w:val="28"/>
          <w:szCs w:val="28"/>
          <w:lang w:val="en-US"/>
        </w:rPr>
        <w:t>Ticket</w:t>
      </w:r>
      <w:r w:rsidR="00C3183E" w:rsidRPr="0095283D">
        <w:rPr>
          <w:rFonts w:ascii="Times New Roman" w:hAnsi="Times New Roman"/>
          <w:i/>
          <w:sz w:val="28"/>
          <w:szCs w:val="28"/>
        </w:rPr>
        <w:t>/</w:t>
      </w:r>
      <w:r w:rsidR="00551865" w:rsidRPr="0002385B">
        <w:rPr>
          <w:rFonts w:ascii="Times New Roman" w:hAnsi="Times New Roman"/>
          <w:i/>
          <w:sz w:val="28"/>
          <w:szCs w:val="28"/>
          <w:lang w:val="en-US"/>
        </w:rPr>
        <w:t>Package</w:t>
      </w:r>
      <w:r w:rsidR="003F06B8" w:rsidRPr="0002385B">
        <w:rPr>
          <w:rFonts w:ascii="Times New Roman" w:hAnsi="Times New Roman"/>
          <w:i/>
          <w:sz w:val="28"/>
          <w:szCs w:val="28"/>
          <w:lang w:val="en-US"/>
        </w:rPr>
        <w:t>ProcessResult</w:t>
      </w:r>
      <w:r w:rsidR="00925A58" w:rsidRPr="0002385B">
        <w:rPr>
          <w:rFonts w:ascii="Times New Roman" w:hAnsi="Times New Roman"/>
          <w:sz w:val="28"/>
          <w:szCs w:val="28"/>
        </w:rPr>
        <w:t>.</w:t>
      </w:r>
    </w:p>
    <w:p w:rsidR="00A5421F" w:rsidRPr="0002385B" w:rsidRDefault="00A5421F" w:rsidP="00A95F57">
      <w:pPr>
        <w:pStyle w:val="af9"/>
        <w:spacing w:before="0" w:after="0" w:line="240" w:lineRule="auto"/>
        <w:ind w:left="0" w:firstLine="720"/>
        <w:rPr>
          <w:rFonts w:ascii="Times New Roman" w:hAnsi="Times New Roman"/>
          <w:sz w:val="28"/>
          <w:szCs w:val="28"/>
        </w:rPr>
      </w:pPr>
      <w:r w:rsidRPr="00F961AB">
        <w:rPr>
          <w:rFonts w:ascii="Times New Roman" w:hAnsi="Times New Roman"/>
          <w:sz w:val="28"/>
          <w:szCs w:val="28"/>
          <w:u w:val="single"/>
        </w:rPr>
        <w:t>По истечении срока хранения статуса обработки пакета</w:t>
      </w:r>
      <w:r>
        <w:rPr>
          <w:rFonts w:ascii="Times New Roman" w:hAnsi="Times New Roman"/>
          <w:sz w:val="28"/>
          <w:szCs w:val="28"/>
        </w:rPr>
        <w:t xml:space="preserve"> в ГИС ГМП </w:t>
      </w:r>
      <w:r w:rsidRPr="00F961AB">
        <w:rPr>
          <w:rFonts w:ascii="Times New Roman" w:hAnsi="Times New Roman"/>
          <w:sz w:val="28"/>
          <w:szCs w:val="28"/>
          <w:u w:val="single"/>
        </w:rPr>
        <w:t>и в случае, если в запросе передан ошибочный идентификатор пакета</w:t>
      </w:r>
      <w:r>
        <w:rPr>
          <w:rFonts w:ascii="Times New Roman" w:hAnsi="Times New Roman"/>
          <w:sz w:val="28"/>
          <w:szCs w:val="28"/>
        </w:rPr>
        <w:t xml:space="preserve">, в сообщении ответа </w:t>
      </w:r>
      <w:r w:rsidRPr="0002385B">
        <w:rPr>
          <w:rFonts w:ascii="Times New Roman" w:hAnsi="Times New Roman"/>
          <w:sz w:val="28"/>
          <w:szCs w:val="28"/>
        </w:rPr>
        <w:t xml:space="preserve">в теге </w:t>
      </w:r>
      <w:r w:rsidRPr="0002385B">
        <w:rPr>
          <w:rFonts w:ascii="Times New Roman" w:hAnsi="Times New Roman"/>
          <w:i/>
          <w:sz w:val="28"/>
          <w:szCs w:val="28"/>
          <w:lang w:val="en-US"/>
        </w:rPr>
        <w:t>AppData</w:t>
      </w:r>
      <w:r w:rsidRPr="0002385B">
        <w:rPr>
          <w:rFonts w:ascii="Times New Roman" w:hAnsi="Times New Roman"/>
          <w:sz w:val="28"/>
          <w:szCs w:val="28"/>
        </w:rPr>
        <w:t xml:space="preserve"> будет присутствовать тег</w:t>
      </w:r>
      <w:r w:rsidRPr="0002385B">
        <w:rPr>
          <w:rFonts w:ascii="Times New Roman" w:hAnsi="Times New Roman"/>
          <w:i/>
          <w:sz w:val="28"/>
          <w:szCs w:val="28"/>
        </w:rPr>
        <w:t xml:space="preserve"> ResponseMessage/</w:t>
      </w:r>
      <w:r w:rsidRPr="0002385B">
        <w:rPr>
          <w:rFonts w:ascii="Times New Roman" w:hAnsi="Times New Roman"/>
          <w:i/>
          <w:sz w:val="28"/>
          <w:szCs w:val="28"/>
          <w:lang w:val="en-US"/>
        </w:rPr>
        <w:t>Ticket</w:t>
      </w:r>
      <w:r w:rsidRPr="0002385B">
        <w:rPr>
          <w:rFonts w:ascii="Times New Roman" w:hAnsi="Times New Roman"/>
          <w:i/>
          <w:sz w:val="28"/>
          <w:szCs w:val="28"/>
        </w:rPr>
        <w:t>/</w:t>
      </w:r>
      <w:r w:rsidRPr="0002385B">
        <w:rPr>
          <w:rFonts w:ascii="Times New Roman" w:hAnsi="Times New Roman"/>
          <w:i/>
          <w:sz w:val="28"/>
          <w:szCs w:val="28"/>
          <w:lang w:val="en-US"/>
        </w:rPr>
        <w:t>RequestProcessResult</w:t>
      </w:r>
      <w:r w:rsidRPr="0002385B">
        <w:rPr>
          <w:rFonts w:ascii="Times New Roman" w:hAnsi="Times New Roman"/>
          <w:sz w:val="28"/>
          <w:szCs w:val="28"/>
        </w:rPr>
        <w:t xml:space="preserve"> с типом</w:t>
      </w:r>
      <w:r w:rsidRPr="0002385B">
        <w:rPr>
          <w:rFonts w:ascii="Times New Roman" w:hAnsi="Times New Roman"/>
          <w:i/>
          <w:sz w:val="28"/>
          <w:szCs w:val="28"/>
        </w:rPr>
        <w:t xml:space="preserve"> ResultInfo</w:t>
      </w:r>
      <w:r w:rsidRPr="0002385B">
        <w:rPr>
          <w:rFonts w:ascii="Times New Roman" w:hAnsi="Times New Roman"/>
          <w:sz w:val="28"/>
          <w:szCs w:val="28"/>
        </w:rPr>
        <w:t xml:space="preserve"> (см.</w:t>
      </w:r>
      <w:r w:rsidR="00C36DF2">
        <w:rPr>
          <w:rFonts w:ascii="Times New Roman" w:hAnsi="Times New Roman"/>
          <w:sz w:val="28"/>
          <w:szCs w:val="28"/>
        </w:rPr>
        <w:t> </w:t>
      </w:r>
      <w:r w:rsidRPr="0002385B">
        <w:rPr>
          <w:rFonts w:ascii="Times New Roman" w:hAnsi="Times New Roman"/>
          <w:sz w:val="28"/>
          <w:szCs w:val="28"/>
        </w:rPr>
        <w:t xml:space="preserve">описание типа </w:t>
      </w:r>
      <w:r w:rsidRPr="0002385B">
        <w:rPr>
          <w:rFonts w:ascii="Times New Roman" w:hAnsi="Times New Roman"/>
          <w:i/>
          <w:sz w:val="28"/>
          <w:szCs w:val="28"/>
        </w:rPr>
        <w:t>ResultInfo</w:t>
      </w:r>
      <w:r w:rsidRPr="0002385B">
        <w:rPr>
          <w:rFonts w:ascii="Times New Roman" w:hAnsi="Times New Roman"/>
          <w:sz w:val="28"/>
          <w:szCs w:val="28"/>
        </w:rPr>
        <w:t xml:space="preserve"> в </w:t>
      </w:r>
      <w:r w:rsidR="00F961AB">
        <w:rPr>
          <w:rFonts w:ascii="Times New Roman" w:hAnsi="Times New Roman"/>
          <w:sz w:val="28"/>
          <w:szCs w:val="28"/>
        </w:rPr>
        <w:t>разделе</w:t>
      </w:r>
      <w:r w:rsidR="00C36DF2">
        <w:rPr>
          <w:rFonts w:ascii="Times New Roman" w:hAnsi="Times New Roman"/>
          <w:sz w:val="28"/>
          <w:szCs w:val="28"/>
        </w:rPr>
        <w:t> </w:t>
      </w:r>
      <w:fldSimple w:instr=" REF _Ref375764145 \r \h  \* MERGEFORMAT ">
        <w:r w:rsidR="00496486" w:rsidRPr="00496486">
          <w:rPr>
            <w:rFonts w:ascii="Times New Roman" w:hAnsi="Times New Roman"/>
            <w:sz w:val="28"/>
            <w:szCs w:val="28"/>
          </w:rPr>
          <w:t>5.2.3</w:t>
        </w:r>
      </w:fldSimple>
      <w:r w:rsidR="00C36DF2">
        <w:rPr>
          <w:rFonts w:ascii="Times New Roman" w:hAnsi="Times New Roman"/>
          <w:sz w:val="28"/>
          <w:szCs w:val="28"/>
        </w:rPr>
        <w:t>). П</w:t>
      </w:r>
      <w:r w:rsidRPr="0002385B">
        <w:rPr>
          <w:rFonts w:ascii="Times New Roman" w:hAnsi="Times New Roman"/>
          <w:sz w:val="28"/>
          <w:szCs w:val="28"/>
        </w:rPr>
        <w:t xml:space="preserve">ри этом </w:t>
      </w:r>
      <w:r w:rsidRPr="0002385B">
        <w:rPr>
          <w:rFonts w:ascii="Times New Roman" w:hAnsi="Times New Roman"/>
          <w:i/>
          <w:sz w:val="28"/>
          <w:szCs w:val="28"/>
        </w:rPr>
        <w:t>ResultCode</w:t>
      </w:r>
      <w:r w:rsidR="00050211">
        <w:rPr>
          <w:rFonts w:ascii="Times New Roman" w:hAnsi="Times New Roman"/>
          <w:sz w:val="28"/>
          <w:szCs w:val="28"/>
        </w:rPr>
        <w:t xml:space="preserve"> будет равен значению</w:t>
      </w:r>
      <w:r w:rsidR="00C36DF2">
        <w:rPr>
          <w:rFonts w:ascii="Times New Roman" w:hAnsi="Times New Roman"/>
          <w:sz w:val="28"/>
          <w:szCs w:val="28"/>
        </w:rPr>
        <w:t> </w:t>
      </w:r>
      <w:r w:rsidR="00050211">
        <w:rPr>
          <w:rFonts w:ascii="Times New Roman" w:hAnsi="Times New Roman"/>
          <w:sz w:val="28"/>
          <w:szCs w:val="28"/>
        </w:rPr>
        <w:t>«60</w:t>
      </w:r>
      <w:r w:rsidRPr="0002385B">
        <w:rPr>
          <w:rFonts w:ascii="Times New Roman" w:hAnsi="Times New Roman"/>
          <w:sz w:val="28"/>
          <w:szCs w:val="28"/>
        </w:rPr>
        <w:t xml:space="preserve">». </w:t>
      </w:r>
    </w:p>
    <w:p w:rsidR="00183EF7" w:rsidRPr="0002385B" w:rsidRDefault="00183EF7" w:rsidP="00A95F57">
      <w:pPr>
        <w:pStyle w:val="af9"/>
        <w:spacing w:before="0" w:after="0" w:line="240" w:lineRule="auto"/>
        <w:ind w:left="0" w:firstLine="720"/>
        <w:contextualSpacing/>
        <w:rPr>
          <w:rFonts w:ascii="Times New Roman" w:hAnsi="Times New Roman"/>
          <w:sz w:val="28"/>
          <w:szCs w:val="28"/>
        </w:rPr>
      </w:pPr>
      <w:r w:rsidRPr="0002385B">
        <w:rPr>
          <w:rFonts w:ascii="Times New Roman" w:hAnsi="Times New Roman"/>
          <w:sz w:val="28"/>
          <w:szCs w:val="28"/>
        </w:rPr>
        <w:t xml:space="preserve">Описание </w:t>
      </w:r>
      <w:r w:rsidR="005B2B47" w:rsidRPr="0002385B">
        <w:rPr>
          <w:rFonts w:ascii="Times New Roman" w:hAnsi="Times New Roman"/>
          <w:sz w:val="28"/>
          <w:szCs w:val="28"/>
        </w:rPr>
        <w:t>параметров</w:t>
      </w:r>
      <w:r w:rsidRPr="0002385B">
        <w:rPr>
          <w:rFonts w:ascii="Times New Roman" w:hAnsi="Times New Roman"/>
          <w:sz w:val="28"/>
          <w:szCs w:val="28"/>
        </w:rPr>
        <w:t xml:space="preserve"> приведено в </w:t>
      </w:r>
      <w:r w:rsidR="00541E2E">
        <w:rPr>
          <w:rFonts w:ascii="Times New Roman" w:hAnsi="Times New Roman"/>
          <w:sz w:val="28"/>
          <w:szCs w:val="28"/>
        </w:rPr>
        <w:t>т</w:t>
      </w:r>
      <w:r w:rsidRPr="0002385B">
        <w:rPr>
          <w:rFonts w:ascii="Times New Roman" w:hAnsi="Times New Roman"/>
          <w:sz w:val="28"/>
          <w:szCs w:val="28"/>
        </w:rPr>
        <w:t>аблице</w:t>
      </w:r>
      <w:r w:rsidR="00541E2E">
        <w:rPr>
          <w:rFonts w:ascii="Times New Roman" w:hAnsi="Times New Roman"/>
          <w:sz w:val="28"/>
          <w:szCs w:val="28"/>
        </w:rPr>
        <w:t xml:space="preserve"> ниже (Таблица № 21</w:t>
      </w:r>
      <w:r w:rsidR="00541E2E" w:rsidRPr="00541E2E">
        <w:rPr>
          <w:rFonts w:ascii="Times New Roman" w:hAnsi="Times New Roman"/>
          <w:sz w:val="28"/>
          <w:szCs w:val="28"/>
        </w:rPr>
        <w:t>. «Структура ответа на запрос статуса обработки импортируемого пакета (если обработка пакета завершена</w:t>
      </w:r>
      <w:r w:rsidR="00541E2E">
        <w:rPr>
          <w:rFonts w:ascii="Times New Roman" w:hAnsi="Times New Roman"/>
          <w:sz w:val="28"/>
          <w:szCs w:val="28"/>
        </w:rPr>
        <w:t>)».</w:t>
      </w:r>
    </w:p>
    <w:p w:rsidR="00183EF7" w:rsidRPr="0002385B" w:rsidRDefault="00183EF7" w:rsidP="00A95F57">
      <w:pPr>
        <w:pStyle w:val="2fe"/>
        <w:keepNext/>
        <w:jc w:val="both"/>
      </w:pPr>
      <w:r w:rsidRPr="0002385B">
        <w:t xml:space="preserve">Таблица № </w:t>
      </w:r>
      <w:r w:rsidR="004C6556" w:rsidRPr="0002385B">
        <w:fldChar w:fldCharType="begin"/>
      </w:r>
      <w:r w:rsidR="00B00172" w:rsidRPr="0002385B">
        <w:instrText xml:space="preserve"> SEQ Таблица_№ \* ARABIC </w:instrText>
      </w:r>
      <w:r w:rsidR="004C6556" w:rsidRPr="0002385B">
        <w:fldChar w:fldCharType="separate"/>
      </w:r>
      <w:r w:rsidR="00496486">
        <w:rPr>
          <w:noProof/>
        </w:rPr>
        <w:t>21</w:t>
      </w:r>
      <w:r w:rsidR="004C6556" w:rsidRPr="0002385B">
        <w:rPr>
          <w:noProof/>
        </w:rPr>
        <w:fldChar w:fldCharType="end"/>
      </w:r>
      <w:r w:rsidRPr="0002385B">
        <w:t xml:space="preserve">. «Структура ответа </w:t>
      </w:r>
      <w:r w:rsidR="00F02BF3" w:rsidRPr="0002385B">
        <w:t xml:space="preserve">на </w:t>
      </w:r>
      <w:r w:rsidR="005B2B47" w:rsidRPr="0002385B">
        <w:t>запрос статуса обработки импортируемого пакета (если обработка пакета завершена)</w:t>
      </w:r>
      <w:r w:rsidRPr="0002385B">
        <w:t>»</w:t>
      </w:r>
    </w:p>
    <w:tbl>
      <w:tblPr>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43"/>
        <w:gridCol w:w="2268"/>
        <w:gridCol w:w="1701"/>
        <w:gridCol w:w="2941"/>
      </w:tblGrid>
      <w:tr w:rsidR="00183EF7" w:rsidRPr="0002385B" w:rsidTr="00183EF7">
        <w:trPr>
          <w:tblHeader/>
        </w:trPr>
        <w:tc>
          <w:tcPr>
            <w:tcW w:w="2943" w:type="dxa"/>
            <w:shd w:val="clear" w:color="auto" w:fill="D9D9D9"/>
          </w:tcPr>
          <w:p w:rsidR="00183EF7" w:rsidRPr="0002385B" w:rsidRDefault="00183EF7" w:rsidP="00A95F57">
            <w:pPr>
              <w:pStyle w:val="afb"/>
              <w:jc w:val="both"/>
              <w:rPr>
                <w:rFonts w:ascii="Times New Roman" w:hAnsi="Times New Roman" w:cs="Times New Roman"/>
                <w:szCs w:val="28"/>
              </w:rPr>
            </w:pPr>
            <w:r w:rsidRPr="0002385B">
              <w:rPr>
                <w:rFonts w:ascii="Times New Roman" w:hAnsi="Times New Roman" w:cs="Times New Roman"/>
                <w:szCs w:val="28"/>
              </w:rPr>
              <w:t>Наименование</w:t>
            </w:r>
          </w:p>
        </w:tc>
        <w:tc>
          <w:tcPr>
            <w:tcW w:w="2268" w:type="dxa"/>
            <w:shd w:val="clear" w:color="auto" w:fill="D9D9D9"/>
          </w:tcPr>
          <w:p w:rsidR="00183EF7" w:rsidRPr="0002385B" w:rsidRDefault="00183EF7" w:rsidP="00A95F57">
            <w:pPr>
              <w:pStyle w:val="afb"/>
              <w:jc w:val="both"/>
              <w:rPr>
                <w:rFonts w:ascii="Times New Roman" w:hAnsi="Times New Roman" w:cs="Times New Roman"/>
                <w:szCs w:val="28"/>
              </w:rPr>
            </w:pPr>
            <w:r w:rsidRPr="0002385B">
              <w:rPr>
                <w:rFonts w:ascii="Times New Roman" w:hAnsi="Times New Roman" w:cs="Times New Roman"/>
              </w:rPr>
              <w:t>Кол-во тегов, обязательность тега или атрибута</w:t>
            </w:r>
          </w:p>
        </w:tc>
        <w:tc>
          <w:tcPr>
            <w:tcW w:w="1701" w:type="dxa"/>
            <w:shd w:val="clear" w:color="auto" w:fill="D9D9D9"/>
          </w:tcPr>
          <w:p w:rsidR="00183EF7" w:rsidRPr="0002385B" w:rsidRDefault="00183EF7" w:rsidP="00A95F57">
            <w:pPr>
              <w:pStyle w:val="afb"/>
              <w:jc w:val="both"/>
              <w:rPr>
                <w:rFonts w:ascii="Times New Roman" w:hAnsi="Times New Roman" w:cs="Times New Roman"/>
                <w:szCs w:val="28"/>
              </w:rPr>
            </w:pPr>
            <w:r w:rsidRPr="0002385B">
              <w:rPr>
                <w:rFonts w:ascii="Times New Roman" w:hAnsi="Times New Roman" w:cs="Times New Roman"/>
                <w:szCs w:val="28"/>
              </w:rPr>
              <w:t>Тип данных</w:t>
            </w:r>
          </w:p>
        </w:tc>
        <w:tc>
          <w:tcPr>
            <w:tcW w:w="2941" w:type="dxa"/>
            <w:shd w:val="clear" w:color="auto" w:fill="D9D9D9"/>
          </w:tcPr>
          <w:p w:rsidR="00183EF7" w:rsidRPr="0002385B" w:rsidRDefault="00183EF7" w:rsidP="00A95F57">
            <w:pPr>
              <w:pStyle w:val="afb"/>
              <w:jc w:val="both"/>
              <w:rPr>
                <w:rFonts w:ascii="Times New Roman" w:hAnsi="Times New Roman" w:cs="Times New Roman"/>
                <w:szCs w:val="28"/>
              </w:rPr>
            </w:pPr>
            <w:r w:rsidRPr="0002385B">
              <w:rPr>
                <w:rFonts w:ascii="Times New Roman" w:hAnsi="Times New Roman" w:cs="Times New Roman"/>
                <w:szCs w:val="28"/>
              </w:rPr>
              <w:t>Комментарий</w:t>
            </w:r>
          </w:p>
        </w:tc>
      </w:tr>
      <w:tr w:rsidR="00183EF7" w:rsidRPr="0002385B" w:rsidTr="00183EF7">
        <w:tc>
          <w:tcPr>
            <w:tcW w:w="2943" w:type="dxa"/>
            <w:tcBorders>
              <w:top w:val="single" w:sz="4" w:space="0" w:color="auto"/>
              <w:left w:val="single" w:sz="4" w:space="0" w:color="auto"/>
              <w:bottom w:val="single" w:sz="4" w:space="0" w:color="auto"/>
              <w:right w:val="single" w:sz="4" w:space="0" w:color="auto"/>
            </w:tcBorders>
          </w:tcPr>
          <w:p w:rsidR="00183EF7" w:rsidRPr="0002385B" w:rsidRDefault="005B2B47" w:rsidP="00A95F57">
            <w:pPr>
              <w:pStyle w:val="aff"/>
              <w:rPr>
                <w:rFonts w:ascii="Times New Roman" w:hAnsi="Times New Roman"/>
                <w:sz w:val="24"/>
                <w:szCs w:val="24"/>
              </w:rPr>
            </w:pPr>
            <w:r w:rsidRPr="0002385B">
              <w:rPr>
                <w:rFonts w:ascii="Times New Roman" w:hAnsi="Times New Roman"/>
                <w:sz w:val="24"/>
                <w:szCs w:val="24"/>
                <w:lang w:val="en-US"/>
              </w:rPr>
              <w:t>PackageProcessResult</w:t>
            </w:r>
          </w:p>
        </w:tc>
        <w:tc>
          <w:tcPr>
            <w:tcW w:w="2268" w:type="dxa"/>
            <w:tcBorders>
              <w:top w:val="single" w:sz="4" w:space="0" w:color="auto"/>
              <w:left w:val="single" w:sz="4" w:space="0" w:color="auto"/>
              <w:bottom w:val="single" w:sz="4" w:space="0" w:color="auto"/>
              <w:right w:val="single" w:sz="4" w:space="0" w:color="auto"/>
            </w:tcBorders>
          </w:tcPr>
          <w:p w:rsidR="00183EF7" w:rsidRPr="0002385B" w:rsidRDefault="00183EF7" w:rsidP="00A95F57">
            <w:pPr>
              <w:pStyle w:val="aff"/>
              <w:rPr>
                <w:rFonts w:ascii="Times New Roman" w:hAnsi="Times New Roman"/>
                <w:sz w:val="24"/>
                <w:szCs w:val="28"/>
              </w:rPr>
            </w:pPr>
            <w:r w:rsidRPr="0002385B">
              <w:rPr>
                <w:rFonts w:ascii="Times New Roman" w:hAnsi="Times New Roman"/>
                <w:sz w:val="24"/>
                <w:szCs w:val="28"/>
              </w:rPr>
              <w:t>1</w:t>
            </w:r>
            <w:r w:rsidRPr="0002385B">
              <w:rPr>
                <w:rFonts w:ascii="Times New Roman" w:hAnsi="Times New Roman"/>
                <w:sz w:val="24"/>
                <w:szCs w:val="24"/>
              </w:rPr>
              <w:t>, обязательно</w:t>
            </w:r>
          </w:p>
        </w:tc>
        <w:tc>
          <w:tcPr>
            <w:tcW w:w="1701" w:type="dxa"/>
            <w:tcBorders>
              <w:top w:val="single" w:sz="4" w:space="0" w:color="auto"/>
              <w:left w:val="single" w:sz="4" w:space="0" w:color="auto"/>
              <w:bottom w:val="single" w:sz="4" w:space="0" w:color="auto"/>
              <w:right w:val="single" w:sz="4" w:space="0" w:color="auto"/>
            </w:tcBorders>
          </w:tcPr>
          <w:p w:rsidR="00183EF7" w:rsidRPr="0002385B" w:rsidRDefault="005B2B47" w:rsidP="00A95F57">
            <w:pPr>
              <w:pStyle w:val="aff"/>
              <w:rPr>
                <w:rFonts w:ascii="Times New Roman" w:hAnsi="Times New Roman"/>
                <w:sz w:val="24"/>
                <w:szCs w:val="28"/>
              </w:rPr>
            </w:pPr>
            <w:r w:rsidRPr="0002385B">
              <w:rPr>
                <w:rFonts w:ascii="Times New Roman" w:hAnsi="Times New Roman"/>
                <w:sz w:val="24"/>
                <w:szCs w:val="28"/>
              </w:rPr>
              <w:t>Контейнер</w:t>
            </w:r>
          </w:p>
        </w:tc>
        <w:tc>
          <w:tcPr>
            <w:tcW w:w="2941" w:type="dxa"/>
            <w:tcBorders>
              <w:top w:val="single" w:sz="4" w:space="0" w:color="auto"/>
              <w:left w:val="single" w:sz="4" w:space="0" w:color="auto"/>
              <w:bottom w:val="single" w:sz="4" w:space="0" w:color="auto"/>
              <w:right w:val="single" w:sz="4" w:space="0" w:color="auto"/>
            </w:tcBorders>
          </w:tcPr>
          <w:p w:rsidR="00183EF7" w:rsidRPr="0002385B" w:rsidRDefault="00183EF7" w:rsidP="00A95F57">
            <w:pPr>
              <w:pStyle w:val="aff"/>
              <w:rPr>
                <w:rFonts w:ascii="Times New Roman" w:hAnsi="Times New Roman"/>
                <w:sz w:val="24"/>
                <w:szCs w:val="28"/>
              </w:rPr>
            </w:pPr>
            <w:r w:rsidRPr="0002385B">
              <w:rPr>
                <w:rFonts w:ascii="Times New Roman" w:hAnsi="Times New Roman"/>
                <w:sz w:val="24"/>
                <w:szCs w:val="28"/>
              </w:rPr>
              <w:t>Корневой тег ответа.</w:t>
            </w:r>
          </w:p>
        </w:tc>
      </w:tr>
      <w:tr w:rsidR="00183EF7" w:rsidRPr="0002385B" w:rsidTr="00183EF7">
        <w:tc>
          <w:tcPr>
            <w:tcW w:w="2943" w:type="dxa"/>
            <w:tcBorders>
              <w:top w:val="single" w:sz="4" w:space="0" w:color="auto"/>
              <w:left w:val="single" w:sz="4" w:space="0" w:color="auto"/>
              <w:bottom w:val="single" w:sz="4" w:space="0" w:color="auto"/>
              <w:right w:val="single" w:sz="4" w:space="0" w:color="auto"/>
            </w:tcBorders>
          </w:tcPr>
          <w:p w:rsidR="00183EF7" w:rsidRPr="0002385B" w:rsidRDefault="005B2B47" w:rsidP="00A95F57">
            <w:pPr>
              <w:pStyle w:val="aff"/>
              <w:ind w:left="360"/>
              <w:rPr>
                <w:rFonts w:ascii="Times New Roman" w:hAnsi="Times New Roman"/>
                <w:sz w:val="24"/>
                <w:szCs w:val="28"/>
              </w:rPr>
            </w:pPr>
            <w:r w:rsidRPr="0002385B">
              <w:rPr>
                <w:rFonts w:ascii="Times New Roman" w:hAnsi="Times New Roman"/>
                <w:sz w:val="24"/>
                <w:szCs w:val="24"/>
                <w:lang w:val="en-US"/>
              </w:rPr>
              <w:t>EntityProcessResult</w:t>
            </w:r>
          </w:p>
        </w:tc>
        <w:tc>
          <w:tcPr>
            <w:tcW w:w="2268" w:type="dxa"/>
            <w:tcBorders>
              <w:top w:val="single" w:sz="4" w:space="0" w:color="auto"/>
              <w:left w:val="single" w:sz="4" w:space="0" w:color="auto"/>
              <w:bottom w:val="single" w:sz="4" w:space="0" w:color="auto"/>
              <w:right w:val="single" w:sz="4" w:space="0" w:color="auto"/>
            </w:tcBorders>
          </w:tcPr>
          <w:p w:rsidR="00183EF7" w:rsidRPr="0002385B" w:rsidRDefault="00183EF7" w:rsidP="00A95F57">
            <w:pPr>
              <w:pStyle w:val="aff"/>
              <w:rPr>
                <w:rFonts w:ascii="Times New Roman" w:hAnsi="Times New Roman"/>
                <w:sz w:val="24"/>
                <w:szCs w:val="28"/>
              </w:rPr>
            </w:pPr>
            <w:r w:rsidRPr="0002385B">
              <w:rPr>
                <w:rFonts w:ascii="Times New Roman" w:hAnsi="Times New Roman"/>
                <w:sz w:val="24"/>
                <w:szCs w:val="28"/>
              </w:rPr>
              <w:t>1</w:t>
            </w:r>
            <w:r w:rsidR="005B2B47" w:rsidRPr="0002385B">
              <w:rPr>
                <w:rFonts w:ascii="Times New Roman" w:hAnsi="Times New Roman"/>
                <w:sz w:val="24"/>
                <w:szCs w:val="28"/>
              </w:rPr>
              <w:t>..</w:t>
            </w:r>
            <w:r w:rsidR="005B2B47" w:rsidRPr="0002385B">
              <w:rPr>
                <w:rFonts w:ascii="Times New Roman" w:hAnsi="Times New Roman"/>
                <w:sz w:val="24"/>
                <w:szCs w:val="28"/>
                <w:lang w:val="en-US"/>
              </w:rPr>
              <w:t>n</w:t>
            </w:r>
            <w:r w:rsidRPr="0002385B">
              <w:rPr>
                <w:rFonts w:ascii="Times New Roman" w:hAnsi="Times New Roman"/>
                <w:sz w:val="24"/>
                <w:szCs w:val="24"/>
              </w:rPr>
              <w:t>, обязательно</w:t>
            </w:r>
          </w:p>
        </w:tc>
        <w:tc>
          <w:tcPr>
            <w:tcW w:w="1701" w:type="dxa"/>
            <w:tcBorders>
              <w:top w:val="single" w:sz="4" w:space="0" w:color="auto"/>
              <w:left w:val="single" w:sz="4" w:space="0" w:color="auto"/>
              <w:bottom w:val="single" w:sz="4" w:space="0" w:color="auto"/>
              <w:right w:val="single" w:sz="4" w:space="0" w:color="auto"/>
            </w:tcBorders>
          </w:tcPr>
          <w:p w:rsidR="00183EF7" w:rsidRPr="0002385B" w:rsidRDefault="005B2B47" w:rsidP="00A95F57">
            <w:pPr>
              <w:pStyle w:val="aff"/>
              <w:rPr>
                <w:rFonts w:ascii="Times New Roman" w:hAnsi="Times New Roman"/>
                <w:sz w:val="24"/>
                <w:szCs w:val="28"/>
              </w:rPr>
            </w:pPr>
            <w:r w:rsidRPr="0002385B">
              <w:rPr>
                <w:rFonts w:ascii="Times New Roman" w:hAnsi="Times New Roman"/>
                <w:sz w:val="24"/>
                <w:szCs w:val="28"/>
              </w:rPr>
              <w:t>Контейнер</w:t>
            </w:r>
          </w:p>
        </w:tc>
        <w:tc>
          <w:tcPr>
            <w:tcW w:w="2941" w:type="dxa"/>
            <w:tcBorders>
              <w:top w:val="single" w:sz="4" w:space="0" w:color="auto"/>
              <w:left w:val="single" w:sz="4" w:space="0" w:color="auto"/>
              <w:bottom w:val="single" w:sz="4" w:space="0" w:color="auto"/>
              <w:right w:val="single" w:sz="4" w:space="0" w:color="auto"/>
            </w:tcBorders>
          </w:tcPr>
          <w:p w:rsidR="00183EF7" w:rsidRPr="0002385B" w:rsidRDefault="005B2B47" w:rsidP="00A95F57">
            <w:pPr>
              <w:pStyle w:val="aff"/>
              <w:rPr>
                <w:rFonts w:ascii="Times New Roman" w:hAnsi="Times New Roman"/>
                <w:sz w:val="24"/>
                <w:szCs w:val="28"/>
              </w:rPr>
            </w:pPr>
            <w:r w:rsidRPr="0002385B">
              <w:rPr>
                <w:rFonts w:ascii="Times New Roman" w:hAnsi="Times New Roman"/>
                <w:sz w:val="24"/>
                <w:szCs w:val="28"/>
              </w:rPr>
              <w:t>Статус обработки каждой из сущностей в составе пакета</w:t>
            </w:r>
            <w:r w:rsidR="00183EF7" w:rsidRPr="0002385B">
              <w:rPr>
                <w:rFonts w:ascii="Times New Roman" w:hAnsi="Times New Roman"/>
                <w:sz w:val="24"/>
                <w:szCs w:val="28"/>
              </w:rPr>
              <w:t>.</w:t>
            </w:r>
          </w:p>
        </w:tc>
      </w:tr>
      <w:tr w:rsidR="005B2B47" w:rsidRPr="0002385B" w:rsidTr="00183EF7">
        <w:tc>
          <w:tcPr>
            <w:tcW w:w="2943" w:type="dxa"/>
            <w:tcBorders>
              <w:top w:val="single" w:sz="4" w:space="0" w:color="auto"/>
              <w:left w:val="single" w:sz="4" w:space="0" w:color="auto"/>
              <w:bottom w:val="single" w:sz="4" w:space="0" w:color="auto"/>
              <w:right w:val="single" w:sz="4" w:space="0" w:color="auto"/>
            </w:tcBorders>
          </w:tcPr>
          <w:p w:rsidR="005B2B47" w:rsidRPr="0002385B" w:rsidRDefault="005B2B47" w:rsidP="00A95F57">
            <w:pPr>
              <w:pStyle w:val="aff"/>
              <w:ind w:left="360"/>
              <w:rPr>
                <w:rFonts w:ascii="Times New Roman" w:hAnsi="Times New Roman"/>
                <w:sz w:val="24"/>
                <w:szCs w:val="24"/>
                <w:lang w:val="en-US"/>
              </w:rPr>
            </w:pPr>
            <w:r w:rsidRPr="0002385B">
              <w:rPr>
                <w:rFonts w:ascii="Times New Roman" w:hAnsi="Times New Roman"/>
                <w:sz w:val="24"/>
                <w:szCs w:val="28"/>
                <w:lang w:val="en-US"/>
              </w:rPr>
              <w:t>ResultCode</w:t>
            </w:r>
          </w:p>
        </w:tc>
        <w:tc>
          <w:tcPr>
            <w:tcW w:w="2268" w:type="dxa"/>
            <w:tcBorders>
              <w:top w:val="single" w:sz="4" w:space="0" w:color="auto"/>
              <w:left w:val="single" w:sz="4" w:space="0" w:color="auto"/>
              <w:bottom w:val="single" w:sz="4" w:space="0" w:color="auto"/>
              <w:right w:val="single" w:sz="4" w:space="0" w:color="auto"/>
            </w:tcBorders>
          </w:tcPr>
          <w:p w:rsidR="005B2B47" w:rsidRPr="0002385B" w:rsidRDefault="005B2B47" w:rsidP="00A95F57">
            <w:pPr>
              <w:pStyle w:val="aff"/>
              <w:rPr>
                <w:rFonts w:ascii="Times New Roman" w:hAnsi="Times New Roman"/>
                <w:sz w:val="24"/>
                <w:szCs w:val="28"/>
              </w:rPr>
            </w:pPr>
            <w:r w:rsidRPr="0002385B">
              <w:rPr>
                <w:rFonts w:ascii="Times New Roman" w:hAnsi="Times New Roman"/>
                <w:sz w:val="24"/>
                <w:szCs w:val="28"/>
              </w:rPr>
              <w:t>1</w:t>
            </w:r>
            <w:r w:rsidRPr="0002385B">
              <w:rPr>
                <w:rFonts w:ascii="Times New Roman" w:hAnsi="Times New Roman"/>
                <w:sz w:val="24"/>
                <w:szCs w:val="24"/>
              </w:rPr>
              <w:t>, обязательно</w:t>
            </w:r>
          </w:p>
        </w:tc>
        <w:tc>
          <w:tcPr>
            <w:tcW w:w="1701" w:type="dxa"/>
            <w:tcBorders>
              <w:top w:val="single" w:sz="4" w:space="0" w:color="auto"/>
              <w:left w:val="single" w:sz="4" w:space="0" w:color="auto"/>
              <w:bottom w:val="single" w:sz="4" w:space="0" w:color="auto"/>
              <w:right w:val="single" w:sz="4" w:space="0" w:color="auto"/>
            </w:tcBorders>
          </w:tcPr>
          <w:p w:rsidR="005B2B47" w:rsidRPr="0002385B" w:rsidRDefault="005B2B47" w:rsidP="00A95F57">
            <w:pPr>
              <w:pStyle w:val="aff"/>
              <w:rPr>
                <w:rFonts w:ascii="Times New Roman" w:hAnsi="Times New Roman"/>
                <w:sz w:val="24"/>
                <w:szCs w:val="28"/>
              </w:rPr>
            </w:pPr>
            <w:r w:rsidRPr="0002385B">
              <w:rPr>
                <w:rFonts w:ascii="Times New Roman" w:hAnsi="Times New Roman"/>
                <w:sz w:val="24"/>
                <w:szCs w:val="24"/>
                <w:lang w:val="en-US"/>
              </w:rPr>
              <w:t>Token</w:t>
            </w:r>
          </w:p>
        </w:tc>
        <w:tc>
          <w:tcPr>
            <w:tcW w:w="2941" w:type="dxa"/>
            <w:tcBorders>
              <w:top w:val="single" w:sz="4" w:space="0" w:color="auto"/>
              <w:left w:val="single" w:sz="4" w:space="0" w:color="auto"/>
              <w:bottom w:val="single" w:sz="4" w:space="0" w:color="auto"/>
              <w:right w:val="single" w:sz="4" w:space="0" w:color="auto"/>
            </w:tcBorders>
          </w:tcPr>
          <w:p w:rsidR="005B2B47" w:rsidRPr="0002385B" w:rsidRDefault="005B2B47" w:rsidP="00F961AB">
            <w:pPr>
              <w:pStyle w:val="aff"/>
              <w:rPr>
                <w:rFonts w:ascii="Times New Roman" w:hAnsi="Times New Roman"/>
                <w:sz w:val="24"/>
                <w:szCs w:val="28"/>
              </w:rPr>
            </w:pPr>
            <w:r w:rsidRPr="0002385B">
              <w:rPr>
                <w:rFonts w:ascii="Times New Roman" w:hAnsi="Times New Roman"/>
                <w:sz w:val="24"/>
                <w:szCs w:val="28"/>
              </w:rPr>
              <w:t xml:space="preserve">Код результата обработки: 0 — если сущность успешно принята или код ошибки в случае неуспешного импорта (см. перечень кодов в </w:t>
            </w:r>
            <w:r w:rsidR="00F961AB">
              <w:rPr>
                <w:rFonts w:ascii="Times New Roman" w:hAnsi="Times New Roman"/>
                <w:sz w:val="24"/>
                <w:szCs w:val="28"/>
              </w:rPr>
              <w:t>разделе </w:t>
            </w:r>
            <w:r w:rsidR="00F02BF3" w:rsidRPr="0002385B">
              <w:rPr>
                <w:rFonts w:ascii="Times New Roman" w:hAnsi="Times New Roman"/>
                <w:sz w:val="24"/>
                <w:szCs w:val="28"/>
              </w:rPr>
              <w:t xml:space="preserve"> </w:t>
            </w:r>
            <w:fldSimple w:instr=" REF _Ref410064352 \w \h  \* MERGEFORMAT ">
              <w:r w:rsidR="00496486">
                <w:t>6</w:t>
              </w:r>
            </w:fldSimple>
            <w:r w:rsidRPr="0002385B">
              <w:rPr>
                <w:rFonts w:ascii="Times New Roman" w:hAnsi="Times New Roman"/>
                <w:sz w:val="24"/>
                <w:szCs w:val="28"/>
              </w:rPr>
              <w:t>).</w:t>
            </w:r>
          </w:p>
        </w:tc>
      </w:tr>
      <w:tr w:rsidR="00183EF7" w:rsidRPr="0002385B" w:rsidTr="00183EF7">
        <w:tc>
          <w:tcPr>
            <w:tcW w:w="2943" w:type="dxa"/>
            <w:tcBorders>
              <w:top w:val="single" w:sz="4" w:space="0" w:color="auto"/>
              <w:left w:val="single" w:sz="4" w:space="0" w:color="auto"/>
              <w:bottom w:val="single" w:sz="4" w:space="0" w:color="auto"/>
              <w:right w:val="single" w:sz="4" w:space="0" w:color="auto"/>
            </w:tcBorders>
          </w:tcPr>
          <w:p w:rsidR="00183EF7" w:rsidRPr="0002385B" w:rsidRDefault="00183EF7" w:rsidP="00A95F57">
            <w:pPr>
              <w:pStyle w:val="aff"/>
              <w:ind w:left="360"/>
              <w:rPr>
                <w:rFonts w:ascii="Times New Roman" w:hAnsi="Times New Roman"/>
                <w:sz w:val="24"/>
                <w:szCs w:val="24"/>
              </w:rPr>
            </w:pPr>
            <w:r w:rsidRPr="0002385B">
              <w:rPr>
                <w:rFonts w:ascii="Times New Roman" w:hAnsi="Times New Roman"/>
                <w:sz w:val="24"/>
                <w:szCs w:val="28"/>
                <w:lang w:val="en-US"/>
              </w:rPr>
              <w:t>ResultDescription</w:t>
            </w:r>
          </w:p>
        </w:tc>
        <w:tc>
          <w:tcPr>
            <w:tcW w:w="2268" w:type="dxa"/>
            <w:tcBorders>
              <w:top w:val="single" w:sz="4" w:space="0" w:color="auto"/>
              <w:left w:val="single" w:sz="4" w:space="0" w:color="auto"/>
              <w:bottom w:val="single" w:sz="4" w:space="0" w:color="auto"/>
              <w:right w:val="single" w:sz="4" w:space="0" w:color="auto"/>
            </w:tcBorders>
          </w:tcPr>
          <w:p w:rsidR="00183EF7" w:rsidRPr="0002385B" w:rsidRDefault="00183EF7" w:rsidP="00A95F57">
            <w:pPr>
              <w:pStyle w:val="aff"/>
              <w:rPr>
                <w:rFonts w:ascii="Times New Roman" w:hAnsi="Times New Roman"/>
                <w:sz w:val="24"/>
                <w:szCs w:val="24"/>
              </w:rPr>
            </w:pPr>
            <w:r w:rsidRPr="0002385B">
              <w:rPr>
                <w:rFonts w:ascii="Times New Roman" w:hAnsi="Times New Roman"/>
                <w:sz w:val="24"/>
                <w:szCs w:val="28"/>
              </w:rPr>
              <w:t>0..1, необязательно</w:t>
            </w:r>
          </w:p>
        </w:tc>
        <w:tc>
          <w:tcPr>
            <w:tcW w:w="1701" w:type="dxa"/>
            <w:tcBorders>
              <w:top w:val="single" w:sz="4" w:space="0" w:color="auto"/>
              <w:left w:val="single" w:sz="4" w:space="0" w:color="auto"/>
              <w:bottom w:val="single" w:sz="4" w:space="0" w:color="auto"/>
              <w:right w:val="single" w:sz="4" w:space="0" w:color="auto"/>
            </w:tcBorders>
          </w:tcPr>
          <w:p w:rsidR="00183EF7" w:rsidRPr="0002385B" w:rsidRDefault="00183EF7" w:rsidP="00A95F57">
            <w:pPr>
              <w:pStyle w:val="aff"/>
              <w:rPr>
                <w:rFonts w:ascii="Times New Roman" w:hAnsi="Times New Roman"/>
                <w:sz w:val="24"/>
                <w:szCs w:val="24"/>
              </w:rPr>
            </w:pPr>
            <w:r w:rsidRPr="0002385B">
              <w:rPr>
                <w:rFonts w:ascii="Times New Roman" w:hAnsi="Times New Roman"/>
                <w:sz w:val="24"/>
                <w:szCs w:val="24"/>
                <w:lang w:val="en-US"/>
              </w:rPr>
              <w:t>String</w:t>
            </w:r>
          </w:p>
        </w:tc>
        <w:tc>
          <w:tcPr>
            <w:tcW w:w="2941" w:type="dxa"/>
            <w:tcBorders>
              <w:top w:val="single" w:sz="4" w:space="0" w:color="auto"/>
              <w:left w:val="single" w:sz="4" w:space="0" w:color="auto"/>
              <w:bottom w:val="single" w:sz="4" w:space="0" w:color="auto"/>
              <w:right w:val="single" w:sz="4" w:space="0" w:color="auto"/>
            </w:tcBorders>
          </w:tcPr>
          <w:p w:rsidR="00183EF7" w:rsidRPr="0002385B" w:rsidRDefault="00183EF7" w:rsidP="00F961AB">
            <w:pPr>
              <w:pStyle w:val="aff"/>
              <w:rPr>
                <w:rFonts w:ascii="Times New Roman" w:hAnsi="Times New Roman"/>
                <w:sz w:val="24"/>
                <w:szCs w:val="24"/>
              </w:rPr>
            </w:pPr>
            <w:r w:rsidRPr="0002385B">
              <w:rPr>
                <w:rFonts w:ascii="Times New Roman" w:hAnsi="Times New Roman"/>
                <w:sz w:val="24"/>
                <w:szCs w:val="28"/>
              </w:rPr>
              <w:t xml:space="preserve">Описание результата обработки (см. перечень описаний результатов обработки в </w:t>
            </w:r>
            <w:r w:rsidR="00F961AB">
              <w:rPr>
                <w:rFonts w:ascii="Times New Roman" w:hAnsi="Times New Roman"/>
                <w:sz w:val="24"/>
                <w:szCs w:val="28"/>
              </w:rPr>
              <w:t>разделе</w:t>
            </w:r>
            <w:r w:rsidR="00F02BF3" w:rsidRPr="0002385B">
              <w:rPr>
                <w:rFonts w:ascii="Times New Roman" w:hAnsi="Times New Roman"/>
                <w:sz w:val="24"/>
                <w:szCs w:val="28"/>
              </w:rPr>
              <w:t xml:space="preserve"> </w:t>
            </w:r>
            <w:fldSimple w:instr=" REF _Ref410064352 \w \h  \* MERGEFORMAT ">
              <w:r w:rsidR="00496486">
                <w:t>6</w:t>
              </w:r>
            </w:fldSimple>
            <w:r w:rsidRPr="0002385B">
              <w:rPr>
                <w:rFonts w:ascii="Times New Roman" w:hAnsi="Times New Roman"/>
                <w:sz w:val="24"/>
                <w:szCs w:val="28"/>
              </w:rPr>
              <w:t>).</w:t>
            </w:r>
          </w:p>
        </w:tc>
      </w:tr>
      <w:tr w:rsidR="00183EF7" w:rsidRPr="0002385B" w:rsidTr="00183EF7">
        <w:tc>
          <w:tcPr>
            <w:tcW w:w="2943" w:type="dxa"/>
            <w:tcBorders>
              <w:top w:val="single" w:sz="4" w:space="0" w:color="auto"/>
              <w:left w:val="single" w:sz="4" w:space="0" w:color="auto"/>
              <w:bottom w:val="single" w:sz="4" w:space="0" w:color="auto"/>
              <w:right w:val="single" w:sz="4" w:space="0" w:color="auto"/>
            </w:tcBorders>
          </w:tcPr>
          <w:p w:rsidR="00183EF7" w:rsidRPr="0002385B" w:rsidRDefault="00183EF7" w:rsidP="00A95F57">
            <w:pPr>
              <w:pStyle w:val="aff"/>
              <w:ind w:left="360"/>
              <w:rPr>
                <w:rFonts w:ascii="Times New Roman" w:hAnsi="Times New Roman"/>
                <w:sz w:val="24"/>
                <w:szCs w:val="24"/>
                <w:lang w:val="en-US"/>
              </w:rPr>
            </w:pPr>
            <w:r w:rsidRPr="0002385B">
              <w:rPr>
                <w:rFonts w:ascii="Times New Roman" w:hAnsi="Times New Roman"/>
                <w:sz w:val="24"/>
                <w:szCs w:val="28"/>
                <w:lang w:val="en-US"/>
              </w:rPr>
              <w:t>Result</w:t>
            </w:r>
            <w:r w:rsidRPr="0002385B">
              <w:rPr>
                <w:rFonts w:ascii="Times New Roman" w:hAnsi="Times New Roman"/>
                <w:sz w:val="24"/>
                <w:szCs w:val="24"/>
                <w:lang w:val="en-US"/>
              </w:rPr>
              <w:t>Data</w:t>
            </w:r>
          </w:p>
        </w:tc>
        <w:tc>
          <w:tcPr>
            <w:tcW w:w="2268" w:type="dxa"/>
            <w:tcBorders>
              <w:top w:val="single" w:sz="4" w:space="0" w:color="auto"/>
              <w:left w:val="single" w:sz="4" w:space="0" w:color="auto"/>
              <w:bottom w:val="single" w:sz="4" w:space="0" w:color="auto"/>
              <w:right w:val="single" w:sz="4" w:space="0" w:color="auto"/>
            </w:tcBorders>
          </w:tcPr>
          <w:p w:rsidR="00183EF7" w:rsidRPr="0002385B" w:rsidRDefault="00183EF7" w:rsidP="00A95F57">
            <w:pPr>
              <w:pStyle w:val="aff"/>
              <w:rPr>
                <w:rFonts w:ascii="Times New Roman" w:hAnsi="Times New Roman"/>
                <w:sz w:val="24"/>
                <w:szCs w:val="24"/>
                <w:lang w:val="en-US"/>
              </w:rPr>
            </w:pPr>
            <w:r w:rsidRPr="0002385B">
              <w:rPr>
                <w:rFonts w:ascii="Times New Roman" w:hAnsi="Times New Roman"/>
                <w:sz w:val="24"/>
                <w:szCs w:val="24"/>
                <w:lang w:val="en-US"/>
              </w:rPr>
              <w:t>0..1, необязательно</w:t>
            </w:r>
          </w:p>
        </w:tc>
        <w:tc>
          <w:tcPr>
            <w:tcW w:w="1701" w:type="dxa"/>
            <w:tcBorders>
              <w:top w:val="single" w:sz="4" w:space="0" w:color="auto"/>
              <w:left w:val="single" w:sz="4" w:space="0" w:color="auto"/>
              <w:bottom w:val="single" w:sz="4" w:space="0" w:color="auto"/>
              <w:right w:val="single" w:sz="4" w:space="0" w:color="auto"/>
            </w:tcBorders>
          </w:tcPr>
          <w:p w:rsidR="00183EF7" w:rsidRPr="0002385B" w:rsidRDefault="00183EF7" w:rsidP="00A95F57">
            <w:pPr>
              <w:pStyle w:val="aff"/>
              <w:rPr>
                <w:rFonts w:ascii="Times New Roman" w:hAnsi="Times New Roman"/>
                <w:sz w:val="24"/>
                <w:szCs w:val="24"/>
                <w:lang w:val="en-US"/>
              </w:rPr>
            </w:pPr>
            <w:r w:rsidRPr="0002385B">
              <w:rPr>
                <w:rFonts w:ascii="Times New Roman" w:hAnsi="Times New Roman"/>
                <w:sz w:val="24"/>
                <w:szCs w:val="24"/>
                <w:lang w:val="en-US"/>
              </w:rPr>
              <w:t>String</w:t>
            </w:r>
          </w:p>
        </w:tc>
        <w:tc>
          <w:tcPr>
            <w:tcW w:w="2941" w:type="dxa"/>
            <w:tcBorders>
              <w:top w:val="single" w:sz="4" w:space="0" w:color="auto"/>
              <w:left w:val="single" w:sz="4" w:space="0" w:color="auto"/>
              <w:bottom w:val="single" w:sz="4" w:space="0" w:color="auto"/>
              <w:right w:val="single" w:sz="4" w:space="0" w:color="auto"/>
            </w:tcBorders>
          </w:tcPr>
          <w:p w:rsidR="00183EF7" w:rsidRPr="0002385B" w:rsidRDefault="00183EF7" w:rsidP="00A95F57">
            <w:pPr>
              <w:pStyle w:val="aff"/>
              <w:rPr>
                <w:rFonts w:ascii="Times New Roman" w:hAnsi="Times New Roman"/>
                <w:sz w:val="24"/>
                <w:szCs w:val="24"/>
              </w:rPr>
            </w:pPr>
            <w:r w:rsidRPr="0002385B">
              <w:rPr>
                <w:rFonts w:ascii="Times New Roman" w:hAnsi="Times New Roman"/>
                <w:sz w:val="24"/>
                <w:szCs w:val="24"/>
              </w:rPr>
              <w:t xml:space="preserve">Данные </w:t>
            </w:r>
            <w:r w:rsidRPr="0002385B">
              <w:rPr>
                <w:rFonts w:ascii="Times New Roman" w:hAnsi="Times New Roman"/>
                <w:sz w:val="24"/>
                <w:szCs w:val="28"/>
              </w:rPr>
              <w:t>результата обработки</w:t>
            </w:r>
            <w:r w:rsidRPr="0002385B">
              <w:rPr>
                <w:rFonts w:ascii="Times New Roman" w:hAnsi="Times New Roman"/>
                <w:sz w:val="24"/>
                <w:szCs w:val="24"/>
              </w:rPr>
              <w:t xml:space="preserve"> (для системного анализа). Для кода обработки «11» (Формат запроса (файла) не соответствует </w:t>
            </w:r>
            <w:r w:rsidR="00A15628" w:rsidRPr="0002385B">
              <w:rPr>
                <w:rFonts w:ascii="Times New Roman" w:hAnsi="Times New Roman"/>
                <w:sz w:val="24"/>
                <w:szCs w:val="24"/>
              </w:rPr>
              <w:t>xsd-схеме</w:t>
            </w:r>
            <w:r w:rsidRPr="0002385B">
              <w:rPr>
                <w:rFonts w:ascii="Times New Roman" w:hAnsi="Times New Roman"/>
                <w:sz w:val="24"/>
                <w:szCs w:val="24"/>
              </w:rPr>
              <w:t>) в теге содержится детальная информация о выявленных несоответствиях.</w:t>
            </w:r>
          </w:p>
        </w:tc>
      </w:tr>
      <w:tr w:rsidR="005B2B47" w:rsidRPr="0002385B" w:rsidTr="00183EF7">
        <w:tc>
          <w:tcPr>
            <w:tcW w:w="2943" w:type="dxa"/>
            <w:tcBorders>
              <w:top w:val="single" w:sz="4" w:space="0" w:color="auto"/>
              <w:left w:val="single" w:sz="4" w:space="0" w:color="auto"/>
              <w:bottom w:val="single" w:sz="4" w:space="0" w:color="auto"/>
              <w:right w:val="single" w:sz="4" w:space="0" w:color="auto"/>
            </w:tcBorders>
          </w:tcPr>
          <w:p w:rsidR="005B2B47" w:rsidRPr="0002385B" w:rsidRDefault="005B2B47" w:rsidP="00A95F57">
            <w:pPr>
              <w:pStyle w:val="aff"/>
              <w:ind w:left="360"/>
              <w:rPr>
                <w:rFonts w:ascii="Times New Roman" w:hAnsi="Times New Roman"/>
                <w:sz w:val="24"/>
                <w:szCs w:val="28"/>
                <w:lang w:val="en-US"/>
              </w:rPr>
            </w:pPr>
            <w:r w:rsidRPr="0002385B">
              <w:rPr>
                <w:rFonts w:ascii="Times New Roman" w:hAnsi="Times New Roman"/>
                <w:sz w:val="24"/>
                <w:szCs w:val="28"/>
                <w:lang w:val="en-US"/>
              </w:rPr>
              <w:t>entityId (</w:t>
            </w:r>
            <w:r w:rsidRPr="0002385B">
              <w:rPr>
                <w:rFonts w:ascii="Times New Roman" w:hAnsi="Times New Roman"/>
                <w:sz w:val="24"/>
                <w:szCs w:val="28"/>
              </w:rPr>
              <w:t>атрибут</w:t>
            </w:r>
            <w:r w:rsidRPr="0002385B">
              <w:rPr>
                <w:rFonts w:ascii="Times New Roman" w:hAnsi="Times New Roman"/>
                <w:sz w:val="24"/>
                <w:szCs w:val="28"/>
                <w:lang w:val="en-US"/>
              </w:rPr>
              <w:t>)</w:t>
            </w:r>
          </w:p>
        </w:tc>
        <w:tc>
          <w:tcPr>
            <w:tcW w:w="2268" w:type="dxa"/>
            <w:tcBorders>
              <w:top w:val="single" w:sz="4" w:space="0" w:color="auto"/>
              <w:left w:val="single" w:sz="4" w:space="0" w:color="auto"/>
              <w:bottom w:val="single" w:sz="4" w:space="0" w:color="auto"/>
              <w:right w:val="single" w:sz="4" w:space="0" w:color="auto"/>
            </w:tcBorders>
          </w:tcPr>
          <w:p w:rsidR="005B2B47" w:rsidRPr="0002385B" w:rsidRDefault="005B2B47" w:rsidP="00A95F57">
            <w:pPr>
              <w:pStyle w:val="aff"/>
              <w:rPr>
                <w:rFonts w:ascii="Times New Roman" w:hAnsi="Times New Roman"/>
                <w:sz w:val="24"/>
                <w:szCs w:val="24"/>
                <w:lang w:val="en-US"/>
              </w:rPr>
            </w:pPr>
            <w:r w:rsidRPr="0002385B">
              <w:rPr>
                <w:rFonts w:ascii="Times New Roman" w:hAnsi="Times New Roman"/>
                <w:sz w:val="24"/>
                <w:szCs w:val="28"/>
              </w:rPr>
              <w:t>1</w:t>
            </w:r>
            <w:r w:rsidRPr="0002385B">
              <w:rPr>
                <w:rFonts w:ascii="Times New Roman" w:hAnsi="Times New Roman"/>
                <w:sz w:val="24"/>
                <w:szCs w:val="24"/>
              </w:rPr>
              <w:t>, обязательно</w:t>
            </w:r>
          </w:p>
        </w:tc>
        <w:tc>
          <w:tcPr>
            <w:tcW w:w="1701" w:type="dxa"/>
            <w:tcBorders>
              <w:top w:val="single" w:sz="4" w:space="0" w:color="auto"/>
              <w:left w:val="single" w:sz="4" w:space="0" w:color="auto"/>
              <w:bottom w:val="single" w:sz="4" w:space="0" w:color="auto"/>
              <w:right w:val="single" w:sz="4" w:space="0" w:color="auto"/>
            </w:tcBorders>
          </w:tcPr>
          <w:p w:rsidR="005B2B47" w:rsidRPr="0002385B" w:rsidRDefault="005B2B47" w:rsidP="00A95F57">
            <w:pPr>
              <w:pStyle w:val="aff"/>
              <w:rPr>
                <w:rFonts w:ascii="Times New Roman" w:hAnsi="Times New Roman"/>
                <w:sz w:val="24"/>
                <w:szCs w:val="24"/>
                <w:lang w:val="en-US"/>
              </w:rPr>
            </w:pPr>
            <w:r w:rsidRPr="0002385B">
              <w:rPr>
                <w:rFonts w:ascii="Times New Roman" w:hAnsi="Times New Roman"/>
                <w:sz w:val="24"/>
                <w:szCs w:val="24"/>
                <w:lang w:val="en-US"/>
              </w:rPr>
              <w:t>Token</w:t>
            </w:r>
          </w:p>
        </w:tc>
        <w:tc>
          <w:tcPr>
            <w:tcW w:w="2941" w:type="dxa"/>
            <w:tcBorders>
              <w:top w:val="single" w:sz="4" w:space="0" w:color="auto"/>
              <w:left w:val="single" w:sz="4" w:space="0" w:color="auto"/>
              <w:bottom w:val="single" w:sz="4" w:space="0" w:color="auto"/>
              <w:right w:val="single" w:sz="4" w:space="0" w:color="auto"/>
            </w:tcBorders>
          </w:tcPr>
          <w:p w:rsidR="005B2B47" w:rsidRPr="0002385B" w:rsidRDefault="005B2B47" w:rsidP="00A95F57">
            <w:pPr>
              <w:pStyle w:val="aff"/>
              <w:rPr>
                <w:rFonts w:ascii="Times New Roman" w:hAnsi="Times New Roman"/>
                <w:sz w:val="24"/>
                <w:szCs w:val="24"/>
              </w:rPr>
            </w:pPr>
            <w:r w:rsidRPr="0002385B">
              <w:rPr>
                <w:rFonts w:ascii="Times New Roman" w:hAnsi="Times New Roman"/>
                <w:sz w:val="24"/>
                <w:szCs w:val="24"/>
              </w:rPr>
              <w:t xml:space="preserve">Идентификатор элемента. Соответствует атрибуту </w:t>
            </w:r>
            <w:r w:rsidRPr="0002385B">
              <w:rPr>
                <w:rFonts w:ascii="Times New Roman" w:hAnsi="Times New Roman"/>
                <w:i/>
                <w:sz w:val="24"/>
                <w:szCs w:val="24"/>
              </w:rPr>
              <w:t>Id</w:t>
            </w:r>
            <w:r w:rsidRPr="0002385B">
              <w:rPr>
                <w:rFonts w:ascii="Times New Roman" w:hAnsi="Times New Roman"/>
                <w:sz w:val="24"/>
                <w:szCs w:val="24"/>
              </w:rPr>
              <w:t xml:space="preserve"> обработанной сущности.</w:t>
            </w:r>
          </w:p>
        </w:tc>
      </w:tr>
    </w:tbl>
    <w:p w:rsidR="005D2995" w:rsidRPr="0002385B" w:rsidRDefault="00953146" w:rsidP="00F634F9">
      <w:pPr>
        <w:pStyle w:val="22"/>
        <w:numPr>
          <w:ilvl w:val="1"/>
          <w:numId w:val="5"/>
        </w:numPr>
        <w:tabs>
          <w:tab w:val="left" w:pos="0"/>
        </w:tabs>
        <w:suppressAutoHyphens/>
        <w:spacing w:after="120"/>
        <w:ind w:left="1140" w:hanging="431"/>
        <w:jc w:val="both"/>
        <w:rPr>
          <w:rFonts w:ascii="Times New Roman" w:hAnsi="Times New Roman" w:cs="Times New Roman"/>
          <w:i w:val="0"/>
          <w:lang w:val="ru-RU"/>
        </w:rPr>
      </w:pPr>
      <w:bookmarkStart w:id="491" w:name="_Ref397001849"/>
      <w:bookmarkStart w:id="492" w:name="_Toc412042050"/>
      <w:bookmarkStart w:id="493" w:name="_Toc462922956"/>
      <w:bookmarkEnd w:id="486"/>
      <w:r w:rsidRPr="0002385B">
        <w:rPr>
          <w:rFonts w:ascii="Times New Roman" w:hAnsi="Times New Roman" w:cs="Times New Roman"/>
          <w:i w:val="0"/>
          <w:lang w:val="ru-RU"/>
        </w:rPr>
        <w:t>Экспорт сущностей из ГИС ГМП</w:t>
      </w:r>
      <w:bookmarkEnd w:id="491"/>
      <w:bookmarkEnd w:id="492"/>
      <w:bookmarkEnd w:id="493"/>
    </w:p>
    <w:p w:rsidR="00953146" w:rsidRPr="0002385B" w:rsidRDefault="00953146" w:rsidP="00F634F9">
      <w:pPr>
        <w:pStyle w:val="32"/>
        <w:numPr>
          <w:ilvl w:val="2"/>
          <w:numId w:val="5"/>
        </w:numPr>
        <w:tabs>
          <w:tab w:val="left" w:pos="975"/>
        </w:tabs>
        <w:suppressAutoHyphens/>
        <w:spacing w:after="240"/>
        <w:ind w:left="1225" w:hanging="505"/>
        <w:jc w:val="both"/>
        <w:rPr>
          <w:rFonts w:ascii="Times New Roman" w:hAnsi="Times New Roman" w:cs="Times New Roman"/>
          <w:sz w:val="28"/>
          <w:szCs w:val="28"/>
        </w:rPr>
      </w:pPr>
      <w:bookmarkStart w:id="494" w:name="_Toc412042051"/>
      <w:bookmarkStart w:id="495" w:name="_Toc462922957"/>
      <w:r w:rsidRPr="0002385B">
        <w:rPr>
          <w:rFonts w:ascii="Times New Roman" w:hAnsi="Times New Roman" w:cs="Times New Roman"/>
          <w:sz w:val="28"/>
          <w:szCs w:val="28"/>
        </w:rPr>
        <w:t>Общий формат запроса</w:t>
      </w:r>
      <w:bookmarkEnd w:id="494"/>
      <w:bookmarkEnd w:id="495"/>
    </w:p>
    <w:p w:rsidR="00342568" w:rsidRPr="0002385B" w:rsidRDefault="000D78C8" w:rsidP="00F961AB">
      <w:pPr>
        <w:pStyle w:val="af9"/>
        <w:spacing w:before="0" w:after="0" w:line="240" w:lineRule="auto"/>
        <w:ind w:left="0" w:firstLine="720"/>
        <w:rPr>
          <w:rFonts w:ascii="Times New Roman" w:hAnsi="Times New Roman"/>
          <w:sz w:val="28"/>
          <w:szCs w:val="28"/>
        </w:rPr>
      </w:pPr>
      <w:r w:rsidRPr="0002385B">
        <w:rPr>
          <w:rFonts w:ascii="Times New Roman" w:hAnsi="Times New Roman"/>
          <w:sz w:val="28"/>
          <w:szCs w:val="28"/>
        </w:rPr>
        <w:t xml:space="preserve">В сообщении запроса в теге </w:t>
      </w:r>
      <w:r w:rsidR="00D65872" w:rsidRPr="00F961AB">
        <w:rPr>
          <w:rFonts w:ascii="Times New Roman" w:hAnsi="Times New Roman"/>
          <w:sz w:val="28"/>
          <w:szCs w:val="28"/>
        </w:rPr>
        <w:t>RequestMessage</w:t>
      </w:r>
      <w:r w:rsidR="00D65872" w:rsidRPr="0002385B">
        <w:rPr>
          <w:rFonts w:ascii="Times New Roman" w:hAnsi="Times New Roman"/>
          <w:sz w:val="28"/>
          <w:szCs w:val="28"/>
        </w:rPr>
        <w:t xml:space="preserve"> </w:t>
      </w:r>
      <w:r w:rsidR="00D65872" w:rsidRPr="001D3E57">
        <w:rPr>
          <w:rFonts w:ascii="Times New Roman" w:hAnsi="Times New Roman"/>
          <w:sz w:val="28"/>
          <w:szCs w:val="28"/>
        </w:rPr>
        <w:t xml:space="preserve">должен передаваться тег </w:t>
      </w:r>
      <w:r w:rsidR="00D65872" w:rsidRPr="00F961AB">
        <w:rPr>
          <w:rFonts w:ascii="Times New Roman" w:hAnsi="Times New Roman"/>
          <w:sz w:val="28"/>
          <w:szCs w:val="28"/>
        </w:rPr>
        <w:t>ExportRequest</w:t>
      </w:r>
      <w:r w:rsidR="00342568" w:rsidRPr="001D3E57">
        <w:rPr>
          <w:rFonts w:ascii="Times New Roman" w:hAnsi="Times New Roman"/>
          <w:sz w:val="28"/>
          <w:szCs w:val="28"/>
        </w:rPr>
        <w:t xml:space="preserve">, </w:t>
      </w:r>
      <w:r w:rsidR="00342568" w:rsidRPr="003C7F49">
        <w:rPr>
          <w:rFonts w:ascii="Times New Roman" w:hAnsi="Times New Roman"/>
          <w:sz w:val="28"/>
          <w:szCs w:val="28"/>
        </w:rPr>
        <w:t>структура кот</w:t>
      </w:r>
      <w:r w:rsidR="007B62E2" w:rsidRPr="003C7F49">
        <w:rPr>
          <w:rFonts w:ascii="Times New Roman" w:hAnsi="Times New Roman"/>
          <w:sz w:val="28"/>
          <w:szCs w:val="28"/>
        </w:rPr>
        <w:t>о</w:t>
      </w:r>
      <w:r w:rsidR="00342568" w:rsidRPr="003C7F49">
        <w:rPr>
          <w:rFonts w:ascii="Times New Roman" w:hAnsi="Times New Roman"/>
          <w:sz w:val="28"/>
          <w:szCs w:val="28"/>
        </w:rPr>
        <w:t>рого приведена в файле</w:t>
      </w:r>
      <w:r w:rsidR="006321E3" w:rsidRPr="003C7F49">
        <w:rPr>
          <w:rFonts w:ascii="Times New Roman" w:hAnsi="Times New Roman"/>
          <w:sz w:val="28"/>
          <w:szCs w:val="28"/>
        </w:rPr>
        <w:t xml:space="preserve"> </w:t>
      </w:r>
      <w:r w:rsidR="000518EF" w:rsidRPr="00F961AB">
        <w:rPr>
          <w:rFonts w:ascii="Times New Roman" w:hAnsi="Times New Roman"/>
          <w:sz w:val="28"/>
          <w:szCs w:val="28"/>
        </w:rPr>
        <w:t>Message</w:t>
      </w:r>
      <w:r w:rsidR="006321E3" w:rsidRPr="003C7F49">
        <w:rPr>
          <w:rFonts w:ascii="Times New Roman" w:hAnsi="Times New Roman"/>
          <w:sz w:val="28"/>
          <w:szCs w:val="28"/>
        </w:rPr>
        <w:t>Data.xsd</w:t>
      </w:r>
      <w:r w:rsidR="00342568" w:rsidRPr="003C7F49">
        <w:rPr>
          <w:rFonts w:ascii="Times New Roman" w:hAnsi="Times New Roman"/>
          <w:sz w:val="28"/>
          <w:szCs w:val="28"/>
        </w:rPr>
        <w:t xml:space="preserve"> </w:t>
      </w:r>
      <w:r w:rsidR="00D2483B" w:rsidRPr="003C7F49">
        <w:rPr>
          <w:rFonts w:ascii="Times New Roman" w:hAnsi="Times New Roman"/>
          <w:sz w:val="28"/>
          <w:szCs w:val="28"/>
        </w:rPr>
        <w:t>(</w:t>
      </w:r>
      <w:r w:rsidR="00F961AB">
        <w:rPr>
          <w:rFonts w:ascii="Times New Roman" w:hAnsi="Times New Roman"/>
          <w:sz w:val="28"/>
          <w:szCs w:val="28"/>
        </w:rPr>
        <w:t xml:space="preserve">см. раздел </w:t>
      </w:r>
      <w:r w:rsidR="001E749C">
        <w:rPr>
          <w:rFonts w:ascii="Times New Roman" w:hAnsi="Times New Roman"/>
          <w:sz w:val="28"/>
          <w:szCs w:val="28"/>
        </w:rPr>
        <w:t>7</w:t>
      </w:r>
      <w:r w:rsidR="00F961AB">
        <w:rPr>
          <w:rFonts w:ascii="Times New Roman" w:hAnsi="Times New Roman"/>
          <w:sz w:val="28"/>
          <w:szCs w:val="28"/>
        </w:rPr>
        <w:t>)</w:t>
      </w:r>
      <w:r w:rsidR="00F02BF3" w:rsidRPr="003C7F49">
        <w:rPr>
          <w:rFonts w:ascii="Times New Roman" w:hAnsi="Times New Roman"/>
          <w:sz w:val="28"/>
          <w:szCs w:val="28"/>
        </w:rPr>
        <w:t>. Описание параметров</w:t>
      </w:r>
      <w:r w:rsidR="00342568" w:rsidRPr="003C7F49">
        <w:rPr>
          <w:rFonts w:ascii="Times New Roman" w:hAnsi="Times New Roman"/>
          <w:sz w:val="28"/>
          <w:szCs w:val="28"/>
        </w:rPr>
        <w:t xml:space="preserve"> приведено в </w:t>
      </w:r>
      <w:r w:rsidR="00541E2E">
        <w:rPr>
          <w:rFonts w:ascii="Times New Roman" w:hAnsi="Times New Roman"/>
          <w:sz w:val="28"/>
          <w:szCs w:val="28"/>
        </w:rPr>
        <w:t>т</w:t>
      </w:r>
      <w:r w:rsidR="000518EF" w:rsidRPr="003C7F49">
        <w:rPr>
          <w:rFonts w:ascii="Times New Roman" w:hAnsi="Times New Roman"/>
          <w:sz w:val="28"/>
          <w:szCs w:val="28"/>
        </w:rPr>
        <w:t>аблице</w:t>
      </w:r>
      <w:r w:rsidR="00541E2E">
        <w:rPr>
          <w:rFonts w:ascii="Times New Roman" w:hAnsi="Times New Roman"/>
          <w:sz w:val="28"/>
          <w:szCs w:val="28"/>
        </w:rPr>
        <w:t xml:space="preserve"> ниже (</w:t>
      </w:r>
      <w:fldSimple w:instr=" REF _Ref311034819 \h  \* MERGEFORMAT ">
        <w:r w:rsidR="00496486" w:rsidRPr="00496486">
          <w:rPr>
            <w:rFonts w:ascii="Times New Roman" w:hAnsi="Times New Roman"/>
            <w:sz w:val="28"/>
            <w:szCs w:val="28"/>
          </w:rPr>
          <w:t>Таблица № 22. «Структура запроса на экспорт»</w:t>
        </w:r>
      </w:fldSimple>
      <w:r w:rsidR="00541E2E">
        <w:rPr>
          <w:rFonts w:ascii="Times New Roman" w:hAnsi="Times New Roman"/>
          <w:sz w:val="28"/>
          <w:szCs w:val="28"/>
        </w:rPr>
        <w:t>)</w:t>
      </w:r>
      <w:r w:rsidR="00433CE6" w:rsidRPr="0002385B">
        <w:rPr>
          <w:rFonts w:ascii="Times New Roman" w:hAnsi="Times New Roman"/>
          <w:sz w:val="28"/>
          <w:szCs w:val="28"/>
        </w:rPr>
        <w:t>.</w:t>
      </w:r>
    </w:p>
    <w:p w:rsidR="00342568" w:rsidRPr="0002385B" w:rsidRDefault="00342568" w:rsidP="00A95F57">
      <w:pPr>
        <w:pStyle w:val="2fe"/>
        <w:jc w:val="both"/>
      </w:pPr>
      <w:bookmarkStart w:id="496" w:name="_Ref311034819"/>
      <w:r w:rsidRPr="0002385B">
        <w:t xml:space="preserve">Таблица № </w:t>
      </w:r>
      <w:r w:rsidR="004C6556" w:rsidRPr="0002385B">
        <w:fldChar w:fldCharType="begin"/>
      </w:r>
      <w:r w:rsidR="00B00172" w:rsidRPr="0002385B">
        <w:instrText xml:space="preserve"> SEQ Таблица_№ \* ARABIC </w:instrText>
      </w:r>
      <w:r w:rsidR="004C6556" w:rsidRPr="0002385B">
        <w:fldChar w:fldCharType="separate"/>
      </w:r>
      <w:r w:rsidR="00496486">
        <w:rPr>
          <w:noProof/>
        </w:rPr>
        <w:t>22</w:t>
      </w:r>
      <w:r w:rsidR="004C6556" w:rsidRPr="0002385B">
        <w:rPr>
          <w:noProof/>
        </w:rPr>
        <w:fldChar w:fldCharType="end"/>
      </w:r>
      <w:r w:rsidR="000F53E9" w:rsidRPr="0002385B">
        <w:t>.</w:t>
      </w:r>
      <w:r w:rsidRPr="0002385B">
        <w:t xml:space="preserve"> «Структура запроса на экспорт»</w:t>
      </w:r>
      <w:bookmarkEnd w:id="4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07"/>
        <w:gridCol w:w="1754"/>
        <w:gridCol w:w="1559"/>
        <w:gridCol w:w="3933"/>
      </w:tblGrid>
      <w:tr w:rsidR="00EA6F85" w:rsidRPr="0002385B" w:rsidTr="00EA1587">
        <w:trPr>
          <w:tblHeader/>
        </w:trPr>
        <w:tc>
          <w:tcPr>
            <w:tcW w:w="1323" w:type="pct"/>
            <w:shd w:val="clear" w:color="auto" w:fill="D9D9D9"/>
          </w:tcPr>
          <w:p w:rsidR="00EA6F85" w:rsidRPr="0002385B" w:rsidRDefault="00EA6F85" w:rsidP="00A95F57">
            <w:pPr>
              <w:pStyle w:val="afb"/>
              <w:spacing w:before="0"/>
              <w:jc w:val="both"/>
              <w:rPr>
                <w:rFonts w:ascii="Times New Roman" w:hAnsi="Times New Roman" w:cs="Times New Roman"/>
              </w:rPr>
            </w:pPr>
            <w:r w:rsidRPr="0002385B">
              <w:rPr>
                <w:rFonts w:ascii="Times New Roman" w:hAnsi="Times New Roman" w:cs="Times New Roman"/>
              </w:rPr>
              <w:t>Наименование</w:t>
            </w:r>
          </w:p>
        </w:tc>
        <w:tc>
          <w:tcPr>
            <w:tcW w:w="890" w:type="pct"/>
            <w:shd w:val="clear" w:color="auto" w:fill="D9D9D9"/>
          </w:tcPr>
          <w:p w:rsidR="00EA6F85" w:rsidRPr="0002385B" w:rsidRDefault="000D3FE3" w:rsidP="00A95F57">
            <w:pPr>
              <w:pStyle w:val="afb"/>
              <w:spacing w:before="0"/>
              <w:jc w:val="both"/>
              <w:rPr>
                <w:rFonts w:ascii="Times New Roman" w:hAnsi="Times New Roman" w:cs="Times New Roman"/>
              </w:rPr>
            </w:pPr>
            <w:r w:rsidRPr="0002385B">
              <w:rPr>
                <w:rFonts w:ascii="Times New Roman" w:hAnsi="Times New Roman" w:cs="Times New Roman"/>
              </w:rPr>
              <w:t>Кол-во тегов, обязательность тега или атрибута</w:t>
            </w:r>
          </w:p>
        </w:tc>
        <w:tc>
          <w:tcPr>
            <w:tcW w:w="791" w:type="pct"/>
            <w:shd w:val="clear" w:color="auto" w:fill="D9D9D9"/>
          </w:tcPr>
          <w:p w:rsidR="00EA6F85" w:rsidRPr="0002385B" w:rsidRDefault="00EA6F85" w:rsidP="00A95F57">
            <w:pPr>
              <w:pStyle w:val="afb"/>
              <w:spacing w:before="0"/>
              <w:jc w:val="both"/>
              <w:rPr>
                <w:rFonts w:ascii="Times New Roman" w:hAnsi="Times New Roman" w:cs="Times New Roman"/>
              </w:rPr>
            </w:pPr>
            <w:r w:rsidRPr="0002385B">
              <w:rPr>
                <w:rFonts w:ascii="Times New Roman" w:hAnsi="Times New Roman" w:cs="Times New Roman"/>
              </w:rPr>
              <w:t>Тип данных</w:t>
            </w:r>
          </w:p>
        </w:tc>
        <w:tc>
          <w:tcPr>
            <w:tcW w:w="1996" w:type="pct"/>
            <w:shd w:val="clear" w:color="auto" w:fill="D9D9D9"/>
          </w:tcPr>
          <w:p w:rsidR="00EA6F85" w:rsidRPr="0002385B" w:rsidRDefault="00EA6F85" w:rsidP="00A95F57">
            <w:pPr>
              <w:pStyle w:val="afb"/>
              <w:spacing w:before="0"/>
              <w:jc w:val="both"/>
              <w:rPr>
                <w:rFonts w:ascii="Times New Roman" w:hAnsi="Times New Roman" w:cs="Times New Roman"/>
              </w:rPr>
            </w:pPr>
            <w:r w:rsidRPr="0002385B">
              <w:rPr>
                <w:rFonts w:ascii="Times New Roman" w:hAnsi="Times New Roman" w:cs="Times New Roman"/>
              </w:rPr>
              <w:t>Комментарий</w:t>
            </w:r>
          </w:p>
        </w:tc>
      </w:tr>
      <w:tr w:rsidR="006B0CA1" w:rsidRPr="0002385B" w:rsidTr="00EA1587">
        <w:tc>
          <w:tcPr>
            <w:tcW w:w="1323" w:type="pct"/>
            <w:tcBorders>
              <w:top w:val="single" w:sz="4" w:space="0" w:color="auto"/>
              <w:left w:val="single" w:sz="4" w:space="0" w:color="auto"/>
              <w:bottom w:val="single" w:sz="4" w:space="0" w:color="auto"/>
              <w:right w:val="single" w:sz="4" w:space="0" w:color="auto"/>
            </w:tcBorders>
          </w:tcPr>
          <w:p w:rsidR="006B0CA1" w:rsidRPr="0002385B" w:rsidRDefault="006B0CA1" w:rsidP="00A95F57">
            <w:pPr>
              <w:pStyle w:val="aff"/>
              <w:spacing w:after="0"/>
              <w:rPr>
                <w:rFonts w:ascii="Times New Roman" w:hAnsi="Times New Roman"/>
                <w:sz w:val="24"/>
                <w:szCs w:val="24"/>
              </w:rPr>
            </w:pPr>
            <w:r w:rsidRPr="0002385B">
              <w:rPr>
                <w:rFonts w:ascii="Times New Roman" w:hAnsi="Times New Roman"/>
                <w:sz w:val="24"/>
                <w:szCs w:val="24"/>
                <w:lang w:val="en-US"/>
              </w:rPr>
              <w:t>ExportRequest</w:t>
            </w:r>
          </w:p>
        </w:tc>
        <w:tc>
          <w:tcPr>
            <w:tcW w:w="890" w:type="pct"/>
            <w:tcBorders>
              <w:top w:val="single" w:sz="4" w:space="0" w:color="auto"/>
              <w:left w:val="single" w:sz="4" w:space="0" w:color="auto"/>
              <w:bottom w:val="single" w:sz="4" w:space="0" w:color="auto"/>
              <w:right w:val="single" w:sz="4" w:space="0" w:color="auto"/>
            </w:tcBorders>
          </w:tcPr>
          <w:p w:rsidR="006B0CA1" w:rsidRPr="0002385B" w:rsidRDefault="006B0CA1" w:rsidP="00A95F57">
            <w:pPr>
              <w:pStyle w:val="aff"/>
              <w:spacing w:after="0"/>
              <w:rPr>
                <w:rFonts w:ascii="Times New Roman" w:hAnsi="Times New Roman"/>
                <w:sz w:val="24"/>
                <w:szCs w:val="24"/>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791" w:type="pct"/>
            <w:tcBorders>
              <w:top w:val="single" w:sz="4" w:space="0" w:color="auto"/>
              <w:left w:val="single" w:sz="4" w:space="0" w:color="auto"/>
              <w:bottom w:val="single" w:sz="4" w:space="0" w:color="auto"/>
              <w:right w:val="single" w:sz="4" w:space="0" w:color="auto"/>
            </w:tcBorders>
          </w:tcPr>
          <w:p w:rsidR="006B0CA1" w:rsidRPr="0002385B" w:rsidRDefault="006B0CA1" w:rsidP="00A95F57">
            <w:pPr>
              <w:pStyle w:val="aff"/>
              <w:spacing w:after="0"/>
              <w:rPr>
                <w:rFonts w:ascii="Times New Roman" w:hAnsi="Times New Roman"/>
                <w:sz w:val="24"/>
                <w:szCs w:val="24"/>
                <w:lang w:val="en-US"/>
              </w:rPr>
            </w:pPr>
            <w:r w:rsidRPr="0002385B">
              <w:rPr>
                <w:rFonts w:ascii="Times New Roman" w:hAnsi="Times New Roman"/>
                <w:sz w:val="24"/>
                <w:szCs w:val="24"/>
              </w:rPr>
              <w:t>DataRequest</w:t>
            </w:r>
          </w:p>
        </w:tc>
        <w:tc>
          <w:tcPr>
            <w:tcW w:w="1996" w:type="pct"/>
            <w:tcBorders>
              <w:top w:val="single" w:sz="4" w:space="0" w:color="auto"/>
              <w:left w:val="single" w:sz="4" w:space="0" w:color="auto"/>
              <w:bottom w:val="single" w:sz="4" w:space="0" w:color="auto"/>
              <w:right w:val="single" w:sz="4" w:space="0" w:color="auto"/>
            </w:tcBorders>
          </w:tcPr>
          <w:p w:rsidR="006B0CA1" w:rsidRPr="0002385B" w:rsidRDefault="006B0CA1" w:rsidP="00A95F57">
            <w:pPr>
              <w:pStyle w:val="aff"/>
              <w:rPr>
                <w:rFonts w:ascii="Times New Roman" w:hAnsi="Times New Roman"/>
                <w:sz w:val="24"/>
                <w:szCs w:val="24"/>
              </w:rPr>
            </w:pPr>
            <w:r w:rsidRPr="0002385B">
              <w:rPr>
                <w:rFonts w:ascii="Times New Roman" w:hAnsi="Times New Roman"/>
                <w:sz w:val="24"/>
                <w:szCs w:val="28"/>
              </w:rPr>
              <w:t xml:space="preserve">Корневой тег запроса. </w:t>
            </w:r>
          </w:p>
        </w:tc>
      </w:tr>
      <w:tr w:rsidR="004C346F" w:rsidRPr="0002385B" w:rsidTr="00EA1587">
        <w:tc>
          <w:tcPr>
            <w:tcW w:w="1323" w:type="pct"/>
            <w:tcBorders>
              <w:top w:val="single" w:sz="4" w:space="0" w:color="auto"/>
              <w:left w:val="single" w:sz="4" w:space="0" w:color="auto"/>
              <w:bottom w:val="single" w:sz="4" w:space="0" w:color="auto"/>
              <w:right w:val="single" w:sz="4" w:space="0" w:color="auto"/>
            </w:tcBorders>
          </w:tcPr>
          <w:p w:rsidR="004C346F" w:rsidRPr="0002385B" w:rsidRDefault="004C346F" w:rsidP="00A95F57">
            <w:pPr>
              <w:pStyle w:val="aff"/>
              <w:spacing w:after="0"/>
              <w:ind w:left="284"/>
              <w:rPr>
                <w:rFonts w:ascii="Times New Roman" w:hAnsi="Times New Roman"/>
                <w:sz w:val="24"/>
                <w:szCs w:val="24"/>
              </w:rPr>
            </w:pPr>
            <w:r w:rsidRPr="0002385B">
              <w:rPr>
                <w:rFonts w:ascii="Times New Roman" w:hAnsi="Times New Roman"/>
                <w:sz w:val="24"/>
                <w:szCs w:val="28"/>
                <w:lang w:val="en-US"/>
              </w:rPr>
              <w:t>Id</w:t>
            </w:r>
            <w:r w:rsidRPr="0002385B">
              <w:rPr>
                <w:rFonts w:ascii="Times New Roman" w:hAnsi="Times New Roman"/>
                <w:sz w:val="24"/>
                <w:szCs w:val="28"/>
              </w:rPr>
              <w:t xml:space="preserve"> (атрибут)</w:t>
            </w:r>
          </w:p>
        </w:tc>
        <w:tc>
          <w:tcPr>
            <w:tcW w:w="890" w:type="pct"/>
            <w:tcBorders>
              <w:top w:val="single" w:sz="4" w:space="0" w:color="auto"/>
              <w:left w:val="single" w:sz="4" w:space="0" w:color="auto"/>
              <w:bottom w:val="single" w:sz="4" w:space="0" w:color="auto"/>
              <w:right w:val="single" w:sz="4" w:space="0" w:color="auto"/>
            </w:tcBorders>
          </w:tcPr>
          <w:p w:rsidR="004C346F" w:rsidRPr="0002385B" w:rsidRDefault="008B08A7" w:rsidP="00A95F57">
            <w:pPr>
              <w:pStyle w:val="aff"/>
              <w:spacing w:after="0"/>
              <w:rPr>
                <w:rFonts w:ascii="Times New Roman" w:hAnsi="Times New Roman"/>
                <w:sz w:val="24"/>
                <w:szCs w:val="24"/>
              </w:rPr>
            </w:pPr>
            <w:r w:rsidRPr="0002385B">
              <w:rPr>
                <w:rFonts w:ascii="Times New Roman" w:hAnsi="Times New Roman"/>
                <w:sz w:val="24"/>
                <w:szCs w:val="24"/>
              </w:rPr>
              <w:t>0..</w:t>
            </w:r>
            <w:r w:rsidR="004C346F" w:rsidRPr="0002385B">
              <w:rPr>
                <w:rFonts w:ascii="Times New Roman" w:hAnsi="Times New Roman"/>
                <w:sz w:val="24"/>
                <w:szCs w:val="24"/>
              </w:rPr>
              <w:t xml:space="preserve">1, </w:t>
            </w:r>
            <w:r w:rsidRPr="0002385B">
              <w:rPr>
                <w:rFonts w:ascii="Times New Roman" w:hAnsi="Times New Roman"/>
                <w:sz w:val="24"/>
                <w:szCs w:val="24"/>
              </w:rPr>
              <w:t>не</w:t>
            </w:r>
            <w:r w:rsidR="004C346F" w:rsidRPr="0002385B">
              <w:rPr>
                <w:rFonts w:ascii="Times New Roman" w:hAnsi="Times New Roman"/>
                <w:sz w:val="24"/>
                <w:szCs w:val="24"/>
              </w:rPr>
              <w:t>обязателен</w:t>
            </w:r>
          </w:p>
        </w:tc>
        <w:tc>
          <w:tcPr>
            <w:tcW w:w="791" w:type="pct"/>
            <w:tcBorders>
              <w:top w:val="single" w:sz="4" w:space="0" w:color="auto"/>
              <w:left w:val="single" w:sz="4" w:space="0" w:color="auto"/>
              <w:bottom w:val="single" w:sz="4" w:space="0" w:color="auto"/>
              <w:right w:val="single" w:sz="4" w:space="0" w:color="auto"/>
            </w:tcBorders>
          </w:tcPr>
          <w:p w:rsidR="004C346F" w:rsidRPr="0002385B" w:rsidRDefault="004C346F" w:rsidP="00A95F57">
            <w:pPr>
              <w:pStyle w:val="aff"/>
              <w:spacing w:after="0"/>
              <w:rPr>
                <w:rFonts w:ascii="Times New Roman" w:hAnsi="Times New Roman"/>
                <w:sz w:val="24"/>
                <w:szCs w:val="24"/>
              </w:rPr>
            </w:pPr>
            <w:r w:rsidRPr="0002385B">
              <w:rPr>
                <w:rFonts w:ascii="Times New Roman" w:hAnsi="Times New Roman"/>
                <w:sz w:val="24"/>
                <w:szCs w:val="24"/>
                <w:lang w:val="en-US"/>
              </w:rPr>
              <w:t>ID</w:t>
            </w:r>
          </w:p>
        </w:tc>
        <w:tc>
          <w:tcPr>
            <w:tcW w:w="1996" w:type="pct"/>
            <w:tcBorders>
              <w:top w:val="single" w:sz="4" w:space="0" w:color="auto"/>
              <w:left w:val="single" w:sz="4" w:space="0" w:color="auto"/>
              <w:bottom w:val="single" w:sz="4" w:space="0" w:color="auto"/>
              <w:right w:val="single" w:sz="4" w:space="0" w:color="auto"/>
            </w:tcBorders>
          </w:tcPr>
          <w:p w:rsidR="004C346F" w:rsidRPr="0002385B" w:rsidRDefault="004C346F" w:rsidP="00A95F57">
            <w:pPr>
              <w:pStyle w:val="aff"/>
              <w:rPr>
                <w:rFonts w:ascii="Times New Roman" w:hAnsi="Times New Roman"/>
                <w:sz w:val="24"/>
                <w:szCs w:val="28"/>
              </w:rPr>
            </w:pPr>
            <w:r w:rsidRPr="0002385B">
              <w:rPr>
                <w:rFonts w:ascii="Times New Roman" w:hAnsi="Times New Roman"/>
                <w:sz w:val="24"/>
                <w:szCs w:val="24"/>
              </w:rPr>
              <w:t xml:space="preserve">Необходим для наложения ЭП в формате </w:t>
            </w:r>
            <w:r w:rsidRPr="0002385B">
              <w:rPr>
                <w:rFonts w:ascii="Times New Roman" w:hAnsi="Times New Roman"/>
                <w:sz w:val="24"/>
                <w:szCs w:val="24"/>
                <w:lang w:val="en-US"/>
              </w:rPr>
              <w:t>XadES</w:t>
            </w:r>
            <w:r w:rsidRPr="0002385B">
              <w:rPr>
                <w:rFonts w:ascii="Times New Roman" w:hAnsi="Times New Roman"/>
                <w:sz w:val="24"/>
                <w:szCs w:val="24"/>
              </w:rPr>
              <w:t>. Должен иметь структуру &lt;</w:t>
            </w:r>
            <w:r w:rsidRPr="0002385B">
              <w:rPr>
                <w:rFonts w:ascii="Times New Roman" w:hAnsi="Times New Roman"/>
                <w:i/>
                <w:sz w:val="24"/>
                <w:szCs w:val="24"/>
              </w:rPr>
              <w:t>буква [</w:t>
            </w:r>
            <w:r w:rsidRPr="0002385B">
              <w:rPr>
                <w:rFonts w:ascii="Times New Roman" w:hAnsi="Times New Roman"/>
                <w:i/>
                <w:sz w:val="24"/>
                <w:szCs w:val="24"/>
                <w:lang w:val="en-US"/>
              </w:rPr>
              <w:t>A</w:t>
            </w:r>
            <w:r w:rsidRPr="0002385B">
              <w:rPr>
                <w:rFonts w:ascii="Times New Roman" w:hAnsi="Times New Roman"/>
                <w:i/>
                <w:sz w:val="24"/>
                <w:szCs w:val="24"/>
              </w:rPr>
              <w:t>-</w:t>
            </w:r>
            <w:r w:rsidRPr="0002385B">
              <w:rPr>
                <w:rFonts w:ascii="Times New Roman" w:hAnsi="Times New Roman"/>
                <w:i/>
                <w:sz w:val="24"/>
                <w:szCs w:val="24"/>
                <w:lang w:val="en-US"/>
              </w:rPr>
              <w:t>Z</w:t>
            </w:r>
            <w:r w:rsidRPr="0002385B">
              <w:rPr>
                <w:rFonts w:ascii="Times New Roman" w:hAnsi="Times New Roman"/>
                <w:i/>
                <w:sz w:val="24"/>
                <w:szCs w:val="24"/>
              </w:rPr>
              <w:t>]</w:t>
            </w:r>
            <w:r w:rsidRPr="0002385B">
              <w:rPr>
                <w:rFonts w:ascii="Times New Roman" w:hAnsi="Times New Roman"/>
                <w:sz w:val="24"/>
                <w:szCs w:val="24"/>
              </w:rPr>
              <w:t>&gt;</w:t>
            </w:r>
            <w:r w:rsidRPr="0002385B">
              <w:rPr>
                <w:rFonts w:ascii="Times New Roman" w:hAnsi="Times New Roman"/>
                <w:b/>
                <w:sz w:val="24"/>
                <w:szCs w:val="24"/>
              </w:rPr>
              <w:t>_</w:t>
            </w:r>
            <w:r w:rsidRPr="0002385B">
              <w:rPr>
                <w:rFonts w:ascii="Times New Roman" w:hAnsi="Times New Roman"/>
                <w:sz w:val="24"/>
                <w:szCs w:val="24"/>
              </w:rPr>
              <w:t>&lt;</w:t>
            </w:r>
            <w:r w:rsidRPr="0002385B">
              <w:rPr>
                <w:rFonts w:ascii="Times New Roman" w:hAnsi="Times New Roman"/>
                <w:i/>
                <w:sz w:val="24"/>
                <w:szCs w:val="24"/>
                <w:lang w:val="en-US"/>
              </w:rPr>
              <w:t>GUID</w:t>
            </w:r>
            <w:r w:rsidRPr="0002385B">
              <w:rPr>
                <w:rFonts w:ascii="Times New Roman" w:hAnsi="Times New Roman"/>
                <w:sz w:val="24"/>
                <w:szCs w:val="24"/>
              </w:rPr>
              <w:t>&gt;.</w:t>
            </w:r>
            <w:r w:rsidR="008B08A7" w:rsidRPr="0002385B">
              <w:rPr>
                <w:rFonts w:ascii="Times New Roman" w:hAnsi="Times New Roman"/>
                <w:sz w:val="24"/>
                <w:szCs w:val="24"/>
              </w:rPr>
              <w:t xml:space="preserve"> Обязателен при наложении ЭП под запросом.</w:t>
            </w:r>
          </w:p>
        </w:tc>
      </w:tr>
      <w:tr w:rsidR="004C346F" w:rsidRPr="0002385B" w:rsidTr="00EA1587">
        <w:tc>
          <w:tcPr>
            <w:tcW w:w="1323" w:type="pct"/>
            <w:tcBorders>
              <w:top w:val="single" w:sz="4" w:space="0" w:color="auto"/>
              <w:left w:val="single" w:sz="4" w:space="0" w:color="auto"/>
              <w:bottom w:val="single" w:sz="4" w:space="0" w:color="auto"/>
              <w:right w:val="single" w:sz="4" w:space="0" w:color="auto"/>
            </w:tcBorders>
          </w:tcPr>
          <w:p w:rsidR="004C346F" w:rsidRPr="0002385B" w:rsidRDefault="008F3E54" w:rsidP="00A95F57">
            <w:pPr>
              <w:pStyle w:val="aff"/>
              <w:spacing w:after="0"/>
              <w:ind w:left="284"/>
              <w:rPr>
                <w:rFonts w:ascii="Times New Roman" w:hAnsi="Times New Roman"/>
                <w:sz w:val="24"/>
                <w:szCs w:val="24"/>
                <w:lang w:val="en-US"/>
              </w:rPr>
            </w:pPr>
            <w:r w:rsidRPr="0002385B">
              <w:rPr>
                <w:rFonts w:ascii="Times New Roman" w:hAnsi="Times New Roman"/>
                <w:sz w:val="24"/>
                <w:szCs w:val="24"/>
                <w:lang w:val="en-US"/>
              </w:rPr>
              <w:t>kind</w:t>
            </w:r>
            <w:r w:rsidRPr="0002385B">
              <w:rPr>
                <w:rFonts w:ascii="Times New Roman" w:hAnsi="Times New Roman"/>
                <w:sz w:val="24"/>
                <w:szCs w:val="24"/>
              </w:rPr>
              <w:t xml:space="preserve"> </w:t>
            </w:r>
            <w:r w:rsidR="004C346F" w:rsidRPr="0002385B">
              <w:rPr>
                <w:rFonts w:ascii="Times New Roman" w:hAnsi="Times New Roman"/>
                <w:sz w:val="24"/>
                <w:szCs w:val="24"/>
              </w:rPr>
              <w:t>(атрибут)</w:t>
            </w:r>
          </w:p>
        </w:tc>
        <w:tc>
          <w:tcPr>
            <w:tcW w:w="890" w:type="pct"/>
            <w:tcBorders>
              <w:top w:val="single" w:sz="4" w:space="0" w:color="auto"/>
              <w:left w:val="single" w:sz="4" w:space="0" w:color="auto"/>
              <w:bottom w:val="single" w:sz="4" w:space="0" w:color="auto"/>
              <w:right w:val="single" w:sz="4" w:space="0" w:color="auto"/>
            </w:tcBorders>
          </w:tcPr>
          <w:p w:rsidR="004C346F" w:rsidRPr="0002385B" w:rsidRDefault="004C346F" w:rsidP="00A95F57">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791" w:type="pct"/>
            <w:tcBorders>
              <w:top w:val="single" w:sz="4" w:space="0" w:color="auto"/>
              <w:left w:val="single" w:sz="4" w:space="0" w:color="auto"/>
              <w:bottom w:val="single" w:sz="4" w:space="0" w:color="auto"/>
              <w:right w:val="single" w:sz="4" w:space="0" w:color="auto"/>
            </w:tcBorders>
          </w:tcPr>
          <w:p w:rsidR="004C346F" w:rsidRPr="0002385B" w:rsidRDefault="004C346F"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1996" w:type="pct"/>
            <w:tcBorders>
              <w:top w:val="single" w:sz="4" w:space="0" w:color="auto"/>
              <w:left w:val="single" w:sz="4" w:space="0" w:color="auto"/>
              <w:bottom w:val="single" w:sz="4" w:space="0" w:color="auto"/>
              <w:right w:val="single" w:sz="4" w:space="0" w:color="auto"/>
            </w:tcBorders>
          </w:tcPr>
          <w:p w:rsidR="004C346F" w:rsidRPr="0002385B" w:rsidRDefault="004C346F" w:rsidP="00F961AB">
            <w:pPr>
              <w:pStyle w:val="aff"/>
              <w:rPr>
                <w:rFonts w:ascii="Times New Roman" w:hAnsi="Times New Roman"/>
                <w:sz w:val="24"/>
                <w:szCs w:val="28"/>
              </w:rPr>
            </w:pPr>
            <w:r w:rsidRPr="0002385B">
              <w:rPr>
                <w:rFonts w:ascii="Times New Roman" w:hAnsi="Times New Roman"/>
                <w:sz w:val="24"/>
                <w:szCs w:val="28"/>
              </w:rPr>
              <w:t xml:space="preserve">Атрибут, устанавливающий тип запроса. Допустимые значения описаны в </w:t>
            </w:r>
            <w:r w:rsidR="00F961AB">
              <w:rPr>
                <w:rFonts w:ascii="Times New Roman" w:hAnsi="Times New Roman"/>
                <w:sz w:val="24"/>
                <w:szCs w:val="28"/>
              </w:rPr>
              <w:t xml:space="preserve">разделах </w:t>
            </w:r>
            <w:fldSimple w:instr=" REF _Ref375769817 \r \h  \* MERGEFORMAT ">
              <w:r w:rsidR="00496486" w:rsidRPr="00496486">
                <w:rPr>
                  <w:rFonts w:ascii="Times New Roman" w:hAnsi="Times New Roman"/>
                  <w:sz w:val="24"/>
                  <w:szCs w:val="28"/>
                </w:rPr>
                <w:t>5.4.2</w:t>
              </w:r>
            </w:fldSimple>
            <w:r w:rsidR="00001E5E" w:rsidRPr="0002385B">
              <w:rPr>
                <w:rFonts w:ascii="Times New Roman" w:hAnsi="Times New Roman"/>
                <w:sz w:val="24"/>
                <w:szCs w:val="28"/>
              </w:rPr>
              <w:t xml:space="preserve">, </w:t>
            </w:r>
            <w:fldSimple w:instr=" REF _Ref410903615 \w \h  \* MERGEFORMAT ">
              <w:r w:rsidR="00496486" w:rsidRPr="00496486">
                <w:rPr>
                  <w:rFonts w:ascii="Times New Roman" w:hAnsi="Times New Roman"/>
                  <w:sz w:val="24"/>
                  <w:szCs w:val="28"/>
                </w:rPr>
                <w:t>5.4.4</w:t>
              </w:r>
            </w:fldSimple>
            <w:r w:rsidR="00001E5E" w:rsidRPr="0002385B">
              <w:rPr>
                <w:rFonts w:ascii="Times New Roman" w:hAnsi="Times New Roman"/>
                <w:sz w:val="24"/>
                <w:szCs w:val="28"/>
              </w:rPr>
              <w:t>,</w:t>
            </w:r>
            <w:r w:rsidR="00543D95" w:rsidRPr="0002385B">
              <w:rPr>
                <w:rFonts w:ascii="Times New Roman" w:hAnsi="Times New Roman"/>
                <w:sz w:val="24"/>
                <w:szCs w:val="28"/>
              </w:rPr>
              <w:t xml:space="preserve"> </w:t>
            </w:r>
            <w:fldSimple w:instr=" REF _Ref378010370 \r \h  \* MERGEFORMAT ">
              <w:r w:rsidR="00496486" w:rsidRPr="00496486">
                <w:rPr>
                  <w:rFonts w:ascii="Times New Roman" w:hAnsi="Times New Roman"/>
                  <w:sz w:val="24"/>
                  <w:szCs w:val="28"/>
                </w:rPr>
                <w:t>5.4.6</w:t>
              </w:r>
            </w:fldSimple>
            <w:r w:rsidRPr="0002385B">
              <w:rPr>
                <w:rFonts w:ascii="Times New Roman" w:hAnsi="Times New Roman"/>
                <w:sz w:val="24"/>
                <w:szCs w:val="28"/>
              </w:rPr>
              <w:t>.</w:t>
            </w:r>
          </w:p>
        </w:tc>
      </w:tr>
      <w:tr w:rsidR="004C346F" w:rsidRPr="0002385B" w:rsidTr="00EA1587">
        <w:tc>
          <w:tcPr>
            <w:tcW w:w="1323" w:type="pct"/>
            <w:tcBorders>
              <w:top w:val="single" w:sz="4" w:space="0" w:color="auto"/>
              <w:left w:val="single" w:sz="4" w:space="0" w:color="auto"/>
              <w:bottom w:val="single" w:sz="4" w:space="0" w:color="auto"/>
              <w:right w:val="single" w:sz="4" w:space="0" w:color="auto"/>
            </w:tcBorders>
          </w:tcPr>
          <w:p w:rsidR="004C346F" w:rsidRPr="0002385B" w:rsidRDefault="004C346F" w:rsidP="00A95F57">
            <w:pPr>
              <w:pStyle w:val="aff"/>
              <w:spacing w:after="0"/>
              <w:ind w:left="284"/>
              <w:rPr>
                <w:rFonts w:ascii="Times New Roman" w:hAnsi="Times New Roman"/>
                <w:sz w:val="24"/>
                <w:szCs w:val="24"/>
                <w:lang w:val="en-US"/>
              </w:rPr>
            </w:pPr>
            <w:r w:rsidRPr="0002385B">
              <w:rPr>
                <w:rFonts w:ascii="Times New Roman" w:hAnsi="Times New Roman"/>
                <w:sz w:val="24"/>
                <w:szCs w:val="28"/>
                <w:lang w:val="en-US"/>
              </w:rPr>
              <w:t>originatorID</w:t>
            </w:r>
            <w:r w:rsidRPr="0002385B">
              <w:rPr>
                <w:rFonts w:ascii="Times New Roman" w:hAnsi="Times New Roman"/>
                <w:sz w:val="24"/>
                <w:szCs w:val="28"/>
              </w:rPr>
              <w:t xml:space="preserve"> (атрибут)</w:t>
            </w:r>
          </w:p>
        </w:tc>
        <w:tc>
          <w:tcPr>
            <w:tcW w:w="890" w:type="pct"/>
            <w:tcBorders>
              <w:top w:val="single" w:sz="4" w:space="0" w:color="auto"/>
              <w:left w:val="single" w:sz="4" w:space="0" w:color="auto"/>
              <w:bottom w:val="single" w:sz="4" w:space="0" w:color="auto"/>
              <w:right w:val="single" w:sz="4" w:space="0" w:color="auto"/>
            </w:tcBorders>
          </w:tcPr>
          <w:p w:rsidR="004C346F" w:rsidRPr="0002385B" w:rsidRDefault="004C346F" w:rsidP="00A95F57">
            <w:pPr>
              <w:pStyle w:val="aff"/>
              <w:spacing w:after="0"/>
              <w:rPr>
                <w:rFonts w:ascii="Times New Roman" w:hAnsi="Times New Roman"/>
                <w:sz w:val="24"/>
                <w:szCs w:val="24"/>
              </w:rPr>
            </w:pPr>
            <w:r w:rsidRPr="0002385B">
              <w:rPr>
                <w:rFonts w:ascii="Times New Roman" w:hAnsi="Times New Roman"/>
                <w:sz w:val="24"/>
                <w:szCs w:val="24"/>
              </w:rPr>
              <w:t>0..1, необязательно</w:t>
            </w:r>
          </w:p>
        </w:tc>
        <w:tc>
          <w:tcPr>
            <w:tcW w:w="791" w:type="pct"/>
            <w:tcBorders>
              <w:top w:val="single" w:sz="4" w:space="0" w:color="auto"/>
              <w:left w:val="single" w:sz="4" w:space="0" w:color="auto"/>
              <w:bottom w:val="single" w:sz="4" w:space="0" w:color="auto"/>
              <w:right w:val="single" w:sz="4" w:space="0" w:color="auto"/>
            </w:tcBorders>
          </w:tcPr>
          <w:p w:rsidR="004C346F" w:rsidRPr="0002385B" w:rsidRDefault="004C346F" w:rsidP="00541E2E">
            <w:pPr>
              <w:pStyle w:val="aff"/>
              <w:spacing w:after="0"/>
              <w:rPr>
                <w:rFonts w:ascii="Times New Roman" w:hAnsi="Times New Roman"/>
                <w:sz w:val="24"/>
                <w:szCs w:val="24"/>
              </w:rPr>
            </w:pPr>
            <w:r w:rsidRPr="0002385B">
              <w:rPr>
                <w:rFonts w:ascii="Times New Roman" w:hAnsi="Times New Roman"/>
                <w:sz w:val="24"/>
                <w:szCs w:val="24"/>
                <w:lang w:val="en-US"/>
              </w:rPr>
              <w:t>URNType</w:t>
            </w:r>
            <w:r w:rsidRPr="0002385B">
              <w:rPr>
                <w:rFonts w:ascii="Times New Roman" w:hAnsi="Times New Roman"/>
                <w:sz w:val="24"/>
                <w:szCs w:val="24"/>
              </w:rPr>
              <w:t xml:space="preserve"> (см. описание в </w:t>
            </w:r>
            <w:r w:rsidR="00541E2E">
              <w:rPr>
                <w:rFonts w:ascii="Times New Roman" w:hAnsi="Times New Roman"/>
                <w:sz w:val="24"/>
                <w:szCs w:val="24"/>
              </w:rPr>
              <w:t>разделе</w:t>
            </w:r>
            <w:r w:rsidR="00541E2E" w:rsidRPr="0002385B">
              <w:rPr>
                <w:rFonts w:ascii="Times New Roman" w:hAnsi="Times New Roman"/>
                <w:sz w:val="24"/>
                <w:szCs w:val="24"/>
              </w:rPr>
              <w:t xml:space="preserve"> </w:t>
            </w:r>
            <w:r w:rsidR="004C6556">
              <w:fldChar w:fldCharType="begin"/>
            </w:r>
            <w:r w:rsidR="00541E2E">
              <w:rPr>
                <w:rFonts w:ascii="Times New Roman" w:hAnsi="Times New Roman"/>
                <w:sz w:val="24"/>
                <w:szCs w:val="24"/>
              </w:rPr>
              <w:instrText xml:space="preserve"> REF _Ref461473073 \n \h </w:instrText>
            </w:r>
            <w:r w:rsidR="004C6556">
              <w:fldChar w:fldCharType="separate"/>
            </w:r>
            <w:r w:rsidR="00496486">
              <w:rPr>
                <w:rFonts w:ascii="Times New Roman" w:hAnsi="Times New Roman"/>
                <w:sz w:val="24"/>
                <w:szCs w:val="24"/>
              </w:rPr>
              <w:t>2.5.6.10</w:t>
            </w:r>
            <w:r w:rsidR="004C6556">
              <w:fldChar w:fldCharType="end"/>
            </w:r>
            <w:r w:rsidRPr="0002385B">
              <w:rPr>
                <w:rFonts w:ascii="Times New Roman" w:hAnsi="Times New Roman"/>
                <w:sz w:val="24"/>
                <w:szCs w:val="24"/>
              </w:rPr>
              <w:t>)</w:t>
            </w:r>
          </w:p>
        </w:tc>
        <w:tc>
          <w:tcPr>
            <w:tcW w:w="1996" w:type="pct"/>
            <w:tcBorders>
              <w:top w:val="single" w:sz="4" w:space="0" w:color="auto"/>
              <w:left w:val="single" w:sz="4" w:space="0" w:color="auto"/>
              <w:bottom w:val="single" w:sz="4" w:space="0" w:color="auto"/>
              <w:right w:val="single" w:sz="4" w:space="0" w:color="auto"/>
            </w:tcBorders>
          </w:tcPr>
          <w:p w:rsidR="004C346F" w:rsidRPr="0002385B" w:rsidRDefault="004C346F" w:rsidP="00A95F57">
            <w:pPr>
              <w:pStyle w:val="aff"/>
              <w:rPr>
                <w:rFonts w:ascii="Times New Roman" w:hAnsi="Times New Roman"/>
                <w:sz w:val="24"/>
                <w:szCs w:val="28"/>
              </w:rPr>
            </w:pPr>
            <w:r w:rsidRPr="0002385B">
              <w:rPr>
                <w:rFonts w:ascii="Times New Roman" w:hAnsi="Times New Roman"/>
                <w:sz w:val="24"/>
                <w:szCs w:val="28"/>
              </w:rPr>
              <w:t xml:space="preserve">УРН участника, сформировавшего запрос. </w:t>
            </w:r>
          </w:p>
          <w:p w:rsidR="004C346F" w:rsidRPr="0002385B" w:rsidRDefault="004C346F" w:rsidP="00A95F57">
            <w:pPr>
              <w:pStyle w:val="aff"/>
              <w:rPr>
                <w:rFonts w:ascii="Times New Roman" w:hAnsi="Times New Roman"/>
                <w:sz w:val="24"/>
                <w:szCs w:val="28"/>
              </w:rPr>
            </w:pPr>
            <w:r w:rsidRPr="0002385B">
              <w:rPr>
                <w:rFonts w:ascii="Times New Roman" w:hAnsi="Times New Roman"/>
                <w:sz w:val="24"/>
                <w:szCs w:val="28"/>
              </w:rPr>
              <w:t>Если запрос сформировал участник косвенного взаимодействия, то заполнение тега является обязательным.</w:t>
            </w:r>
          </w:p>
        </w:tc>
      </w:tr>
      <w:tr w:rsidR="006267D4" w:rsidRPr="0002385B" w:rsidTr="00EA1587">
        <w:tc>
          <w:tcPr>
            <w:tcW w:w="1323" w:type="pct"/>
            <w:tcBorders>
              <w:top w:val="single" w:sz="4" w:space="0" w:color="auto"/>
              <w:left w:val="single" w:sz="4" w:space="0" w:color="auto"/>
              <w:bottom w:val="single" w:sz="4" w:space="0" w:color="auto"/>
              <w:right w:val="single" w:sz="4" w:space="0" w:color="auto"/>
            </w:tcBorders>
          </w:tcPr>
          <w:p w:rsidR="006267D4" w:rsidRPr="002C149F" w:rsidRDefault="006267D4" w:rsidP="00A95F57">
            <w:pPr>
              <w:pStyle w:val="aff"/>
              <w:spacing w:after="0"/>
              <w:ind w:left="284"/>
              <w:rPr>
                <w:rFonts w:ascii="Times New Roman" w:hAnsi="Times New Roman"/>
                <w:sz w:val="24"/>
                <w:szCs w:val="28"/>
                <w:lang w:val="en-US"/>
              </w:rPr>
            </w:pPr>
            <w:r w:rsidRPr="002C149F">
              <w:rPr>
                <w:rFonts w:ascii="Times New Roman" w:hAnsi="Times New Roman"/>
                <w:sz w:val="24"/>
                <w:szCs w:val="28"/>
                <w:lang w:val="en-US"/>
              </w:rPr>
              <w:t>EsiaUserInfo</w:t>
            </w:r>
          </w:p>
        </w:tc>
        <w:tc>
          <w:tcPr>
            <w:tcW w:w="890" w:type="pct"/>
            <w:tcBorders>
              <w:top w:val="single" w:sz="4" w:space="0" w:color="auto"/>
              <w:left w:val="single" w:sz="4" w:space="0" w:color="auto"/>
              <w:bottom w:val="single" w:sz="4" w:space="0" w:color="auto"/>
              <w:right w:val="single" w:sz="4" w:space="0" w:color="auto"/>
            </w:tcBorders>
          </w:tcPr>
          <w:p w:rsidR="006267D4" w:rsidRPr="002C149F" w:rsidRDefault="00C917F6" w:rsidP="00A95F57">
            <w:pPr>
              <w:pStyle w:val="aff"/>
              <w:spacing w:after="0"/>
              <w:rPr>
                <w:rFonts w:ascii="Times New Roman" w:hAnsi="Times New Roman"/>
                <w:sz w:val="24"/>
                <w:szCs w:val="24"/>
              </w:rPr>
            </w:pPr>
            <w:r w:rsidRPr="0095283D">
              <w:rPr>
                <w:rFonts w:ascii="Times New Roman" w:hAnsi="Times New Roman"/>
                <w:sz w:val="24"/>
                <w:szCs w:val="24"/>
              </w:rPr>
              <w:t>0..</w:t>
            </w:r>
            <w:r w:rsidR="006267D4" w:rsidRPr="002C149F">
              <w:rPr>
                <w:rFonts w:ascii="Times New Roman" w:hAnsi="Times New Roman"/>
                <w:sz w:val="24"/>
                <w:szCs w:val="24"/>
              </w:rPr>
              <w:t xml:space="preserve">1, </w:t>
            </w:r>
            <w:r w:rsidR="001F2E01" w:rsidRPr="002C149F">
              <w:rPr>
                <w:rFonts w:ascii="Times New Roman" w:hAnsi="Times New Roman"/>
                <w:sz w:val="24"/>
                <w:szCs w:val="24"/>
              </w:rPr>
              <w:t>не</w:t>
            </w:r>
            <w:r w:rsidR="006267D4" w:rsidRPr="002C149F">
              <w:rPr>
                <w:rFonts w:ascii="Times New Roman" w:hAnsi="Times New Roman"/>
                <w:sz w:val="24"/>
                <w:szCs w:val="24"/>
              </w:rPr>
              <w:t>обязательно</w:t>
            </w:r>
          </w:p>
        </w:tc>
        <w:tc>
          <w:tcPr>
            <w:tcW w:w="791" w:type="pct"/>
            <w:tcBorders>
              <w:top w:val="single" w:sz="4" w:space="0" w:color="auto"/>
              <w:left w:val="single" w:sz="4" w:space="0" w:color="auto"/>
              <w:bottom w:val="single" w:sz="4" w:space="0" w:color="auto"/>
              <w:right w:val="single" w:sz="4" w:space="0" w:color="auto"/>
            </w:tcBorders>
          </w:tcPr>
          <w:p w:rsidR="006267D4" w:rsidRPr="002C149F" w:rsidRDefault="006267D4" w:rsidP="00A95F57">
            <w:pPr>
              <w:pStyle w:val="aff"/>
              <w:spacing w:after="0"/>
              <w:rPr>
                <w:rFonts w:ascii="Times New Roman" w:hAnsi="Times New Roman"/>
                <w:sz w:val="24"/>
                <w:szCs w:val="24"/>
              </w:rPr>
            </w:pPr>
            <w:r w:rsidRPr="002C149F">
              <w:rPr>
                <w:rFonts w:ascii="Times New Roman" w:hAnsi="Times New Roman"/>
                <w:sz w:val="24"/>
                <w:szCs w:val="24"/>
              </w:rPr>
              <w:t>Контейнер</w:t>
            </w:r>
          </w:p>
        </w:tc>
        <w:tc>
          <w:tcPr>
            <w:tcW w:w="1996" w:type="pct"/>
            <w:tcBorders>
              <w:top w:val="single" w:sz="4" w:space="0" w:color="auto"/>
              <w:left w:val="single" w:sz="4" w:space="0" w:color="auto"/>
              <w:bottom w:val="single" w:sz="4" w:space="0" w:color="auto"/>
              <w:right w:val="single" w:sz="4" w:space="0" w:color="auto"/>
            </w:tcBorders>
          </w:tcPr>
          <w:p w:rsidR="006267D4" w:rsidRPr="002C149F" w:rsidRDefault="006267D4" w:rsidP="006267D4">
            <w:pPr>
              <w:pStyle w:val="aff"/>
              <w:rPr>
                <w:rFonts w:ascii="Times New Roman" w:hAnsi="Times New Roman"/>
                <w:sz w:val="24"/>
                <w:szCs w:val="28"/>
              </w:rPr>
            </w:pPr>
            <w:r w:rsidRPr="002C149F">
              <w:rPr>
                <w:rFonts w:ascii="Times New Roman" w:hAnsi="Times New Roman"/>
                <w:sz w:val="24"/>
                <w:szCs w:val="28"/>
              </w:rPr>
              <w:t>Информация, подтверждающая аутентификацию плательщика (пользователя) в ЕСИА.</w:t>
            </w:r>
          </w:p>
          <w:p w:rsidR="006267D4" w:rsidRPr="002C149F" w:rsidRDefault="006267D4" w:rsidP="006267D4">
            <w:pPr>
              <w:pStyle w:val="aff"/>
              <w:rPr>
                <w:rFonts w:ascii="Times New Roman" w:hAnsi="Times New Roman"/>
                <w:sz w:val="24"/>
                <w:szCs w:val="28"/>
              </w:rPr>
            </w:pPr>
            <w:r w:rsidRPr="002C149F">
              <w:rPr>
                <w:rFonts w:ascii="Times New Roman" w:hAnsi="Times New Roman"/>
                <w:sz w:val="24"/>
                <w:szCs w:val="28"/>
              </w:rPr>
              <w:t>Данный блок заполня</w:t>
            </w:r>
            <w:r w:rsidR="002C149F" w:rsidRPr="002C149F">
              <w:rPr>
                <w:rFonts w:ascii="Times New Roman" w:hAnsi="Times New Roman"/>
                <w:sz w:val="24"/>
                <w:szCs w:val="28"/>
              </w:rPr>
              <w:t>ется</w:t>
            </w:r>
            <w:r w:rsidRPr="002C149F">
              <w:rPr>
                <w:rFonts w:ascii="Times New Roman" w:hAnsi="Times New Roman"/>
                <w:sz w:val="24"/>
                <w:szCs w:val="28"/>
              </w:rPr>
              <w:t xml:space="preserve"> при запросе на экспорт</w:t>
            </w:r>
            <w:r w:rsidR="00BC17FF" w:rsidRPr="002C149F">
              <w:rPr>
                <w:rFonts w:ascii="Times New Roman" w:hAnsi="Times New Roman"/>
                <w:sz w:val="24"/>
                <w:szCs w:val="28"/>
              </w:rPr>
              <w:t xml:space="preserve"> </w:t>
            </w:r>
            <w:r w:rsidR="004A716C" w:rsidRPr="002C149F">
              <w:rPr>
                <w:rFonts w:ascii="Times New Roman" w:hAnsi="Times New Roman"/>
                <w:sz w:val="24"/>
                <w:szCs w:val="28"/>
              </w:rPr>
              <w:t xml:space="preserve">по идентификатору плательщика </w:t>
            </w:r>
            <w:r w:rsidR="00BC17FF" w:rsidRPr="002C149F">
              <w:rPr>
                <w:rFonts w:ascii="Times New Roman" w:hAnsi="Times New Roman"/>
                <w:sz w:val="24"/>
                <w:szCs w:val="28"/>
              </w:rPr>
              <w:t>извещений о начислениях</w:t>
            </w:r>
            <w:r w:rsidRPr="002C149F">
              <w:rPr>
                <w:rFonts w:ascii="Times New Roman" w:hAnsi="Times New Roman"/>
                <w:sz w:val="24"/>
                <w:szCs w:val="28"/>
              </w:rPr>
              <w:t xml:space="preserve">, </w:t>
            </w:r>
            <w:r w:rsidR="00BC17FF" w:rsidRPr="002C149F">
              <w:rPr>
                <w:rFonts w:ascii="Times New Roman" w:hAnsi="Times New Roman"/>
                <w:sz w:val="24"/>
                <w:szCs w:val="28"/>
              </w:rPr>
              <w:t>администрируемых налоговыми органами Российской Федерации</w:t>
            </w:r>
            <w:r w:rsidR="00632758" w:rsidRPr="002C149F">
              <w:rPr>
                <w:rFonts w:ascii="Times New Roman" w:hAnsi="Times New Roman"/>
                <w:sz w:val="24"/>
                <w:szCs w:val="28"/>
              </w:rPr>
              <w:t>.</w:t>
            </w:r>
          </w:p>
          <w:p w:rsidR="006267D4" w:rsidRPr="002C149F" w:rsidRDefault="002C149F" w:rsidP="00BC17FF">
            <w:pPr>
              <w:pStyle w:val="aff"/>
              <w:rPr>
                <w:rFonts w:ascii="Times New Roman" w:hAnsi="Times New Roman"/>
                <w:sz w:val="24"/>
                <w:szCs w:val="28"/>
              </w:rPr>
            </w:pPr>
            <w:r w:rsidRPr="002C149F">
              <w:rPr>
                <w:rFonts w:ascii="Times New Roman" w:hAnsi="Times New Roman"/>
                <w:i/>
                <w:sz w:val="24"/>
                <w:szCs w:val="28"/>
              </w:rPr>
              <w:t xml:space="preserve">Обязательность заполнения данного блока определяется </w:t>
            </w:r>
            <w:r w:rsidR="004A716C" w:rsidRPr="002C149F">
              <w:rPr>
                <w:rFonts w:ascii="Times New Roman" w:hAnsi="Times New Roman"/>
                <w:i/>
                <w:sz w:val="24"/>
                <w:szCs w:val="28"/>
              </w:rPr>
              <w:t>внутренними настройками ГИС ГМП</w:t>
            </w:r>
            <w:r w:rsidR="004A716C" w:rsidRPr="002C149F">
              <w:rPr>
                <w:rFonts w:ascii="Times New Roman" w:hAnsi="Times New Roman"/>
                <w:sz w:val="24"/>
                <w:szCs w:val="28"/>
              </w:rPr>
              <w:t>.</w:t>
            </w:r>
          </w:p>
        </w:tc>
      </w:tr>
      <w:tr w:rsidR="006267D4" w:rsidRPr="0002385B" w:rsidTr="00EA1587">
        <w:tc>
          <w:tcPr>
            <w:tcW w:w="1323" w:type="pct"/>
            <w:tcBorders>
              <w:top w:val="single" w:sz="4" w:space="0" w:color="auto"/>
              <w:left w:val="single" w:sz="4" w:space="0" w:color="auto"/>
              <w:bottom w:val="single" w:sz="4" w:space="0" w:color="auto"/>
              <w:right w:val="single" w:sz="4" w:space="0" w:color="auto"/>
            </w:tcBorders>
          </w:tcPr>
          <w:p w:rsidR="006267D4" w:rsidRPr="002C149F" w:rsidRDefault="006267D4" w:rsidP="006267D4">
            <w:pPr>
              <w:pStyle w:val="aff"/>
              <w:spacing w:after="0"/>
              <w:ind w:left="454"/>
              <w:rPr>
                <w:rFonts w:ascii="Times New Roman" w:hAnsi="Times New Roman"/>
                <w:sz w:val="24"/>
                <w:szCs w:val="28"/>
              </w:rPr>
            </w:pPr>
            <w:r w:rsidRPr="002C149F">
              <w:rPr>
                <w:rFonts w:ascii="Times New Roman" w:hAnsi="Times New Roman"/>
                <w:sz w:val="24"/>
                <w:szCs w:val="28"/>
                <w:lang w:val="en-US"/>
              </w:rPr>
              <w:t>userId</w:t>
            </w:r>
            <w:r w:rsidRPr="002C149F">
              <w:rPr>
                <w:rFonts w:ascii="Times New Roman" w:hAnsi="Times New Roman"/>
                <w:sz w:val="24"/>
                <w:szCs w:val="28"/>
              </w:rPr>
              <w:t xml:space="preserve"> (атрибут)</w:t>
            </w:r>
          </w:p>
        </w:tc>
        <w:tc>
          <w:tcPr>
            <w:tcW w:w="890" w:type="pct"/>
            <w:tcBorders>
              <w:top w:val="single" w:sz="4" w:space="0" w:color="auto"/>
              <w:left w:val="single" w:sz="4" w:space="0" w:color="auto"/>
              <w:bottom w:val="single" w:sz="4" w:space="0" w:color="auto"/>
              <w:right w:val="single" w:sz="4" w:space="0" w:color="auto"/>
            </w:tcBorders>
          </w:tcPr>
          <w:p w:rsidR="006267D4" w:rsidRPr="002C149F" w:rsidRDefault="006267D4" w:rsidP="006267D4">
            <w:pPr>
              <w:pStyle w:val="aff"/>
              <w:spacing w:after="0"/>
              <w:rPr>
                <w:rFonts w:ascii="Times New Roman" w:hAnsi="Times New Roman"/>
                <w:sz w:val="24"/>
                <w:szCs w:val="24"/>
              </w:rPr>
            </w:pPr>
            <w:r w:rsidRPr="002C149F">
              <w:rPr>
                <w:rFonts w:ascii="Times New Roman" w:hAnsi="Times New Roman"/>
                <w:sz w:val="24"/>
                <w:szCs w:val="24"/>
              </w:rPr>
              <w:t>1, обязательно</w:t>
            </w:r>
          </w:p>
        </w:tc>
        <w:tc>
          <w:tcPr>
            <w:tcW w:w="791" w:type="pct"/>
            <w:tcBorders>
              <w:top w:val="single" w:sz="4" w:space="0" w:color="auto"/>
              <w:left w:val="single" w:sz="4" w:space="0" w:color="auto"/>
              <w:bottom w:val="single" w:sz="4" w:space="0" w:color="auto"/>
              <w:right w:val="single" w:sz="4" w:space="0" w:color="auto"/>
            </w:tcBorders>
          </w:tcPr>
          <w:p w:rsidR="006267D4" w:rsidRPr="002C149F" w:rsidRDefault="006267D4" w:rsidP="006267D4">
            <w:pPr>
              <w:pStyle w:val="aff"/>
              <w:spacing w:after="0"/>
              <w:rPr>
                <w:rFonts w:ascii="Times New Roman" w:hAnsi="Times New Roman"/>
                <w:sz w:val="24"/>
                <w:szCs w:val="24"/>
              </w:rPr>
            </w:pPr>
            <w:r w:rsidRPr="002C149F">
              <w:rPr>
                <w:rFonts w:ascii="Times New Roman" w:hAnsi="Times New Roman"/>
                <w:sz w:val="24"/>
                <w:szCs w:val="24"/>
                <w:lang w:val="en-US"/>
              </w:rPr>
              <w:t>Integer</w:t>
            </w:r>
          </w:p>
        </w:tc>
        <w:tc>
          <w:tcPr>
            <w:tcW w:w="1996" w:type="pct"/>
            <w:tcBorders>
              <w:top w:val="single" w:sz="4" w:space="0" w:color="auto"/>
              <w:left w:val="single" w:sz="4" w:space="0" w:color="auto"/>
              <w:bottom w:val="single" w:sz="4" w:space="0" w:color="auto"/>
              <w:right w:val="single" w:sz="4" w:space="0" w:color="auto"/>
            </w:tcBorders>
          </w:tcPr>
          <w:p w:rsidR="006267D4" w:rsidRPr="002C149F" w:rsidRDefault="0026125D" w:rsidP="006267D4">
            <w:pPr>
              <w:pStyle w:val="aff"/>
              <w:rPr>
                <w:rFonts w:ascii="Times New Roman" w:hAnsi="Times New Roman"/>
                <w:sz w:val="24"/>
                <w:szCs w:val="28"/>
              </w:rPr>
            </w:pPr>
            <w:r w:rsidRPr="002C149F">
              <w:rPr>
                <w:rFonts w:ascii="Times New Roman" w:hAnsi="Times New Roman"/>
                <w:sz w:val="24"/>
                <w:szCs w:val="28"/>
              </w:rPr>
              <w:t>Уникальный идентификатор учетной записи плательщика (пользователя) в системе ЕСИА.</w:t>
            </w:r>
          </w:p>
          <w:p w:rsidR="0026125D" w:rsidRPr="002C149F" w:rsidRDefault="0026125D" w:rsidP="00472FFB">
            <w:pPr>
              <w:pStyle w:val="aff"/>
              <w:rPr>
                <w:rFonts w:ascii="Times New Roman" w:hAnsi="Times New Roman"/>
                <w:sz w:val="24"/>
                <w:szCs w:val="28"/>
              </w:rPr>
            </w:pPr>
            <w:r w:rsidRPr="002C149F">
              <w:rPr>
                <w:rFonts w:ascii="Times New Roman" w:hAnsi="Times New Roman"/>
                <w:sz w:val="24"/>
                <w:szCs w:val="28"/>
              </w:rPr>
              <w:t>Соответствует числовому идентификатору учетной записи пользователя, полученному поставщиком услуг (Участником ГИС ГМП) из ЕСИА.</w:t>
            </w:r>
          </w:p>
        </w:tc>
      </w:tr>
      <w:tr w:rsidR="006267D4" w:rsidRPr="0002385B" w:rsidTr="00EA1587">
        <w:tc>
          <w:tcPr>
            <w:tcW w:w="1323" w:type="pct"/>
            <w:tcBorders>
              <w:top w:val="single" w:sz="4" w:space="0" w:color="auto"/>
              <w:left w:val="single" w:sz="4" w:space="0" w:color="auto"/>
              <w:bottom w:val="single" w:sz="4" w:space="0" w:color="auto"/>
              <w:right w:val="single" w:sz="4" w:space="0" w:color="auto"/>
            </w:tcBorders>
          </w:tcPr>
          <w:p w:rsidR="006267D4" w:rsidRPr="002C149F" w:rsidRDefault="006267D4" w:rsidP="006267D4">
            <w:pPr>
              <w:pStyle w:val="aff"/>
              <w:spacing w:after="0"/>
              <w:ind w:left="454"/>
              <w:rPr>
                <w:rFonts w:ascii="Times New Roman" w:hAnsi="Times New Roman"/>
                <w:sz w:val="24"/>
                <w:szCs w:val="28"/>
              </w:rPr>
            </w:pPr>
            <w:r w:rsidRPr="002C149F">
              <w:rPr>
                <w:rFonts w:ascii="Times New Roman" w:hAnsi="Times New Roman"/>
                <w:sz w:val="24"/>
                <w:szCs w:val="28"/>
                <w:lang w:val="en-US"/>
              </w:rPr>
              <w:t>sessionIndex</w:t>
            </w:r>
            <w:r w:rsidR="00BC17FF" w:rsidRPr="002C149F">
              <w:rPr>
                <w:rFonts w:ascii="Times New Roman" w:hAnsi="Times New Roman"/>
                <w:sz w:val="24"/>
                <w:szCs w:val="28"/>
                <w:lang w:val="en-US"/>
              </w:rPr>
              <w:t xml:space="preserve"> </w:t>
            </w:r>
            <w:r w:rsidR="00BC17FF" w:rsidRPr="002C149F">
              <w:rPr>
                <w:rFonts w:ascii="Times New Roman" w:hAnsi="Times New Roman"/>
                <w:sz w:val="24"/>
                <w:szCs w:val="28"/>
              </w:rPr>
              <w:t>(атрибут)</w:t>
            </w:r>
          </w:p>
        </w:tc>
        <w:tc>
          <w:tcPr>
            <w:tcW w:w="890" w:type="pct"/>
            <w:tcBorders>
              <w:top w:val="single" w:sz="4" w:space="0" w:color="auto"/>
              <w:left w:val="single" w:sz="4" w:space="0" w:color="auto"/>
              <w:bottom w:val="single" w:sz="4" w:space="0" w:color="auto"/>
              <w:right w:val="single" w:sz="4" w:space="0" w:color="auto"/>
            </w:tcBorders>
          </w:tcPr>
          <w:p w:rsidR="006267D4" w:rsidRPr="0095283D" w:rsidRDefault="00C3183E" w:rsidP="006267D4">
            <w:pPr>
              <w:pStyle w:val="aff"/>
              <w:spacing w:after="0"/>
              <w:rPr>
                <w:rFonts w:ascii="Times New Roman" w:hAnsi="Times New Roman"/>
                <w:sz w:val="24"/>
                <w:szCs w:val="24"/>
              </w:rPr>
            </w:pPr>
            <w:r w:rsidRPr="0095283D">
              <w:rPr>
                <w:rFonts w:ascii="Times New Roman" w:hAnsi="Times New Roman"/>
                <w:sz w:val="24"/>
                <w:szCs w:val="24"/>
              </w:rPr>
              <w:t>0..</w:t>
            </w:r>
            <w:r w:rsidR="00D017DD" w:rsidRPr="0095283D">
              <w:rPr>
                <w:rFonts w:ascii="Times New Roman" w:hAnsi="Times New Roman"/>
                <w:sz w:val="24"/>
                <w:szCs w:val="24"/>
              </w:rPr>
              <w:t xml:space="preserve">1, </w:t>
            </w:r>
            <w:r w:rsidR="00D017DD" w:rsidRPr="002C149F">
              <w:rPr>
                <w:rFonts w:ascii="Times New Roman" w:hAnsi="Times New Roman"/>
                <w:sz w:val="24"/>
                <w:szCs w:val="24"/>
              </w:rPr>
              <w:t>необязательно</w:t>
            </w:r>
          </w:p>
        </w:tc>
        <w:tc>
          <w:tcPr>
            <w:tcW w:w="791" w:type="pct"/>
            <w:tcBorders>
              <w:top w:val="single" w:sz="4" w:space="0" w:color="auto"/>
              <w:left w:val="single" w:sz="4" w:space="0" w:color="auto"/>
              <w:bottom w:val="single" w:sz="4" w:space="0" w:color="auto"/>
              <w:right w:val="single" w:sz="4" w:space="0" w:color="auto"/>
            </w:tcBorders>
          </w:tcPr>
          <w:p w:rsidR="006267D4" w:rsidRPr="0095283D" w:rsidRDefault="003825C7" w:rsidP="0065777C">
            <w:pPr>
              <w:pStyle w:val="aff"/>
              <w:spacing w:after="0"/>
              <w:rPr>
                <w:rFonts w:ascii="Times New Roman" w:hAnsi="Times New Roman"/>
                <w:sz w:val="24"/>
                <w:szCs w:val="24"/>
              </w:rPr>
            </w:pPr>
            <w:r w:rsidRPr="002C149F">
              <w:rPr>
                <w:rFonts w:ascii="Times New Roman" w:hAnsi="Times New Roman"/>
                <w:sz w:val="24"/>
                <w:szCs w:val="24"/>
                <w:lang w:val="en-US"/>
              </w:rPr>
              <w:t>String</w:t>
            </w:r>
          </w:p>
        </w:tc>
        <w:tc>
          <w:tcPr>
            <w:tcW w:w="1996" w:type="pct"/>
            <w:tcBorders>
              <w:top w:val="single" w:sz="4" w:space="0" w:color="auto"/>
              <w:left w:val="single" w:sz="4" w:space="0" w:color="auto"/>
              <w:bottom w:val="single" w:sz="4" w:space="0" w:color="auto"/>
              <w:right w:val="single" w:sz="4" w:space="0" w:color="auto"/>
            </w:tcBorders>
          </w:tcPr>
          <w:p w:rsidR="006267D4" w:rsidRPr="002C149F" w:rsidRDefault="0026125D" w:rsidP="005F3BC2">
            <w:pPr>
              <w:pStyle w:val="aff"/>
              <w:rPr>
                <w:rFonts w:ascii="Times New Roman" w:hAnsi="Times New Roman"/>
                <w:sz w:val="24"/>
                <w:szCs w:val="28"/>
              </w:rPr>
            </w:pPr>
            <w:r w:rsidRPr="002C149F">
              <w:rPr>
                <w:rFonts w:ascii="Times New Roman" w:hAnsi="Times New Roman"/>
                <w:sz w:val="24"/>
                <w:szCs w:val="28"/>
              </w:rPr>
              <w:t xml:space="preserve">Уникальный идентификатор сессии </w:t>
            </w:r>
            <w:r w:rsidR="005F3BC2" w:rsidRPr="002C149F">
              <w:rPr>
                <w:rFonts w:ascii="Times New Roman" w:hAnsi="Times New Roman"/>
                <w:sz w:val="24"/>
                <w:szCs w:val="28"/>
              </w:rPr>
              <w:t>плательщика (пользователя)</w:t>
            </w:r>
            <w:r w:rsidRPr="002C149F">
              <w:rPr>
                <w:rFonts w:ascii="Times New Roman" w:hAnsi="Times New Roman"/>
                <w:sz w:val="24"/>
                <w:szCs w:val="28"/>
              </w:rPr>
              <w:t xml:space="preserve"> в системе ЕСИА</w:t>
            </w:r>
          </w:p>
        </w:tc>
      </w:tr>
      <w:tr w:rsidR="003825C7" w:rsidRPr="0002385B" w:rsidTr="00EA1587">
        <w:tc>
          <w:tcPr>
            <w:tcW w:w="1323" w:type="pct"/>
            <w:tcBorders>
              <w:top w:val="single" w:sz="4" w:space="0" w:color="auto"/>
              <w:left w:val="single" w:sz="4" w:space="0" w:color="auto"/>
              <w:bottom w:val="single" w:sz="4" w:space="0" w:color="auto"/>
              <w:right w:val="single" w:sz="4" w:space="0" w:color="auto"/>
            </w:tcBorders>
          </w:tcPr>
          <w:p w:rsidR="003825C7" w:rsidRPr="0095283D" w:rsidRDefault="003825C7" w:rsidP="003825C7">
            <w:pPr>
              <w:pStyle w:val="aff"/>
              <w:spacing w:after="0"/>
              <w:ind w:left="454"/>
              <w:rPr>
                <w:rFonts w:ascii="Times New Roman" w:hAnsi="Times New Roman"/>
                <w:sz w:val="24"/>
                <w:szCs w:val="28"/>
              </w:rPr>
            </w:pPr>
            <w:r w:rsidRPr="002C149F">
              <w:rPr>
                <w:rFonts w:ascii="Times New Roman" w:hAnsi="Times New Roman"/>
                <w:sz w:val="24"/>
                <w:szCs w:val="28"/>
              </w:rPr>
              <w:t>sessionDate</w:t>
            </w:r>
            <w:r w:rsidR="00BC17FF" w:rsidRPr="0095283D">
              <w:rPr>
                <w:rFonts w:ascii="Times New Roman" w:hAnsi="Times New Roman"/>
                <w:sz w:val="24"/>
                <w:szCs w:val="28"/>
              </w:rPr>
              <w:t xml:space="preserve"> </w:t>
            </w:r>
            <w:r w:rsidR="00BC17FF" w:rsidRPr="002C149F">
              <w:rPr>
                <w:rFonts w:ascii="Times New Roman" w:hAnsi="Times New Roman"/>
                <w:sz w:val="24"/>
                <w:szCs w:val="28"/>
              </w:rPr>
              <w:t>(атрибут)</w:t>
            </w:r>
          </w:p>
        </w:tc>
        <w:tc>
          <w:tcPr>
            <w:tcW w:w="890" w:type="pct"/>
            <w:tcBorders>
              <w:top w:val="single" w:sz="4" w:space="0" w:color="auto"/>
              <w:left w:val="single" w:sz="4" w:space="0" w:color="auto"/>
              <w:bottom w:val="single" w:sz="4" w:space="0" w:color="auto"/>
              <w:right w:val="single" w:sz="4" w:space="0" w:color="auto"/>
            </w:tcBorders>
          </w:tcPr>
          <w:p w:rsidR="003825C7" w:rsidRPr="002C149F" w:rsidRDefault="00C3183E" w:rsidP="003825C7">
            <w:pPr>
              <w:pStyle w:val="aff"/>
              <w:spacing w:after="0"/>
              <w:rPr>
                <w:rFonts w:ascii="Times New Roman" w:hAnsi="Times New Roman"/>
                <w:sz w:val="24"/>
                <w:szCs w:val="24"/>
              </w:rPr>
            </w:pPr>
            <w:r>
              <w:rPr>
                <w:rFonts w:ascii="Times New Roman" w:hAnsi="Times New Roman"/>
                <w:sz w:val="24"/>
                <w:szCs w:val="24"/>
                <w:lang w:val="en-US"/>
              </w:rPr>
              <w:t>0..</w:t>
            </w:r>
            <w:r w:rsidR="003825C7" w:rsidRPr="002C149F">
              <w:rPr>
                <w:rFonts w:ascii="Times New Roman" w:hAnsi="Times New Roman"/>
                <w:sz w:val="24"/>
                <w:szCs w:val="24"/>
              </w:rPr>
              <w:t>1, необязательно</w:t>
            </w:r>
          </w:p>
        </w:tc>
        <w:tc>
          <w:tcPr>
            <w:tcW w:w="791" w:type="pct"/>
            <w:tcBorders>
              <w:top w:val="single" w:sz="4" w:space="0" w:color="auto"/>
              <w:left w:val="single" w:sz="4" w:space="0" w:color="auto"/>
              <w:bottom w:val="single" w:sz="4" w:space="0" w:color="auto"/>
              <w:right w:val="single" w:sz="4" w:space="0" w:color="auto"/>
            </w:tcBorders>
          </w:tcPr>
          <w:p w:rsidR="003825C7" w:rsidRPr="002C149F" w:rsidRDefault="003825C7" w:rsidP="003825C7">
            <w:pPr>
              <w:pStyle w:val="aff"/>
              <w:spacing w:after="0"/>
              <w:rPr>
                <w:rFonts w:ascii="Times New Roman" w:hAnsi="Times New Roman"/>
                <w:sz w:val="24"/>
                <w:szCs w:val="24"/>
              </w:rPr>
            </w:pPr>
            <w:r w:rsidRPr="002C149F">
              <w:rPr>
                <w:rFonts w:ascii="Times New Roman" w:hAnsi="Times New Roman"/>
                <w:sz w:val="24"/>
                <w:szCs w:val="24"/>
                <w:lang w:val="en-US"/>
              </w:rPr>
              <w:t>DateTime</w:t>
            </w:r>
          </w:p>
        </w:tc>
        <w:tc>
          <w:tcPr>
            <w:tcW w:w="1996" w:type="pct"/>
            <w:tcBorders>
              <w:top w:val="single" w:sz="4" w:space="0" w:color="auto"/>
              <w:left w:val="single" w:sz="4" w:space="0" w:color="auto"/>
              <w:bottom w:val="single" w:sz="4" w:space="0" w:color="auto"/>
              <w:right w:val="single" w:sz="4" w:space="0" w:color="auto"/>
            </w:tcBorders>
          </w:tcPr>
          <w:p w:rsidR="003825C7" w:rsidRPr="002C149F" w:rsidRDefault="003825C7" w:rsidP="003825C7">
            <w:pPr>
              <w:pStyle w:val="aff"/>
              <w:rPr>
                <w:rFonts w:ascii="Times New Roman" w:hAnsi="Times New Roman"/>
                <w:sz w:val="24"/>
                <w:szCs w:val="28"/>
              </w:rPr>
            </w:pPr>
            <w:r w:rsidRPr="002C149F">
              <w:rPr>
                <w:rFonts w:ascii="Times New Roman" w:hAnsi="Times New Roman"/>
                <w:sz w:val="24"/>
                <w:szCs w:val="28"/>
              </w:rPr>
              <w:t>Дата и время аутентификации пользователя в системе ЕСИА.</w:t>
            </w:r>
          </w:p>
          <w:p w:rsidR="003825C7" w:rsidRPr="002C149F" w:rsidRDefault="003825C7" w:rsidP="003825C7">
            <w:pPr>
              <w:pStyle w:val="aff"/>
              <w:rPr>
                <w:rFonts w:ascii="Times New Roman" w:hAnsi="Times New Roman"/>
                <w:sz w:val="24"/>
                <w:szCs w:val="28"/>
              </w:rPr>
            </w:pPr>
            <w:r w:rsidRPr="002C149F">
              <w:rPr>
                <w:rFonts w:ascii="Times New Roman" w:hAnsi="Times New Roman"/>
                <w:sz w:val="24"/>
                <w:szCs w:val="28"/>
              </w:rPr>
              <w:t>Соответствует дате начала действия сессии (</w:t>
            </w:r>
            <w:r w:rsidRPr="002C149F">
              <w:rPr>
                <w:rFonts w:ascii="Times New Roman" w:hAnsi="Times New Roman"/>
                <w:sz w:val="24"/>
                <w:szCs w:val="28"/>
                <w:lang w:val="en-US"/>
              </w:rPr>
              <w:t>sessionIndex</w:t>
            </w:r>
            <w:r w:rsidRPr="002C149F">
              <w:rPr>
                <w:rFonts w:ascii="Times New Roman" w:hAnsi="Times New Roman"/>
                <w:sz w:val="24"/>
                <w:szCs w:val="28"/>
              </w:rPr>
              <w:t>) пользователя, предоставленной</w:t>
            </w:r>
            <w:r w:rsidR="00C27E7C" w:rsidRPr="002C149F">
              <w:rPr>
                <w:rFonts w:ascii="Times New Roman" w:hAnsi="Times New Roman"/>
                <w:sz w:val="24"/>
                <w:szCs w:val="28"/>
              </w:rPr>
              <w:t xml:space="preserve"> системой ЕСИА, на запрос </w:t>
            </w:r>
            <w:r w:rsidRPr="002C149F">
              <w:rPr>
                <w:rFonts w:ascii="Times New Roman" w:hAnsi="Times New Roman"/>
                <w:sz w:val="24"/>
                <w:szCs w:val="28"/>
              </w:rPr>
              <w:t>поставщика услуг</w:t>
            </w:r>
            <w:r w:rsidR="00C27E7C" w:rsidRPr="002C149F">
              <w:rPr>
                <w:rFonts w:ascii="Times New Roman" w:hAnsi="Times New Roman"/>
                <w:sz w:val="24"/>
                <w:szCs w:val="28"/>
              </w:rPr>
              <w:t xml:space="preserve"> (Участника ГИС ГМП)</w:t>
            </w:r>
            <w:r w:rsidRPr="002C149F">
              <w:rPr>
                <w:rFonts w:ascii="Times New Roman" w:hAnsi="Times New Roman"/>
                <w:sz w:val="24"/>
                <w:szCs w:val="28"/>
              </w:rPr>
              <w:t>.</w:t>
            </w:r>
          </w:p>
        </w:tc>
      </w:tr>
      <w:tr w:rsidR="003825C7" w:rsidRPr="0002385B" w:rsidTr="00EA1587">
        <w:tc>
          <w:tcPr>
            <w:tcW w:w="1323" w:type="pct"/>
            <w:tcBorders>
              <w:top w:val="single" w:sz="4" w:space="0" w:color="auto"/>
              <w:left w:val="single" w:sz="4" w:space="0" w:color="auto"/>
              <w:bottom w:val="single" w:sz="4" w:space="0" w:color="auto"/>
              <w:right w:val="single" w:sz="4" w:space="0" w:color="auto"/>
            </w:tcBorders>
          </w:tcPr>
          <w:p w:rsidR="003825C7" w:rsidRPr="002C149F" w:rsidRDefault="003825C7" w:rsidP="003825C7">
            <w:pPr>
              <w:pStyle w:val="aff"/>
              <w:spacing w:after="0"/>
              <w:ind w:left="454"/>
              <w:rPr>
                <w:rFonts w:ascii="Times New Roman" w:hAnsi="Times New Roman"/>
                <w:sz w:val="24"/>
                <w:szCs w:val="28"/>
              </w:rPr>
            </w:pPr>
            <w:r w:rsidRPr="002C149F">
              <w:rPr>
                <w:rFonts w:ascii="Times New Roman" w:hAnsi="Times New Roman"/>
                <w:sz w:val="24"/>
                <w:szCs w:val="28"/>
                <w:lang w:val="en-US"/>
              </w:rPr>
              <w:t>Person</w:t>
            </w:r>
          </w:p>
        </w:tc>
        <w:tc>
          <w:tcPr>
            <w:tcW w:w="890" w:type="pct"/>
            <w:tcBorders>
              <w:top w:val="single" w:sz="4" w:space="0" w:color="auto"/>
              <w:left w:val="single" w:sz="4" w:space="0" w:color="auto"/>
              <w:bottom w:val="single" w:sz="4" w:space="0" w:color="auto"/>
              <w:right w:val="single" w:sz="4" w:space="0" w:color="auto"/>
            </w:tcBorders>
          </w:tcPr>
          <w:p w:rsidR="003825C7" w:rsidRPr="002C149F" w:rsidRDefault="003825C7" w:rsidP="003825C7">
            <w:pPr>
              <w:pStyle w:val="aff"/>
              <w:spacing w:after="0"/>
              <w:rPr>
                <w:rFonts w:ascii="Times New Roman" w:hAnsi="Times New Roman"/>
                <w:sz w:val="24"/>
                <w:szCs w:val="24"/>
              </w:rPr>
            </w:pPr>
            <w:r w:rsidRPr="002C149F">
              <w:rPr>
                <w:rFonts w:ascii="Times New Roman" w:hAnsi="Times New Roman"/>
                <w:sz w:val="24"/>
                <w:szCs w:val="24"/>
              </w:rPr>
              <w:t>1, обязательно</w:t>
            </w:r>
          </w:p>
        </w:tc>
        <w:tc>
          <w:tcPr>
            <w:tcW w:w="791" w:type="pct"/>
            <w:tcBorders>
              <w:top w:val="single" w:sz="4" w:space="0" w:color="auto"/>
              <w:left w:val="single" w:sz="4" w:space="0" w:color="auto"/>
              <w:bottom w:val="single" w:sz="4" w:space="0" w:color="auto"/>
              <w:right w:val="single" w:sz="4" w:space="0" w:color="auto"/>
            </w:tcBorders>
          </w:tcPr>
          <w:p w:rsidR="003825C7" w:rsidRPr="002C149F" w:rsidRDefault="003825C7" w:rsidP="003825C7">
            <w:pPr>
              <w:pStyle w:val="aff"/>
              <w:spacing w:after="0"/>
              <w:rPr>
                <w:rFonts w:ascii="Times New Roman" w:hAnsi="Times New Roman"/>
                <w:sz w:val="24"/>
                <w:szCs w:val="24"/>
              </w:rPr>
            </w:pPr>
            <w:r w:rsidRPr="002C149F">
              <w:rPr>
                <w:rFonts w:ascii="Times New Roman" w:hAnsi="Times New Roman"/>
                <w:sz w:val="24"/>
                <w:szCs w:val="24"/>
              </w:rPr>
              <w:t>Контейнер</w:t>
            </w:r>
          </w:p>
        </w:tc>
        <w:tc>
          <w:tcPr>
            <w:tcW w:w="1996" w:type="pct"/>
            <w:tcBorders>
              <w:top w:val="single" w:sz="4" w:space="0" w:color="auto"/>
              <w:left w:val="single" w:sz="4" w:space="0" w:color="auto"/>
              <w:bottom w:val="single" w:sz="4" w:space="0" w:color="auto"/>
              <w:right w:val="single" w:sz="4" w:space="0" w:color="auto"/>
            </w:tcBorders>
          </w:tcPr>
          <w:p w:rsidR="003825C7" w:rsidRPr="002C149F" w:rsidRDefault="003825C7" w:rsidP="003825C7">
            <w:pPr>
              <w:pStyle w:val="aff"/>
              <w:rPr>
                <w:rFonts w:ascii="Times New Roman" w:hAnsi="Times New Roman"/>
                <w:sz w:val="24"/>
                <w:szCs w:val="28"/>
              </w:rPr>
            </w:pPr>
            <w:r w:rsidRPr="002C149F">
              <w:rPr>
                <w:rFonts w:ascii="Times New Roman" w:hAnsi="Times New Roman"/>
                <w:sz w:val="24"/>
                <w:szCs w:val="28"/>
              </w:rPr>
              <w:t>Сведения о плательщике (физическом лице).</w:t>
            </w:r>
          </w:p>
          <w:p w:rsidR="003825C7" w:rsidRPr="002C149F" w:rsidRDefault="003825C7" w:rsidP="003825C7">
            <w:pPr>
              <w:pStyle w:val="aff"/>
              <w:rPr>
                <w:rFonts w:ascii="Times New Roman" w:hAnsi="Times New Roman"/>
                <w:sz w:val="24"/>
                <w:szCs w:val="28"/>
              </w:rPr>
            </w:pPr>
            <w:r w:rsidRPr="002C149F">
              <w:rPr>
                <w:rFonts w:ascii="Times New Roman" w:hAnsi="Times New Roman"/>
                <w:sz w:val="24"/>
                <w:szCs w:val="28"/>
              </w:rPr>
              <w:t>Указывается в случае, если осуществляется экспорт налоговых извещений о начислениях, плательщиком которых является физическое лицо.</w:t>
            </w:r>
          </w:p>
          <w:p w:rsidR="003825C7" w:rsidRPr="002C149F" w:rsidRDefault="003825C7" w:rsidP="003825C7">
            <w:pPr>
              <w:pStyle w:val="aff"/>
              <w:rPr>
                <w:rFonts w:ascii="Times New Roman" w:hAnsi="Times New Roman"/>
                <w:sz w:val="24"/>
                <w:szCs w:val="28"/>
              </w:rPr>
            </w:pPr>
            <w:r w:rsidRPr="002C149F">
              <w:rPr>
                <w:rFonts w:ascii="Times New Roman" w:hAnsi="Times New Roman"/>
                <w:sz w:val="24"/>
                <w:szCs w:val="28"/>
              </w:rPr>
              <w:t>Соответствует данным</w:t>
            </w:r>
            <w:r w:rsidR="00C27E7C" w:rsidRPr="002C149F">
              <w:rPr>
                <w:rFonts w:ascii="Times New Roman" w:hAnsi="Times New Roman"/>
                <w:sz w:val="24"/>
                <w:szCs w:val="28"/>
              </w:rPr>
              <w:t xml:space="preserve"> учетной записи </w:t>
            </w:r>
            <w:r w:rsidRPr="002C149F">
              <w:rPr>
                <w:rFonts w:ascii="Times New Roman" w:hAnsi="Times New Roman"/>
                <w:sz w:val="24"/>
                <w:szCs w:val="28"/>
                <w:lang w:val="en-US"/>
              </w:rPr>
              <w:t>userId</w:t>
            </w:r>
            <w:r w:rsidRPr="002C149F">
              <w:rPr>
                <w:rFonts w:ascii="Times New Roman" w:hAnsi="Times New Roman"/>
                <w:sz w:val="24"/>
                <w:szCs w:val="28"/>
              </w:rPr>
              <w:t>, полученным Участником ГИС ГМП из системы ЕСИА.</w:t>
            </w:r>
          </w:p>
        </w:tc>
      </w:tr>
      <w:tr w:rsidR="003825C7" w:rsidRPr="0002385B" w:rsidTr="00EA1587">
        <w:tc>
          <w:tcPr>
            <w:tcW w:w="1323" w:type="pct"/>
            <w:tcBorders>
              <w:top w:val="single" w:sz="4" w:space="0" w:color="auto"/>
              <w:left w:val="single" w:sz="4" w:space="0" w:color="auto"/>
              <w:bottom w:val="single" w:sz="4" w:space="0" w:color="auto"/>
              <w:right w:val="single" w:sz="4" w:space="0" w:color="auto"/>
            </w:tcBorders>
          </w:tcPr>
          <w:p w:rsidR="003825C7" w:rsidRPr="002C149F" w:rsidRDefault="00C27E7C" w:rsidP="00C27E7C">
            <w:pPr>
              <w:pStyle w:val="aff"/>
              <w:spacing w:after="0"/>
              <w:ind w:left="738"/>
              <w:rPr>
                <w:rFonts w:ascii="Times New Roman" w:hAnsi="Times New Roman"/>
                <w:sz w:val="24"/>
                <w:szCs w:val="28"/>
                <w:lang w:val="en-US"/>
              </w:rPr>
            </w:pPr>
            <w:r w:rsidRPr="002C149F">
              <w:rPr>
                <w:rFonts w:ascii="Times New Roman" w:hAnsi="Times New Roman"/>
                <w:sz w:val="24"/>
                <w:szCs w:val="28"/>
                <w:lang w:val="en-US"/>
              </w:rPr>
              <w:t>snils (</w:t>
            </w:r>
            <w:r w:rsidRPr="002C149F">
              <w:rPr>
                <w:rFonts w:ascii="Times New Roman" w:hAnsi="Times New Roman"/>
                <w:sz w:val="24"/>
                <w:szCs w:val="28"/>
              </w:rPr>
              <w:t>атрибут</w:t>
            </w:r>
            <w:r w:rsidRPr="002C149F">
              <w:rPr>
                <w:rFonts w:ascii="Times New Roman" w:hAnsi="Times New Roman"/>
                <w:sz w:val="24"/>
                <w:szCs w:val="28"/>
                <w:lang w:val="en-US"/>
              </w:rPr>
              <w:t>)</w:t>
            </w:r>
          </w:p>
        </w:tc>
        <w:tc>
          <w:tcPr>
            <w:tcW w:w="890" w:type="pct"/>
            <w:tcBorders>
              <w:top w:val="single" w:sz="4" w:space="0" w:color="auto"/>
              <w:left w:val="single" w:sz="4" w:space="0" w:color="auto"/>
              <w:bottom w:val="single" w:sz="4" w:space="0" w:color="auto"/>
              <w:right w:val="single" w:sz="4" w:space="0" w:color="auto"/>
            </w:tcBorders>
          </w:tcPr>
          <w:p w:rsidR="003825C7" w:rsidRPr="002C149F" w:rsidRDefault="00C27E7C" w:rsidP="003825C7">
            <w:pPr>
              <w:pStyle w:val="aff"/>
              <w:spacing w:after="0"/>
              <w:rPr>
                <w:rFonts w:ascii="Times New Roman" w:hAnsi="Times New Roman"/>
                <w:sz w:val="24"/>
                <w:szCs w:val="24"/>
              </w:rPr>
            </w:pPr>
            <w:r w:rsidRPr="002C149F">
              <w:rPr>
                <w:rFonts w:ascii="Times New Roman" w:hAnsi="Times New Roman"/>
                <w:sz w:val="24"/>
                <w:szCs w:val="24"/>
              </w:rPr>
              <w:t>1, обязательно</w:t>
            </w:r>
          </w:p>
        </w:tc>
        <w:tc>
          <w:tcPr>
            <w:tcW w:w="791" w:type="pct"/>
            <w:tcBorders>
              <w:top w:val="single" w:sz="4" w:space="0" w:color="auto"/>
              <w:left w:val="single" w:sz="4" w:space="0" w:color="auto"/>
              <w:bottom w:val="single" w:sz="4" w:space="0" w:color="auto"/>
              <w:right w:val="single" w:sz="4" w:space="0" w:color="auto"/>
            </w:tcBorders>
          </w:tcPr>
          <w:p w:rsidR="003825C7" w:rsidRPr="002C149F" w:rsidRDefault="0065777C" w:rsidP="003825C7">
            <w:pPr>
              <w:pStyle w:val="aff"/>
              <w:spacing w:after="0"/>
              <w:rPr>
                <w:rFonts w:ascii="Times New Roman" w:hAnsi="Times New Roman"/>
                <w:sz w:val="24"/>
                <w:szCs w:val="24"/>
                <w:lang w:val="en-US"/>
              </w:rPr>
            </w:pPr>
            <w:r w:rsidRPr="002C149F">
              <w:rPr>
                <w:rFonts w:ascii="Times New Roman" w:hAnsi="Times New Roman"/>
                <w:sz w:val="24"/>
                <w:szCs w:val="24"/>
                <w:lang w:val="en-US"/>
              </w:rPr>
              <w:t>String</w:t>
            </w:r>
          </w:p>
        </w:tc>
        <w:tc>
          <w:tcPr>
            <w:tcW w:w="1996" w:type="pct"/>
            <w:tcBorders>
              <w:top w:val="single" w:sz="4" w:space="0" w:color="auto"/>
              <w:left w:val="single" w:sz="4" w:space="0" w:color="auto"/>
              <w:bottom w:val="single" w:sz="4" w:space="0" w:color="auto"/>
              <w:right w:val="single" w:sz="4" w:space="0" w:color="auto"/>
            </w:tcBorders>
          </w:tcPr>
          <w:p w:rsidR="003825C7" w:rsidRPr="002C149F" w:rsidRDefault="0065777C" w:rsidP="003825C7">
            <w:pPr>
              <w:pStyle w:val="aff"/>
              <w:rPr>
                <w:rFonts w:ascii="Times New Roman" w:hAnsi="Times New Roman"/>
                <w:sz w:val="24"/>
                <w:szCs w:val="28"/>
              </w:rPr>
            </w:pPr>
            <w:r w:rsidRPr="002C149F">
              <w:rPr>
                <w:rFonts w:ascii="Times New Roman" w:hAnsi="Times New Roman"/>
                <w:sz w:val="24"/>
                <w:szCs w:val="28"/>
              </w:rPr>
              <w:t>СНИЛС физического лица</w:t>
            </w:r>
            <w:r w:rsidR="00DF5628" w:rsidRPr="002C149F">
              <w:rPr>
                <w:rFonts w:ascii="Times New Roman" w:hAnsi="Times New Roman"/>
                <w:sz w:val="24"/>
                <w:szCs w:val="28"/>
              </w:rPr>
              <w:t>, полученный из системы ЕСИА</w:t>
            </w:r>
          </w:p>
        </w:tc>
      </w:tr>
      <w:tr w:rsidR="003825C7" w:rsidRPr="0002385B" w:rsidTr="00EA1587">
        <w:tc>
          <w:tcPr>
            <w:tcW w:w="1323" w:type="pct"/>
            <w:tcBorders>
              <w:top w:val="single" w:sz="4" w:space="0" w:color="auto"/>
              <w:left w:val="single" w:sz="4" w:space="0" w:color="auto"/>
              <w:bottom w:val="single" w:sz="4" w:space="0" w:color="auto"/>
              <w:right w:val="single" w:sz="4" w:space="0" w:color="auto"/>
            </w:tcBorders>
          </w:tcPr>
          <w:p w:rsidR="003825C7" w:rsidRPr="002C149F" w:rsidRDefault="00DF5628" w:rsidP="00DF5628">
            <w:pPr>
              <w:pStyle w:val="aff"/>
              <w:spacing w:after="0"/>
              <w:ind w:left="738"/>
              <w:rPr>
                <w:rFonts w:ascii="Times New Roman" w:hAnsi="Times New Roman"/>
                <w:sz w:val="24"/>
                <w:szCs w:val="28"/>
                <w:lang w:val="en-US"/>
              </w:rPr>
            </w:pPr>
            <w:r w:rsidRPr="002C149F">
              <w:rPr>
                <w:rFonts w:ascii="Times New Roman" w:hAnsi="Times New Roman"/>
                <w:sz w:val="24"/>
                <w:szCs w:val="28"/>
                <w:lang w:val="en-US"/>
              </w:rPr>
              <w:t>personINN (</w:t>
            </w:r>
            <w:r w:rsidRPr="002C149F">
              <w:rPr>
                <w:rFonts w:ascii="Times New Roman" w:hAnsi="Times New Roman"/>
                <w:sz w:val="24"/>
                <w:szCs w:val="28"/>
              </w:rPr>
              <w:t>атрибут</w:t>
            </w:r>
            <w:r w:rsidRPr="002C149F">
              <w:rPr>
                <w:rFonts w:ascii="Times New Roman" w:hAnsi="Times New Roman"/>
                <w:sz w:val="24"/>
                <w:szCs w:val="28"/>
                <w:lang w:val="en-US"/>
              </w:rPr>
              <w:t>)</w:t>
            </w:r>
          </w:p>
        </w:tc>
        <w:tc>
          <w:tcPr>
            <w:tcW w:w="890" w:type="pct"/>
            <w:tcBorders>
              <w:top w:val="single" w:sz="4" w:space="0" w:color="auto"/>
              <w:left w:val="single" w:sz="4" w:space="0" w:color="auto"/>
              <w:bottom w:val="single" w:sz="4" w:space="0" w:color="auto"/>
              <w:right w:val="single" w:sz="4" w:space="0" w:color="auto"/>
            </w:tcBorders>
          </w:tcPr>
          <w:p w:rsidR="003825C7" w:rsidRPr="002C149F" w:rsidRDefault="00C3183E" w:rsidP="003825C7">
            <w:pPr>
              <w:pStyle w:val="aff"/>
              <w:spacing w:after="0"/>
              <w:rPr>
                <w:rFonts w:ascii="Times New Roman" w:hAnsi="Times New Roman"/>
                <w:sz w:val="24"/>
                <w:szCs w:val="24"/>
              </w:rPr>
            </w:pPr>
            <w:r w:rsidRPr="0095283D">
              <w:rPr>
                <w:rFonts w:ascii="Times New Roman" w:hAnsi="Times New Roman"/>
                <w:sz w:val="24"/>
                <w:szCs w:val="24"/>
              </w:rPr>
              <w:t>0..</w:t>
            </w:r>
            <w:r w:rsidR="00DF5628" w:rsidRPr="002C149F">
              <w:rPr>
                <w:rFonts w:ascii="Times New Roman" w:hAnsi="Times New Roman"/>
                <w:sz w:val="24"/>
                <w:szCs w:val="24"/>
              </w:rPr>
              <w:t>1, необязательно</w:t>
            </w:r>
          </w:p>
        </w:tc>
        <w:tc>
          <w:tcPr>
            <w:tcW w:w="791" w:type="pct"/>
            <w:tcBorders>
              <w:top w:val="single" w:sz="4" w:space="0" w:color="auto"/>
              <w:left w:val="single" w:sz="4" w:space="0" w:color="auto"/>
              <w:bottom w:val="single" w:sz="4" w:space="0" w:color="auto"/>
              <w:right w:val="single" w:sz="4" w:space="0" w:color="auto"/>
            </w:tcBorders>
          </w:tcPr>
          <w:p w:rsidR="003825C7" w:rsidRPr="002C149F" w:rsidRDefault="00F634F9" w:rsidP="003825C7">
            <w:pPr>
              <w:pStyle w:val="aff"/>
              <w:spacing w:after="0"/>
              <w:rPr>
                <w:rFonts w:ascii="Times New Roman" w:hAnsi="Times New Roman"/>
                <w:sz w:val="24"/>
                <w:szCs w:val="24"/>
              </w:rPr>
            </w:pPr>
            <w:r w:rsidRPr="002C149F">
              <w:rPr>
                <w:rFonts w:ascii="Times New Roman" w:hAnsi="Times New Roman"/>
                <w:sz w:val="24"/>
                <w:szCs w:val="24"/>
                <w:lang w:val="en-US"/>
              </w:rPr>
              <w:t>personINNType</w:t>
            </w:r>
          </w:p>
          <w:p w:rsidR="00F634F9" w:rsidRPr="002C149F" w:rsidRDefault="00F634F9" w:rsidP="00541E2E">
            <w:pPr>
              <w:pStyle w:val="aff"/>
              <w:spacing w:after="0"/>
              <w:rPr>
                <w:rFonts w:ascii="Times New Roman" w:hAnsi="Times New Roman"/>
                <w:sz w:val="24"/>
                <w:szCs w:val="24"/>
              </w:rPr>
            </w:pPr>
            <w:r w:rsidRPr="002C149F">
              <w:rPr>
                <w:rFonts w:ascii="Times New Roman" w:hAnsi="Times New Roman"/>
                <w:sz w:val="24"/>
                <w:szCs w:val="24"/>
              </w:rPr>
              <w:t>(см. описание в разделе</w:t>
            </w:r>
            <w:r w:rsidR="00F93DF2" w:rsidRPr="002C149F">
              <w:rPr>
                <w:rFonts w:ascii="Times New Roman" w:hAnsi="Times New Roman"/>
                <w:sz w:val="24"/>
                <w:szCs w:val="24"/>
              </w:rPr>
              <w:t xml:space="preserve"> </w:t>
            </w:r>
            <w:r w:rsidR="004C6556" w:rsidRPr="002C149F">
              <w:rPr>
                <w:rFonts w:ascii="Times New Roman" w:hAnsi="Times New Roman"/>
                <w:sz w:val="24"/>
                <w:szCs w:val="24"/>
                <w:lang w:val="en-US"/>
              </w:rPr>
              <w:fldChar w:fldCharType="begin"/>
            </w:r>
            <w:r w:rsidR="00541E2E" w:rsidRPr="002C149F">
              <w:rPr>
                <w:rFonts w:ascii="Times New Roman" w:hAnsi="Times New Roman"/>
                <w:sz w:val="24"/>
                <w:szCs w:val="24"/>
              </w:rPr>
              <w:instrText xml:space="preserve"> REF _Ref461473099 \n \h </w:instrText>
            </w:r>
            <w:r w:rsidR="004C6556" w:rsidRPr="002C149F">
              <w:rPr>
                <w:rFonts w:ascii="Times New Roman" w:hAnsi="Times New Roman"/>
                <w:sz w:val="24"/>
                <w:szCs w:val="24"/>
                <w:lang w:val="en-US"/>
              </w:rPr>
            </w:r>
            <w:r w:rsidR="004C6556" w:rsidRPr="002C149F">
              <w:rPr>
                <w:rFonts w:ascii="Times New Roman" w:hAnsi="Times New Roman"/>
                <w:sz w:val="24"/>
                <w:szCs w:val="24"/>
                <w:lang w:val="en-US"/>
              </w:rPr>
              <w:fldChar w:fldCharType="separate"/>
            </w:r>
            <w:r w:rsidR="00496486">
              <w:rPr>
                <w:rFonts w:ascii="Times New Roman" w:hAnsi="Times New Roman"/>
                <w:sz w:val="24"/>
                <w:szCs w:val="24"/>
              </w:rPr>
              <w:t>2.5.6.11</w:t>
            </w:r>
            <w:r w:rsidR="004C6556" w:rsidRPr="002C149F">
              <w:rPr>
                <w:rFonts w:ascii="Times New Roman" w:hAnsi="Times New Roman"/>
                <w:sz w:val="24"/>
                <w:szCs w:val="24"/>
                <w:lang w:val="en-US"/>
              </w:rPr>
              <w:fldChar w:fldCharType="end"/>
            </w:r>
            <w:r w:rsidRPr="002C149F">
              <w:rPr>
                <w:rFonts w:ascii="Times New Roman" w:hAnsi="Times New Roman"/>
                <w:sz w:val="24"/>
                <w:szCs w:val="24"/>
              </w:rPr>
              <w:t>)</w:t>
            </w:r>
          </w:p>
        </w:tc>
        <w:tc>
          <w:tcPr>
            <w:tcW w:w="1996" w:type="pct"/>
            <w:tcBorders>
              <w:top w:val="single" w:sz="4" w:space="0" w:color="auto"/>
              <w:left w:val="single" w:sz="4" w:space="0" w:color="auto"/>
              <w:bottom w:val="single" w:sz="4" w:space="0" w:color="auto"/>
              <w:right w:val="single" w:sz="4" w:space="0" w:color="auto"/>
            </w:tcBorders>
          </w:tcPr>
          <w:p w:rsidR="003825C7" w:rsidRPr="002C149F" w:rsidRDefault="00DF5628" w:rsidP="003825C7">
            <w:pPr>
              <w:pStyle w:val="aff"/>
              <w:rPr>
                <w:rFonts w:ascii="Times New Roman" w:hAnsi="Times New Roman"/>
                <w:sz w:val="24"/>
                <w:szCs w:val="28"/>
              </w:rPr>
            </w:pPr>
            <w:r w:rsidRPr="002C149F">
              <w:rPr>
                <w:rFonts w:ascii="Times New Roman" w:hAnsi="Times New Roman"/>
                <w:sz w:val="24"/>
                <w:szCs w:val="28"/>
              </w:rPr>
              <w:t>ИНН физического лица, полученный из системы ЕСИА.</w:t>
            </w:r>
          </w:p>
          <w:p w:rsidR="00DF5628" w:rsidRPr="002C149F" w:rsidRDefault="00DF5628" w:rsidP="00DF5628">
            <w:pPr>
              <w:pStyle w:val="aff"/>
              <w:rPr>
                <w:rFonts w:ascii="Times New Roman" w:hAnsi="Times New Roman"/>
                <w:sz w:val="24"/>
                <w:szCs w:val="28"/>
              </w:rPr>
            </w:pPr>
            <w:r w:rsidRPr="002C149F">
              <w:rPr>
                <w:rFonts w:ascii="Times New Roman" w:hAnsi="Times New Roman"/>
                <w:sz w:val="24"/>
                <w:szCs w:val="28"/>
              </w:rPr>
              <w:t>Необходимо заполнять, если заявитель – гражданин РФ.</w:t>
            </w:r>
          </w:p>
        </w:tc>
      </w:tr>
      <w:tr w:rsidR="00DF5628" w:rsidRPr="0002385B" w:rsidTr="00EA1587">
        <w:tc>
          <w:tcPr>
            <w:tcW w:w="1323" w:type="pct"/>
            <w:tcBorders>
              <w:top w:val="single" w:sz="4" w:space="0" w:color="auto"/>
              <w:left w:val="single" w:sz="4" w:space="0" w:color="auto"/>
              <w:bottom w:val="single" w:sz="4" w:space="0" w:color="auto"/>
              <w:right w:val="single" w:sz="4" w:space="0" w:color="auto"/>
            </w:tcBorders>
          </w:tcPr>
          <w:p w:rsidR="00DF5628" w:rsidRPr="002C149F" w:rsidRDefault="009502CB" w:rsidP="00DF5628">
            <w:pPr>
              <w:pStyle w:val="aff"/>
              <w:spacing w:after="0"/>
              <w:ind w:left="880"/>
              <w:rPr>
                <w:rFonts w:ascii="Times New Roman" w:hAnsi="Times New Roman"/>
                <w:sz w:val="24"/>
                <w:szCs w:val="28"/>
                <w:lang w:val="en-US"/>
              </w:rPr>
            </w:pPr>
            <w:r w:rsidRPr="002C149F">
              <w:rPr>
                <w:rFonts w:ascii="Times New Roman" w:hAnsi="Times New Roman"/>
                <w:sz w:val="24"/>
                <w:szCs w:val="28"/>
                <w:lang w:val="en-US"/>
              </w:rPr>
              <w:t>DocumentIdentity</w:t>
            </w:r>
          </w:p>
        </w:tc>
        <w:tc>
          <w:tcPr>
            <w:tcW w:w="890" w:type="pct"/>
            <w:tcBorders>
              <w:top w:val="single" w:sz="4" w:space="0" w:color="auto"/>
              <w:left w:val="single" w:sz="4" w:space="0" w:color="auto"/>
              <w:bottom w:val="single" w:sz="4" w:space="0" w:color="auto"/>
              <w:right w:val="single" w:sz="4" w:space="0" w:color="auto"/>
            </w:tcBorders>
          </w:tcPr>
          <w:p w:rsidR="00DF5628" w:rsidRPr="002C149F" w:rsidRDefault="00DF5628" w:rsidP="00DF5628">
            <w:pPr>
              <w:pStyle w:val="aff"/>
              <w:spacing w:after="0"/>
              <w:rPr>
                <w:rFonts w:ascii="Times New Roman" w:hAnsi="Times New Roman"/>
                <w:sz w:val="24"/>
                <w:szCs w:val="24"/>
              </w:rPr>
            </w:pPr>
            <w:r w:rsidRPr="002C149F">
              <w:rPr>
                <w:rFonts w:ascii="Times New Roman" w:hAnsi="Times New Roman"/>
                <w:sz w:val="24"/>
                <w:szCs w:val="24"/>
              </w:rPr>
              <w:t>1, обязательно</w:t>
            </w:r>
          </w:p>
        </w:tc>
        <w:tc>
          <w:tcPr>
            <w:tcW w:w="791" w:type="pct"/>
            <w:tcBorders>
              <w:top w:val="single" w:sz="4" w:space="0" w:color="auto"/>
              <w:left w:val="single" w:sz="4" w:space="0" w:color="auto"/>
              <w:bottom w:val="single" w:sz="4" w:space="0" w:color="auto"/>
              <w:right w:val="single" w:sz="4" w:space="0" w:color="auto"/>
            </w:tcBorders>
          </w:tcPr>
          <w:p w:rsidR="00DF5628" w:rsidRPr="002C149F" w:rsidRDefault="00DF5628" w:rsidP="00DF5628">
            <w:pPr>
              <w:pStyle w:val="aff"/>
              <w:spacing w:after="0"/>
              <w:rPr>
                <w:rFonts w:ascii="Times New Roman" w:hAnsi="Times New Roman"/>
                <w:sz w:val="24"/>
                <w:szCs w:val="24"/>
              </w:rPr>
            </w:pPr>
            <w:r w:rsidRPr="002C149F">
              <w:rPr>
                <w:rFonts w:ascii="Times New Roman" w:hAnsi="Times New Roman"/>
                <w:sz w:val="24"/>
                <w:szCs w:val="24"/>
              </w:rPr>
              <w:t>Контейнер</w:t>
            </w:r>
          </w:p>
        </w:tc>
        <w:tc>
          <w:tcPr>
            <w:tcW w:w="1996" w:type="pct"/>
            <w:tcBorders>
              <w:top w:val="single" w:sz="4" w:space="0" w:color="auto"/>
              <w:left w:val="single" w:sz="4" w:space="0" w:color="auto"/>
              <w:bottom w:val="single" w:sz="4" w:space="0" w:color="auto"/>
              <w:right w:val="single" w:sz="4" w:space="0" w:color="auto"/>
            </w:tcBorders>
          </w:tcPr>
          <w:p w:rsidR="00DF5628" w:rsidRPr="002C149F" w:rsidRDefault="00DF5628" w:rsidP="00DF5628">
            <w:pPr>
              <w:pStyle w:val="aff"/>
              <w:rPr>
                <w:rFonts w:ascii="Times New Roman" w:hAnsi="Times New Roman"/>
                <w:sz w:val="24"/>
                <w:szCs w:val="28"/>
              </w:rPr>
            </w:pPr>
            <w:r w:rsidRPr="002C149F">
              <w:rPr>
                <w:rFonts w:ascii="Times New Roman" w:hAnsi="Times New Roman"/>
                <w:sz w:val="24"/>
                <w:szCs w:val="28"/>
              </w:rPr>
              <w:t>Реквизиты документа, удостоверяющего личность физического лица, полученные из системы ЕСИА.</w:t>
            </w:r>
          </w:p>
        </w:tc>
      </w:tr>
      <w:tr w:rsidR="00DF5628" w:rsidRPr="007B3A0B" w:rsidTr="00EA1587">
        <w:tc>
          <w:tcPr>
            <w:tcW w:w="1323" w:type="pct"/>
            <w:tcBorders>
              <w:top w:val="single" w:sz="4" w:space="0" w:color="auto"/>
              <w:left w:val="single" w:sz="4" w:space="0" w:color="auto"/>
              <w:bottom w:val="single" w:sz="4" w:space="0" w:color="auto"/>
              <w:right w:val="single" w:sz="4" w:space="0" w:color="auto"/>
            </w:tcBorders>
          </w:tcPr>
          <w:p w:rsidR="00DF5628" w:rsidRPr="002C149F" w:rsidRDefault="00DF5628" w:rsidP="00DF5628">
            <w:pPr>
              <w:pStyle w:val="aff"/>
              <w:spacing w:after="0"/>
              <w:ind w:left="1163"/>
              <w:rPr>
                <w:rFonts w:ascii="Times New Roman" w:hAnsi="Times New Roman"/>
                <w:sz w:val="24"/>
                <w:szCs w:val="28"/>
                <w:lang w:val="en-US"/>
              </w:rPr>
            </w:pPr>
            <w:r w:rsidRPr="002C149F">
              <w:rPr>
                <w:rFonts w:ascii="Times New Roman" w:hAnsi="Times New Roman"/>
                <w:sz w:val="24"/>
                <w:szCs w:val="28"/>
              </w:rPr>
              <w:t>code</w:t>
            </w:r>
            <w:r w:rsidR="007B3A0B" w:rsidRPr="002C149F">
              <w:rPr>
                <w:rFonts w:ascii="Times New Roman" w:hAnsi="Times New Roman"/>
                <w:sz w:val="24"/>
                <w:szCs w:val="28"/>
                <w:lang w:val="en-US"/>
              </w:rPr>
              <w:t xml:space="preserve"> (</w:t>
            </w:r>
            <w:r w:rsidR="007B3A0B" w:rsidRPr="002C149F">
              <w:rPr>
                <w:rFonts w:ascii="Times New Roman" w:hAnsi="Times New Roman"/>
                <w:sz w:val="24"/>
                <w:szCs w:val="28"/>
              </w:rPr>
              <w:t>атрибут</w:t>
            </w:r>
            <w:r w:rsidR="007B3A0B" w:rsidRPr="002C149F">
              <w:rPr>
                <w:rFonts w:ascii="Times New Roman" w:hAnsi="Times New Roman"/>
                <w:sz w:val="24"/>
                <w:szCs w:val="28"/>
                <w:lang w:val="en-US"/>
              </w:rPr>
              <w:t>)</w:t>
            </w:r>
          </w:p>
        </w:tc>
        <w:tc>
          <w:tcPr>
            <w:tcW w:w="890" w:type="pct"/>
            <w:tcBorders>
              <w:top w:val="single" w:sz="4" w:space="0" w:color="auto"/>
              <w:left w:val="single" w:sz="4" w:space="0" w:color="auto"/>
              <w:bottom w:val="single" w:sz="4" w:space="0" w:color="auto"/>
              <w:right w:val="single" w:sz="4" w:space="0" w:color="auto"/>
            </w:tcBorders>
          </w:tcPr>
          <w:p w:rsidR="00DF5628" w:rsidRPr="002C149F" w:rsidRDefault="007B3A0B" w:rsidP="00DF5628">
            <w:pPr>
              <w:pStyle w:val="aff"/>
              <w:spacing w:after="0"/>
              <w:rPr>
                <w:rFonts w:ascii="Times New Roman" w:hAnsi="Times New Roman"/>
                <w:sz w:val="24"/>
                <w:szCs w:val="24"/>
                <w:lang w:val="en-US"/>
              </w:rPr>
            </w:pPr>
            <w:r w:rsidRPr="002C149F">
              <w:rPr>
                <w:rFonts w:ascii="Times New Roman" w:hAnsi="Times New Roman"/>
                <w:sz w:val="24"/>
                <w:szCs w:val="24"/>
              </w:rPr>
              <w:t>1, обязательно</w:t>
            </w:r>
          </w:p>
        </w:tc>
        <w:tc>
          <w:tcPr>
            <w:tcW w:w="791" w:type="pct"/>
            <w:tcBorders>
              <w:top w:val="single" w:sz="4" w:space="0" w:color="auto"/>
              <w:left w:val="single" w:sz="4" w:space="0" w:color="auto"/>
              <w:bottom w:val="single" w:sz="4" w:space="0" w:color="auto"/>
              <w:right w:val="single" w:sz="4" w:space="0" w:color="auto"/>
            </w:tcBorders>
          </w:tcPr>
          <w:p w:rsidR="00DF5628" w:rsidRPr="002C149F" w:rsidRDefault="007B3A0B" w:rsidP="00DF5628">
            <w:pPr>
              <w:pStyle w:val="aff"/>
              <w:spacing w:after="0"/>
              <w:rPr>
                <w:rFonts w:ascii="Times New Roman" w:hAnsi="Times New Roman"/>
                <w:sz w:val="24"/>
                <w:szCs w:val="24"/>
              </w:rPr>
            </w:pPr>
            <w:r w:rsidRPr="002C149F">
              <w:rPr>
                <w:rFonts w:ascii="Times New Roman" w:hAnsi="Times New Roman"/>
                <w:sz w:val="24"/>
                <w:szCs w:val="24"/>
                <w:lang w:val="en-US"/>
              </w:rPr>
              <w:t>String</w:t>
            </w:r>
          </w:p>
        </w:tc>
        <w:tc>
          <w:tcPr>
            <w:tcW w:w="1996" w:type="pct"/>
            <w:tcBorders>
              <w:top w:val="single" w:sz="4" w:space="0" w:color="auto"/>
              <w:left w:val="single" w:sz="4" w:space="0" w:color="auto"/>
              <w:bottom w:val="single" w:sz="4" w:space="0" w:color="auto"/>
              <w:right w:val="single" w:sz="4" w:space="0" w:color="auto"/>
            </w:tcBorders>
          </w:tcPr>
          <w:p w:rsidR="00DF5628" w:rsidRPr="002C149F" w:rsidRDefault="007B3A0B" w:rsidP="00DF5628">
            <w:pPr>
              <w:pStyle w:val="aff"/>
              <w:rPr>
                <w:rFonts w:ascii="Times New Roman" w:hAnsi="Times New Roman"/>
                <w:sz w:val="24"/>
                <w:szCs w:val="28"/>
              </w:rPr>
            </w:pPr>
            <w:r w:rsidRPr="002C149F">
              <w:rPr>
                <w:rFonts w:ascii="Times New Roman" w:hAnsi="Times New Roman"/>
                <w:sz w:val="24"/>
                <w:szCs w:val="28"/>
              </w:rPr>
              <w:t>Код документа, удостоверяющего личность физического лица. Допустимые значения:</w:t>
            </w:r>
          </w:p>
          <w:p w:rsidR="007B3A0B" w:rsidRPr="002C149F" w:rsidRDefault="007B3A0B" w:rsidP="00DF5628">
            <w:pPr>
              <w:pStyle w:val="aff"/>
              <w:rPr>
                <w:rFonts w:ascii="Times New Roman" w:hAnsi="Times New Roman"/>
                <w:sz w:val="24"/>
                <w:szCs w:val="28"/>
              </w:rPr>
            </w:pPr>
            <w:r w:rsidRPr="002C149F">
              <w:rPr>
                <w:rFonts w:ascii="Times New Roman" w:hAnsi="Times New Roman"/>
                <w:sz w:val="24"/>
                <w:szCs w:val="28"/>
              </w:rPr>
              <w:t>1 – паспорт гражданина Российской Федерации;</w:t>
            </w:r>
          </w:p>
          <w:p w:rsidR="007B3A0B" w:rsidRPr="002C149F" w:rsidRDefault="007B3A0B" w:rsidP="007B3A0B">
            <w:pPr>
              <w:pStyle w:val="aff"/>
              <w:rPr>
                <w:rFonts w:ascii="Times New Roman" w:hAnsi="Times New Roman"/>
                <w:sz w:val="24"/>
                <w:szCs w:val="28"/>
              </w:rPr>
            </w:pPr>
            <w:r w:rsidRPr="002C149F">
              <w:rPr>
                <w:rFonts w:ascii="Times New Roman" w:hAnsi="Times New Roman"/>
                <w:sz w:val="24"/>
                <w:szCs w:val="28"/>
              </w:rPr>
              <w:t xml:space="preserve">2 – документ иностранного гражданина. </w:t>
            </w:r>
          </w:p>
        </w:tc>
      </w:tr>
      <w:tr w:rsidR="00DF5628" w:rsidRPr="0002385B" w:rsidTr="00EA1587">
        <w:tc>
          <w:tcPr>
            <w:tcW w:w="1323" w:type="pct"/>
            <w:tcBorders>
              <w:top w:val="single" w:sz="4" w:space="0" w:color="auto"/>
              <w:left w:val="single" w:sz="4" w:space="0" w:color="auto"/>
              <w:bottom w:val="single" w:sz="4" w:space="0" w:color="auto"/>
              <w:right w:val="single" w:sz="4" w:space="0" w:color="auto"/>
            </w:tcBorders>
          </w:tcPr>
          <w:p w:rsidR="00DF5628" w:rsidRPr="002C149F" w:rsidRDefault="007B3A0B" w:rsidP="007B3A0B">
            <w:pPr>
              <w:pStyle w:val="aff"/>
              <w:spacing w:after="0"/>
              <w:ind w:left="1163"/>
              <w:rPr>
                <w:rFonts w:ascii="Times New Roman" w:hAnsi="Times New Roman"/>
                <w:sz w:val="24"/>
                <w:szCs w:val="28"/>
              </w:rPr>
            </w:pPr>
            <w:r w:rsidRPr="002C149F">
              <w:rPr>
                <w:rFonts w:ascii="Times New Roman" w:hAnsi="Times New Roman"/>
                <w:sz w:val="24"/>
                <w:szCs w:val="28"/>
              </w:rPr>
              <w:t>series (атрибут)</w:t>
            </w:r>
          </w:p>
        </w:tc>
        <w:tc>
          <w:tcPr>
            <w:tcW w:w="890" w:type="pct"/>
            <w:tcBorders>
              <w:top w:val="single" w:sz="4" w:space="0" w:color="auto"/>
              <w:left w:val="single" w:sz="4" w:space="0" w:color="auto"/>
              <w:bottom w:val="single" w:sz="4" w:space="0" w:color="auto"/>
              <w:right w:val="single" w:sz="4" w:space="0" w:color="auto"/>
            </w:tcBorders>
          </w:tcPr>
          <w:p w:rsidR="00DF5628" w:rsidRPr="002C149F" w:rsidRDefault="00C3183E" w:rsidP="00DF5628">
            <w:pPr>
              <w:pStyle w:val="aff"/>
              <w:spacing w:after="0"/>
              <w:rPr>
                <w:rFonts w:ascii="Times New Roman" w:hAnsi="Times New Roman"/>
                <w:sz w:val="24"/>
                <w:szCs w:val="24"/>
              </w:rPr>
            </w:pPr>
            <w:r w:rsidRPr="0095283D">
              <w:rPr>
                <w:rFonts w:ascii="Times New Roman" w:hAnsi="Times New Roman"/>
                <w:sz w:val="24"/>
                <w:szCs w:val="24"/>
              </w:rPr>
              <w:t>0..</w:t>
            </w:r>
            <w:r w:rsidR="007B3A0B" w:rsidRPr="002C149F">
              <w:rPr>
                <w:rFonts w:ascii="Times New Roman" w:hAnsi="Times New Roman"/>
                <w:sz w:val="24"/>
                <w:szCs w:val="24"/>
              </w:rPr>
              <w:t>1, необязательно</w:t>
            </w:r>
          </w:p>
        </w:tc>
        <w:tc>
          <w:tcPr>
            <w:tcW w:w="791" w:type="pct"/>
            <w:tcBorders>
              <w:top w:val="single" w:sz="4" w:space="0" w:color="auto"/>
              <w:left w:val="single" w:sz="4" w:space="0" w:color="auto"/>
              <w:bottom w:val="single" w:sz="4" w:space="0" w:color="auto"/>
              <w:right w:val="single" w:sz="4" w:space="0" w:color="auto"/>
            </w:tcBorders>
          </w:tcPr>
          <w:p w:rsidR="00DF5628" w:rsidRPr="0095283D" w:rsidRDefault="007B3A0B" w:rsidP="00DF5628">
            <w:pPr>
              <w:pStyle w:val="aff"/>
              <w:spacing w:after="0"/>
              <w:rPr>
                <w:rFonts w:ascii="Times New Roman" w:hAnsi="Times New Roman"/>
                <w:sz w:val="24"/>
                <w:szCs w:val="24"/>
              </w:rPr>
            </w:pPr>
            <w:r w:rsidRPr="002C149F">
              <w:rPr>
                <w:rFonts w:ascii="Times New Roman" w:hAnsi="Times New Roman"/>
                <w:sz w:val="24"/>
                <w:szCs w:val="24"/>
                <w:lang w:val="en-US"/>
              </w:rPr>
              <w:t>String</w:t>
            </w:r>
          </w:p>
        </w:tc>
        <w:tc>
          <w:tcPr>
            <w:tcW w:w="1996" w:type="pct"/>
            <w:tcBorders>
              <w:top w:val="single" w:sz="4" w:space="0" w:color="auto"/>
              <w:left w:val="single" w:sz="4" w:space="0" w:color="auto"/>
              <w:bottom w:val="single" w:sz="4" w:space="0" w:color="auto"/>
              <w:right w:val="single" w:sz="4" w:space="0" w:color="auto"/>
            </w:tcBorders>
          </w:tcPr>
          <w:p w:rsidR="00DF5628" w:rsidRPr="002C149F" w:rsidRDefault="007B3A0B" w:rsidP="00DF5628">
            <w:pPr>
              <w:pStyle w:val="aff"/>
              <w:rPr>
                <w:rFonts w:ascii="Times New Roman" w:hAnsi="Times New Roman"/>
                <w:sz w:val="24"/>
                <w:szCs w:val="28"/>
              </w:rPr>
            </w:pPr>
            <w:r w:rsidRPr="002C149F">
              <w:rPr>
                <w:rFonts w:ascii="Times New Roman" w:hAnsi="Times New Roman"/>
                <w:sz w:val="24"/>
                <w:szCs w:val="28"/>
              </w:rPr>
              <w:t>Серия документа, удостоверяющего личность физического лица.</w:t>
            </w:r>
          </w:p>
        </w:tc>
      </w:tr>
      <w:tr w:rsidR="007B3A0B" w:rsidRPr="0002385B" w:rsidTr="00EA1587">
        <w:tc>
          <w:tcPr>
            <w:tcW w:w="1323" w:type="pct"/>
            <w:tcBorders>
              <w:top w:val="single" w:sz="4" w:space="0" w:color="auto"/>
              <w:left w:val="single" w:sz="4" w:space="0" w:color="auto"/>
              <w:bottom w:val="single" w:sz="4" w:space="0" w:color="auto"/>
              <w:right w:val="single" w:sz="4" w:space="0" w:color="auto"/>
            </w:tcBorders>
          </w:tcPr>
          <w:p w:rsidR="007B3A0B" w:rsidRPr="0095283D" w:rsidRDefault="007B3A0B" w:rsidP="007B3A0B">
            <w:pPr>
              <w:pStyle w:val="aff"/>
              <w:spacing w:after="0"/>
              <w:ind w:left="1163"/>
              <w:rPr>
                <w:rFonts w:ascii="Times New Roman" w:hAnsi="Times New Roman"/>
                <w:sz w:val="24"/>
                <w:szCs w:val="28"/>
              </w:rPr>
            </w:pPr>
            <w:r w:rsidRPr="002C149F">
              <w:rPr>
                <w:rFonts w:ascii="Times New Roman" w:hAnsi="Times New Roman"/>
                <w:sz w:val="24"/>
                <w:szCs w:val="28"/>
              </w:rPr>
              <w:t>number (атрибут</w:t>
            </w:r>
            <w:r w:rsidR="00C97B41" w:rsidRPr="0095283D">
              <w:rPr>
                <w:rFonts w:ascii="Times New Roman" w:hAnsi="Times New Roman"/>
                <w:sz w:val="24"/>
                <w:szCs w:val="28"/>
              </w:rPr>
              <w:t>)</w:t>
            </w:r>
          </w:p>
        </w:tc>
        <w:tc>
          <w:tcPr>
            <w:tcW w:w="890" w:type="pct"/>
            <w:tcBorders>
              <w:top w:val="single" w:sz="4" w:space="0" w:color="auto"/>
              <w:left w:val="single" w:sz="4" w:space="0" w:color="auto"/>
              <w:bottom w:val="single" w:sz="4" w:space="0" w:color="auto"/>
              <w:right w:val="single" w:sz="4" w:space="0" w:color="auto"/>
            </w:tcBorders>
          </w:tcPr>
          <w:p w:rsidR="007B3A0B" w:rsidRPr="002C149F" w:rsidRDefault="007B3A0B" w:rsidP="00DF5628">
            <w:pPr>
              <w:pStyle w:val="aff"/>
              <w:spacing w:after="0"/>
              <w:rPr>
                <w:rFonts w:ascii="Times New Roman" w:hAnsi="Times New Roman"/>
                <w:sz w:val="24"/>
                <w:szCs w:val="24"/>
              </w:rPr>
            </w:pPr>
            <w:r w:rsidRPr="002C149F">
              <w:rPr>
                <w:rFonts w:ascii="Times New Roman" w:hAnsi="Times New Roman"/>
                <w:sz w:val="24"/>
                <w:szCs w:val="24"/>
              </w:rPr>
              <w:t>1, обязательно</w:t>
            </w:r>
          </w:p>
        </w:tc>
        <w:tc>
          <w:tcPr>
            <w:tcW w:w="791" w:type="pct"/>
            <w:tcBorders>
              <w:top w:val="single" w:sz="4" w:space="0" w:color="auto"/>
              <w:left w:val="single" w:sz="4" w:space="0" w:color="auto"/>
              <w:bottom w:val="single" w:sz="4" w:space="0" w:color="auto"/>
              <w:right w:val="single" w:sz="4" w:space="0" w:color="auto"/>
            </w:tcBorders>
          </w:tcPr>
          <w:p w:rsidR="007B3A0B" w:rsidRPr="002C149F" w:rsidRDefault="007B3A0B" w:rsidP="00DF5628">
            <w:pPr>
              <w:pStyle w:val="aff"/>
              <w:spacing w:after="0"/>
              <w:rPr>
                <w:rFonts w:ascii="Times New Roman" w:hAnsi="Times New Roman"/>
                <w:sz w:val="24"/>
                <w:szCs w:val="24"/>
              </w:rPr>
            </w:pPr>
            <w:r w:rsidRPr="002C149F">
              <w:rPr>
                <w:rFonts w:ascii="Times New Roman" w:hAnsi="Times New Roman"/>
                <w:sz w:val="24"/>
                <w:szCs w:val="24"/>
                <w:lang w:val="en-US"/>
              </w:rPr>
              <w:t>String</w:t>
            </w:r>
          </w:p>
        </w:tc>
        <w:tc>
          <w:tcPr>
            <w:tcW w:w="1996" w:type="pct"/>
            <w:tcBorders>
              <w:top w:val="single" w:sz="4" w:space="0" w:color="auto"/>
              <w:left w:val="single" w:sz="4" w:space="0" w:color="auto"/>
              <w:bottom w:val="single" w:sz="4" w:space="0" w:color="auto"/>
              <w:right w:val="single" w:sz="4" w:space="0" w:color="auto"/>
            </w:tcBorders>
          </w:tcPr>
          <w:p w:rsidR="007B3A0B" w:rsidRPr="002C149F" w:rsidRDefault="007B3A0B" w:rsidP="00DF5628">
            <w:pPr>
              <w:pStyle w:val="aff"/>
              <w:rPr>
                <w:rFonts w:ascii="Times New Roman" w:hAnsi="Times New Roman"/>
                <w:sz w:val="24"/>
                <w:szCs w:val="28"/>
              </w:rPr>
            </w:pPr>
            <w:r w:rsidRPr="002C149F">
              <w:rPr>
                <w:rFonts w:ascii="Times New Roman" w:hAnsi="Times New Roman"/>
                <w:sz w:val="24"/>
                <w:szCs w:val="28"/>
              </w:rPr>
              <w:t>Номер документа, удостоверяющего личность физического лица.</w:t>
            </w:r>
          </w:p>
        </w:tc>
      </w:tr>
      <w:tr w:rsidR="00C15C0C" w:rsidRPr="0002385B" w:rsidTr="00EA1587">
        <w:tc>
          <w:tcPr>
            <w:tcW w:w="1323" w:type="pct"/>
            <w:tcBorders>
              <w:top w:val="single" w:sz="4" w:space="0" w:color="auto"/>
              <w:left w:val="single" w:sz="4" w:space="0" w:color="auto"/>
              <w:bottom w:val="single" w:sz="4" w:space="0" w:color="auto"/>
              <w:right w:val="single" w:sz="4" w:space="0" w:color="auto"/>
            </w:tcBorders>
          </w:tcPr>
          <w:p w:rsidR="00C15C0C" w:rsidRPr="002C149F" w:rsidRDefault="00C15C0C" w:rsidP="00541E2E">
            <w:pPr>
              <w:pStyle w:val="aff"/>
              <w:spacing w:after="0"/>
              <w:ind w:left="1163" w:hanging="879"/>
              <w:rPr>
                <w:rFonts w:ascii="Times New Roman" w:hAnsi="Times New Roman"/>
                <w:sz w:val="24"/>
                <w:szCs w:val="28"/>
              </w:rPr>
            </w:pPr>
            <w:r w:rsidRPr="002C149F">
              <w:rPr>
                <w:rFonts w:ascii="Times New Roman" w:hAnsi="Times New Roman"/>
                <w:sz w:val="24"/>
                <w:szCs w:val="28"/>
                <w:lang w:val="en-US"/>
              </w:rPr>
              <w:t>IndividualBussnes</w:t>
            </w:r>
          </w:p>
        </w:tc>
        <w:tc>
          <w:tcPr>
            <w:tcW w:w="890" w:type="pct"/>
            <w:tcBorders>
              <w:top w:val="single" w:sz="4" w:space="0" w:color="auto"/>
              <w:left w:val="single" w:sz="4" w:space="0" w:color="auto"/>
              <w:bottom w:val="single" w:sz="4" w:space="0" w:color="auto"/>
              <w:right w:val="single" w:sz="4" w:space="0" w:color="auto"/>
            </w:tcBorders>
          </w:tcPr>
          <w:p w:rsidR="00C15C0C" w:rsidRPr="002C149F" w:rsidRDefault="00C15C0C" w:rsidP="00DF5628">
            <w:pPr>
              <w:pStyle w:val="aff"/>
              <w:spacing w:after="0"/>
              <w:rPr>
                <w:rFonts w:ascii="Times New Roman" w:hAnsi="Times New Roman"/>
                <w:sz w:val="24"/>
                <w:szCs w:val="24"/>
              </w:rPr>
            </w:pPr>
            <w:r w:rsidRPr="002C149F">
              <w:rPr>
                <w:rFonts w:ascii="Times New Roman" w:hAnsi="Times New Roman"/>
                <w:sz w:val="24"/>
                <w:szCs w:val="24"/>
              </w:rPr>
              <w:t>1, обязательно</w:t>
            </w:r>
          </w:p>
        </w:tc>
        <w:tc>
          <w:tcPr>
            <w:tcW w:w="791" w:type="pct"/>
            <w:tcBorders>
              <w:top w:val="single" w:sz="4" w:space="0" w:color="auto"/>
              <w:left w:val="single" w:sz="4" w:space="0" w:color="auto"/>
              <w:bottom w:val="single" w:sz="4" w:space="0" w:color="auto"/>
              <w:right w:val="single" w:sz="4" w:space="0" w:color="auto"/>
            </w:tcBorders>
          </w:tcPr>
          <w:p w:rsidR="00C15C0C" w:rsidRPr="002C149F" w:rsidRDefault="00C15C0C" w:rsidP="00DF5628">
            <w:pPr>
              <w:pStyle w:val="aff"/>
              <w:spacing w:after="0"/>
              <w:rPr>
                <w:rFonts w:ascii="Times New Roman" w:hAnsi="Times New Roman"/>
                <w:sz w:val="24"/>
                <w:szCs w:val="24"/>
                <w:lang w:val="en-US"/>
              </w:rPr>
            </w:pPr>
            <w:r w:rsidRPr="002C149F">
              <w:rPr>
                <w:rFonts w:ascii="Times New Roman" w:hAnsi="Times New Roman"/>
                <w:sz w:val="24"/>
                <w:szCs w:val="24"/>
              </w:rPr>
              <w:t>Контейне</w:t>
            </w:r>
          </w:p>
        </w:tc>
        <w:tc>
          <w:tcPr>
            <w:tcW w:w="1996" w:type="pct"/>
            <w:tcBorders>
              <w:top w:val="single" w:sz="4" w:space="0" w:color="auto"/>
              <w:left w:val="single" w:sz="4" w:space="0" w:color="auto"/>
              <w:bottom w:val="single" w:sz="4" w:space="0" w:color="auto"/>
              <w:right w:val="single" w:sz="4" w:space="0" w:color="auto"/>
            </w:tcBorders>
          </w:tcPr>
          <w:p w:rsidR="00C15C0C" w:rsidRPr="002C149F" w:rsidRDefault="00C15C0C" w:rsidP="00DF5628">
            <w:pPr>
              <w:pStyle w:val="aff"/>
              <w:rPr>
                <w:rFonts w:ascii="Times New Roman" w:hAnsi="Times New Roman"/>
                <w:sz w:val="24"/>
                <w:szCs w:val="28"/>
              </w:rPr>
            </w:pPr>
            <w:r w:rsidRPr="002C149F">
              <w:rPr>
                <w:rFonts w:ascii="Times New Roman" w:hAnsi="Times New Roman"/>
                <w:sz w:val="24"/>
                <w:szCs w:val="28"/>
              </w:rPr>
              <w:t>Сведения о плательщике (индивидуальном предпринимателе).</w:t>
            </w:r>
          </w:p>
          <w:p w:rsidR="00C15C0C" w:rsidRPr="002C149F" w:rsidRDefault="00C15C0C" w:rsidP="00DF5628">
            <w:pPr>
              <w:pStyle w:val="aff"/>
              <w:rPr>
                <w:rFonts w:ascii="Times New Roman" w:hAnsi="Times New Roman"/>
                <w:sz w:val="24"/>
                <w:szCs w:val="28"/>
              </w:rPr>
            </w:pPr>
            <w:r w:rsidRPr="002C149F">
              <w:rPr>
                <w:rFonts w:ascii="Times New Roman" w:hAnsi="Times New Roman"/>
                <w:sz w:val="24"/>
                <w:szCs w:val="28"/>
              </w:rPr>
              <w:t>Указывается в случае, если осуществляется экспорт налоговых извещений о начислениях, плательщиком которых является индивидуальный предприниматель</w:t>
            </w:r>
          </w:p>
          <w:p w:rsidR="00C15C0C" w:rsidRPr="002C149F" w:rsidRDefault="00C15C0C" w:rsidP="00DF5628">
            <w:pPr>
              <w:pStyle w:val="aff"/>
              <w:rPr>
                <w:rFonts w:ascii="Times New Roman" w:hAnsi="Times New Roman"/>
                <w:sz w:val="24"/>
                <w:szCs w:val="28"/>
              </w:rPr>
            </w:pPr>
            <w:r w:rsidRPr="002C149F">
              <w:rPr>
                <w:rFonts w:ascii="Times New Roman" w:hAnsi="Times New Roman"/>
                <w:sz w:val="24"/>
                <w:szCs w:val="28"/>
              </w:rPr>
              <w:t xml:space="preserve">Соответствует данным учетной записи </w:t>
            </w:r>
            <w:r w:rsidRPr="002C149F">
              <w:rPr>
                <w:rFonts w:ascii="Times New Roman" w:hAnsi="Times New Roman"/>
                <w:sz w:val="24"/>
                <w:szCs w:val="28"/>
                <w:lang w:val="en-US"/>
              </w:rPr>
              <w:t>userId</w:t>
            </w:r>
            <w:r w:rsidRPr="002C149F">
              <w:rPr>
                <w:rFonts w:ascii="Times New Roman" w:hAnsi="Times New Roman"/>
                <w:sz w:val="24"/>
                <w:szCs w:val="28"/>
              </w:rPr>
              <w:t>, полученным Участником ГИС ГМП из системы ЕСИА.</w:t>
            </w:r>
          </w:p>
        </w:tc>
      </w:tr>
      <w:tr w:rsidR="00C15C0C" w:rsidRPr="0002385B" w:rsidTr="00EA1587">
        <w:tc>
          <w:tcPr>
            <w:tcW w:w="1323" w:type="pct"/>
            <w:tcBorders>
              <w:top w:val="single" w:sz="4" w:space="0" w:color="auto"/>
              <w:left w:val="single" w:sz="4" w:space="0" w:color="auto"/>
              <w:bottom w:val="single" w:sz="4" w:space="0" w:color="auto"/>
              <w:right w:val="single" w:sz="4" w:space="0" w:color="auto"/>
            </w:tcBorders>
          </w:tcPr>
          <w:p w:rsidR="00C15C0C" w:rsidRPr="002C149F" w:rsidRDefault="00C15C0C" w:rsidP="00541E2E">
            <w:pPr>
              <w:pStyle w:val="aff"/>
              <w:spacing w:after="0"/>
              <w:ind w:left="567"/>
              <w:rPr>
                <w:rFonts w:ascii="Times New Roman" w:hAnsi="Times New Roman"/>
                <w:sz w:val="24"/>
                <w:szCs w:val="28"/>
              </w:rPr>
            </w:pPr>
            <w:r w:rsidRPr="002C149F">
              <w:rPr>
                <w:rFonts w:ascii="Times New Roman" w:hAnsi="Times New Roman"/>
                <w:sz w:val="24"/>
                <w:szCs w:val="28"/>
                <w:lang w:val="en-US"/>
              </w:rPr>
              <w:t>personINN</w:t>
            </w:r>
            <w:r w:rsidRPr="002C149F">
              <w:rPr>
                <w:rFonts w:ascii="Times New Roman" w:hAnsi="Times New Roman"/>
                <w:sz w:val="24"/>
                <w:szCs w:val="28"/>
              </w:rPr>
              <w:t xml:space="preserve"> (атрибут)</w:t>
            </w:r>
          </w:p>
        </w:tc>
        <w:tc>
          <w:tcPr>
            <w:tcW w:w="890" w:type="pct"/>
            <w:tcBorders>
              <w:top w:val="single" w:sz="4" w:space="0" w:color="auto"/>
              <w:left w:val="single" w:sz="4" w:space="0" w:color="auto"/>
              <w:bottom w:val="single" w:sz="4" w:space="0" w:color="auto"/>
              <w:right w:val="single" w:sz="4" w:space="0" w:color="auto"/>
            </w:tcBorders>
          </w:tcPr>
          <w:p w:rsidR="00C15C0C" w:rsidRPr="002C149F" w:rsidRDefault="00FB2889" w:rsidP="00DF5628">
            <w:pPr>
              <w:pStyle w:val="aff"/>
              <w:spacing w:after="0"/>
              <w:rPr>
                <w:rFonts w:ascii="Times New Roman" w:hAnsi="Times New Roman"/>
                <w:sz w:val="24"/>
                <w:szCs w:val="24"/>
              </w:rPr>
            </w:pPr>
            <w:r w:rsidRPr="002C149F">
              <w:rPr>
                <w:rFonts w:ascii="Times New Roman" w:hAnsi="Times New Roman"/>
                <w:sz w:val="24"/>
                <w:szCs w:val="24"/>
              </w:rPr>
              <w:t>1, обязательно</w:t>
            </w:r>
          </w:p>
        </w:tc>
        <w:tc>
          <w:tcPr>
            <w:tcW w:w="791" w:type="pct"/>
            <w:tcBorders>
              <w:top w:val="single" w:sz="4" w:space="0" w:color="auto"/>
              <w:left w:val="single" w:sz="4" w:space="0" w:color="auto"/>
              <w:bottom w:val="single" w:sz="4" w:space="0" w:color="auto"/>
              <w:right w:val="single" w:sz="4" w:space="0" w:color="auto"/>
            </w:tcBorders>
          </w:tcPr>
          <w:p w:rsidR="00FB2889" w:rsidRPr="002C149F" w:rsidRDefault="00FB2889" w:rsidP="00FB2889">
            <w:pPr>
              <w:pStyle w:val="aff"/>
              <w:spacing w:after="0"/>
              <w:rPr>
                <w:rFonts w:ascii="Times New Roman" w:hAnsi="Times New Roman"/>
                <w:sz w:val="24"/>
                <w:szCs w:val="24"/>
              </w:rPr>
            </w:pPr>
            <w:r w:rsidRPr="002C149F">
              <w:rPr>
                <w:rFonts w:ascii="Times New Roman" w:hAnsi="Times New Roman"/>
                <w:sz w:val="24"/>
                <w:szCs w:val="24"/>
                <w:lang w:val="en-US"/>
              </w:rPr>
              <w:t>personINNType</w:t>
            </w:r>
          </w:p>
          <w:p w:rsidR="00C15C0C" w:rsidRPr="002C149F" w:rsidRDefault="00FB2889" w:rsidP="00541E2E">
            <w:pPr>
              <w:pStyle w:val="aff"/>
              <w:spacing w:after="0"/>
              <w:rPr>
                <w:rFonts w:ascii="Times New Roman" w:hAnsi="Times New Roman"/>
                <w:sz w:val="24"/>
                <w:szCs w:val="24"/>
              </w:rPr>
            </w:pPr>
            <w:r w:rsidRPr="002C149F">
              <w:rPr>
                <w:rFonts w:ascii="Times New Roman" w:hAnsi="Times New Roman"/>
                <w:sz w:val="24"/>
                <w:szCs w:val="24"/>
              </w:rPr>
              <w:t xml:space="preserve">(см. описание в разделе </w:t>
            </w:r>
            <w:fldSimple w:instr=" REF _Ref461473099 \n \h  \* MERGEFORMAT ">
              <w:r w:rsidR="00496486">
                <w:rPr>
                  <w:rFonts w:ascii="Times New Roman" w:hAnsi="Times New Roman"/>
                  <w:sz w:val="24"/>
                  <w:szCs w:val="24"/>
                </w:rPr>
                <w:t>2.5.6.11</w:t>
              </w:r>
            </w:fldSimple>
            <w:r w:rsidRPr="002C149F">
              <w:t>)</w:t>
            </w:r>
          </w:p>
        </w:tc>
        <w:tc>
          <w:tcPr>
            <w:tcW w:w="1996" w:type="pct"/>
            <w:tcBorders>
              <w:top w:val="single" w:sz="4" w:space="0" w:color="auto"/>
              <w:left w:val="single" w:sz="4" w:space="0" w:color="auto"/>
              <w:bottom w:val="single" w:sz="4" w:space="0" w:color="auto"/>
              <w:right w:val="single" w:sz="4" w:space="0" w:color="auto"/>
            </w:tcBorders>
          </w:tcPr>
          <w:p w:rsidR="00C15C0C" w:rsidRPr="002C149F" w:rsidRDefault="00FB2889" w:rsidP="00DF5628">
            <w:pPr>
              <w:pStyle w:val="aff"/>
              <w:rPr>
                <w:rFonts w:ascii="Times New Roman" w:hAnsi="Times New Roman"/>
                <w:sz w:val="24"/>
                <w:szCs w:val="28"/>
              </w:rPr>
            </w:pPr>
            <w:r w:rsidRPr="002C149F">
              <w:rPr>
                <w:rFonts w:ascii="Times New Roman" w:hAnsi="Times New Roman"/>
                <w:sz w:val="24"/>
                <w:szCs w:val="28"/>
              </w:rPr>
              <w:t>ИНН индивидуального предпринимателя, полученный из системы ЕСИА.</w:t>
            </w:r>
          </w:p>
        </w:tc>
      </w:tr>
      <w:tr w:rsidR="00C97B41" w:rsidRPr="0002385B" w:rsidTr="00EA1587">
        <w:tc>
          <w:tcPr>
            <w:tcW w:w="1323" w:type="pct"/>
            <w:tcBorders>
              <w:top w:val="single" w:sz="4" w:space="0" w:color="auto"/>
              <w:left w:val="single" w:sz="4" w:space="0" w:color="auto"/>
              <w:bottom w:val="single" w:sz="4" w:space="0" w:color="auto"/>
              <w:right w:val="single" w:sz="4" w:space="0" w:color="auto"/>
            </w:tcBorders>
          </w:tcPr>
          <w:p w:rsidR="00C97B41" w:rsidRPr="006267D4" w:rsidRDefault="00C97B41" w:rsidP="00C97B41">
            <w:pPr>
              <w:pStyle w:val="aff"/>
              <w:spacing w:after="0"/>
              <w:ind w:left="284"/>
              <w:rPr>
                <w:rFonts w:ascii="Times New Roman" w:hAnsi="Times New Roman"/>
                <w:sz w:val="24"/>
                <w:szCs w:val="24"/>
              </w:rPr>
            </w:pPr>
            <w:r w:rsidRPr="0002385B">
              <w:rPr>
                <w:rFonts w:ascii="Times New Roman" w:hAnsi="Times New Roman"/>
                <w:sz w:val="24"/>
                <w:szCs w:val="24"/>
                <w:lang w:val="en-US"/>
              </w:rPr>
              <w:t>Filter</w:t>
            </w:r>
          </w:p>
        </w:tc>
        <w:tc>
          <w:tcPr>
            <w:tcW w:w="890" w:type="pct"/>
            <w:tcBorders>
              <w:top w:val="single" w:sz="4" w:space="0" w:color="auto"/>
              <w:left w:val="single" w:sz="4" w:space="0" w:color="auto"/>
              <w:bottom w:val="single" w:sz="4" w:space="0" w:color="auto"/>
              <w:right w:val="single" w:sz="4" w:space="0" w:color="auto"/>
            </w:tcBorders>
          </w:tcPr>
          <w:p w:rsidR="00C97B41" w:rsidRPr="0002385B" w:rsidRDefault="00C97B41" w:rsidP="00C97B41">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791" w:type="pct"/>
            <w:tcBorders>
              <w:top w:val="single" w:sz="4" w:space="0" w:color="auto"/>
              <w:left w:val="single" w:sz="4" w:space="0" w:color="auto"/>
              <w:bottom w:val="single" w:sz="4" w:space="0" w:color="auto"/>
              <w:right w:val="single" w:sz="4" w:space="0" w:color="auto"/>
            </w:tcBorders>
          </w:tcPr>
          <w:p w:rsidR="00C97B41" w:rsidRPr="0002385B" w:rsidRDefault="00C97B41" w:rsidP="00C97B41">
            <w:pPr>
              <w:pStyle w:val="aff"/>
              <w:spacing w:after="0"/>
              <w:rPr>
                <w:rFonts w:ascii="Times New Roman" w:hAnsi="Times New Roman"/>
                <w:sz w:val="24"/>
                <w:szCs w:val="24"/>
              </w:rPr>
            </w:pPr>
            <w:r w:rsidRPr="0002385B">
              <w:rPr>
                <w:rFonts w:ascii="Times New Roman" w:hAnsi="Times New Roman"/>
                <w:sz w:val="24"/>
                <w:szCs w:val="24"/>
              </w:rPr>
              <w:t>Контейнер</w:t>
            </w:r>
          </w:p>
        </w:tc>
        <w:tc>
          <w:tcPr>
            <w:tcW w:w="1996" w:type="pct"/>
            <w:tcBorders>
              <w:top w:val="single" w:sz="4" w:space="0" w:color="auto"/>
              <w:left w:val="single" w:sz="4" w:space="0" w:color="auto"/>
              <w:bottom w:val="single" w:sz="4" w:space="0" w:color="auto"/>
              <w:right w:val="single" w:sz="4" w:space="0" w:color="auto"/>
            </w:tcBorders>
          </w:tcPr>
          <w:p w:rsidR="00C97B41" w:rsidRPr="0002385B" w:rsidRDefault="00C97B41" w:rsidP="00C97B41">
            <w:pPr>
              <w:pStyle w:val="aff"/>
              <w:rPr>
                <w:rFonts w:ascii="Times New Roman" w:hAnsi="Times New Roman"/>
                <w:sz w:val="24"/>
                <w:szCs w:val="28"/>
              </w:rPr>
            </w:pPr>
            <w:r w:rsidRPr="0002385B">
              <w:rPr>
                <w:rFonts w:ascii="Times New Roman" w:hAnsi="Times New Roman"/>
                <w:sz w:val="24"/>
                <w:szCs w:val="28"/>
              </w:rPr>
              <w:t>Фильтр для получения сущностей из ГИС ГМП.</w:t>
            </w:r>
          </w:p>
        </w:tc>
      </w:tr>
      <w:tr w:rsidR="00C97B41" w:rsidRPr="0002385B" w:rsidTr="00EA1587">
        <w:tc>
          <w:tcPr>
            <w:tcW w:w="1323" w:type="pct"/>
            <w:tcBorders>
              <w:top w:val="single" w:sz="4" w:space="0" w:color="auto"/>
              <w:left w:val="single" w:sz="4" w:space="0" w:color="auto"/>
              <w:bottom w:val="single" w:sz="4" w:space="0" w:color="auto"/>
              <w:right w:val="single" w:sz="4" w:space="0" w:color="auto"/>
            </w:tcBorders>
          </w:tcPr>
          <w:p w:rsidR="00C97B41" w:rsidRPr="005F3BC2" w:rsidRDefault="00C97B41" w:rsidP="00C97B41">
            <w:pPr>
              <w:pStyle w:val="aff"/>
              <w:spacing w:after="0"/>
              <w:ind w:left="454"/>
              <w:rPr>
                <w:rFonts w:ascii="Times New Roman" w:hAnsi="Times New Roman"/>
                <w:sz w:val="24"/>
                <w:szCs w:val="24"/>
              </w:rPr>
            </w:pPr>
            <w:r w:rsidRPr="0002385B">
              <w:rPr>
                <w:rFonts w:ascii="Times New Roman" w:hAnsi="Times New Roman"/>
                <w:sz w:val="24"/>
                <w:szCs w:val="24"/>
                <w:lang w:val="en-US"/>
              </w:rPr>
              <w:t>Conditions</w:t>
            </w:r>
          </w:p>
        </w:tc>
        <w:tc>
          <w:tcPr>
            <w:tcW w:w="890" w:type="pct"/>
            <w:tcBorders>
              <w:top w:val="single" w:sz="4" w:space="0" w:color="auto"/>
              <w:left w:val="single" w:sz="4" w:space="0" w:color="auto"/>
              <w:bottom w:val="single" w:sz="4" w:space="0" w:color="auto"/>
              <w:right w:val="single" w:sz="4" w:space="0" w:color="auto"/>
            </w:tcBorders>
          </w:tcPr>
          <w:p w:rsidR="00C97B41" w:rsidRPr="0002385B" w:rsidRDefault="00C97B41" w:rsidP="00C97B41">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791" w:type="pct"/>
            <w:tcBorders>
              <w:top w:val="single" w:sz="4" w:space="0" w:color="auto"/>
              <w:left w:val="single" w:sz="4" w:space="0" w:color="auto"/>
              <w:bottom w:val="single" w:sz="4" w:space="0" w:color="auto"/>
              <w:right w:val="single" w:sz="4" w:space="0" w:color="auto"/>
            </w:tcBorders>
          </w:tcPr>
          <w:p w:rsidR="00C97B41" w:rsidRPr="0002385B" w:rsidRDefault="00C97B41" w:rsidP="00C97B41">
            <w:pPr>
              <w:pStyle w:val="aff"/>
              <w:spacing w:after="0"/>
              <w:rPr>
                <w:rFonts w:ascii="Times New Roman" w:hAnsi="Times New Roman"/>
                <w:sz w:val="24"/>
                <w:szCs w:val="24"/>
              </w:rPr>
            </w:pPr>
            <w:r w:rsidRPr="0002385B">
              <w:rPr>
                <w:rFonts w:ascii="Times New Roman" w:hAnsi="Times New Roman"/>
                <w:sz w:val="24"/>
                <w:szCs w:val="24"/>
              </w:rPr>
              <w:t>Контейнер</w:t>
            </w:r>
          </w:p>
        </w:tc>
        <w:tc>
          <w:tcPr>
            <w:tcW w:w="1996" w:type="pct"/>
            <w:tcBorders>
              <w:top w:val="single" w:sz="4" w:space="0" w:color="auto"/>
              <w:left w:val="single" w:sz="4" w:space="0" w:color="auto"/>
              <w:bottom w:val="single" w:sz="4" w:space="0" w:color="auto"/>
              <w:right w:val="single" w:sz="4" w:space="0" w:color="auto"/>
            </w:tcBorders>
          </w:tcPr>
          <w:p w:rsidR="00C97B41" w:rsidRDefault="00C97B41" w:rsidP="00C97B41">
            <w:pPr>
              <w:pStyle w:val="aff"/>
              <w:rPr>
                <w:rFonts w:ascii="Times New Roman" w:hAnsi="Times New Roman"/>
                <w:sz w:val="24"/>
                <w:szCs w:val="28"/>
              </w:rPr>
            </w:pPr>
            <w:r w:rsidRPr="0002385B">
              <w:rPr>
                <w:rFonts w:ascii="Times New Roman" w:hAnsi="Times New Roman"/>
                <w:sz w:val="24"/>
                <w:szCs w:val="28"/>
              </w:rPr>
              <w:t>Условие для получения сущностей из ГИС ГМП.</w:t>
            </w:r>
          </w:p>
          <w:p w:rsidR="00964AD6" w:rsidRPr="00C859B5" w:rsidRDefault="00964AD6" w:rsidP="00C97B41">
            <w:pPr>
              <w:pStyle w:val="aff"/>
              <w:rPr>
                <w:rFonts w:ascii="Times New Roman" w:hAnsi="Times New Roman"/>
                <w:sz w:val="24"/>
                <w:szCs w:val="24"/>
              </w:rPr>
            </w:pPr>
            <w:r>
              <w:rPr>
                <w:rFonts w:ascii="Times New Roman" w:hAnsi="Times New Roman"/>
                <w:sz w:val="24"/>
                <w:szCs w:val="28"/>
              </w:rPr>
              <w:t>При формировании запроса</w:t>
            </w:r>
            <w:r w:rsidR="00C859B5">
              <w:rPr>
                <w:rFonts w:ascii="Times New Roman" w:hAnsi="Times New Roman"/>
                <w:sz w:val="24"/>
                <w:szCs w:val="28"/>
              </w:rPr>
              <w:t xml:space="preserve"> на экспорт сущностей</w:t>
            </w:r>
            <w:r>
              <w:rPr>
                <w:rFonts w:ascii="Times New Roman" w:hAnsi="Times New Roman"/>
                <w:sz w:val="24"/>
                <w:szCs w:val="28"/>
              </w:rPr>
              <w:t xml:space="preserve"> обязательно должен быть запо</w:t>
            </w:r>
            <w:r w:rsidR="00C859B5">
              <w:rPr>
                <w:rFonts w:ascii="Times New Roman" w:hAnsi="Times New Roman"/>
                <w:sz w:val="24"/>
                <w:szCs w:val="28"/>
              </w:rPr>
              <w:t>лнен хотя бы один из следующих контейнеров:</w:t>
            </w:r>
            <w:r w:rsidR="00C859B5" w:rsidRPr="00C859B5">
              <w:rPr>
                <w:rFonts w:ascii="Times New Roman" w:hAnsi="Times New Roman"/>
                <w:sz w:val="24"/>
                <w:szCs w:val="24"/>
              </w:rPr>
              <w:t xml:space="preserve"> </w:t>
            </w:r>
            <w:r w:rsidR="00C859B5" w:rsidRPr="0002385B">
              <w:rPr>
                <w:rFonts w:ascii="Times New Roman" w:hAnsi="Times New Roman"/>
                <w:sz w:val="24"/>
                <w:szCs w:val="24"/>
                <w:lang w:val="en-US"/>
              </w:rPr>
              <w:t>ChargesIdentifiers</w:t>
            </w:r>
            <w:r w:rsidR="00C859B5">
              <w:rPr>
                <w:rFonts w:ascii="Times New Roman" w:hAnsi="Times New Roman"/>
                <w:sz w:val="24"/>
                <w:szCs w:val="24"/>
              </w:rPr>
              <w:t xml:space="preserve">, </w:t>
            </w:r>
            <w:r w:rsidR="00C859B5" w:rsidRPr="0002385B">
              <w:rPr>
                <w:rFonts w:ascii="Times New Roman" w:hAnsi="Times New Roman"/>
                <w:sz w:val="24"/>
                <w:szCs w:val="24"/>
                <w:lang w:val="en-US"/>
              </w:rPr>
              <w:t>Payers</w:t>
            </w:r>
            <w:r w:rsidR="00C859B5">
              <w:rPr>
                <w:rFonts w:ascii="Times New Roman" w:hAnsi="Times New Roman"/>
                <w:sz w:val="24"/>
                <w:szCs w:val="24"/>
              </w:rPr>
              <w:t xml:space="preserve"> или </w:t>
            </w:r>
            <w:r w:rsidR="00C859B5" w:rsidRPr="00C859B5">
              <w:rPr>
                <w:rFonts w:ascii="Times New Roman" w:hAnsi="Times New Roman"/>
                <w:sz w:val="24"/>
                <w:szCs w:val="24"/>
                <w:lang w:val="en-US"/>
              </w:rPr>
              <w:t>PaymentsIdentifiers</w:t>
            </w:r>
            <w:r w:rsidR="00C859B5">
              <w:rPr>
                <w:rFonts w:ascii="Times New Roman" w:hAnsi="Times New Roman"/>
                <w:sz w:val="24"/>
                <w:szCs w:val="24"/>
              </w:rPr>
              <w:t>.</w:t>
            </w:r>
          </w:p>
          <w:p w:rsidR="003B3E55" w:rsidRPr="00964AD6" w:rsidRDefault="00C859B5" w:rsidP="002C149F">
            <w:pPr>
              <w:pStyle w:val="aff"/>
              <w:rPr>
                <w:rFonts w:ascii="Times New Roman" w:hAnsi="Times New Roman"/>
                <w:sz w:val="24"/>
                <w:szCs w:val="28"/>
              </w:rPr>
            </w:pPr>
            <w:r>
              <w:rPr>
                <w:rFonts w:ascii="Times New Roman" w:hAnsi="Times New Roman"/>
                <w:sz w:val="24"/>
                <w:szCs w:val="28"/>
              </w:rPr>
              <w:t xml:space="preserve">Допускается указывать в запросе на экспорт сущностей только условие по </w:t>
            </w:r>
            <w:r>
              <w:rPr>
                <w:rFonts w:ascii="Times New Roman" w:hAnsi="Times New Roman"/>
                <w:sz w:val="24"/>
                <w:szCs w:val="24"/>
              </w:rPr>
              <w:t>в</w:t>
            </w:r>
            <w:r w:rsidRPr="0002385B">
              <w:rPr>
                <w:rFonts w:ascii="Times New Roman" w:hAnsi="Times New Roman"/>
                <w:sz w:val="24"/>
                <w:szCs w:val="24"/>
              </w:rPr>
              <w:t>ременно</w:t>
            </w:r>
            <w:r>
              <w:rPr>
                <w:rFonts w:ascii="Times New Roman" w:hAnsi="Times New Roman"/>
                <w:sz w:val="24"/>
                <w:szCs w:val="24"/>
              </w:rPr>
              <w:t>му</w:t>
            </w:r>
            <w:r w:rsidRPr="0002385B">
              <w:rPr>
                <w:rFonts w:ascii="Times New Roman" w:hAnsi="Times New Roman"/>
                <w:sz w:val="24"/>
                <w:szCs w:val="24"/>
              </w:rPr>
              <w:t xml:space="preserve"> интервал</w:t>
            </w:r>
            <w:r>
              <w:rPr>
                <w:rFonts w:ascii="Times New Roman" w:hAnsi="Times New Roman"/>
                <w:sz w:val="24"/>
                <w:szCs w:val="24"/>
              </w:rPr>
              <w:t>у</w:t>
            </w:r>
            <w:r w:rsidR="002C149F">
              <w:rPr>
                <w:rFonts w:ascii="Times New Roman" w:hAnsi="Times New Roman"/>
                <w:sz w:val="24"/>
                <w:szCs w:val="24"/>
              </w:rPr>
              <w:t>,</w:t>
            </w:r>
            <w:r>
              <w:rPr>
                <w:rFonts w:ascii="Times New Roman" w:hAnsi="Times New Roman"/>
                <w:sz w:val="24"/>
                <w:szCs w:val="24"/>
              </w:rPr>
              <w:t xml:space="preserve"> если </w:t>
            </w:r>
            <w:r w:rsidRPr="0002385B">
              <w:rPr>
                <w:rFonts w:ascii="Times New Roman" w:hAnsi="Times New Roman"/>
                <w:sz w:val="24"/>
                <w:szCs w:val="28"/>
              </w:rPr>
              <w:t>участник зарегистрирован в ГИС</w:t>
            </w:r>
            <w:r>
              <w:rPr>
                <w:rFonts w:ascii="Times New Roman" w:hAnsi="Times New Roman"/>
                <w:sz w:val="24"/>
                <w:szCs w:val="28"/>
              </w:rPr>
              <w:t> </w:t>
            </w:r>
            <w:r w:rsidRPr="0002385B">
              <w:rPr>
                <w:rFonts w:ascii="Times New Roman" w:hAnsi="Times New Roman"/>
                <w:sz w:val="24"/>
                <w:szCs w:val="28"/>
              </w:rPr>
              <w:t>ГМП</w:t>
            </w:r>
            <w:r w:rsidR="002C149F">
              <w:rPr>
                <w:rFonts w:ascii="Times New Roman" w:hAnsi="Times New Roman"/>
                <w:sz w:val="24"/>
                <w:szCs w:val="28"/>
              </w:rPr>
              <w:t xml:space="preserve"> с полномочиями </w:t>
            </w:r>
            <w:r w:rsidRPr="0002385B">
              <w:rPr>
                <w:rFonts w:ascii="Times New Roman" w:hAnsi="Times New Roman"/>
                <w:sz w:val="24"/>
                <w:szCs w:val="28"/>
              </w:rPr>
              <w:t>АН</w:t>
            </w:r>
            <w:r w:rsidR="002C149F">
              <w:rPr>
                <w:rFonts w:ascii="Times New Roman" w:hAnsi="Times New Roman"/>
                <w:sz w:val="24"/>
                <w:szCs w:val="28"/>
              </w:rPr>
              <w:t xml:space="preserve"> или ГАН</w:t>
            </w:r>
          </w:p>
        </w:tc>
      </w:tr>
      <w:tr w:rsidR="00C97B41" w:rsidRPr="0002385B" w:rsidTr="00EA1587">
        <w:tc>
          <w:tcPr>
            <w:tcW w:w="1323" w:type="pct"/>
            <w:tcBorders>
              <w:top w:val="single" w:sz="4" w:space="0" w:color="auto"/>
              <w:left w:val="single" w:sz="4" w:space="0" w:color="auto"/>
              <w:bottom w:val="single" w:sz="4" w:space="0" w:color="auto"/>
              <w:right w:val="single" w:sz="4" w:space="0" w:color="auto"/>
            </w:tcBorders>
          </w:tcPr>
          <w:p w:rsidR="00C97B41" w:rsidRPr="0002385B" w:rsidRDefault="00C97B41" w:rsidP="00C97B41">
            <w:pPr>
              <w:pStyle w:val="aff"/>
              <w:spacing w:after="0"/>
              <w:ind w:left="624"/>
              <w:rPr>
                <w:rFonts w:ascii="Times New Roman" w:hAnsi="Times New Roman"/>
                <w:sz w:val="24"/>
                <w:szCs w:val="24"/>
                <w:lang w:val="en-US"/>
              </w:rPr>
            </w:pPr>
            <w:r w:rsidRPr="0002385B">
              <w:rPr>
                <w:rFonts w:ascii="Times New Roman" w:hAnsi="Times New Roman"/>
                <w:sz w:val="24"/>
                <w:szCs w:val="24"/>
                <w:lang w:val="en-US"/>
              </w:rPr>
              <w:t>ChargesIdentifiers</w:t>
            </w:r>
          </w:p>
        </w:tc>
        <w:tc>
          <w:tcPr>
            <w:tcW w:w="890" w:type="pct"/>
            <w:tcBorders>
              <w:top w:val="single" w:sz="4" w:space="0" w:color="auto"/>
              <w:left w:val="single" w:sz="4" w:space="0" w:color="auto"/>
              <w:bottom w:val="single" w:sz="4" w:space="0" w:color="auto"/>
              <w:right w:val="single" w:sz="4" w:space="0" w:color="auto"/>
            </w:tcBorders>
          </w:tcPr>
          <w:p w:rsidR="00C97B41" w:rsidRPr="0002385B" w:rsidRDefault="00C97B41" w:rsidP="00C97B41">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791" w:type="pct"/>
            <w:tcBorders>
              <w:top w:val="single" w:sz="4" w:space="0" w:color="auto"/>
              <w:left w:val="single" w:sz="4" w:space="0" w:color="auto"/>
              <w:bottom w:val="single" w:sz="4" w:space="0" w:color="auto"/>
              <w:right w:val="single" w:sz="4" w:space="0" w:color="auto"/>
            </w:tcBorders>
          </w:tcPr>
          <w:p w:rsidR="00C97B41" w:rsidRPr="0002385B" w:rsidRDefault="00C97B41" w:rsidP="00C97B41">
            <w:pPr>
              <w:pStyle w:val="aff"/>
              <w:spacing w:after="0"/>
              <w:rPr>
                <w:rFonts w:ascii="Times New Roman" w:hAnsi="Times New Roman"/>
                <w:sz w:val="24"/>
                <w:szCs w:val="24"/>
              </w:rPr>
            </w:pPr>
            <w:r w:rsidRPr="0002385B">
              <w:rPr>
                <w:rFonts w:ascii="Times New Roman" w:hAnsi="Times New Roman"/>
                <w:sz w:val="24"/>
                <w:szCs w:val="24"/>
              </w:rPr>
              <w:t>Контейнер</w:t>
            </w:r>
          </w:p>
        </w:tc>
        <w:tc>
          <w:tcPr>
            <w:tcW w:w="1996" w:type="pct"/>
            <w:tcBorders>
              <w:top w:val="single" w:sz="4" w:space="0" w:color="auto"/>
              <w:left w:val="single" w:sz="4" w:space="0" w:color="auto"/>
              <w:bottom w:val="single" w:sz="4" w:space="0" w:color="auto"/>
              <w:right w:val="single" w:sz="4" w:space="0" w:color="auto"/>
            </w:tcBorders>
          </w:tcPr>
          <w:p w:rsidR="00C97B41" w:rsidRPr="0002385B" w:rsidRDefault="00C97B41" w:rsidP="00C97B41">
            <w:pPr>
              <w:pStyle w:val="aff"/>
              <w:rPr>
                <w:rFonts w:ascii="Times New Roman" w:hAnsi="Times New Roman"/>
                <w:sz w:val="24"/>
                <w:szCs w:val="28"/>
              </w:rPr>
            </w:pPr>
            <w:r w:rsidRPr="0002385B">
              <w:rPr>
                <w:rFonts w:ascii="Times New Roman" w:hAnsi="Times New Roman"/>
                <w:sz w:val="24"/>
                <w:szCs w:val="28"/>
              </w:rPr>
              <w:t xml:space="preserve">Список УИН, по которым запрашиваются сущности. </w:t>
            </w:r>
          </w:p>
        </w:tc>
      </w:tr>
      <w:tr w:rsidR="00C97B41" w:rsidRPr="0002385B" w:rsidTr="00EA1587">
        <w:tc>
          <w:tcPr>
            <w:tcW w:w="1323" w:type="pct"/>
            <w:tcBorders>
              <w:top w:val="single" w:sz="4" w:space="0" w:color="auto"/>
              <w:left w:val="single" w:sz="4" w:space="0" w:color="auto"/>
              <w:bottom w:val="single" w:sz="4" w:space="0" w:color="auto"/>
              <w:right w:val="single" w:sz="4" w:space="0" w:color="auto"/>
            </w:tcBorders>
          </w:tcPr>
          <w:p w:rsidR="00C97B41" w:rsidRPr="0002385B" w:rsidRDefault="00C97B41" w:rsidP="00C97B41">
            <w:pPr>
              <w:pStyle w:val="aff"/>
              <w:spacing w:after="0"/>
              <w:ind w:left="794"/>
              <w:rPr>
                <w:rFonts w:ascii="Times New Roman" w:hAnsi="Times New Roman"/>
                <w:sz w:val="24"/>
                <w:szCs w:val="24"/>
                <w:lang w:val="en-US"/>
              </w:rPr>
            </w:pPr>
            <w:r w:rsidRPr="0002385B">
              <w:rPr>
                <w:rFonts w:ascii="Times New Roman" w:hAnsi="Times New Roman"/>
                <w:sz w:val="24"/>
                <w:szCs w:val="24"/>
                <w:lang w:val="en-US"/>
              </w:rPr>
              <w:t>SupplierBillID</w:t>
            </w:r>
          </w:p>
        </w:tc>
        <w:tc>
          <w:tcPr>
            <w:tcW w:w="890" w:type="pct"/>
            <w:tcBorders>
              <w:top w:val="single" w:sz="4" w:space="0" w:color="auto"/>
              <w:left w:val="single" w:sz="4" w:space="0" w:color="auto"/>
              <w:bottom w:val="single" w:sz="4" w:space="0" w:color="auto"/>
              <w:right w:val="single" w:sz="4" w:space="0" w:color="auto"/>
            </w:tcBorders>
          </w:tcPr>
          <w:p w:rsidR="00C97B41" w:rsidRPr="0002385B" w:rsidRDefault="00C97B41" w:rsidP="00C97B41">
            <w:pPr>
              <w:pStyle w:val="aff"/>
              <w:spacing w:after="0"/>
              <w:rPr>
                <w:rFonts w:ascii="Times New Roman" w:hAnsi="Times New Roman"/>
                <w:sz w:val="24"/>
                <w:szCs w:val="24"/>
              </w:rPr>
            </w:pPr>
            <w:r w:rsidRPr="0002385B">
              <w:rPr>
                <w:rFonts w:ascii="Times New Roman" w:hAnsi="Times New Roman"/>
                <w:sz w:val="24"/>
                <w:szCs w:val="24"/>
              </w:rPr>
              <w:t>1</w:t>
            </w:r>
            <w:r w:rsidR="00343188" w:rsidRPr="0095283D">
              <w:rPr>
                <w:rFonts w:ascii="Times New Roman" w:hAnsi="Times New Roman"/>
                <w:sz w:val="24"/>
                <w:szCs w:val="24"/>
              </w:rPr>
              <w:t>..</w:t>
            </w:r>
            <w:r w:rsidR="00343188">
              <w:rPr>
                <w:rFonts w:ascii="Times New Roman" w:hAnsi="Times New Roman"/>
                <w:sz w:val="24"/>
                <w:szCs w:val="24"/>
                <w:lang w:val="en-US"/>
              </w:rPr>
              <w:t>100</w:t>
            </w:r>
            <w:r w:rsidRPr="0002385B">
              <w:rPr>
                <w:rFonts w:ascii="Times New Roman" w:hAnsi="Times New Roman"/>
                <w:sz w:val="24"/>
                <w:szCs w:val="24"/>
              </w:rPr>
              <w:t>, обязательно</w:t>
            </w:r>
          </w:p>
        </w:tc>
        <w:tc>
          <w:tcPr>
            <w:tcW w:w="791" w:type="pct"/>
            <w:tcBorders>
              <w:top w:val="single" w:sz="4" w:space="0" w:color="auto"/>
              <w:left w:val="single" w:sz="4" w:space="0" w:color="auto"/>
              <w:bottom w:val="single" w:sz="4" w:space="0" w:color="auto"/>
              <w:right w:val="single" w:sz="4" w:space="0" w:color="auto"/>
            </w:tcBorders>
          </w:tcPr>
          <w:p w:rsidR="00C97B41" w:rsidRPr="00343188" w:rsidRDefault="00343188" w:rsidP="00C97B41">
            <w:pPr>
              <w:pStyle w:val="aff"/>
              <w:spacing w:after="0"/>
              <w:rPr>
                <w:rFonts w:ascii="Times New Roman" w:hAnsi="Times New Roman"/>
                <w:sz w:val="24"/>
                <w:szCs w:val="24"/>
              </w:rPr>
            </w:pPr>
            <w:r>
              <w:rPr>
                <w:rFonts w:ascii="Times New Roman" w:hAnsi="Times New Roman"/>
                <w:sz w:val="24"/>
                <w:szCs w:val="24"/>
                <w:lang w:val="en-US"/>
              </w:rPr>
              <w:t>String</w:t>
            </w:r>
          </w:p>
        </w:tc>
        <w:tc>
          <w:tcPr>
            <w:tcW w:w="1996" w:type="pct"/>
            <w:tcBorders>
              <w:top w:val="single" w:sz="4" w:space="0" w:color="auto"/>
              <w:left w:val="single" w:sz="4" w:space="0" w:color="auto"/>
              <w:bottom w:val="single" w:sz="4" w:space="0" w:color="auto"/>
              <w:right w:val="single" w:sz="4" w:space="0" w:color="auto"/>
            </w:tcBorders>
          </w:tcPr>
          <w:p w:rsidR="00C97B41" w:rsidRPr="0002385B" w:rsidRDefault="00C97B41" w:rsidP="00C97B41">
            <w:pPr>
              <w:pStyle w:val="aff"/>
              <w:spacing w:after="0"/>
              <w:rPr>
                <w:rFonts w:ascii="Times New Roman" w:hAnsi="Times New Roman"/>
                <w:sz w:val="24"/>
                <w:szCs w:val="24"/>
              </w:rPr>
            </w:pPr>
            <w:r w:rsidRPr="0002385B">
              <w:rPr>
                <w:rFonts w:ascii="Times New Roman" w:hAnsi="Times New Roman"/>
                <w:sz w:val="24"/>
                <w:szCs w:val="24"/>
              </w:rPr>
              <w:t>УИН.</w:t>
            </w:r>
          </w:p>
          <w:p w:rsidR="00C97B41" w:rsidRPr="0002385B" w:rsidRDefault="00C97B41" w:rsidP="00C97B41">
            <w:pPr>
              <w:pStyle w:val="aff"/>
              <w:spacing w:after="0"/>
              <w:rPr>
                <w:rFonts w:ascii="Times New Roman" w:hAnsi="Times New Roman"/>
                <w:sz w:val="24"/>
                <w:szCs w:val="24"/>
              </w:rPr>
            </w:pPr>
            <w:r w:rsidRPr="0002385B">
              <w:rPr>
                <w:rFonts w:ascii="Times New Roman" w:hAnsi="Times New Roman"/>
                <w:sz w:val="24"/>
                <w:szCs w:val="24"/>
              </w:rPr>
              <w:t xml:space="preserve">При запросе начислений соответствует атрибуту </w:t>
            </w:r>
            <w:r w:rsidRPr="0002385B">
              <w:rPr>
                <w:rFonts w:ascii="Times New Roman" w:hAnsi="Times New Roman"/>
                <w:i/>
                <w:sz w:val="24"/>
                <w:szCs w:val="24"/>
                <w:lang w:val="en-US"/>
              </w:rPr>
              <w:t>supplierBillID</w:t>
            </w:r>
            <w:r w:rsidRPr="0002385B">
              <w:rPr>
                <w:rFonts w:ascii="Times New Roman" w:hAnsi="Times New Roman"/>
                <w:sz w:val="24"/>
                <w:szCs w:val="24"/>
              </w:rPr>
              <w:t xml:space="preserve"> начисления.</w:t>
            </w:r>
          </w:p>
          <w:p w:rsidR="00C97B41" w:rsidRPr="0002385B" w:rsidRDefault="00C97B41" w:rsidP="00C97B41">
            <w:pPr>
              <w:pStyle w:val="aff"/>
              <w:spacing w:after="0"/>
              <w:rPr>
                <w:rFonts w:ascii="Times New Roman" w:hAnsi="Times New Roman"/>
                <w:sz w:val="24"/>
                <w:szCs w:val="24"/>
              </w:rPr>
            </w:pPr>
            <w:r w:rsidRPr="0002385B">
              <w:rPr>
                <w:rFonts w:ascii="Times New Roman" w:hAnsi="Times New Roman"/>
                <w:sz w:val="24"/>
                <w:szCs w:val="24"/>
              </w:rPr>
              <w:t xml:space="preserve">При запросе платежей соответствует тегу </w:t>
            </w:r>
            <w:r w:rsidRPr="0002385B">
              <w:rPr>
                <w:rFonts w:ascii="Times New Roman" w:hAnsi="Times New Roman"/>
                <w:i/>
                <w:sz w:val="24"/>
                <w:szCs w:val="24"/>
                <w:lang w:val="en-US"/>
              </w:rPr>
              <w:t>SupplierBillID</w:t>
            </w:r>
            <w:r w:rsidRPr="0002385B">
              <w:rPr>
                <w:rFonts w:ascii="Times New Roman" w:hAnsi="Times New Roman"/>
                <w:sz w:val="24"/>
                <w:szCs w:val="24"/>
              </w:rPr>
              <w:t xml:space="preserve"> платежа.</w:t>
            </w:r>
          </w:p>
          <w:p w:rsidR="00C97B41" w:rsidRPr="0002385B" w:rsidRDefault="00C97B41" w:rsidP="00C97B41">
            <w:pPr>
              <w:pStyle w:val="aff"/>
              <w:spacing w:after="0"/>
              <w:rPr>
                <w:rFonts w:ascii="Times New Roman" w:hAnsi="Times New Roman"/>
                <w:sz w:val="24"/>
                <w:szCs w:val="24"/>
              </w:rPr>
            </w:pPr>
            <w:r w:rsidRPr="0002385B">
              <w:rPr>
                <w:rFonts w:ascii="Times New Roman" w:hAnsi="Times New Roman"/>
                <w:sz w:val="24"/>
                <w:szCs w:val="24"/>
              </w:rPr>
              <w:t xml:space="preserve">При запросе квитанций соответствует УИН начисления (указан в атрибуте </w:t>
            </w:r>
            <w:r w:rsidRPr="0002385B">
              <w:rPr>
                <w:rFonts w:ascii="Times New Roman" w:hAnsi="Times New Roman"/>
                <w:i/>
                <w:sz w:val="24"/>
                <w:szCs w:val="24"/>
                <w:lang w:val="en-US"/>
              </w:rPr>
              <w:t>supplierBillID</w:t>
            </w:r>
            <w:r w:rsidRPr="0002385B">
              <w:rPr>
                <w:rFonts w:ascii="Times New Roman" w:hAnsi="Times New Roman"/>
                <w:sz w:val="24"/>
                <w:szCs w:val="24"/>
              </w:rPr>
              <w:t>), на которое ссылаются квитанции.</w:t>
            </w:r>
          </w:p>
          <w:p w:rsidR="00C97B41" w:rsidRPr="0002385B" w:rsidRDefault="00C97B41" w:rsidP="00C97B41">
            <w:pPr>
              <w:pStyle w:val="aff"/>
              <w:rPr>
                <w:rFonts w:ascii="Times New Roman" w:hAnsi="Times New Roman"/>
                <w:sz w:val="24"/>
                <w:szCs w:val="28"/>
              </w:rPr>
            </w:pPr>
            <w:r w:rsidRPr="0002385B">
              <w:rPr>
                <w:rFonts w:ascii="Times New Roman" w:hAnsi="Times New Roman"/>
                <w:sz w:val="24"/>
                <w:szCs w:val="24"/>
              </w:rPr>
              <w:t>Может быть множественным, при этом итоговая выгрузка будет являться объединением выгрузок по каждому из указанных УИН.</w:t>
            </w:r>
          </w:p>
        </w:tc>
      </w:tr>
      <w:tr w:rsidR="00C97B41" w:rsidRPr="0002385B" w:rsidTr="00EA1587">
        <w:tc>
          <w:tcPr>
            <w:tcW w:w="1323" w:type="pct"/>
            <w:tcBorders>
              <w:top w:val="single" w:sz="4" w:space="0" w:color="auto"/>
              <w:left w:val="single" w:sz="4" w:space="0" w:color="auto"/>
              <w:bottom w:val="single" w:sz="4" w:space="0" w:color="auto"/>
              <w:right w:val="single" w:sz="4" w:space="0" w:color="auto"/>
            </w:tcBorders>
          </w:tcPr>
          <w:p w:rsidR="00C97B41" w:rsidRPr="0002385B" w:rsidRDefault="00C97B41" w:rsidP="00C97B41">
            <w:pPr>
              <w:pStyle w:val="aff"/>
              <w:spacing w:after="0"/>
              <w:ind w:left="624"/>
              <w:rPr>
                <w:rFonts w:ascii="Times New Roman" w:hAnsi="Times New Roman"/>
                <w:sz w:val="24"/>
                <w:szCs w:val="24"/>
                <w:lang w:val="en-US"/>
              </w:rPr>
            </w:pPr>
            <w:r w:rsidRPr="0002385B">
              <w:rPr>
                <w:rFonts w:ascii="Times New Roman" w:hAnsi="Times New Roman"/>
                <w:sz w:val="24"/>
                <w:szCs w:val="24"/>
                <w:lang w:val="en-US"/>
              </w:rPr>
              <w:t>Payers</w:t>
            </w:r>
          </w:p>
        </w:tc>
        <w:tc>
          <w:tcPr>
            <w:tcW w:w="890" w:type="pct"/>
            <w:tcBorders>
              <w:top w:val="single" w:sz="4" w:space="0" w:color="auto"/>
              <w:left w:val="single" w:sz="4" w:space="0" w:color="auto"/>
              <w:bottom w:val="single" w:sz="4" w:space="0" w:color="auto"/>
              <w:right w:val="single" w:sz="4" w:space="0" w:color="auto"/>
            </w:tcBorders>
          </w:tcPr>
          <w:p w:rsidR="00C97B41" w:rsidRPr="0002385B" w:rsidRDefault="00C97B41" w:rsidP="00C97B41">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791" w:type="pct"/>
            <w:tcBorders>
              <w:top w:val="single" w:sz="4" w:space="0" w:color="auto"/>
              <w:left w:val="single" w:sz="4" w:space="0" w:color="auto"/>
              <w:bottom w:val="single" w:sz="4" w:space="0" w:color="auto"/>
              <w:right w:val="single" w:sz="4" w:space="0" w:color="auto"/>
            </w:tcBorders>
          </w:tcPr>
          <w:p w:rsidR="00C97B41" w:rsidRPr="0002385B" w:rsidRDefault="00C97B41" w:rsidP="00C97B41">
            <w:pPr>
              <w:pStyle w:val="aff"/>
              <w:spacing w:after="0"/>
              <w:rPr>
                <w:rFonts w:ascii="Times New Roman" w:hAnsi="Times New Roman"/>
                <w:sz w:val="24"/>
                <w:szCs w:val="24"/>
              </w:rPr>
            </w:pPr>
            <w:r w:rsidRPr="0002385B">
              <w:rPr>
                <w:rFonts w:ascii="Times New Roman" w:hAnsi="Times New Roman"/>
                <w:sz w:val="24"/>
                <w:szCs w:val="24"/>
              </w:rPr>
              <w:t>Контейнер</w:t>
            </w:r>
          </w:p>
        </w:tc>
        <w:tc>
          <w:tcPr>
            <w:tcW w:w="1996" w:type="pct"/>
            <w:tcBorders>
              <w:top w:val="single" w:sz="4" w:space="0" w:color="auto"/>
              <w:left w:val="single" w:sz="4" w:space="0" w:color="auto"/>
              <w:bottom w:val="single" w:sz="4" w:space="0" w:color="auto"/>
              <w:right w:val="single" w:sz="4" w:space="0" w:color="auto"/>
            </w:tcBorders>
          </w:tcPr>
          <w:p w:rsidR="00C97B41" w:rsidRPr="0002385B" w:rsidRDefault="00C97B41" w:rsidP="00C97B41">
            <w:pPr>
              <w:pStyle w:val="aff"/>
              <w:rPr>
                <w:rFonts w:ascii="Times New Roman" w:hAnsi="Times New Roman"/>
                <w:sz w:val="24"/>
                <w:szCs w:val="28"/>
              </w:rPr>
            </w:pPr>
            <w:r w:rsidRPr="0002385B">
              <w:rPr>
                <w:rFonts w:ascii="Times New Roman" w:hAnsi="Times New Roman"/>
                <w:sz w:val="24"/>
                <w:szCs w:val="28"/>
              </w:rPr>
              <w:t>Список идентификаторов плательщиков, по которым запрашиваются сущности.</w:t>
            </w:r>
          </w:p>
        </w:tc>
      </w:tr>
      <w:tr w:rsidR="00C97B41" w:rsidRPr="0002385B" w:rsidTr="00EA1587">
        <w:tc>
          <w:tcPr>
            <w:tcW w:w="1323" w:type="pct"/>
            <w:tcBorders>
              <w:top w:val="single" w:sz="4" w:space="0" w:color="auto"/>
              <w:left w:val="single" w:sz="4" w:space="0" w:color="auto"/>
              <w:bottom w:val="single" w:sz="4" w:space="0" w:color="auto"/>
              <w:right w:val="single" w:sz="4" w:space="0" w:color="auto"/>
            </w:tcBorders>
          </w:tcPr>
          <w:p w:rsidR="00C97B41" w:rsidRPr="0002385B" w:rsidRDefault="00C97B41" w:rsidP="00C97B41">
            <w:pPr>
              <w:pStyle w:val="aff"/>
              <w:spacing w:after="0"/>
              <w:ind w:left="794"/>
              <w:rPr>
                <w:rFonts w:ascii="Times New Roman" w:hAnsi="Times New Roman"/>
                <w:sz w:val="24"/>
                <w:szCs w:val="24"/>
                <w:lang w:val="en-US"/>
              </w:rPr>
            </w:pPr>
            <w:r w:rsidRPr="0002385B">
              <w:rPr>
                <w:rFonts w:ascii="Times New Roman" w:hAnsi="Times New Roman"/>
                <w:sz w:val="24"/>
                <w:szCs w:val="24"/>
                <w:lang w:val="en-US"/>
              </w:rPr>
              <w:t>PayerIdentifier</w:t>
            </w:r>
          </w:p>
        </w:tc>
        <w:tc>
          <w:tcPr>
            <w:tcW w:w="890" w:type="pct"/>
            <w:tcBorders>
              <w:top w:val="single" w:sz="4" w:space="0" w:color="auto"/>
              <w:left w:val="single" w:sz="4" w:space="0" w:color="auto"/>
              <w:bottom w:val="single" w:sz="4" w:space="0" w:color="auto"/>
              <w:right w:val="single" w:sz="4" w:space="0" w:color="auto"/>
            </w:tcBorders>
          </w:tcPr>
          <w:p w:rsidR="00C97B41" w:rsidRPr="0002385B" w:rsidRDefault="00C97B41" w:rsidP="00C97B41">
            <w:pPr>
              <w:pStyle w:val="aff"/>
              <w:spacing w:after="0"/>
              <w:rPr>
                <w:rFonts w:ascii="Times New Roman" w:hAnsi="Times New Roman"/>
                <w:sz w:val="24"/>
                <w:szCs w:val="24"/>
              </w:rPr>
            </w:pPr>
            <w:r w:rsidRPr="0002385B">
              <w:rPr>
                <w:rFonts w:ascii="Times New Roman" w:hAnsi="Times New Roman"/>
                <w:sz w:val="24"/>
                <w:szCs w:val="24"/>
              </w:rPr>
              <w:t>1</w:t>
            </w:r>
            <w:r w:rsidR="00343188" w:rsidRPr="0095283D">
              <w:rPr>
                <w:rFonts w:ascii="Times New Roman" w:hAnsi="Times New Roman"/>
                <w:sz w:val="24"/>
                <w:szCs w:val="24"/>
              </w:rPr>
              <w:t>..</w:t>
            </w:r>
            <w:r w:rsidR="00343188">
              <w:rPr>
                <w:rFonts w:ascii="Times New Roman" w:hAnsi="Times New Roman"/>
                <w:sz w:val="24"/>
                <w:szCs w:val="24"/>
                <w:lang w:val="en-US"/>
              </w:rPr>
              <w:t>100</w:t>
            </w:r>
            <w:r w:rsidRPr="0002385B">
              <w:rPr>
                <w:rFonts w:ascii="Times New Roman" w:hAnsi="Times New Roman"/>
                <w:sz w:val="24"/>
                <w:szCs w:val="24"/>
              </w:rPr>
              <w:t>, обязательно</w:t>
            </w:r>
          </w:p>
        </w:tc>
        <w:tc>
          <w:tcPr>
            <w:tcW w:w="791" w:type="pct"/>
            <w:tcBorders>
              <w:top w:val="single" w:sz="4" w:space="0" w:color="auto"/>
              <w:left w:val="single" w:sz="4" w:space="0" w:color="auto"/>
              <w:bottom w:val="single" w:sz="4" w:space="0" w:color="auto"/>
              <w:right w:val="single" w:sz="4" w:space="0" w:color="auto"/>
            </w:tcBorders>
          </w:tcPr>
          <w:p w:rsidR="00C97B41" w:rsidRPr="00343188" w:rsidRDefault="00343188" w:rsidP="00C97B41">
            <w:pPr>
              <w:pStyle w:val="aff"/>
              <w:spacing w:after="0"/>
              <w:rPr>
                <w:rFonts w:ascii="Times New Roman" w:hAnsi="Times New Roman"/>
                <w:sz w:val="24"/>
                <w:szCs w:val="24"/>
              </w:rPr>
            </w:pPr>
            <w:r>
              <w:rPr>
                <w:rFonts w:ascii="Times New Roman" w:hAnsi="Times New Roman"/>
                <w:sz w:val="24"/>
                <w:szCs w:val="24"/>
                <w:lang w:val="en-US"/>
              </w:rPr>
              <w:t>String</w:t>
            </w:r>
          </w:p>
        </w:tc>
        <w:tc>
          <w:tcPr>
            <w:tcW w:w="1996" w:type="pct"/>
            <w:tcBorders>
              <w:top w:val="single" w:sz="4" w:space="0" w:color="auto"/>
              <w:left w:val="single" w:sz="4" w:space="0" w:color="auto"/>
              <w:bottom w:val="single" w:sz="4" w:space="0" w:color="auto"/>
              <w:right w:val="single" w:sz="4" w:space="0" w:color="auto"/>
            </w:tcBorders>
          </w:tcPr>
          <w:p w:rsidR="00C97B41" w:rsidRPr="0002385B" w:rsidRDefault="00C97B41" w:rsidP="00C97B41">
            <w:pPr>
              <w:pStyle w:val="aff"/>
              <w:spacing w:after="0"/>
              <w:rPr>
                <w:rFonts w:ascii="Times New Roman" w:hAnsi="Times New Roman"/>
                <w:sz w:val="24"/>
                <w:szCs w:val="24"/>
              </w:rPr>
            </w:pPr>
            <w:r w:rsidRPr="0002385B">
              <w:rPr>
                <w:rFonts w:ascii="Times New Roman" w:hAnsi="Times New Roman"/>
                <w:sz w:val="24"/>
                <w:szCs w:val="24"/>
              </w:rPr>
              <w:t>Идентификатор плательщика.</w:t>
            </w:r>
          </w:p>
          <w:p w:rsidR="00C97B41" w:rsidRPr="0002385B" w:rsidRDefault="00C97B41" w:rsidP="00C97B41">
            <w:pPr>
              <w:pStyle w:val="aff"/>
              <w:spacing w:after="0"/>
              <w:rPr>
                <w:rFonts w:ascii="Times New Roman" w:hAnsi="Times New Roman"/>
                <w:sz w:val="24"/>
                <w:szCs w:val="24"/>
              </w:rPr>
            </w:pPr>
            <w:r w:rsidRPr="0002385B">
              <w:rPr>
                <w:rFonts w:ascii="Times New Roman" w:hAnsi="Times New Roman"/>
                <w:sz w:val="24"/>
                <w:szCs w:val="24"/>
              </w:rPr>
              <w:t xml:space="preserve">При запросе начислений соответствует значению тега </w:t>
            </w:r>
            <w:r w:rsidRPr="0002385B">
              <w:rPr>
                <w:rFonts w:ascii="Times New Roman" w:hAnsi="Times New Roman"/>
                <w:i/>
                <w:sz w:val="24"/>
                <w:szCs w:val="24"/>
                <w:lang w:val="en-US"/>
              </w:rPr>
              <w:t>UnifiedPayerIdentifier</w:t>
            </w:r>
            <w:r w:rsidRPr="0002385B">
              <w:rPr>
                <w:rFonts w:ascii="Times New Roman" w:hAnsi="Times New Roman"/>
                <w:i/>
                <w:sz w:val="24"/>
                <w:szCs w:val="24"/>
              </w:rPr>
              <w:t xml:space="preserve"> </w:t>
            </w:r>
            <w:r w:rsidRPr="0002385B">
              <w:rPr>
                <w:rFonts w:ascii="Times New Roman" w:hAnsi="Times New Roman"/>
                <w:sz w:val="24"/>
                <w:szCs w:val="24"/>
              </w:rPr>
              <w:t xml:space="preserve">или </w:t>
            </w:r>
            <w:r w:rsidRPr="0002385B">
              <w:rPr>
                <w:rFonts w:ascii="Times New Roman" w:hAnsi="Times New Roman"/>
                <w:i/>
                <w:sz w:val="24"/>
                <w:szCs w:val="24"/>
                <w:lang w:val="en-US"/>
              </w:rPr>
              <w:t>AltPayerIdentifier</w:t>
            </w:r>
            <w:r w:rsidRPr="0002385B">
              <w:rPr>
                <w:rFonts w:ascii="Times New Roman" w:hAnsi="Times New Roman"/>
                <w:sz w:val="24"/>
                <w:szCs w:val="24"/>
              </w:rPr>
              <w:t>.</w:t>
            </w:r>
          </w:p>
          <w:p w:rsidR="00C97B41" w:rsidRPr="0002385B" w:rsidRDefault="00C97B41" w:rsidP="00C97B41">
            <w:pPr>
              <w:pStyle w:val="aff"/>
              <w:spacing w:after="0"/>
              <w:rPr>
                <w:rFonts w:ascii="Times New Roman" w:hAnsi="Times New Roman"/>
                <w:sz w:val="24"/>
                <w:szCs w:val="24"/>
              </w:rPr>
            </w:pPr>
            <w:r w:rsidRPr="0002385B">
              <w:rPr>
                <w:rFonts w:ascii="Times New Roman" w:hAnsi="Times New Roman"/>
                <w:sz w:val="24"/>
                <w:szCs w:val="24"/>
              </w:rPr>
              <w:t xml:space="preserve">При запросе платежей соответствует значению тега </w:t>
            </w:r>
            <w:r w:rsidRPr="0002385B">
              <w:rPr>
                <w:rFonts w:ascii="Times New Roman" w:hAnsi="Times New Roman"/>
                <w:i/>
                <w:sz w:val="24"/>
                <w:szCs w:val="24"/>
                <w:lang w:val="en-US"/>
              </w:rPr>
              <w:t>PayerIdentifier</w:t>
            </w:r>
            <w:r w:rsidRPr="0002385B">
              <w:rPr>
                <w:rFonts w:ascii="Times New Roman" w:hAnsi="Times New Roman"/>
                <w:sz w:val="24"/>
                <w:szCs w:val="24"/>
              </w:rPr>
              <w:t>.</w:t>
            </w:r>
          </w:p>
          <w:p w:rsidR="00C97B41" w:rsidRPr="0002385B" w:rsidRDefault="00C97B41" w:rsidP="00C97B41">
            <w:pPr>
              <w:pStyle w:val="aff"/>
              <w:spacing w:after="0"/>
              <w:rPr>
                <w:rFonts w:ascii="Times New Roman" w:hAnsi="Times New Roman"/>
                <w:sz w:val="24"/>
                <w:szCs w:val="24"/>
              </w:rPr>
            </w:pPr>
            <w:r w:rsidRPr="0002385B">
              <w:rPr>
                <w:rFonts w:ascii="Times New Roman" w:hAnsi="Times New Roman"/>
                <w:sz w:val="24"/>
                <w:szCs w:val="24"/>
              </w:rPr>
              <w:t>При запросе платежей по связанным начислениям игнорируется.</w:t>
            </w:r>
          </w:p>
          <w:p w:rsidR="00C97B41" w:rsidRPr="0002385B" w:rsidRDefault="00C97B41" w:rsidP="00C97B41">
            <w:pPr>
              <w:pStyle w:val="aff"/>
              <w:spacing w:after="0"/>
              <w:rPr>
                <w:rFonts w:ascii="Times New Roman" w:hAnsi="Times New Roman"/>
                <w:sz w:val="24"/>
                <w:szCs w:val="24"/>
              </w:rPr>
            </w:pPr>
            <w:r w:rsidRPr="0002385B">
              <w:rPr>
                <w:rFonts w:ascii="Times New Roman" w:hAnsi="Times New Roman"/>
                <w:sz w:val="24"/>
                <w:szCs w:val="24"/>
              </w:rPr>
              <w:t xml:space="preserve">При запросе квитанций соответствует значению тега </w:t>
            </w:r>
            <w:r w:rsidRPr="0002385B">
              <w:rPr>
                <w:rFonts w:ascii="Times New Roman" w:hAnsi="Times New Roman"/>
                <w:i/>
                <w:sz w:val="24"/>
                <w:szCs w:val="24"/>
                <w:lang w:val="en-US"/>
              </w:rPr>
              <w:t>UnifiedPayerIdentifier</w:t>
            </w:r>
            <w:r w:rsidRPr="0002385B">
              <w:rPr>
                <w:rFonts w:ascii="Times New Roman" w:hAnsi="Times New Roman"/>
                <w:sz w:val="24"/>
                <w:szCs w:val="24"/>
              </w:rPr>
              <w:t xml:space="preserve"> или </w:t>
            </w:r>
            <w:r w:rsidRPr="0002385B">
              <w:rPr>
                <w:rFonts w:ascii="Times New Roman" w:hAnsi="Times New Roman"/>
                <w:sz w:val="24"/>
                <w:szCs w:val="24"/>
                <w:lang w:val="en-US"/>
              </w:rPr>
              <w:t>Alt</w:t>
            </w:r>
            <w:r w:rsidRPr="0002385B">
              <w:rPr>
                <w:rFonts w:ascii="Times New Roman" w:hAnsi="Times New Roman"/>
                <w:i/>
                <w:sz w:val="24"/>
                <w:szCs w:val="24"/>
                <w:lang w:val="en-US"/>
              </w:rPr>
              <w:t>PayerIdentifier</w:t>
            </w:r>
            <w:r w:rsidRPr="0002385B">
              <w:rPr>
                <w:rFonts w:ascii="Times New Roman" w:hAnsi="Times New Roman"/>
                <w:sz w:val="24"/>
                <w:szCs w:val="24"/>
              </w:rPr>
              <w:t>, указанного в начислении, на которое ссылаются квитанции.</w:t>
            </w:r>
          </w:p>
          <w:p w:rsidR="00C97B41" w:rsidRPr="0002385B" w:rsidRDefault="00C97B41" w:rsidP="00C97B41">
            <w:pPr>
              <w:pStyle w:val="aff"/>
              <w:rPr>
                <w:rFonts w:ascii="Times New Roman" w:hAnsi="Times New Roman"/>
                <w:sz w:val="24"/>
                <w:szCs w:val="28"/>
              </w:rPr>
            </w:pPr>
            <w:r w:rsidRPr="0002385B">
              <w:rPr>
                <w:rFonts w:ascii="Times New Roman" w:hAnsi="Times New Roman"/>
                <w:sz w:val="24"/>
                <w:szCs w:val="24"/>
              </w:rPr>
              <w:t>Может быть множественным, при этом итоговая выгрузка будет являться объединением выгрузок по каждому из указанных идентификаторов плательщика.</w:t>
            </w:r>
          </w:p>
        </w:tc>
      </w:tr>
      <w:tr w:rsidR="0067015E" w:rsidRPr="0002385B" w:rsidTr="00EA1587">
        <w:tc>
          <w:tcPr>
            <w:tcW w:w="1323" w:type="pct"/>
            <w:tcBorders>
              <w:top w:val="single" w:sz="4" w:space="0" w:color="auto"/>
              <w:left w:val="single" w:sz="4" w:space="0" w:color="auto"/>
              <w:bottom w:val="single" w:sz="4" w:space="0" w:color="auto"/>
              <w:right w:val="single" w:sz="4" w:space="0" w:color="auto"/>
            </w:tcBorders>
          </w:tcPr>
          <w:p w:rsidR="0067015E" w:rsidRPr="002C149F" w:rsidRDefault="00A50E84" w:rsidP="0067015E">
            <w:pPr>
              <w:pStyle w:val="aff"/>
              <w:spacing w:after="0"/>
              <w:ind w:left="794"/>
              <w:rPr>
                <w:rFonts w:ascii="Times New Roman" w:hAnsi="Times New Roman"/>
                <w:sz w:val="24"/>
                <w:szCs w:val="24"/>
                <w:lang w:val="en-US"/>
              </w:rPr>
            </w:pPr>
            <w:r w:rsidRPr="002C149F">
              <w:rPr>
                <w:rFonts w:ascii="Times New Roman" w:hAnsi="Times New Roman"/>
                <w:sz w:val="24"/>
                <w:szCs w:val="24"/>
                <w:lang w:val="en-US"/>
              </w:rPr>
              <w:t>PaymentsIdentifiers</w:t>
            </w:r>
          </w:p>
        </w:tc>
        <w:tc>
          <w:tcPr>
            <w:tcW w:w="890" w:type="pct"/>
            <w:tcBorders>
              <w:top w:val="single" w:sz="4" w:space="0" w:color="auto"/>
              <w:left w:val="single" w:sz="4" w:space="0" w:color="auto"/>
              <w:bottom w:val="single" w:sz="4" w:space="0" w:color="auto"/>
              <w:right w:val="single" w:sz="4" w:space="0" w:color="auto"/>
            </w:tcBorders>
          </w:tcPr>
          <w:p w:rsidR="0067015E" w:rsidRPr="002C149F" w:rsidRDefault="0067015E" w:rsidP="0067015E">
            <w:pPr>
              <w:pStyle w:val="aff"/>
              <w:spacing w:after="0"/>
              <w:rPr>
                <w:rFonts w:ascii="Times New Roman" w:hAnsi="Times New Roman"/>
                <w:sz w:val="24"/>
                <w:szCs w:val="24"/>
              </w:rPr>
            </w:pPr>
            <w:r w:rsidRPr="002C149F">
              <w:rPr>
                <w:rFonts w:ascii="Times New Roman" w:hAnsi="Times New Roman"/>
                <w:sz w:val="24"/>
                <w:szCs w:val="24"/>
              </w:rPr>
              <w:t>1, обязательно</w:t>
            </w:r>
          </w:p>
        </w:tc>
        <w:tc>
          <w:tcPr>
            <w:tcW w:w="791" w:type="pct"/>
            <w:tcBorders>
              <w:top w:val="single" w:sz="4" w:space="0" w:color="auto"/>
              <w:left w:val="single" w:sz="4" w:space="0" w:color="auto"/>
              <w:bottom w:val="single" w:sz="4" w:space="0" w:color="auto"/>
              <w:right w:val="single" w:sz="4" w:space="0" w:color="auto"/>
            </w:tcBorders>
          </w:tcPr>
          <w:p w:rsidR="0067015E" w:rsidRPr="002C149F" w:rsidRDefault="0067015E" w:rsidP="0067015E">
            <w:pPr>
              <w:pStyle w:val="aff"/>
              <w:spacing w:after="0"/>
              <w:rPr>
                <w:rFonts w:ascii="Times New Roman" w:hAnsi="Times New Roman"/>
                <w:sz w:val="24"/>
                <w:szCs w:val="24"/>
              </w:rPr>
            </w:pPr>
            <w:r w:rsidRPr="002C149F">
              <w:rPr>
                <w:rFonts w:ascii="Times New Roman" w:hAnsi="Times New Roman"/>
                <w:sz w:val="24"/>
                <w:szCs w:val="24"/>
              </w:rPr>
              <w:t>Контейнер</w:t>
            </w:r>
          </w:p>
        </w:tc>
        <w:tc>
          <w:tcPr>
            <w:tcW w:w="1996" w:type="pct"/>
            <w:tcBorders>
              <w:top w:val="single" w:sz="4" w:space="0" w:color="auto"/>
              <w:left w:val="single" w:sz="4" w:space="0" w:color="auto"/>
              <w:bottom w:val="single" w:sz="4" w:space="0" w:color="auto"/>
              <w:right w:val="single" w:sz="4" w:space="0" w:color="auto"/>
            </w:tcBorders>
          </w:tcPr>
          <w:p w:rsidR="0067015E" w:rsidRPr="002C149F" w:rsidRDefault="0067015E" w:rsidP="00632758">
            <w:pPr>
              <w:pStyle w:val="aff"/>
              <w:spacing w:after="0"/>
              <w:rPr>
                <w:rFonts w:ascii="Times New Roman" w:hAnsi="Times New Roman"/>
                <w:sz w:val="24"/>
                <w:szCs w:val="24"/>
              </w:rPr>
            </w:pPr>
            <w:r w:rsidRPr="002C149F">
              <w:rPr>
                <w:rFonts w:ascii="Times New Roman" w:hAnsi="Times New Roman"/>
                <w:sz w:val="24"/>
                <w:szCs w:val="24"/>
              </w:rPr>
              <w:t>Список УИП, по которым запрашиваются сущности (</w:t>
            </w:r>
            <w:r w:rsidR="00632758" w:rsidRPr="002C149F">
              <w:rPr>
                <w:rFonts w:ascii="Times New Roman" w:hAnsi="Times New Roman"/>
                <w:sz w:val="24"/>
                <w:szCs w:val="24"/>
              </w:rPr>
              <w:t xml:space="preserve">только в запросах на экспорт </w:t>
            </w:r>
            <w:r w:rsidRPr="002C149F">
              <w:rPr>
                <w:rFonts w:ascii="Times New Roman" w:hAnsi="Times New Roman"/>
                <w:sz w:val="24"/>
                <w:szCs w:val="24"/>
              </w:rPr>
              <w:t>платеж</w:t>
            </w:r>
            <w:r w:rsidR="00632758" w:rsidRPr="002C149F">
              <w:rPr>
                <w:rFonts w:ascii="Times New Roman" w:hAnsi="Times New Roman"/>
                <w:sz w:val="24"/>
                <w:szCs w:val="24"/>
              </w:rPr>
              <w:t xml:space="preserve">ей или </w:t>
            </w:r>
            <w:r w:rsidR="005010FF" w:rsidRPr="002C149F">
              <w:rPr>
                <w:rFonts w:ascii="Times New Roman" w:hAnsi="Times New Roman"/>
                <w:sz w:val="24"/>
                <w:szCs w:val="24"/>
              </w:rPr>
              <w:t xml:space="preserve"> квитанци</w:t>
            </w:r>
            <w:r w:rsidR="00632758" w:rsidRPr="002C149F">
              <w:rPr>
                <w:rFonts w:ascii="Times New Roman" w:hAnsi="Times New Roman"/>
                <w:sz w:val="24"/>
                <w:szCs w:val="24"/>
              </w:rPr>
              <w:t>й</w:t>
            </w:r>
            <w:r w:rsidRPr="002C149F">
              <w:rPr>
                <w:rFonts w:ascii="Times New Roman" w:hAnsi="Times New Roman"/>
                <w:sz w:val="24"/>
                <w:szCs w:val="24"/>
              </w:rPr>
              <w:t>)</w:t>
            </w:r>
          </w:p>
          <w:p w:rsidR="00740E06" w:rsidRPr="002C149F" w:rsidRDefault="00740E06" w:rsidP="00740E06">
            <w:pPr>
              <w:pStyle w:val="aff"/>
              <w:spacing w:after="0"/>
              <w:rPr>
                <w:rFonts w:ascii="Times New Roman" w:hAnsi="Times New Roman"/>
                <w:sz w:val="24"/>
                <w:szCs w:val="24"/>
              </w:rPr>
            </w:pPr>
            <w:r w:rsidRPr="002C149F">
              <w:rPr>
                <w:rFonts w:ascii="Times New Roman" w:hAnsi="Times New Roman"/>
                <w:sz w:val="24"/>
                <w:szCs w:val="24"/>
              </w:rPr>
              <w:t>Допускается указывать до 100 УИП</w:t>
            </w:r>
          </w:p>
        </w:tc>
      </w:tr>
      <w:tr w:rsidR="0067015E" w:rsidRPr="0002385B" w:rsidTr="00EA1587">
        <w:tc>
          <w:tcPr>
            <w:tcW w:w="1323" w:type="pct"/>
            <w:tcBorders>
              <w:top w:val="single" w:sz="4" w:space="0" w:color="auto"/>
              <w:left w:val="single" w:sz="4" w:space="0" w:color="auto"/>
              <w:bottom w:val="single" w:sz="4" w:space="0" w:color="auto"/>
              <w:right w:val="single" w:sz="4" w:space="0" w:color="auto"/>
            </w:tcBorders>
          </w:tcPr>
          <w:p w:rsidR="0067015E" w:rsidRPr="002C149F" w:rsidRDefault="0067015E" w:rsidP="0067015E">
            <w:pPr>
              <w:pStyle w:val="aff"/>
              <w:spacing w:after="0"/>
              <w:ind w:left="794"/>
              <w:rPr>
                <w:rFonts w:ascii="Times New Roman" w:hAnsi="Times New Roman"/>
                <w:sz w:val="24"/>
                <w:szCs w:val="24"/>
                <w:lang w:val="en-US"/>
              </w:rPr>
            </w:pPr>
            <w:r w:rsidRPr="002C149F">
              <w:rPr>
                <w:rFonts w:ascii="Times New Roman" w:hAnsi="Times New Roman"/>
                <w:sz w:val="24"/>
                <w:szCs w:val="24"/>
              </w:rPr>
              <w:t>SystemIdentifier</w:t>
            </w:r>
          </w:p>
        </w:tc>
        <w:tc>
          <w:tcPr>
            <w:tcW w:w="890" w:type="pct"/>
            <w:tcBorders>
              <w:top w:val="single" w:sz="4" w:space="0" w:color="auto"/>
              <w:left w:val="single" w:sz="4" w:space="0" w:color="auto"/>
              <w:bottom w:val="single" w:sz="4" w:space="0" w:color="auto"/>
              <w:right w:val="single" w:sz="4" w:space="0" w:color="auto"/>
            </w:tcBorders>
          </w:tcPr>
          <w:p w:rsidR="0067015E" w:rsidRPr="002C149F" w:rsidRDefault="0067015E" w:rsidP="0067015E">
            <w:pPr>
              <w:pStyle w:val="aff"/>
              <w:spacing w:after="0"/>
              <w:rPr>
                <w:rFonts w:ascii="Times New Roman" w:hAnsi="Times New Roman"/>
                <w:sz w:val="24"/>
                <w:szCs w:val="24"/>
              </w:rPr>
            </w:pPr>
            <w:r w:rsidRPr="002C149F">
              <w:rPr>
                <w:rFonts w:ascii="Times New Roman" w:hAnsi="Times New Roman"/>
                <w:sz w:val="24"/>
                <w:szCs w:val="24"/>
              </w:rPr>
              <w:t>1</w:t>
            </w:r>
            <w:r w:rsidR="00343188" w:rsidRPr="0095283D">
              <w:rPr>
                <w:rFonts w:ascii="Times New Roman" w:hAnsi="Times New Roman"/>
                <w:sz w:val="24"/>
                <w:szCs w:val="24"/>
              </w:rPr>
              <w:t>..</w:t>
            </w:r>
            <w:r w:rsidR="00343188">
              <w:rPr>
                <w:rFonts w:ascii="Times New Roman" w:hAnsi="Times New Roman"/>
                <w:sz w:val="24"/>
                <w:szCs w:val="24"/>
                <w:lang w:val="en-US"/>
              </w:rPr>
              <w:t>100</w:t>
            </w:r>
            <w:r w:rsidRPr="002C149F">
              <w:rPr>
                <w:rFonts w:ascii="Times New Roman" w:hAnsi="Times New Roman"/>
                <w:sz w:val="24"/>
                <w:szCs w:val="24"/>
              </w:rPr>
              <w:t>, обязательно</w:t>
            </w:r>
          </w:p>
        </w:tc>
        <w:tc>
          <w:tcPr>
            <w:tcW w:w="791" w:type="pct"/>
            <w:tcBorders>
              <w:top w:val="single" w:sz="4" w:space="0" w:color="auto"/>
              <w:left w:val="single" w:sz="4" w:space="0" w:color="auto"/>
              <w:bottom w:val="single" w:sz="4" w:space="0" w:color="auto"/>
              <w:right w:val="single" w:sz="4" w:space="0" w:color="auto"/>
            </w:tcBorders>
          </w:tcPr>
          <w:p w:rsidR="0067015E" w:rsidRPr="002C149F" w:rsidRDefault="0067015E" w:rsidP="0067015E">
            <w:pPr>
              <w:pStyle w:val="aff"/>
              <w:spacing w:after="0"/>
              <w:rPr>
                <w:rFonts w:ascii="Times New Roman" w:hAnsi="Times New Roman"/>
                <w:sz w:val="24"/>
                <w:szCs w:val="24"/>
              </w:rPr>
            </w:pPr>
            <w:r w:rsidRPr="002C149F">
              <w:rPr>
                <w:rFonts w:ascii="Times New Roman" w:hAnsi="Times New Roman"/>
                <w:sz w:val="24"/>
                <w:szCs w:val="24"/>
                <w:lang w:val="en-US"/>
              </w:rPr>
              <w:t>String</w:t>
            </w:r>
          </w:p>
        </w:tc>
        <w:tc>
          <w:tcPr>
            <w:tcW w:w="1996" w:type="pct"/>
            <w:tcBorders>
              <w:top w:val="single" w:sz="4" w:space="0" w:color="auto"/>
              <w:left w:val="single" w:sz="4" w:space="0" w:color="auto"/>
              <w:bottom w:val="single" w:sz="4" w:space="0" w:color="auto"/>
              <w:right w:val="single" w:sz="4" w:space="0" w:color="auto"/>
            </w:tcBorders>
          </w:tcPr>
          <w:p w:rsidR="00E86EC1" w:rsidRPr="002C149F" w:rsidRDefault="00E86EC1" w:rsidP="0067015E">
            <w:pPr>
              <w:pStyle w:val="aff"/>
              <w:spacing w:after="0"/>
              <w:rPr>
                <w:rFonts w:ascii="Times New Roman" w:hAnsi="Times New Roman"/>
                <w:sz w:val="24"/>
                <w:szCs w:val="24"/>
              </w:rPr>
            </w:pPr>
            <w:r w:rsidRPr="002C149F">
              <w:rPr>
                <w:rFonts w:ascii="Times New Roman" w:hAnsi="Times New Roman"/>
                <w:sz w:val="24"/>
                <w:szCs w:val="24"/>
              </w:rPr>
              <w:t>УИП, по которому запрашиваются сущности (использовать только при запрос</w:t>
            </w:r>
            <w:r w:rsidR="00632758" w:rsidRPr="002C149F">
              <w:rPr>
                <w:rFonts w:ascii="Times New Roman" w:hAnsi="Times New Roman"/>
                <w:sz w:val="24"/>
                <w:szCs w:val="24"/>
              </w:rPr>
              <w:t>ах</w:t>
            </w:r>
            <w:r w:rsidRPr="002C149F">
              <w:rPr>
                <w:rFonts w:ascii="Times New Roman" w:hAnsi="Times New Roman"/>
                <w:sz w:val="24"/>
                <w:szCs w:val="24"/>
              </w:rPr>
              <w:t xml:space="preserve"> на экспорт платежей и квитанций).</w:t>
            </w:r>
          </w:p>
          <w:p w:rsidR="0067015E" w:rsidRPr="002C149F" w:rsidRDefault="0067015E" w:rsidP="0067015E">
            <w:pPr>
              <w:pStyle w:val="aff"/>
              <w:spacing w:after="0"/>
              <w:rPr>
                <w:rFonts w:ascii="Times New Roman" w:hAnsi="Times New Roman"/>
                <w:sz w:val="24"/>
                <w:szCs w:val="24"/>
              </w:rPr>
            </w:pPr>
            <w:r w:rsidRPr="002C149F">
              <w:rPr>
                <w:rFonts w:ascii="Times New Roman" w:hAnsi="Times New Roman"/>
                <w:sz w:val="24"/>
                <w:szCs w:val="24"/>
              </w:rPr>
              <w:t xml:space="preserve">При запросе платежей соответствует тегу </w:t>
            </w:r>
            <w:r w:rsidRPr="002C149F">
              <w:rPr>
                <w:rFonts w:ascii="Times New Roman" w:hAnsi="Times New Roman"/>
                <w:i/>
                <w:sz w:val="24"/>
                <w:szCs w:val="24"/>
                <w:lang w:val="en-US"/>
              </w:rPr>
              <w:t>SystemIdentifier</w:t>
            </w:r>
            <w:r w:rsidRPr="002C149F">
              <w:rPr>
                <w:rFonts w:ascii="Times New Roman" w:hAnsi="Times New Roman"/>
                <w:i/>
                <w:sz w:val="24"/>
                <w:szCs w:val="24"/>
              </w:rPr>
              <w:t xml:space="preserve"> </w:t>
            </w:r>
            <w:r w:rsidRPr="002C149F">
              <w:rPr>
                <w:rFonts w:ascii="Times New Roman" w:hAnsi="Times New Roman"/>
                <w:sz w:val="24"/>
                <w:szCs w:val="24"/>
              </w:rPr>
              <w:t>платежа.</w:t>
            </w:r>
          </w:p>
          <w:p w:rsidR="0067015E" w:rsidRPr="002C149F" w:rsidRDefault="0067015E" w:rsidP="0067015E">
            <w:pPr>
              <w:pStyle w:val="aff"/>
              <w:spacing w:after="0"/>
              <w:rPr>
                <w:rFonts w:ascii="Times New Roman" w:hAnsi="Times New Roman"/>
                <w:sz w:val="24"/>
                <w:szCs w:val="24"/>
              </w:rPr>
            </w:pPr>
            <w:r w:rsidRPr="002C149F">
              <w:rPr>
                <w:rFonts w:ascii="Times New Roman" w:hAnsi="Times New Roman"/>
                <w:sz w:val="24"/>
                <w:szCs w:val="24"/>
              </w:rPr>
              <w:t>При запросе квитанций соответствует УИП платежа, на котор</w:t>
            </w:r>
            <w:r w:rsidR="00632758" w:rsidRPr="002C149F">
              <w:rPr>
                <w:rFonts w:ascii="Times New Roman" w:hAnsi="Times New Roman"/>
                <w:sz w:val="24"/>
                <w:szCs w:val="24"/>
              </w:rPr>
              <w:t>ый</w:t>
            </w:r>
            <w:r w:rsidRPr="002C149F">
              <w:rPr>
                <w:rFonts w:ascii="Times New Roman" w:hAnsi="Times New Roman"/>
                <w:sz w:val="24"/>
                <w:szCs w:val="24"/>
              </w:rPr>
              <w:t xml:space="preserve"> ссылаются квитанции</w:t>
            </w:r>
            <w:r w:rsidR="005A78FD" w:rsidRPr="002C149F">
              <w:rPr>
                <w:rFonts w:ascii="Times New Roman" w:hAnsi="Times New Roman"/>
                <w:sz w:val="24"/>
                <w:szCs w:val="24"/>
              </w:rPr>
              <w:t xml:space="preserve"> (указан в атрибуте </w:t>
            </w:r>
            <w:r w:rsidR="005A78FD" w:rsidRPr="002C149F">
              <w:rPr>
                <w:rFonts w:ascii="Times New Roman" w:hAnsi="Times New Roman"/>
                <w:i/>
                <w:sz w:val="24"/>
                <w:szCs w:val="24"/>
                <w:lang w:val="en-US"/>
              </w:rPr>
              <w:t>SystemIdentifier</w:t>
            </w:r>
            <w:r w:rsidR="005A78FD" w:rsidRPr="002C149F">
              <w:rPr>
                <w:rFonts w:ascii="Times New Roman" w:hAnsi="Times New Roman"/>
                <w:sz w:val="24"/>
                <w:szCs w:val="24"/>
              </w:rPr>
              <w:t>)</w:t>
            </w:r>
            <w:r w:rsidRPr="002C149F">
              <w:rPr>
                <w:rFonts w:ascii="Times New Roman" w:hAnsi="Times New Roman"/>
                <w:sz w:val="24"/>
                <w:szCs w:val="24"/>
              </w:rPr>
              <w:t>.</w:t>
            </w:r>
            <w:r w:rsidR="00E51F17" w:rsidRPr="002C149F">
              <w:rPr>
                <w:rFonts w:ascii="Times New Roman" w:hAnsi="Times New Roman"/>
                <w:sz w:val="24"/>
                <w:szCs w:val="24"/>
              </w:rPr>
              <w:t xml:space="preserve"> УИП платежа при запросе квитанций может быть использован только когда </w:t>
            </w:r>
            <w:r w:rsidR="00E51F17" w:rsidRPr="002C149F">
              <w:rPr>
                <w:rFonts w:ascii="Times New Roman" w:hAnsi="Times New Roman"/>
                <w:i/>
                <w:sz w:val="24"/>
                <w:szCs w:val="24"/>
                <w:lang w:val="en-US"/>
              </w:rPr>
              <w:t>kind</w:t>
            </w:r>
            <w:r w:rsidR="00E51F17" w:rsidRPr="002C149F">
              <w:rPr>
                <w:rFonts w:ascii="Times New Roman" w:hAnsi="Times New Roman"/>
                <w:i/>
                <w:sz w:val="24"/>
                <w:szCs w:val="24"/>
              </w:rPr>
              <w:t xml:space="preserve"> </w:t>
            </w:r>
            <w:r w:rsidR="00E51F17" w:rsidRPr="002C149F">
              <w:rPr>
                <w:rFonts w:ascii="Times New Roman" w:hAnsi="Times New Roman"/>
                <w:sz w:val="24"/>
                <w:szCs w:val="24"/>
              </w:rPr>
              <w:t xml:space="preserve">запроса </w:t>
            </w:r>
            <w:r w:rsidR="00E51F17" w:rsidRPr="002C149F">
              <w:rPr>
                <w:rFonts w:ascii="Times New Roman" w:hAnsi="Times New Roman"/>
                <w:i/>
                <w:sz w:val="24"/>
                <w:szCs w:val="24"/>
                <w:lang w:val="en-US"/>
              </w:rPr>
              <w:t>ExportRequest</w:t>
            </w:r>
            <w:r w:rsidR="00E51F17" w:rsidRPr="002C149F">
              <w:rPr>
                <w:rFonts w:ascii="Times New Roman" w:hAnsi="Times New Roman"/>
                <w:sz w:val="24"/>
                <w:szCs w:val="24"/>
              </w:rPr>
              <w:t xml:space="preserve"> принимает значение «</w:t>
            </w:r>
            <w:r w:rsidR="00E51F17" w:rsidRPr="002C149F">
              <w:rPr>
                <w:rFonts w:ascii="Times New Roman" w:hAnsi="Times New Roman"/>
                <w:sz w:val="24"/>
                <w:szCs w:val="24"/>
                <w:lang w:val="en-US"/>
              </w:rPr>
              <w:t>ALLQUITTANCE</w:t>
            </w:r>
            <w:r w:rsidR="00E51F17" w:rsidRPr="002C149F">
              <w:rPr>
                <w:rFonts w:ascii="Times New Roman" w:hAnsi="Times New Roman"/>
                <w:sz w:val="24"/>
                <w:szCs w:val="24"/>
              </w:rPr>
              <w:t>».</w:t>
            </w:r>
          </w:p>
          <w:p w:rsidR="0067015E" w:rsidRPr="002C149F" w:rsidRDefault="0067015E" w:rsidP="00632758">
            <w:pPr>
              <w:pStyle w:val="aff"/>
              <w:spacing w:after="0"/>
              <w:rPr>
                <w:rFonts w:ascii="Times New Roman" w:hAnsi="Times New Roman"/>
                <w:sz w:val="24"/>
                <w:szCs w:val="24"/>
              </w:rPr>
            </w:pPr>
            <w:r w:rsidRPr="002C149F">
              <w:rPr>
                <w:rFonts w:ascii="Times New Roman" w:hAnsi="Times New Roman"/>
                <w:sz w:val="24"/>
                <w:szCs w:val="24"/>
              </w:rPr>
              <w:t xml:space="preserve">Может быть множественным, </w:t>
            </w:r>
            <w:r w:rsidR="00632758" w:rsidRPr="002C149F">
              <w:rPr>
                <w:rFonts w:ascii="Times New Roman" w:hAnsi="Times New Roman"/>
                <w:sz w:val="24"/>
                <w:szCs w:val="24"/>
              </w:rPr>
              <w:t xml:space="preserve">в этом случае </w:t>
            </w:r>
            <w:r w:rsidRPr="002C149F">
              <w:rPr>
                <w:rFonts w:ascii="Times New Roman" w:hAnsi="Times New Roman"/>
                <w:sz w:val="24"/>
                <w:szCs w:val="24"/>
              </w:rPr>
              <w:t>итоговая выгрузка будет являться объединением выгрузок по каждому из указанных УИП.</w:t>
            </w:r>
          </w:p>
        </w:tc>
      </w:tr>
      <w:tr w:rsidR="0067015E" w:rsidRPr="0002385B" w:rsidTr="00EA1587">
        <w:tc>
          <w:tcPr>
            <w:tcW w:w="1323"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ind w:left="624"/>
              <w:rPr>
                <w:rFonts w:ascii="Times New Roman" w:hAnsi="Times New Roman"/>
                <w:sz w:val="24"/>
                <w:szCs w:val="24"/>
                <w:lang w:val="en-US"/>
              </w:rPr>
            </w:pPr>
            <w:r w:rsidRPr="0002385B">
              <w:rPr>
                <w:rFonts w:ascii="Times New Roman" w:hAnsi="Times New Roman"/>
                <w:sz w:val="24"/>
                <w:szCs w:val="24"/>
                <w:lang w:val="en-US"/>
              </w:rPr>
              <w:t>Timeslot</w:t>
            </w:r>
          </w:p>
        </w:tc>
        <w:tc>
          <w:tcPr>
            <w:tcW w:w="890"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0..1, необязательно</w:t>
            </w:r>
          </w:p>
        </w:tc>
        <w:tc>
          <w:tcPr>
            <w:tcW w:w="791"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Контейнер</w:t>
            </w:r>
          </w:p>
        </w:tc>
        <w:tc>
          <w:tcPr>
            <w:tcW w:w="1996"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 xml:space="preserve">Временной интервал, </w:t>
            </w:r>
            <w:r w:rsidRPr="0002385B">
              <w:rPr>
                <w:rFonts w:ascii="Times New Roman" w:hAnsi="Times New Roman"/>
                <w:sz w:val="24"/>
                <w:szCs w:val="28"/>
              </w:rPr>
              <w:t>за который запрашиваются сущности</w:t>
            </w:r>
            <w:r w:rsidRPr="0002385B">
              <w:rPr>
                <w:rFonts w:ascii="Times New Roman" w:hAnsi="Times New Roman"/>
                <w:sz w:val="24"/>
                <w:szCs w:val="24"/>
              </w:rPr>
              <w:t xml:space="preserve">. </w:t>
            </w:r>
          </w:p>
          <w:p w:rsidR="0067015E" w:rsidRPr="0002385B" w:rsidRDefault="0067015E" w:rsidP="0067015E">
            <w:pPr>
              <w:pStyle w:val="aff"/>
              <w:rPr>
                <w:rFonts w:ascii="Times New Roman" w:hAnsi="Times New Roman"/>
                <w:sz w:val="24"/>
                <w:szCs w:val="24"/>
              </w:rPr>
            </w:pPr>
            <w:r w:rsidRPr="0002385B">
              <w:rPr>
                <w:rFonts w:ascii="Times New Roman" w:hAnsi="Times New Roman"/>
                <w:sz w:val="24"/>
                <w:szCs w:val="24"/>
              </w:rPr>
              <w:t xml:space="preserve">Если тег </w:t>
            </w:r>
            <w:r w:rsidRPr="0002385B">
              <w:rPr>
                <w:rFonts w:ascii="Times New Roman" w:hAnsi="Times New Roman"/>
                <w:i/>
                <w:sz w:val="24"/>
                <w:szCs w:val="24"/>
                <w:lang w:val="en-US"/>
              </w:rPr>
              <w:t>Timeslot</w:t>
            </w:r>
            <w:r w:rsidRPr="0002385B">
              <w:rPr>
                <w:rFonts w:ascii="Times New Roman" w:hAnsi="Times New Roman"/>
                <w:i/>
                <w:sz w:val="24"/>
                <w:szCs w:val="24"/>
              </w:rPr>
              <w:t xml:space="preserve"> </w:t>
            </w:r>
            <w:r w:rsidRPr="0002385B">
              <w:rPr>
                <w:rFonts w:ascii="Times New Roman" w:hAnsi="Times New Roman"/>
                <w:sz w:val="24"/>
                <w:szCs w:val="24"/>
              </w:rPr>
              <w:t>не указан в запросе, то возвращаются удовлетворяющие остальным параметрам запроса сущности, импортированные или созданные в ГИС ГМП за весь период функционирования системы.</w:t>
            </w:r>
          </w:p>
        </w:tc>
      </w:tr>
      <w:tr w:rsidR="0067015E" w:rsidRPr="0002385B" w:rsidTr="00EA1587">
        <w:tc>
          <w:tcPr>
            <w:tcW w:w="1323"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ind w:left="794"/>
              <w:rPr>
                <w:rFonts w:ascii="Times New Roman" w:hAnsi="Times New Roman"/>
                <w:sz w:val="24"/>
                <w:szCs w:val="24"/>
                <w:lang w:val="en-US"/>
              </w:rPr>
            </w:pPr>
            <w:r w:rsidRPr="0002385B">
              <w:rPr>
                <w:rFonts w:ascii="Times New Roman" w:hAnsi="Times New Roman"/>
                <w:sz w:val="24"/>
                <w:szCs w:val="24"/>
                <w:lang w:val="en-US"/>
              </w:rPr>
              <w:t xml:space="preserve">startDate </w:t>
            </w:r>
            <w:r w:rsidRPr="0002385B">
              <w:rPr>
                <w:rFonts w:ascii="Times New Roman" w:hAnsi="Times New Roman"/>
                <w:sz w:val="24"/>
                <w:szCs w:val="24"/>
              </w:rPr>
              <w:t>(атрибут)</w:t>
            </w:r>
          </w:p>
        </w:tc>
        <w:tc>
          <w:tcPr>
            <w:tcW w:w="890"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791"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lang w:val="en-US"/>
              </w:rPr>
              <w:t>DateTime</w:t>
            </w:r>
          </w:p>
        </w:tc>
        <w:tc>
          <w:tcPr>
            <w:tcW w:w="1996"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rPr>
                <w:rFonts w:ascii="Times New Roman" w:hAnsi="Times New Roman"/>
                <w:sz w:val="24"/>
                <w:szCs w:val="24"/>
              </w:rPr>
            </w:pPr>
            <w:r w:rsidRPr="0002385B">
              <w:rPr>
                <w:rFonts w:ascii="Times New Roman" w:hAnsi="Times New Roman"/>
                <w:sz w:val="24"/>
                <w:szCs w:val="24"/>
              </w:rPr>
              <w:t>Дата и время, не ранее которых была импортирована в ГИС ГМП самая старая из возвращаемых сущностей или была создана самая старая из возвращаемых квитанций.</w:t>
            </w:r>
          </w:p>
        </w:tc>
      </w:tr>
      <w:tr w:rsidR="0067015E" w:rsidRPr="0002385B" w:rsidTr="00EA1587">
        <w:tc>
          <w:tcPr>
            <w:tcW w:w="1323"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ind w:left="794"/>
              <w:rPr>
                <w:rFonts w:ascii="Times New Roman" w:hAnsi="Times New Roman"/>
                <w:sz w:val="24"/>
                <w:szCs w:val="24"/>
                <w:lang w:val="en-US"/>
              </w:rPr>
            </w:pPr>
            <w:r w:rsidRPr="0002385B">
              <w:rPr>
                <w:rFonts w:ascii="Times New Roman" w:hAnsi="Times New Roman"/>
                <w:sz w:val="24"/>
                <w:szCs w:val="24"/>
                <w:lang w:val="en-US"/>
              </w:rPr>
              <w:t xml:space="preserve">endDate </w:t>
            </w:r>
            <w:r w:rsidRPr="0002385B">
              <w:rPr>
                <w:rFonts w:ascii="Times New Roman" w:hAnsi="Times New Roman"/>
                <w:sz w:val="24"/>
                <w:szCs w:val="24"/>
              </w:rPr>
              <w:t>(атрибут)</w:t>
            </w:r>
          </w:p>
        </w:tc>
        <w:tc>
          <w:tcPr>
            <w:tcW w:w="890"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791"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lang w:val="en-US"/>
              </w:rPr>
              <w:t>DateTime</w:t>
            </w:r>
          </w:p>
        </w:tc>
        <w:tc>
          <w:tcPr>
            <w:tcW w:w="1996"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rPr>
                <w:rFonts w:ascii="Times New Roman" w:hAnsi="Times New Roman"/>
                <w:sz w:val="24"/>
                <w:szCs w:val="24"/>
              </w:rPr>
            </w:pPr>
            <w:r w:rsidRPr="0002385B">
              <w:rPr>
                <w:rFonts w:ascii="Times New Roman" w:hAnsi="Times New Roman"/>
                <w:sz w:val="24"/>
                <w:szCs w:val="24"/>
              </w:rPr>
              <w:t>Дата и время, не позднее которых была импортирована в ГИС ГМП самая новая из возвращаемых сущностей или была создана самая новая из возвращаемых квитанций.</w:t>
            </w:r>
          </w:p>
        </w:tc>
      </w:tr>
      <w:tr w:rsidR="0067015E" w:rsidRPr="0002385B" w:rsidTr="00EA1587">
        <w:tc>
          <w:tcPr>
            <w:tcW w:w="1323"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ind w:left="454"/>
              <w:rPr>
                <w:rFonts w:ascii="Times New Roman" w:hAnsi="Times New Roman"/>
                <w:sz w:val="24"/>
                <w:szCs w:val="24"/>
                <w:lang w:val="en-US"/>
              </w:rPr>
            </w:pPr>
            <w:r w:rsidRPr="0002385B">
              <w:rPr>
                <w:rFonts w:ascii="Times New Roman" w:hAnsi="Times New Roman"/>
                <w:sz w:val="24"/>
                <w:szCs w:val="24"/>
                <w:lang w:val="en-US"/>
              </w:rPr>
              <w:t>AdditionRestrictions</w:t>
            </w:r>
          </w:p>
        </w:tc>
        <w:tc>
          <w:tcPr>
            <w:tcW w:w="890"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lang w:val="en-US"/>
              </w:rPr>
            </w:pPr>
            <w:r w:rsidRPr="0002385B">
              <w:rPr>
                <w:rFonts w:ascii="Times New Roman" w:hAnsi="Times New Roman"/>
                <w:sz w:val="24"/>
                <w:szCs w:val="24"/>
              </w:rPr>
              <w:t>0..1, необязательно</w:t>
            </w:r>
          </w:p>
        </w:tc>
        <w:tc>
          <w:tcPr>
            <w:tcW w:w="791"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lang w:val="en-US"/>
              </w:rPr>
            </w:pPr>
            <w:r w:rsidRPr="0002385B">
              <w:rPr>
                <w:rFonts w:ascii="Times New Roman" w:hAnsi="Times New Roman"/>
                <w:sz w:val="24"/>
                <w:szCs w:val="24"/>
              </w:rPr>
              <w:t>Контейнер</w:t>
            </w:r>
          </w:p>
        </w:tc>
        <w:tc>
          <w:tcPr>
            <w:tcW w:w="1996"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rPr>
                <w:rFonts w:ascii="Times New Roman" w:hAnsi="Times New Roman"/>
                <w:sz w:val="24"/>
                <w:szCs w:val="28"/>
              </w:rPr>
            </w:pPr>
            <w:r w:rsidRPr="0002385B">
              <w:rPr>
                <w:rFonts w:ascii="Times New Roman" w:hAnsi="Times New Roman"/>
                <w:sz w:val="24"/>
                <w:szCs w:val="28"/>
              </w:rPr>
              <w:t>Дополнительные ограничения.</w:t>
            </w:r>
          </w:p>
        </w:tc>
      </w:tr>
      <w:tr w:rsidR="0067015E" w:rsidRPr="0002385B" w:rsidTr="00EA1587">
        <w:tc>
          <w:tcPr>
            <w:tcW w:w="1323"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ind w:left="624"/>
              <w:rPr>
                <w:rFonts w:ascii="Times New Roman" w:hAnsi="Times New Roman"/>
                <w:sz w:val="24"/>
                <w:szCs w:val="24"/>
                <w:lang w:val="en-US"/>
              </w:rPr>
            </w:pPr>
            <w:r w:rsidRPr="0002385B">
              <w:rPr>
                <w:rFonts w:ascii="Times New Roman" w:hAnsi="Times New Roman"/>
                <w:sz w:val="24"/>
                <w:szCs w:val="24"/>
                <w:lang w:val="en-US"/>
              </w:rPr>
              <w:t>SubordinateIdList</w:t>
            </w:r>
          </w:p>
        </w:tc>
        <w:tc>
          <w:tcPr>
            <w:tcW w:w="890"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0..1, необязательно</w:t>
            </w:r>
          </w:p>
        </w:tc>
        <w:tc>
          <w:tcPr>
            <w:tcW w:w="791"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Контейнер</w:t>
            </w:r>
          </w:p>
        </w:tc>
        <w:tc>
          <w:tcPr>
            <w:tcW w:w="1996"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rPr>
                <w:rFonts w:ascii="Times New Roman" w:hAnsi="Times New Roman"/>
                <w:sz w:val="24"/>
                <w:szCs w:val="28"/>
              </w:rPr>
            </w:pPr>
            <w:r w:rsidRPr="0002385B">
              <w:rPr>
                <w:rFonts w:ascii="Times New Roman" w:hAnsi="Times New Roman"/>
                <w:sz w:val="24"/>
                <w:szCs w:val="28"/>
              </w:rPr>
              <w:t>Список идентификаторов участников косвенного взаимодействия.</w:t>
            </w:r>
            <w:r w:rsidRPr="0002385B">
              <w:rPr>
                <w:rFonts w:ascii="Times New Roman" w:hAnsi="Times New Roman"/>
                <w:sz w:val="24"/>
                <w:szCs w:val="24"/>
              </w:rPr>
              <w:t xml:space="preserve"> </w:t>
            </w:r>
          </w:p>
        </w:tc>
      </w:tr>
      <w:tr w:rsidR="0067015E" w:rsidRPr="0002385B" w:rsidTr="00EA1587">
        <w:tc>
          <w:tcPr>
            <w:tcW w:w="1323"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ind w:left="794"/>
              <w:rPr>
                <w:rFonts w:ascii="Times New Roman" w:hAnsi="Times New Roman"/>
                <w:sz w:val="24"/>
                <w:szCs w:val="24"/>
                <w:lang w:val="en-US"/>
              </w:rPr>
            </w:pPr>
            <w:r w:rsidRPr="0002385B">
              <w:rPr>
                <w:rFonts w:ascii="Times New Roman" w:hAnsi="Times New Roman"/>
                <w:sz w:val="24"/>
                <w:szCs w:val="24"/>
                <w:lang w:val="en-US"/>
              </w:rPr>
              <w:t>TaxpayerIdentification</w:t>
            </w:r>
          </w:p>
        </w:tc>
        <w:tc>
          <w:tcPr>
            <w:tcW w:w="890"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1..100, обязательно</w:t>
            </w:r>
          </w:p>
        </w:tc>
        <w:tc>
          <w:tcPr>
            <w:tcW w:w="791"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Контейнер</w:t>
            </w:r>
          </w:p>
        </w:tc>
        <w:tc>
          <w:tcPr>
            <w:tcW w:w="1996"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rPr>
                <w:rFonts w:ascii="Times New Roman" w:hAnsi="Times New Roman"/>
                <w:sz w:val="24"/>
                <w:szCs w:val="28"/>
              </w:rPr>
            </w:pPr>
            <w:r w:rsidRPr="0002385B">
              <w:rPr>
                <w:rFonts w:ascii="Times New Roman" w:hAnsi="Times New Roman"/>
                <w:sz w:val="24"/>
                <w:szCs w:val="28"/>
              </w:rPr>
              <w:t>Идентификация получателя средств.</w:t>
            </w:r>
            <w:r w:rsidRPr="0002385B">
              <w:rPr>
                <w:rFonts w:ascii="Times New Roman" w:hAnsi="Times New Roman"/>
                <w:sz w:val="24"/>
                <w:szCs w:val="24"/>
              </w:rPr>
              <w:t xml:space="preserve"> Наличие данного/данных тега/тегов исключает наличие тега/тегов </w:t>
            </w:r>
            <w:r w:rsidRPr="0002385B">
              <w:rPr>
                <w:rFonts w:ascii="Times New Roman" w:hAnsi="Times New Roman"/>
                <w:i/>
                <w:sz w:val="24"/>
                <w:szCs w:val="24"/>
                <w:lang w:val="en-US"/>
              </w:rPr>
              <w:t>PayeeID</w:t>
            </w:r>
            <w:r w:rsidRPr="0002385B">
              <w:rPr>
                <w:rFonts w:ascii="Times New Roman" w:hAnsi="Times New Roman"/>
                <w:sz w:val="24"/>
                <w:szCs w:val="24"/>
              </w:rPr>
              <w:t>.</w:t>
            </w:r>
          </w:p>
        </w:tc>
      </w:tr>
      <w:tr w:rsidR="0067015E" w:rsidRPr="0002385B" w:rsidTr="00EA1587">
        <w:tc>
          <w:tcPr>
            <w:tcW w:w="1323"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ind w:left="1021"/>
              <w:rPr>
                <w:rFonts w:ascii="Times New Roman" w:hAnsi="Times New Roman"/>
                <w:sz w:val="24"/>
                <w:szCs w:val="24"/>
              </w:rPr>
            </w:pPr>
            <w:r w:rsidRPr="0002385B">
              <w:rPr>
                <w:rFonts w:ascii="Times New Roman" w:hAnsi="Times New Roman"/>
                <w:sz w:val="24"/>
                <w:szCs w:val="24"/>
                <w:lang w:val="en-US"/>
              </w:rPr>
              <w:t>inn</w:t>
            </w:r>
            <w:r w:rsidRPr="0002385B">
              <w:rPr>
                <w:rFonts w:ascii="Times New Roman" w:hAnsi="Times New Roman"/>
                <w:sz w:val="24"/>
                <w:szCs w:val="24"/>
              </w:rPr>
              <w:t xml:space="preserve"> (атрибут)</w:t>
            </w:r>
          </w:p>
        </w:tc>
        <w:tc>
          <w:tcPr>
            <w:tcW w:w="890"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791" w:type="pct"/>
            <w:tcBorders>
              <w:top w:val="single" w:sz="4" w:space="0" w:color="auto"/>
              <w:left w:val="single" w:sz="4" w:space="0" w:color="auto"/>
              <w:bottom w:val="single" w:sz="4" w:space="0" w:color="auto"/>
              <w:right w:val="single" w:sz="4" w:space="0" w:color="auto"/>
            </w:tcBorders>
          </w:tcPr>
          <w:p w:rsidR="0067015E" w:rsidRPr="0002385B" w:rsidRDefault="0067015E" w:rsidP="00541E2E">
            <w:pPr>
              <w:pStyle w:val="aff"/>
              <w:spacing w:after="0"/>
              <w:rPr>
                <w:rFonts w:ascii="Times New Roman" w:hAnsi="Times New Roman"/>
                <w:sz w:val="24"/>
                <w:szCs w:val="24"/>
              </w:rPr>
            </w:pPr>
            <w:r w:rsidRPr="0002385B">
              <w:rPr>
                <w:rFonts w:ascii="Times New Roman" w:hAnsi="Times New Roman"/>
                <w:sz w:val="24"/>
                <w:szCs w:val="24"/>
              </w:rPr>
              <w:t xml:space="preserve">INNType (см. описание в </w:t>
            </w:r>
            <w:r>
              <w:rPr>
                <w:rFonts w:ascii="Times New Roman" w:hAnsi="Times New Roman"/>
                <w:sz w:val="24"/>
                <w:szCs w:val="24"/>
              </w:rPr>
              <w:t>разделе</w:t>
            </w:r>
            <w:r w:rsidRPr="0002385B">
              <w:rPr>
                <w:rFonts w:ascii="Times New Roman" w:hAnsi="Times New Roman"/>
                <w:sz w:val="24"/>
                <w:szCs w:val="24"/>
              </w:rPr>
              <w:t xml:space="preserve"> </w:t>
            </w:r>
            <w:r w:rsidR="004C6556">
              <w:fldChar w:fldCharType="begin"/>
            </w:r>
            <w:r w:rsidR="00541E2E">
              <w:rPr>
                <w:rFonts w:ascii="Times New Roman" w:hAnsi="Times New Roman"/>
                <w:sz w:val="24"/>
                <w:szCs w:val="24"/>
              </w:rPr>
              <w:instrText xml:space="preserve"> REF _Ref461471153 \n \h </w:instrText>
            </w:r>
            <w:r w:rsidR="004C6556">
              <w:fldChar w:fldCharType="separate"/>
            </w:r>
            <w:r w:rsidR="00496486">
              <w:rPr>
                <w:rFonts w:ascii="Times New Roman" w:hAnsi="Times New Roman"/>
                <w:sz w:val="24"/>
                <w:szCs w:val="24"/>
              </w:rPr>
              <w:t>2.5.6.2</w:t>
            </w:r>
            <w:r w:rsidR="004C6556">
              <w:fldChar w:fldCharType="end"/>
            </w:r>
            <w:r w:rsidRPr="0002385B">
              <w:rPr>
                <w:rFonts w:ascii="Times New Roman" w:hAnsi="Times New Roman"/>
                <w:sz w:val="24"/>
                <w:szCs w:val="24"/>
              </w:rPr>
              <w:t>)</w:t>
            </w:r>
          </w:p>
        </w:tc>
        <w:tc>
          <w:tcPr>
            <w:tcW w:w="1996"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 xml:space="preserve">ИНН получателя средств, указанный в возвращаемой сущности. </w:t>
            </w:r>
          </w:p>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При запросе квитанций соответствует ИНН получателя, указанному в начислении, на которое ссылается квитанция.</w:t>
            </w:r>
          </w:p>
          <w:p w:rsidR="0067015E" w:rsidRPr="0002385B" w:rsidRDefault="0067015E" w:rsidP="0067015E">
            <w:pPr>
              <w:pStyle w:val="aff"/>
              <w:rPr>
                <w:rFonts w:ascii="Times New Roman" w:hAnsi="Times New Roman"/>
                <w:sz w:val="24"/>
                <w:szCs w:val="28"/>
              </w:rPr>
            </w:pPr>
            <w:r w:rsidRPr="0002385B">
              <w:rPr>
                <w:rFonts w:ascii="Times New Roman" w:hAnsi="Times New Roman"/>
                <w:sz w:val="24"/>
                <w:szCs w:val="24"/>
              </w:rPr>
              <w:t xml:space="preserve">Если указано несколько тегов </w:t>
            </w:r>
            <w:r w:rsidRPr="0002385B">
              <w:rPr>
                <w:rFonts w:ascii="Times New Roman" w:hAnsi="Times New Roman"/>
                <w:i/>
                <w:sz w:val="24"/>
                <w:szCs w:val="24"/>
                <w:lang w:val="en-US"/>
              </w:rPr>
              <w:t>TaxpayerIdentification</w:t>
            </w:r>
            <w:r w:rsidRPr="0002385B">
              <w:rPr>
                <w:rFonts w:ascii="Times New Roman" w:hAnsi="Times New Roman"/>
                <w:sz w:val="24"/>
                <w:szCs w:val="24"/>
              </w:rPr>
              <w:t xml:space="preserve">, то итоговая выгрузка будет являться объединением выгрузок по всем участникам косвенного взаимодействия, каждая из которых определяется отдельным тегом </w:t>
            </w:r>
            <w:r w:rsidRPr="0002385B">
              <w:rPr>
                <w:rFonts w:ascii="Times New Roman" w:hAnsi="Times New Roman"/>
                <w:i/>
                <w:sz w:val="24"/>
                <w:szCs w:val="24"/>
                <w:lang w:val="en-US"/>
              </w:rPr>
              <w:t>TaxpayerIdentification</w:t>
            </w:r>
            <w:r w:rsidRPr="0002385B">
              <w:rPr>
                <w:rFonts w:ascii="Times New Roman" w:hAnsi="Times New Roman"/>
                <w:i/>
                <w:sz w:val="24"/>
                <w:szCs w:val="24"/>
              </w:rPr>
              <w:t>.</w:t>
            </w:r>
          </w:p>
        </w:tc>
      </w:tr>
      <w:tr w:rsidR="0067015E" w:rsidRPr="0002385B" w:rsidTr="00EA1587">
        <w:trPr>
          <w:trHeight w:val="1874"/>
        </w:trPr>
        <w:tc>
          <w:tcPr>
            <w:tcW w:w="1323"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ind w:left="1021"/>
              <w:rPr>
                <w:rFonts w:ascii="Times New Roman" w:hAnsi="Times New Roman"/>
                <w:sz w:val="24"/>
                <w:szCs w:val="24"/>
                <w:lang w:val="en-US"/>
              </w:rPr>
            </w:pPr>
            <w:r w:rsidRPr="0002385B">
              <w:rPr>
                <w:rFonts w:ascii="Times New Roman" w:hAnsi="Times New Roman"/>
                <w:sz w:val="24"/>
                <w:szCs w:val="24"/>
                <w:lang w:val="en-US"/>
              </w:rPr>
              <w:t>kpp (атрибут)</w:t>
            </w:r>
          </w:p>
        </w:tc>
        <w:tc>
          <w:tcPr>
            <w:tcW w:w="890"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0..1, необязательно</w:t>
            </w:r>
          </w:p>
        </w:tc>
        <w:tc>
          <w:tcPr>
            <w:tcW w:w="791" w:type="pct"/>
            <w:tcBorders>
              <w:top w:val="single" w:sz="4" w:space="0" w:color="auto"/>
              <w:left w:val="single" w:sz="4" w:space="0" w:color="auto"/>
              <w:bottom w:val="single" w:sz="4" w:space="0" w:color="auto"/>
              <w:right w:val="single" w:sz="4" w:space="0" w:color="auto"/>
            </w:tcBorders>
          </w:tcPr>
          <w:p w:rsidR="0067015E" w:rsidRPr="0002385B" w:rsidRDefault="0067015E" w:rsidP="00541E2E">
            <w:pPr>
              <w:pStyle w:val="aff"/>
              <w:spacing w:after="0"/>
              <w:rPr>
                <w:rFonts w:ascii="Times New Roman" w:hAnsi="Times New Roman"/>
                <w:sz w:val="24"/>
                <w:szCs w:val="24"/>
              </w:rPr>
            </w:pPr>
            <w:r w:rsidRPr="0002385B">
              <w:rPr>
                <w:rFonts w:ascii="Times New Roman" w:hAnsi="Times New Roman"/>
                <w:sz w:val="24"/>
                <w:szCs w:val="24"/>
                <w:lang w:val="en-US"/>
              </w:rPr>
              <w:t>KPPType</w:t>
            </w:r>
            <w:r w:rsidRPr="0002385B">
              <w:rPr>
                <w:rFonts w:ascii="Times New Roman" w:hAnsi="Times New Roman"/>
                <w:sz w:val="24"/>
                <w:szCs w:val="24"/>
              </w:rPr>
              <w:t xml:space="preserve"> (см. описание в </w:t>
            </w:r>
            <w:r>
              <w:rPr>
                <w:rFonts w:ascii="Times New Roman" w:hAnsi="Times New Roman"/>
                <w:sz w:val="24"/>
                <w:szCs w:val="24"/>
              </w:rPr>
              <w:t xml:space="preserve">разделе </w:t>
            </w:r>
            <w:r w:rsidR="004C6556">
              <w:fldChar w:fldCharType="begin"/>
            </w:r>
            <w:r w:rsidR="00541E2E">
              <w:rPr>
                <w:rFonts w:ascii="Times New Roman" w:hAnsi="Times New Roman"/>
                <w:sz w:val="24"/>
                <w:szCs w:val="24"/>
              </w:rPr>
              <w:instrText xml:space="preserve"> REF _Ref461471198 \n \h </w:instrText>
            </w:r>
            <w:r w:rsidR="004C6556">
              <w:fldChar w:fldCharType="separate"/>
            </w:r>
            <w:r w:rsidR="00496486">
              <w:rPr>
                <w:rFonts w:ascii="Times New Roman" w:hAnsi="Times New Roman"/>
                <w:sz w:val="24"/>
                <w:szCs w:val="24"/>
              </w:rPr>
              <w:t>2.5.6.3</w:t>
            </w:r>
            <w:r w:rsidR="004C6556">
              <w:fldChar w:fldCharType="end"/>
            </w:r>
            <w:r w:rsidRPr="0002385B">
              <w:rPr>
                <w:rFonts w:ascii="Times New Roman" w:hAnsi="Times New Roman"/>
                <w:sz w:val="24"/>
                <w:szCs w:val="24"/>
              </w:rPr>
              <w:t>)</w:t>
            </w:r>
          </w:p>
        </w:tc>
        <w:tc>
          <w:tcPr>
            <w:tcW w:w="1996"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 xml:space="preserve">КПП получателя средств, указанный в возвращаемой сущности. </w:t>
            </w:r>
          </w:p>
          <w:p w:rsidR="0067015E" w:rsidRPr="0002385B" w:rsidRDefault="0067015E" w:rsidP="0067015E">
            <w:pPr>
              <w:pStyle w:val="aff"/>
              <w:rPr>
                <w:rFonts w:ascii="Times New Roman" w:hAnsi="Times New Roman"/>
                <w:sz w:val="24"/>
                <w:szCs w:val="24"/>
              </w:rPr>
            </w:pPr>
            <w:r w:rsidRPr="0002385B">
              <w:rPr>
                <w:rFonts w:ascii="Times New Roman" w:hAnsi="Times New Roman"/>
                <w:sz w:val="24"/>
                <w:szCs w:val="24"/>
              </w:rPr>
              <w:t>При запросе квитанций соответствует КПП получателя, указанному в начислении, на которое ссылается квитанция.</w:t>
            </w:r>
          </w:p>
        </w:tc>
      </w:tr>
      <w:tr w:rsidR="0067015E" w:rsidRPr="0002385B" w:rsidTr="00EA1587">
        <w:tc>
          <w:tcPr>
            <w:tcW w:w="1323"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ind w:left="794"/>
              <w:rPr>
                <w:rFonts w:ascii="Times New Roman" w:hAnsi="Times New Roman"/>
                <w:sz w:val="24"/>
                <w:szCs w:val="24"/>
                <w:lang w:val="en-US"/>
              </w:rPr>
            </w:pPr>
            <w:r w:rsidRPr="0002385B">
              <w:rPr>
                <w:rFonts w:ascii="Times New Roman" w:hAnsi="Times New Roman"/>
                <w:sz w:val="24"/>
                <w:szCs w:val="24"/>
                <w:lang w:val="en-US"/>
              </w:rPr>
              <w:t>PayeeID</w:t>
            </w:r>
          </w:p>
        </w:tc>
        <w:tc>
          <w:tcPr>
            <w:tcW w:w="890"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1..1</w:t>
            </w:r>
            <w:r w:rsidRPr="0002385B">
              <w:rPr>
                <w:rFonts w:ascii="Times New Roman" w:hAnsi="Times New Roman"/>
                <w:sz w:val="24"/>
                <w:szCs w:val="24"/>
                <w:lang w:val="en-US"/>
              </w:rPr>
              <w:t>00</w:t>
            </w:r>
            <w:r w:rsidRPr="0002385B">
              <w:rPr>
                <w:rFonts w:ascii="Times New Roman" w:hAnsi="Times New Roman"/>
                <w:sz w:val="24"/>
                <w:szCs w:val="24"/>
              </w:rPr>
              <w:t>, обязательно</w:t>
            </w:r>
          </w:p>
        </w:tc>
        <w:tc>
          <w:tcPr>
            <w:tcW w:w="791"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lang w:val="en-US"/>
              </w:rPr>
              <w:t>String</w:t>
            </w:r>
          </w:p>
        </w:tc>
        <w:tc>
          <w:tcPr>
            <w:tcW w:w="1996"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 xml:space="preserve">УРН участника, сформировавшего сущность. </w:t>
            </w:r>
          </w:p>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При запросе квитанций соответствует УРН участника, сформировавшего начисление, на которое ссылается квитанция.</w:t>
            </w:r>
          </w:p>
          <w:p w:rsidR="0067015E" w:rsidRPr="0002385B" w:rsidRDefault="0067015E" w:rsidP="0067015E">
            <w:pPr>
              <w:pStyle w:val="aff"/>
              <w:rPr>
                <w:rFonts w:ascii="Times New Roman" w:hAnsi="Times New Roman"/>
                <w:sz w:val="24"/>
                <w:szCs w:val="24"/>
              </w:rPr>
            </w:pPr>
            <w:r w:rsidRPr="0002385B">
              <w:rPr>
                <w:rFonts w:ascii="Times New Roman" w:hAnsi="Times New Roman"/>
                <w:sz w:val="24"/>
                <w:szCs w:val="24"/>
              </w:rPr>
              <w:t xml:space="preserve">Если указано несколько тегов </w:t>
            </w:r>
            <w:r w:rsidRPr="0002385B">
              <w:rPr>
                <w:rFonts w:ascii="Times New Roman" w:hAnsi="Times New Roman"/>
                <w:i/>
                <w:sz w:val="24"/>
                <w:szCs w:val="24"/>
                <w:lang w:val="en-US"/>
              </w:rPr>
              <w:t>PayeeID</w:t>
            </w:r>
            <w:r w:rsidRPr="0002385B">
              <w:rPr>
                <w:rFonts w:ascii="Times New Roman" w:hAnsi="Times New Roman"/>
                <w:sz w:val="24"/>
                <w:szCs w:val="24"/>
              </w:rPr>
              <w:t xml:space="preserve">, то итоговая выгрузка будет являться объединением выгрузок по всем участникам косвенного взаимодействия, каждая из которых определяется отдельным тегом </w:t>
            </w:r>
            <w:r w:rsidRPr="0002385B">
              <w:rPr>
                <w:rFonts w:ascii="Times New Roman" w:hAnsi="Times New Roman"/>
                <w:i/>
                <w:sz w:val="24"/>
                <w:szCs w:val="24"/>
                <w:lang w:val="en-US"/>
              </w:rPr>
              <w:t>PayeeID</w:t>
            </w:r>
            <w:r w:rsidRPr="0002385B">
              <w:rPr>
                <w:rFonts w:ascii="Times New Roman" w:hAnsi="Times New Roman"/>
                <w:sz w:val="24"/>
                <w:szCs w:val="24"/>
              </w:rPr>
              <w:t>.</w:t>
            </w:r>
          </w:p>
          <w:p w:rsidR="0067015E" w:rsidRPr="0002385B" w:rsidRDefault="0067015E" w:rsidP="0067015E">
            <w:pPr>
              <w:pStyle w:val="aff"/>
              <w:rPr>
                <w:rFonts w:ascii="Times New Roman" w:hAnsi="Times New Roman"/>
                <w:sz w:val="24"/>
                <w:szCs w:val="28"/>
              </w:rPr>
            </w:pPr>
            <w:r w:rsidRPr="0002385B">
              <w:rPr>
                <w:rFonts w:ascii="Times New Roman" w:hAnsi="Times New Roman"/>
                <w:sz w:val="24"/>
                <w:szCs w:val="24"/>
              </w:rPr>
              <w:t xml:space="preserve">Наличие данного/данных тега/тегов исключает наличие тега/тегов </w:t>
            </w:r>
            <w:r w:rsidRPr="0002385B">
              <w:rPr>
                <w:rFonts w:ascii="Times New Roman" w:hAnsi="Times New Roman"/>
                <w:i/>
                <w:sz w:val="24"/>
                <w:szCs w:val="24"/>
                <w:lang w:val="en-US"/>
              </w:rPr>
              <w:t>TaxpayerIdentification</w:t>
            </w:r>
            <w:r w:rsidRPr="0002385B">
              <w:rPr>
                <w:rFonts w:ascii="Times New Roman" w:hAnsi="Times New Roman"/>
                <w:sz w:val="24"/>
                <w:szCs w:val="24"/>
              </w:rPr>
              <w:t>.</w:t>
            </w:r>
          </w:p>
        </w:tc>
      </w:tr>
      <w:tr w:rsidR="0067015E" w:rsidRPr="0002385B" w:rsidTr="00EA1587">
        <w:tc>
          <w:tcPr>
            <w:tcW w:w="1323"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ind w:left="624"/>
              <w:rPr>
                <w:rFonts w:ascii="Times New Roman" w:hAnsi="Times New Roman"/>
                <w:sz w:val="24"/>
                <w:szCs w:val="24"/>
                <w:lang w:val="en-US"/>
              </w:rPr>
            </w:pPr>
            <w:r w:rsidRPr="0002385B">
              <w:rPr>
                <w:rFonts w:ascii="Times New Roman" w:hAnsi="Times New Roman"/>
                <w:sz w:val="24"/>
                <w:szCs w:val="24"/>
                <w:lang w:val="en-US"/>
              </w:rPr>
              <w:t>KBKClassifier</w:t>
            </w:r>
          </w:p>
        </w:tc>
        <w:tc>
          <w:tcPr>
            <w:tcW w:w="890"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0..1, необязательно</w:t>
            </w:r>
          </w:p>
        </w:tc>
        <w:tc>
          <w:tcPr>
            <w:tcW w:w="791"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lang w:val="en-US"/>
              </w:rPr>
            </w:pPr>
            <w:r w:rsidRPr="0002385B">
              <w:rPr>
                <w:rFonts w:ascii="Times New Roman" w:hAnsi="Times New Roman"/>
                <w:sz w:val="24"/>
                <w:szCs w:val="24"/>
              </w:rPr>
              <w:t>Контейнер</w:t>
            </w:r>
          </w:p>
        </w:tc>
        <w:tc>
          <w:tcPr>
            <w:tcW w:w="1996"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Перечень КБК.</w:t>
            </w:r>
          </w:p>
        </w:tc>
      </w:tr>
      <w:tr w:rsidR="0067015E" w:rsidRPr="0002385B" w:rsidTr="00EA1587">
        <w:tc>
          <w:tcPr>
            <w:tcW w:w="1323"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ind w:left="794"/>
              <w:rPr>
                <w:rFonts w:ascii="Times New Roman" w:hAnsi="Times New Roman"/>
                <w:sz w:val="24"/>
                <w:szCs w:val="24"/>
                <w:lang w:val="en-US"/>
              </w:rPr>
            </w:pPr>
            <w:r w:rsidRPr="0002385B">
              <w:rPr>
                <w:rFonts w:ascii="Times New Roman" w:hAnsi="Times New Roman"/>
                <w:sz w:val="24"/>
                <w:szCs w:val="24"/>
                <w:lang w:val="en-US"/>
              </w:rPr>
              <w:t>KBK</w:t>
            </w:r>
          </w:p>
        </w:tc>
        <w:tc>
          <w:tcPr>
            <w:tcW w:w="890"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1..1</w:t>
            </w:r>
            <w:r w:rsidRPr="0002385B">
              <w:rPr>
                <w:rFonts w:ascii="Times New Roman" w:hAnsi="Times New Roman"/>
                <w:sz w:val="24"/>
                <w:szCs w:val="24"/>
                <w:lang w:val="en-US"/>
              </w:rPr>
              <w:t>00</w:t>
            </w:r>
            <w:r w:rsidRPr="0002385B">
              <w:rPr>
                <w:rFonts w:ascii="Times New Roman" w:hAnsi="Times New Roman"/>
                <w:sz w:val="24"/>
                <w:szCs w:val="24"/>
              </w:rPr>
              <w:t>, обязательно</w:t>
            </w:r>
          </w:p>
        </w:tc>
        <w:tc>
          <w:tcPr>
            <w:tcW w:w="791" w:type="pct"/>
            <w:tcBorders>
              <w:top w:val="single" w:sz="4" w:space="0" w:color="auto"/>
              <w:left w:val="single" w:sz="4" w:space="0" w:color="auto"/>
              <w:bottom w:val="single" w:sz="4" w:space="0" w:color="auto"/>
              <w:right w:val="single" w:sz="4" w:space="0" w:color="auto"/>
            </w:tcBorders>
          </w:tcPr>
          <w:p w:rsidR="0067015E" w:rsidRPr="0002385B" w:rsidRDefault="0067015E" w:rsidP="00541E2E">
            <w:pPr>
              <w:pStyle w:val="aff"/>
              <w:spacing w:after="0"/>
              <w:rPr>
                <w:rFonts w:ascii="Times New Roman" w:hAnsi="Times New Roman"/>
                <w:sz w:val="24"/>
                <w:szCs w:val="24"/>
              </w:rPr>
            </w:pPr>
            <w:r w:rsidRPr="0002385B">
              <w:rPr>
                <w:rFonts w:ascii="Times New Roman" w:hAnsi="Times New Roman"/>
                <w:sz w:val="24"/>
                <w:szCs w:val="24"/>
                <w:lang w:val="en-US"/>
              </w:rPr>
              <w:t>KBKType</w:t>
            </w:r>
            <w:r w:rsidRPr="0002385B">
              <w:rPr>
                <w:rFonts w:ascii="Times New Roman" w:hAnsi="Times New Roman"/>
                <w:sz w:val="24"/>
                <w:szCs w:val="24"/>
              </w:rPr>
              <w:t xml:space="preserve"> (см. описание в </w:t>
            </w:r>
            <w:r>
              <w:rPr>
                <w:rFonts w:ascii="Times New Roman" w:hAnsi="Times New Roman"/>
                <w:sz w:val="24"/>
                <w:szCs w:val="24"/>
              </w:rPr>
              <w:t xml:space="preserve">разделе </w:t>
            </w:r>
            <w:r w:rsidR="004C6556">
              <w:fldChar w:fldCharType="begin"/>
            </w:r>
            <w:r w:rsidR="00541E2E">
              <w:rPr>
                <w:rFonts w:ascii="Times New Roman" w:hAnsi="Times New Roman"/>
                <w:sz w:val="24"/>
                <w:szCs w:val="24"/>
              </w:rPr>
              <w:instrText xml:space="preserve"> REF _Ref461470656 \n \h </w:instrText>
            </w:r>
            <w:r w:rsidR="004C6556">
              <w:fldChar w:fldCharType="separate"/>
            </w:r>
            <w:r w:rsidR="00496486">
              <w:rPr>
                <w:rFonts w:ascii="Times New Roman" w:hAnsi="Times New Roman"/>
                <w:sz w:val="24"/>
                <w:szCs w:val="24"/>
              </w:rPr>
              <w:t>2.5.6.5</w:t>
            </w:r>
            <w:r w:rsidR="004C6556">
              <w:fldChar w:fldCharType="end"/>
            </w:r>
            <w:r w:rsidR="00541E2E">
              <w:t>)</w:t>
            </w:r>
          </w:p>
        </w:tc>
        <w:tc>
          <w:tcPr>
            <w:tcW w:w="1996"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КБК, указанный в сущности.</w:t>
            </w:r>
          </w:p>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При запросе начислений соответствует КБК, указанному в начислении.</w:t>
            </w:r>
          </w:p>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При запросе платежей соответствует КБК, указанному в платеже.</w:t>
            </w:r>
          </w:p>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При запросе платежей по связанным начислениям игнорируется.</w:t>
            </w:r>
          </w:p>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При запросе квитанций соответствует КБК, указанному в начислении, на которое ссылаются квитанции.</w:t>
            </w:r>
          </w:p>
          <w:p w:rsidR="0067015E" w:rsidRPr="0002385B" w:rsidRDefault="0067015E" w:rsidP="0067015E">
            <w:pPr>
              <w:pStyle w:val="aff"/>
              <w:rPr>
                <w:rFonts w:ascii="Times New Roman" w:hAnsi="Times New Roman"/>
                <w:sz w:val="24"/>
                <w:szCs w:val="28"/>
              </w:rPr>
            </w:pPr>
            <w:r w:rsidRPr="0002385B">
              <w:rPr>
                <w:rFonts w:ascii="Times New Roman" w:hAnsi="Times New Roman"/>
                <w:sz w:val="24"/>
                <w:szCs w:val="24"/>
              </w:rPr>
              <w:t>Может быть множественным, при этом итоговая выгрузка будет являться объединением выгрузок по каждому из указанных КБК.</w:t>
            </w:r>
          </w:p>
        </w:tc>
      </w:tr>
      <w:tr w:rsidR="0067015E" w:rsidRPr="0002385B" w:rsidTr="00EA1587">
        <w:tc>
          <w:tcPr>
            <w:tcW w:w="1323"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ind w:left="624"/>
              <w:rPr>
                <w:rFonts w:ascii="Times New Roman" w:hAnsi="Times New Roman"/>
                <w:sz w:val="24"/>
                <w:szCs w:val="24"/>
                <w:lang w:val="en-US"/>
              </w:rPr>
            </w:pPr>
            <w:r w:rsidRPr="0002385B">
              <w:rPr>
                <w:rFonts w:ascii="Times New Roman" w:hAnsi="Times New Roman"/>
                <w:sz w:val="24"/>
                <w:szCs w:val="24"/>
                <w:lang w:val="en-US"/>
              </w:rPr>
              <w:t>OKTMOClassifier</w:t>
            </w:r>
          </w:p>
        </w:tc>
        <w:tc>
          <w:tcPr>
            <w:tcW w:w="890"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0..1, необязательно</w:t>
            </w:r>
          </w:p>
        </w:tc>
        <w:tc>
          <w:tcPr>
            <w:tcW w:w="791"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Контейнер</w:t>
            </w:r>
          </w:p>
        </w:tc>
        <w:tc>
          <w:tcPr>
            <w:tcW w:w="1996"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Коды ОКТМО.</w:t>
            </w:r>
          </w:p>
        </w:tc>
      </w:tr>
      <w:tr w:rsidR="0067015E" w:rsidRPr="0002385B" w:rsidTr="00EA1587">
        <w:tc>
          <w:tcPr>
            <w:tcW w:w="1323"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ind w:left="794"/>
              <w:rPr>
                <w:rFonts w:ascii="Times New Roman" w:hAnsi="Times New Roman"/>
                <w:sz w:val="24"/>
                <w:szCs w:val="24"/>
                <w:lang w:val="en-US"/>
              </w:rPr>
            </w:pPr>
            <w:r w:rsidRPr="0002385B">
              <w:rPr>
                <w:rFonts w:ascii="Times New Roman" w:hAnsi="Times New Roman"/>
                <w:sz w:val="24"/>
                <w:szCs w:val="24"/>
                <w:lang w:val="en-US"/>
              </w:rPr>
              <w:t>OKTMO</w:t>
            </w:r>
          </w:p>
        </w:tc>
        <w:tc>
          <w:tcPr>
            <w:tcW w:w="890"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1..1</w:t>
            </w:r>
            <w:r w:rsidRPr="0002385B">
              <w:rPr>
                <w:rFonts w:ascii="Times New Roman" w:hAnsi="Times New Roman"/>
                <w:sz w:val="24"/>
                <w:szCs w:val="24"/>
                <w:lang w:val="en-US"/>
              </w:rPr>
              <w:t>00</w:t>
            </w:r>
            <w:r w:rsidRPr="0002385B">
              <w:rPr>
                <w:rFonts w:ascii="Times New Roman" w:hAnsi="Times New Roman"/>
                <w:sz w:val="24"/>
                <w:szCs w:val="24"/>
              </w:rPr>
              <w:t>, обязательно</w:t>
            </w:r>
          </w:p>
        </w:tc>
        <w:tc>
          <w:tcPr>
            <w:tcW w:w="791" w:type="pct"/>
            <w:tcBorders>
              <w:top w:val="single" w:sz="4" w:space="0" w:color="auto"/>
              <w:left w:val="single" w:sz="4" w:space="0" w:color="auto"/>
              <w:bottom w:val="single" w:sz="4" w:space="0" w:color="auto"/>
              <w:right w:val="single" w:sz="4" w:space="0" w:color="auto"/>
            </w:tcBorders>
          </w:tcPr>
          <w:p w:rsidR="0067015E" w:rsidRPr="0002385B" w:rsidRDefault="0067015E" w:rsidP="00541E2E">
            <w:pPr>
              <w:pStyle w:val="aff"/>
              <w:spacing w:after="0"/>
              <w:rPr>
                <w:rFonts w:ascii="Times New Roman" w:hAnsi="Times New Roman"/>
                <w:sz w:val="24"/>
                <w:szCs w:val="24"/>
              </w:rPr>
            </w:pPr>
            <w:r w:rsidRPr="0002385B">
              <w:rPr>
                <w:rFonts w:ascii="Times New Roman" w:hAnsi="Times New Roman"/>
                <w:sz w:val="24"/>
                <w:szCs w:val="24"/>
                <w:lang w:val="en-US"/>
              </w:rPr>
              <w:t>OKTMOType</w:t>
            </w:r>
            <w:r w:rsidRPr="0002385B">
              <w:rPr>
                <w:rFonts w:ascii="Times New Roman" w:hAnsi="Times New Roman"/>
                <w:sz w:val="24"/>
                <w:szCs w:val="24"/>
              </w:rPr>
              <w:t xml:space="preserve"> (см. описание в </w:t>
            </w:r>
            <w:r>
              <w:rPr>
                <w:rFonts w:ascii="Times New Roman" w:hAnsi="Times New Roman"/>
                <w:sz w:val="24"/>
                <w:szCs w:val="24"/>
              </w:rPr>
              <w:t xml:space="preserve">разделе </w:t>
            </w:r>
            <w:r w:rsidR="004C6556">
              <w:fldChar w:fldCharType="begin"/>
            </w:r>
            <w:r w:rsidR="00541E2E">
              <w:rPr>
                <w:rFonts w:ascii="Times New Roman" w:hAnsi="Times New Roman"/>
                <w:sz w:val="24"/>
                <w:szCs w:val="24"/>
              </w:rPr>
              <w:instrText xml:space="preserve"> REF _Ref461470728 \n \h </w:instrText>
            </w:r>
            <w:r w:rsidR="004C6556">
              <w:fldChar w:fldCharType="separate"/>
            </w:r>
            <w:r w:rsidR="00496486">
              <w:rPr>
                <w:rFonts w:ascii="Times New Roman" w:hAnsi="Times New Roman"/>
                <w:sz w:val="24"/>
                <w:szCs w:val="24"/>
              </w:rPr>
              <w:t>2.5.6.4</w:t>
            </w:r>
            <w:r w:rsidR="004C6556">
              <w:fldChar w:fldCharType="end"/>
            </w:r>
            <w:r w:rsidRPr="0002385B">
              <w:rPr>
                <w:rFonts w:ascii="Times New Roman" w:hAnsi="Times New Roman"/>
                <w:sz w:val="24"/>
                <w:szCs w:val="24"/>
              </w:rPr>
              <w:t>)</w:t>
            </w:r>
          </w:p>
        </w:tc>
        <w:tc>
          <w:tcPr>
            <w:tcW w:w="1996"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Код ОКТМО.</w:t>
            </w:r>
          </w:p>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При запросе начислений соответствует коду ОКТМО, указанному в начислении.</w:t>
            </w:r>
          </w:p>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При запросе платежей соответствует коду ОКТМО, указанному в платеже.</w:t>
            </w:r>
          </w:p>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При запросе платежей по связанным начислениям игнорируется.</w:t>
            </w:r>
          </w:p>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При запросе квитанций соответствует коду ОКТМО, указанному в начислении, на которое ссылаются квитанции.</w:t>
            </w:r>
          </w:p>
          <w:p w:rsidR="0067015E" w:rsidRPr="0002385B" w:rsidRDefault="0067015E" w:rsidP="0067015E">
            <w:pPr>
              <w:pStyle w:val="aff"/>
              <w:spacing w:after="120"/>
              <w:rPr>
                <w:rFonts w:ascii="Times New Roman" w:hAnsi="Times New Roman"/>
                <w:sz w:val="24"/>
                <w:szCs w:val="28"/>
              </w:rPr>
            </w:pPr>
            <w:r w:rsidRPr="0002385B">
              <w:rPr>
                <w:rFonts w:ascii="Times New Roman" w:hAnsi="Times New Roman"/>
                <w:sz w:val="24"/>
                <w:szCs w:val="24"/>
              </w:rPr>
              <w:t>Может быть множественным, при этом итоговая выгрузка будет являться объединением выгрузок по каждому из указанных коду ОКТМО.</w:t>
            </w:r>
          </w:p>
        </w:tc>
      </w:tr>
      <w:tr w:rsidR="0067015E" w:rsidRPr="0002385B" w:rsidTr="00EA1587">
        <w:tc>
          <w:tcPr>
            <w:tcW w:w="1323"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ind w:left="624"/>
              <w:rPr>
                <w:rFonts w:ascii="Times New Roman" w:hAnsi="Times New Roman"/>
                <w:sz w:val="24"/>
                <w:szCs w:val="24"/>
                <w:lang w:val="en-US"/>
              </w:rPr>
            </w:pPr>
            <w:r w:rsidRPr="0002385B">
              <w:rPr>
                <w:rFonts w:ascii="Times New Roman" w:hAnsi="Times New Roman"/>
                <w:sz w:val="24"/>
                <w:szCs w:val="24"/>
                <w:lang w:val="en-US"/>
              </w:rPr>
              <w:t>Exclude</w:t>
            </w:r>
          </w:p>
        </w:tc>
        <w:tc>
          <w:tcPr>
            <w:tcW w:w="890"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0..1, необязательно</w:t>
            </w:r>
          </w:p>
        </w:tc>
        <w:tc>
          <w:tcPr>
            <w:tcW w:w="791"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lang w:val="en-US"/>
              </w:rPr>
              <w:t>String</w:t>
            </w:r>
          </w:p>
        </w:tc>
        <w:tc>
          <w:tcPr>
            <w:tcW w:w="1996"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 xml:space="preserve">Признак, означающий ненулевые УИН (допустимое значение – </w:t>
            </w:r>
            <w:r w:rsidRPr="0002385B">
              <w:rPr>
                <w:rFonts w:ascii="Times New Roman" w:hAnsi="Times New Roman"/>
                <w:i/>
                <w:sz w:val="24"/>
                <w:szCs w:val="24"/>
              </w:rPr>
              <w:t>ZERO-UIN</w:t>
            </w:r>
            <w:r w:rsidRPr="0002385B">
              <w:rPr>
                <w:rFonts w:ascii="Times New Roman" w:hAnsi="Times New Roman"/>
                <w:sz w:val="24"/>
                <w:szCs w:val="24"/>
              </w:rPr>
              <w:t>).</w:t>
            </w:r>
          </w:p>
          <w:p w:rsidR="0067015E" w:rsidRPr="0002385B" w:rsidRDefault="0067015E" w:rsidP="0067015E">
            <w:pPr>
              <w:pStyle w:val="aff"/>
              <w:rPr>
                <w:rFonts w:ascii="Times New Roman" w:hAnsi="Times New Roman"/>
                <w:sz w:val="24"/>
                <w:szCs w:val="24"/>
              </w:rPr>
            </w:pPr>
            <w:r w:rsidRPr="0002385B">
              <w:rPr>
                <w:rFonts w:ascii="Times New Roman" w:hAnsi="Times New Roman"/>
                <w:sz w:val="24"/>
                <w:szCs w:val="24"/>
              </w:rPr>
              <w:t>При запросе платежей должна возвращаться информация о платежах, в которых указан УИН, отличный от нуля.</w:t>
            </w:r>
          </w:p>
        </w:tc>
      </w:tr>
      <w:tr w:rsidR="0067015E" w:rsidRPr="0002385B" w:rsidTr="00EA1587">
        <w:tc>
          <w:tcPr>
            <w:tcW w:w="1323"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ind w:left="284"/>
              <w:rPr>
                <w:rFonts w:ascii="Times New Roman" w:hAnsi="Times New Roman"/>
                <w:sz w:val="24"/>
                <w:szCs w:val="24"/>
                <w:lang w:val="en-US"/>
              </w:rPr>
            </w:pPr>
            <w:r w:rsidRPr="0002385B">
              <w:rPr>
                <w:rFonts w:ascii="Times New Roman" w:hAnsi="Times New Roman"/>
                <w:sz w:val="24"/>
                <w:szCs w:val="24"/>
                <w:lang w:val="en-US"/>
              </w:rPr>
              <w:t>Paging</w:t>
            </w:r>
          </w:p>
        </w:tc>
        <w:tc>
          <w:tcPr>
            <w:tcW w:w="890"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0..1, необязательно</w:t>
            </w:r>
          </w:p>
        </w:tc>
        <w:tc>
          <w:tcPr>
            <w:tcW w:w="791"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Контейнер</w:t>
            </w:r>
          </w:p>
        </w:tc>
        <w:tc>
          <w:tcPr>
            <w:tcW w:w="1996" w:type="pct"/>
            <w:tcBorders>
              <w:top w:val="single" w:sz="4" w:space="0" w:color="auto"/>
              <w:left w:val="single" w:sz="4" w:space="0" w:color="auto"/>
              <w:bottom w:val="single" w:sz="4" w:space="0" w:color="auto"/>
              <w:right w:val="single" w:sz="4" w:space="0" w:color="auto"/>
            </w:tcBorders>
          </w:tcPr>
          <w:p w:rsidR="0067015E" w:rsidRPr="002C149F" w:rsidRDefault="0067015E" w:rsidP="0067015E">
            <w:pPr>
              <w:pStyle w:val="aff"/>
              <w:rPr>
                <w:rFonts w:ascii="Times New Roman" w:hAnsi="Times New Roman"/>
                <w:sz w:val="24"/>
                <w:szCs w:val="24"/>
              </w:rPr>
            </w:pPr>
            <w:r w:rsidRPr="0002385B">
              <w:rPr>
                <w:rFonts w:ascii="Times New Roman" w:hAnsi="Times New Roman"/>
                <w:sz w:val="24"/>
                <w:szCs w:val="24"/>
              </w:rPr>
              <w:t>Параметры постраничной выдачи (</w:t>
            </w:r>
            <w:r w:rsidRPr="002C149F">
              <w:rPr>
                <w:rFonts w:ascii="Times New Roman" w:hAnsi="Times New Roman"/>
                <w:sz w:val="24"/>
                <w:szCs w:val="24"/>
              </w:rPr>
              <w:t>при больших объемах экспортируемых данных).</w:t>
            </w:r>
          </w:p>
          <w:p w:rsidR="0067015E" w:rsidRPr="0002385B" w:rsidRDefault="0067015E" w:rsidP="0067015E">
            <w:pPr>
              <w:pStyle w:val="aff"/>
              <w:rPr>
                <w:rFonts w:ascii="Times New Roman" w:hAnsi="Times New Roman"/>
                <w:sz w:val="24"/>
                <w:szCs w:val="28"/>
              </w:rPr>
            </w:pPr>
            <w:r w:rsidRPr="002C149F">
              <w:rPr>
                <w:rFonts w:ascii="Times New Roman" w:hAnsi="Times New Roman"/>
                <w:sz w:val="24"/>
                <w:szCs w:val="24"/>
              </w:rPr>
              <w:t>Если параметр не указан, то по умолчанию в ответе вернутся первые 100 элементов и признак конца выборки (</w:t>
            </w:r>
            <w:r w:rsidRPr="002C149F">
              <w:rPr>
                <w:rFonts w:ascii="Times New Roman" w:hAnsi="Times New Roman"/>
                <w:sz w:val="24"/>
                <w:szCs w:val="24"/>
                <w:lang w:val="en-US"/>
              </w:rPr>
              <w:t>true</w:t>
            </w:r>
            <w:r w:rsidRPr="002C149F">
              <w:rPr>
                <w:rFonts w:ascii="Times New Roman" w:hAnsi="Times New Roman"/>
                <w:sz w:val="24"/>
                <w:szCs w:val="24"/>
              </w:rPr>
              <w:t xml:space="preserve"> или </w:t>
            </w:r>
            <w:r w:rsidRPr="002C149F">
              <w:rPr>
                <w:rFonts w:ascii="Times New Roman" w:hAnsi="Times New Roman"/>
                <w:sz w:val="24"/>
                <w:szCs w:val="24"/>
                <w:lang w:val="en-US"/>
              </w:rPr>
              <w:t>false</w:t>
            </w:r>
            <w:r w:rsidRPr="002C149F">
              <w:rPr>
                <w:rFonts w:ascii="Times New Roman" w:hAnsi="Times New Roman"/>
                <w:sz w:val="24"/>
                <w:szCs w:val="24"/>
              </w:rPr>
              <w:t>)</w:t>
            </w:r>
          </w:p>
        </w:tc>
      </w:tr>
      <w:tr w:rsidR="0067015E" w:rsidRPr="0002385B" w:rsidTr="00EA1587">
        <w:tc>
          <w:tcPr>
            <w:tcW w:w="1323"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ind w:left="454"/>
              <w:rPr>
                <w:rFonts w:ascii="Times New Roman" w:hAnsi="Times New Roman"/>
                <w:sz w:val="24"/>
                <w:szCs w:val="24"/>
                <w:lang w:val="en-US"/>
              </w:rPr>
            </w:pPr>
            <w:r w:rsidRPr="0002385B">
              <w:rPr>
                <w:rFonts w:ascii="Times New Roman" w:hAnsi="Times New Roman"/>
                <w:sz w:val="24"/>
                <w:szCs w:val="24"/>
              </w:rPr>
              <w:t>pageLength (атрибут)</w:t>
            </w:r>
          </w:p>
        </w:tc>
        <w:tc>
          <w:tcPr>
            <w:tcW w:w="890"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791"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lang w:val="en-US"/>
              </w:rPr>
            </w:pPr>
            <w:r w:rsidRPr="0002385B">
              <w:rPr>
                <w:rFonts w:ascii="Times New Roman" w:hAnsi="Times New Roman"/>
                <w:sz w:val="24"/>
                <w:szCs w:val="24"/>
                <w:lang w:val="en-US"/>
              </w:rPr>
              <w:t>Int</w:t>
            </w:r>
            <w:r w:rsidRPr="0002385B">
              <w:rPr>
                <w:rFonts w:ascii="Times New Roman" w:hAnsi="Times New Roman"/>
                <w:sz w:val="24"/>
                <w:szCs w:val="24"/>
              </w:rPr>
              <w:t xml:space="preserve"> (≥1)</w:t>
            </w:r>
          </w:p>
        </w:tc>
        <w:tc>
          <w:tcPr>
            <w:tcW w:w="1996"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rPr>
                <w:rFonts w:ascii="Times New Roman" w:hAnsi="Times New Roman"/>
                <w:sz w:val="24"/>
                <w:szCs w:val="28"/>
              </w:rPr>
            </w:pPr>
            <w:r w:rsidRPr="0002385B">
              <w:rPr>
                <w:rFonts w:ascii="Times New Roman" w:hAnsi="Times New Roman"/>
                <w:sz w:val="24"/>
                <w:szCs w:val="24"/>
              </w:rPr>
              <w:t>Количество элементов на странице выдачи (количество сущностей в ответе).</w:t>
            </w:r>
          </w:p>
        </w:tc>
      </w:tr>
      <w:tr w:rsidR="0067015E" w:rsidRPr="0002385B" w:rsidTr="00EA1587">
        <w:tc>
          <w:tcPr>
            <w:tcW w:w="1323"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ind w:left="454"/>
              <w:rPr>
                <w:rFonts w:ascii="Times New Roman" w:hAnsi="Times New Roman"/>
                <w:sz w:val="24"/>
                <w:szCs w:val="24"/>
                <w:lang w:val="en-US"/>
              </w:rPr>
            </w:pPr>
            <w:r w:rsidRPr="0002385B">
              <w:rPr>
                <w:rFonts w:ascii="Times New Roman" w:hAnsi="Times New Roman"/>
                <w:sz w:val="24"/>
                <w:szCs w:val="24"/>
                <w:lang w:val="en-US"/>
              </w:rPr>
              <w:t xml:space="preserve">pageNumber </w:t>
            </w:r>
            <w:r w:rsidRPr="0002385B">
              <w:rPr>
                <w:rFonts w:ascii="Times New Roman" w:hAnsi="Times New Roman"/>
                <w:sz w:val="24"/>
                <w:szCs w:val="24"/>
              </w:rPr>
              <w:t>(атрибут)</w:t>
            </w:r>
          </w:p>
        </w:tc>
        <w:tc>
          <w:tcPr>
            <w:tcW w:w="890"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791"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spacing w:after="0"/>
              <w:rPr>
                <w:rFonts w:ascii="Times New Roman" w:hAnsi="Times New Roman"/>
                <w:sz w:val="24"/>
                <w:szCs w:val="24"/>
                <w:lang w:val="en-US"/>
              </w:rPr>
            </w:pPr>
            <w:r w:rsidRPr="0002385B">
              <w:rPr>
                <w:rFonts w:ascii="Times New Roman" w:hAnsi="Times New Roman"/>
                <w:sz w:val="24"/>
                <w:szCs w:val="24"/>
                <w:lang w:val="en-US"/>
              </w:rPr>
              <w:t>Int (≥1)</w:t>
            </w:r>
          </w:p>
        </w:tc>
        <w:tc>
          <w:tcPr>
            <w:tcW w:w="1996" w:type="pct"/>
            <w:tcBorders>
              <w:top w:val="single" w:sz="4" w:space="0" w:color="auto"/>
              <w:left w:val="single" w:sz="4" w:space="0" w:color="auto"/>
              <w:bottom w:val="single" w:sz="4" w:space="0" w:color="auto"/>
              <w:right w:val="single" w:sz="4" w:space="0" w:color="auto"/>
            </w:tcBorders>
          </w:tcPr>
          <w:p w:rsidR="0067015E" w:rsidRPr="0002385B" w:rsidRDefault="0067015E" w:rsidP="0067015E">
            <w:pPr>
              <w:pStyle w:val="aff"/>
              <w:rPr>
                <w:rFonts w:ascii="Times New Roman" w:hAnsi="Times New Roman"/>
                <w:sz w:val="24"/>
                <w:szCs w:val="28"/>
              </w:rPr>
            </w:pPr>
            <w:r w:rsidRPr="0002385B">
              <w:rPr>
                <w:rFonts w:ascii="Times New Roman" w:hAnsi="Times New Roman"/>
                <w:sz w:val="24"/>
                <w:szCs w:val="24"/>
              </w:rPr>
              <w:t xml:space="preserve">Номер страницы выдачи. Вся полученная в результате выполнения запроса выборка разбивается на блоки размером </w:t>
            </w:r>
            <w:r w:rsidRPr="0002385B">
              <w:rPr>
                <w:rFonts w:ascii="Times New Roman" w:hAnsi="Times New Roman"/>
                <w:i/>
                <w:sz w:val="24"/>
                <w:szCs w:val="24"/>
                <w:lang w:val="en-US"/>
              </w:rPr>
              <w:t>pageLength</w:t>
            </w:r>
            <w:r w:rsidRPr="0002385B">
              <w:rPr>
                <w:rFonts w:ascii="Times New Roman" w:hAnsi="Times New Roman"/>
                <w:sz w:val="24"/>
                <w:szCs w:val="24"/>
              </w:rPr>
              <w:t xml:space="preserve">, начиная с первого элемента. Последний блок может быть меньше, чем </w:t>
            </w:r>
            <w:r w:rsidRPr="0002385B">
              <w:rPr>
                <w:rFonts w:ascii="Times New Roman" w:hAnsi="Times New Roman"/>
                <w:i/>
                <w:sz w:val="24"/>
                <w:szCs w:val="24"/>
                <w:lang w:val="en-US"/>
              </w:rPr>
              <w:t>pageLength</w:t>
            </w:r>
            <w:r w:rsidRPr="0002385B">
              <w:rPr>
                <w:rFonts w:ascii="Times New Roman" w:hAnsi="Times New Roman"/>
                <w:sz w:val="24"/>
                <w:szCs w:val="24"/>
              </w:rPr>
              <w:t xml:space="preserve">. Возвращается только блок, номер которого равен </w:t>
            </w:r>
            <w:r w:rsidRPr="0002385B">
              <w:rPr>
                <w:rFonts w:ascii="Times New Roman" w:hAnsi="Times New Roman"/>
                <w:i/>
                <w:sz w:val="24"/>
                <w:szCs w:val="24"/>
                <w:lang w:val="en-US"/>
              </w:rPr>
              <w:t>pageNumber</w:t>
            </w:r>
            <w:r w:rsidRPr="0002385B">
              <w:rPr>
                <w:rFonts w:ascii="Times New Roman" w:hAnsi="Times New Roman"/>
                <w:sz w:val="24"/>
                <w:szCs w:val="24"/>
              </w:rPr>
              <w:t>.</w:t>
            </w:r>
          </w:p>
        </w:tc>
      </w:tr>
    </w:tbl>
    <w:p w:rsidR="00953146" w:rsidRPr="0002385B" w:rsidRDefault="008E7872" w:rsidP="00F634F9">
      <w:pPr>
        <w:pStyle w:val="32"/>
        <w:numPr>
          <w:ilvl w:val="2"/>
          <w:numId w:val="5"/>
        </w:numPr>
        <w:tabs>
          <w:tab w:val="left" w:pos="975"/>
        </w:tabs>
        <w:suppressAutoHyphens/>
        <w:spacing w:after="120"/>
        <w:ind w:left="1225" w:hanging="505"/>
        <w:jc w:val="both"/>
        <w:rPr>
          <w:rFonts w:ascii="Times New Roman" w:hAnsi="Times New Roman" w:cs="Times New Roman"/>
          <w:sz w:val="28"/>
          <w:szCs w:val="28"/>
        </w:rPr>
      </w:pPr>
      <w:bookmarkStart w:id="497" w:name="_Ref375769817"/>
      <w:bookmarkStart w:id="498" w:name="_Toc412042052"/>
      <w:bookmarkStart w:id="499" w:name="_Toc462922958"/>
      <w:r w:rsidRPr="0002385B">
        <w:rPr>
          <w:rFonts w:ascii="Times New Roman" w:hAnsi="Times New Roman" w:cs="Times New Roman"/>
          <w:sz w:val="28"/>
          <w:szCs w:val="28"/>
        </w:rPr>
        <w:t>Экспорт</w:t>
      </w:r>
      <w:r w:rsidR="00953146" w:rsidRPr="0002385B">
        <w:rPr>
          <w:rFonts w:ascii="Times New Roman" w:hAnsi="Times New Roman" w:cs="Times New Roman"/>
          <w:sz w:val="28"/>
          <w:szCs w:val="28"/>
        </w:rPr>
        <w:t xml:space="preserve"> извещений о начислениях</w:t>
      </w:r>
      <w:bookmarkEnd w:id="497"/>
      <w:r w:rsidRPr="0002385B">
        <w:rPr>
          <w:rFonts w:ascii="Times New Roman" w:hAnsi="Times New Roman" w:cs="Times New Roman"/>
          <w:sz w:val="28"/>
          <w:szCs w:val="28"/>
        </w:rPr>
        <w:t xml:space="preserve"> из ГИС ГМП</w:t>
      </w:r>
      <w:bookmarkEnd w:id="498"/>
      <w:bookmarkEnd w:id="499"/>
    </w:p>
    <w:p w:rsidR="00953146" w:rsidRPr="0002385B" w:rsidRDefault="00C666E9" w:rsidP="00A95F57">
      <w:pPr>
        <w:pStyle w:val="af9"/>
        <w:spacing w:before="0" w:after="0" w:line="240" w:lineRule="auto"/>
        <w:ind w:left="0" w:firstLine="720"/>
        <w:rPr>
          <w:rFonts w:ascii="Times New Roman" w:hAnsi="Times New Roman"/>
          <w:sz w:val="28"/>
          <w:szCs w:val="28"/>
        </w:rPr>
      </w:pPr>
      <w:r w:rsidRPr="0002385B">
        <w:rPr>
          <w:rFonts w:ascii="Times New Roman" w:hAnsi="Times New Roman"/>
          <w:sz w:val="28"/>
          <w:szCs w:val="28"/>
        </w:rPr>
        <w:t>А</w:t>
      </w:r>
      <w:r w:rsidR="00953146" w:rsidRPr="0002385B">
        <w:rPr>
          <w:rFonts w:ascii="Times New Roman" w:hAnsi="Times New Roman"/>
          <w:sz w:val="28"/>
          <w:szCs w:val="28"/>
        </w:rPr>
        <w:t xml:space="preserve">трибут </w:t>
      </w:r>
      <w:r w:rsidR="00953146" w:rsidRPr="0002385B">
        <w:rPr>
          <w:rFonts w:ascii="Times New Roman" w:hAnsi="Times New Roman"/>
          <w:i/>
          <w:sz w:val="28"/>
          <w:szCs w:val="28"/>
        </w:rPr>
        <w:t>kind</w:t>
      </w:r>
      <w:r w:rsidR="00586322" w:rsidRPr="0002385B">
        <w:rPr>
          <w:rFonts w:ascii="Times New Roman" w:hAnsi="Times New Roman"/>
          <w:sz w:val="28"/>
          <w:szCs w:val="28"/>
        </w:rPr>
        <w:t xml:space="preserve"> запроса </w:t>
      </w:r>
      <w:r w:rsidR="00586322" w:rsidRPr="0002385B">
        <w:rPr>
          <w:rFonts w:ascii="Times New Roman" w:hAnsi="Times New Roman"/>
          <w:i/>
          <w:sz w:val="28"/>
          <w:szCs w:val="28"/>
          <w:lang w:val="en-US"/>
        </w:rPr>
        <w:t>ExportRequest</w:t>
      </w:r>
      <w:r w:rsidR="00586322" w:rsidRPr="0002385B">
        <w:rPr>
          <w:rFonts w:ascii="Times New Roman" w:hAnsi="Times New Roman"/>
          <w:sz w:val="28"/>
          <w:szCs w:val="28"/>
        </w:rPr>
        <w:t xml:space="preserve"> </w:t>
      </w:r>
      <w:r w:rsidR="005B51B2" w:rsidRPr="0002385B">
        <w:rPr>
          <w:rFonts w:ascii="Times New Roman" w:hAnsi="Times New Roman"/>
          <w:sz w:val="28"/>
          <w:szCs w:val="28"/>
        </w:rPr>
        <w:t xml:space="preserve">может </w:t>
      </w:r>
      <w:r w:rsidR="00586322" w:rsidRPr="0002385B">
        <w:rPr>
          <w:rFonts w:ascii="Times New Roman" w:hAnsi="Times New Roman"/>
          <w:sz w:val="28"/>
          <w:szCs w:val="28"/>
        </w:rPr>
        <w:t>принимать одно из следующих значений</w:t>
      </w:r>
      <w:r w:rsidR="00953146" w:rsidRPr="0002385B">
        <w:rPr>
          <w:rFonts w:ascii="Times New Roman" w:hAnsi="Times New Roman"/>
          <w:sz w:val="28"/>
          <w:szCs w:val="28"/>
        </w:rPr>
        <w:t>:</w:t>
      </w:r>
    </w:p>
    <w:p w:rsidR="00953146" w:rsidRPr="0002385B" w:rsidRDefault="00953146" w:rsidP="00A95F57">
      <w:pPr>
        <w:pStyle w:val="affffffffff5"/>
        <w:numPr>
          <w:ilvl w:val="0"/>
          <w:numId w:val="44"/>
        </w:numPr>
      </w:pPr>
      <w:r w:rsidRPr="0002385B">
        <w:t>CHARGE —</w:t>
      </w:r>
      <w:r w:rsidR="003C6409" w:rsidRPr="0002385B">
        <w:t xml:space="preserve"> </w:t>
      </w:r>
      <w:r w:rsidRPr="0002385B">
        <w:t>использ</w:t>
      </w:r>
      <w:r w:rsidR="005B51B2" w:rsidRPr="0002385B">
        <w:t>уетс</w:t>
      </w:r>
      <w:r w:rsidRPr="0002385B">
        <w:t>я для запроса неоплаченных начислений;</w:t>
      </w:r>
    </w:p>
    <w:p w:rsidR="00953146" w:rsidRPr="0002385B" w:rsidRDefault="00953146" w:rsidP="00A95F57">
      <w:pPr>
        <w:pStyle w:val="affffffffff5"/>
        <w:numPr>
          <w:ilvl w:val="0"/>
          <w:numId w:val="44"/>
        </w:numPr>
      </w:pPr>
      <w:r w:rsidRPr="0002385B">
        <w:t>CHARGENOTFULLMATCHED —</w:t>
      </w:r>
      <w:r w:rsidR="003C6409" w:rsidRPr="0002385B">
        <w:t xml:space="preserve"> </w:t>
      </w:r>
      <w:r w:rsidRPr="0002385B">
        <w:t>использ</w:t>
      </w:r>
      <w:r w:rsidR="005B51B2" w:rsidRPr="0002385B">
        <w:t>ует</w:t>
      </w:r>
      <w:r w:rsidRPr="0002385B">
        <w:t xml:space="preserve">ся для запроса начислений, не полностью сквитированных с платежами (в т.ч. таких, по которым оставшаяся сумма к оплате равна </w:t>
      </w:r>
      <w:r w:rsidR="004F6032" w:rsidRPr="0002385B">
        <w:t>«</w:t>
      </w:r>
      <w:r w:rsidRPr="0002385B">
        <w:t>0</w:t>
      </w:r>
      <w:r w:rsidR="004F6032" w:rsidRPr="0002385B">
        <w:t>»</w:t>
      </w:r>
      <w:r w:rsidRPr="0002385B">
        <w:t xml:space="preserve">, но при этом в начислении и </w:t>
      </w:r>
      <w:r w:rsidR="002B3D23" w:rsidRPr="0002385B">
        <w:t>соответс</w:t>
      </w:r>
      <w:r w:rsidR="00172690" w:rsidRPr="0002385B">
        <w:t>т</w:t>
      </w:r>
      <w:r w:rsidR="002B3D23" w:rsidRPr="0002385B">
        <w:t xml:space="preserve">вующем ему </w:t>
      </w:r>
      <w:r w:rsidRPr="0002385B">
        <w:t xml:space="preserve">платеже попарно </w:t>
      </w:r>
      <w:r w:rsidR="00172690" w:rsidRPr="0002385B">
        <w:t xml:space="preserve">могут </w:t>
      </w:r>
      <w:r w:rsidRPr="0002385B">
        <w:t>не совпада</w:t>
      </w:r>
      <w:r w:rsidR="00172690" w:rsidRPr="0002385B">
        <w:t>ть</w:t>
      </w:r>
      <w:r w:rsidRPr="0002385B">
        <w:t xml:space="preserve"> какой-либо или несколько атрибутов из следующего набора: КБК, </w:t>
      </w:r>
      <w:r w:rsidR="003F3D4D" w:rsidRPr="0002385B">
        <w:t>ОКТМО</w:t>
      </w:r>
      <w:r w:rsidRPr="0002385B">
        <w:t>, ИНН, КПП</w:t>
      </w:r>
      <w:r w:rsidR="002B3D23" w:rsidRPr="0002385B">
        <w:t>, номер счета, БИК, идентификатор плательщика</w:t>
      </w:r>
      <w:r w:rsidR="00E42FB3" w:rsidRPr="0002385B">
        <w:t>)</w:t>
      </w:r>
      <w:r w:rsidRPr="0002385B">
        <w:t>;</w:t>
      </w:r>
    </w:p>
    <w:p w:rsidR="001A7DD1" w:rsidRPr="0002385B" w:rsidRDefault="00953146" w:rsidP="00A95F57">
      <w:pPr>
        <w:pStyle w:val="affffffffff5"/>
        <w:numPr>
          <w:ilvl w:val="0"/>
          <w:numId w:val="44"/>
        </w:numPr>
      </w:pPr>
      <w:r w:rsidRPr="0002385B">
        <w:t xml:space="preserve">CHARGESTATUS — </w:t>
      </w:r>
      <w:r w:rsidR="005B51B2" w:rsidRPr="0002385B">
        <w:t>и</w:t>
      </w:r>
      <w:r w:rsidRPr="0002385B">
        <w:t>спольз</w:t>
      </w:r>
      <w:r w:rsidR="005B51B2" w:rsidRPr="0002385B">
        <w:t>ует</w:t>
      </w:r>
      <w:r w:rsidRPr="0002385B">
        <w:t>ся для запроса начислений и статусов их квитирования</w:t>
      </w:r>
      <w:r w:rsidR="001A7DD1" w:rsidRPr="0002385B">
        <w:t>;</w:t>
      </w:r>
    </w:p>
    <w:p w:rsidR="00484C8F" w:rsidRPr="0002385B" w:rsidRDefault="00925A58" w:rsidP="00A95F57">
      <w:pPr>
        <w:pStyle w:val="affffffffff5"/>
        <w:numPr>
          <w:ilvl w:val="0"/>
          <w:numId w:val="44"/>
        </w:numPr>
      </w:pPr>
      <w:r w:rsidRPr="0002385B">
        <w:t>CHARGE</w:t>
      </w:r>
      <w:r w:rsidR="008E7872" w:rsidRPr="0002385B">
        <w:t>-</w:t>
      </w:r>
      <w:r w:rsidRPr="0002385B">
        <w:rPr>
          <w:lang w:val="en-US"/>
        </w:rPr>
        <w:t>PR</w:t>
      </w:r>
      <w:r w:rsidR="003E5B7F" w:rsidRPr="0002385B">
        <w:rPr>
          <w:lang w:val="en-US"/>
        </w:rPr>
        <w:t>I</w:t>
      </w:r>
      <w:r w:rsidRPr="0002385B">
        <w:rPr>
          <w:lang w:val="en-US"/>
        </w:rPr>
        <w:t>OR</w:t>
      </w:r>
      <w:r w:rsidRPr="0002385B">
        <w:t xml:space="preserve"> </w:t>
      </w:r>
      <w:r w:rsidR="00876B54" w:rsidRPr="0002385B">
        <w:t>—</w:t>
      </w:r>
      <w:r w:rsidR="002E7F1E" w:rsidRPr="0002385B">
        <w:t xml:space="preserve"> </w:t>
      </w:r>
      <w:r w:rsidR="00876B54" w:rsidRPr="0002385B">
        <w:t>использ</w:t>
      </w:r>
      <w:r w:rsidR="005B51B2" w:rsidRPr="0002385B">
        <w:t>ует</w:t>
      </w:r>
      <w:r w:rsidR="00876B54" w:rsidRPr="0002385B">
        <w:t xml:space="preserve">ся для запроса </w:t>
      </w:r>
      <w:r w:rsidR="002E7F1E" w:rsidRPr="0002385B">
        <w:t xml:space="preserve">неоплаченных </w:t>
      </w:r>
      <w:r w:rsidR="00876B54" w:rsidRPr="0002385B">
        <w:t>предварительных начислений</w:t>
      </w:r>
      <w:r w:rsidR="005A2B67" w:rsidRPr="0002385B">
        <w:t>;</w:t>
      </w:r>
      <w:r w:rsidR="00EE1DBF" w:rsidRPr="0002385B">
        <w:t xml:space="preserve"> </w:t>
      </w:r>
    </w:p>
    <w:p w:rsidR="002E7F1E" w:rsidRPr="0002385B" w:rsidRDefault="00925A58" w:rsidP="00A95F57">
      <w:pPr>
        <w:pStyle w:val="affffffffff5"/>
        <w:numPr>
          <w:ilvl w:val="0"/>
          <w:numId w:val="44"/>
        </w:numPr>
      </w:pPr>
      <w:r w:rsidRPr="0002385B">
        <w:t>CHARGE</w:t>
      </w:r>
      <w:r w:rsidR="008E7872" w:rsidRPr="0002385B">
        <w:t>-</w:t>
      </w:r>
      <w:r w:rsidRPr="0002385B">
        <w:rPr>
          <w:lang w:val="en-US"/>
        </w:rPr>
        <w:t>PR</w:t>
      </w:r>
      <w:r w:rsidR="003E5B7F" w:rsidRPr="0002385B">
        <w:rPr>
          <w:lang w:val="en-US"/>
        </w:rPr>
        <w:t>I</w:t>
      </w:r>
      <w:r w:rsidRPr="0002385B">
        <w:rPr>
          <w:lang w:val="en-US"/>
        </w:rPr>
        <w:t>OR</w:t>
      </w:r>
      <w:r w:rsidR="008E7872" w:rsidRPr="0002385B">
        <w:t>-</w:t>
      </w:r>
      <w:r w:rsidRPr="0002385B">
        <w:t xml:space="preserve">NOTFULLMATCHED </w:t>
      </w:r>
      <w:r w:rsidR="002E7F1E" w:rsidRPr="0002385B">
        <w:t>— используется для запроса предварительных начислений, не полностью сквитированных с платежами;</w:t>
      </w:r>
    </w:p>
    <w:p w:rsidR="00925A58" w:rsidRPr="0002385B" w:rsidRDefault="00925A58" w:rsidP="00A95F57">
      <w:pPr>
        <w:pStyle w:val="affffffffff5"/>
        <w:numPr>
          <w:ilvl w:val="0"/>
          <w:numId w:val="44"/>
        </w:numPr>
      </w:pPr>
      <w:r w:rsidRPr="0002385B">
        <w:t>CHARGE</w:t>
      </w:r>
      <w:r w:rsidR="008E7872" w:rsidRPr="0002385B">
        <w:t>-</w:t>
      </w:r>
      <w:r w:rsidRPr="0002385B">
        <w:rPr>
          <w:lang w:val="en-US"/>
        </w:rPr>
        <w:t>PR</w:t>
      </w:r>
      <w:r w:rsidR="003E5B7F" w:rsidRPr="0002385B">
        <w:rPr>
          <w:lang w:val="en-US"/>
        </w:rPr>
        <w:t>I</w:t>
      </w:r>
      <w:r w:rsidRPr="0002385B">
        <w:rPr>
          <w:lang w:val="en-US"/>
        </w:rPr>
        <w:t>OR</w:t>
      </w:r>
      <w:r w:rsidR="008E7872" w:rsidRPr="0002385B">
        <w:t>-</w:t>
      </w:r>
      <w:r w:rsidRPr="0002385B">
        <w:t xml:space="preserve">STATUS </w:t>
      </w:r>
      <w:r w:rsidR="002E7F1E" w:rsidRPr="0002385B">
        <w:t>— используется для запроса предварительных начислений и статусов их квитирования</w:t>
      </w:r>
      <w:r w:rsidRPr="0002385B">
        <w:rPr>
          <w:i/>
        </w:rPr>
        <w:t>;</w:t>
      </w:r>
    </w:p>
    <w:p w:rsidR="00925A58" w:rsidRPr="0002385B" w:rsidRDefault="008E7872" w:rsidP="00A95F57">
      <w:pPr>
        <w:pStyle w:val="affffffffff5"/>
        <w:numPr>
          <w:ilvl w:val="0"/>
          <w:numId w:val="44"/>
        </w:numPr>
      </w:pPr>
      <w:r w:rsidRPr="0002385B">
        <w:t>TEMP-CHARGING</w:t>
      </w:r>
      <w:r w:rsidR="00925A58" w:rsidRPr="0002385B">
        <w:t xml:space="preserve"> — используется для запроса неоплаченных предварительных начислений</w:t>
      </w:r>
      <w:r w:rsidR="004631A2" w:rsidRPr="0002385B">
        <w:t>, сформированных ГИС ГМП</w:t>
      </w:r>
      <w:r w:rsidR="00925A58" w:rsidRPr="0002385B">
        <w:t xml:space="preserve">; </w:t>
      </w:r>
    </w:p>
    <w:p w:rsidR="00925A58" w:rsidRPr="0002385B" w:rsidRDefault="008E6C16" w:rsidP="00A95F57">
      <w:pPr>
        <w:pStyle w:val="affffffffff5"/>
        <w:numPr>
          <w:ilvl w:val="0"/>
          <w:numId w:val="44"/>
        </w:numPr>
      </w:pPr>
      <w:r w:rsidRPr="0002385B">
        <w:t>TEMP-CHARGING-NOTFULLMATCHED</w:t>
      </w:r>
      <w:r w:rsidR="00543D95" w:rsidRPr="0002385B">
        <w:t xml:space="preserve"> </w:t>
      </w:r>
      <w:r w:rsidR="00925A58" w:rsidRPr="0002385B">
        <w:t>— используется для запроса предварительных начислений</w:t>
      </w:r>
      <w:r w:rsidR="004631A2" w:rsidRPr="0002385B">
        <w:t>, сформированных ГИС ГМП</w:t>
      </w:r>
      <w:r w:rsidR="00925A58" w:rsidRPr="0002385B">
        <w:t>, не полностью сквитированных с платежами;</w:t>
      </w:r>
    </w:p>
    <w:p w:rsidR="00925A58" w:rsidRPr="0002385B" w:rsidRDefault="008E6C16" w:rsidP="00A95F57">
      <w:pPr>
        <w:pStyle w:val="affffffffff5"/>
        <w:numPr>
          <w:ilvl w:val="0"/>
          <w:numId w:val="44"/>
        </w:numPr>
      </w:pPr>
      <w:r w:rsidRPr="0002385B">
        <w:t xml:space="preserve">TEMP-CHARGING-STATUS </w:t>
      </w:r>
      <w:r w:rsidR="00925A58" w:rsidRPr="0002385B">
        <w:t>— используется для запроса предварительных начислений</w:t>
      </w:r>
      <w:r w:rsidR="004631A2" w:rsidRPr="0002385B">
        <w:t>, сформированных ГИС ГМП,</w:t>
      </w:r>
      <w:r w:rsidR="00925A58" w:rsidRPr="0002385B">
        <w:t xml:space="preserve"> и статусов их квитирования</w:t>
      </w:r>
      <w:r w:rsidR="00925A58" w:rsidRPr="0002385B">
        <w:rPr>
          <w:i/>
        </w:rPr>
        <w:t>.</w:t>
      </w:r>
    </w:p>
    <w:p w:rsidR="0079707B" w:rsidRPr="0002385B" w:rsidRDefault="005B51B2" w:rsidP="00A95F57">
      <w:pPr>
        <w:pStyle w:val="af9"/>
        <w:spacing w:before="0" w:after="0" w:line="240" w:lineRule="auto"/>
        <w:ind w:left="0" w:firstLine="720"/>
        <w:rPr>
          <w:rFonts w:ascii="Times New Roman" w:hAnsi="Times New Roman"/>
          <w:sz w:val="28"/>
          <w:szCs w:val="28"/>
          <w:lang w:val="en-US"/>
        </w:rPr>
      </w:pPr>
      <w:r w:rsidRPr="0002385B">
        <w:rPr>
          <w:rFonts w:ascii="Times New Roman" w:hAnsi="Times New Roman"/>
          <w:sz w:val="28"/>
          <w:szCs w:val="28"/>
        </w:rPr>
        <w:t>Запросы</w:t>
      </w:r>
      <w:r w:rsidRPr="0002385B">
        <w:rPr>
          <w:rFonts w:ascii="Times New Roman" w:hAnsi="Times New Roman"/>
          <w:sz w:val="28"/>
          <w:szCs w:val="28"/>
          <w:lang w:val="en-US"/>
        </w:rPr>
        <w:t xml:space="preserve"> CHARGE</w:t>
      </w:r>
      <w:r w:rsidR="002E7F1E" w:rsidRPr="0002385B">
        <w:rPr>
          <w:rFonts w:ascii="Times New Roman" w:hAnsi="Times New Roman"/>
          <w:sz w:val="28"/>
          <w:szCs w:val="28"/>
          <w:lang w:val="en-US"/>
        </w:rPr>
        <w:t xml:space="preserve">, </w:t>
      </w:r>
      <w:r w:rsidRPr="0002385B">
        <w:rPr>
          <w:rFonts w:ascii="Times New Roman" w:hAnsi="Times New Roman"/>
          <w:sz w:val="28"/>
          <w:szCs w:val="28"/>
          <w:lang w:val="en-US"/>
        </w:rPr>
        <w:t>CHARGENOTFULLMATCHED</w:t>
      </w:r>
      <w:r w:rsidR="002E7F1E" w:rsidRPr="0002385B">
        <w:rPr>
          <w:rFonts w:ascii="Times New Roman" w:hAnsi="Times New Roman"/>
          <w:sz w:val="28"/>
          <w:szCs w:val="28"/>
          <w:lang w:val="en-US"/>
        </w:rPr>
        <w:t xml:space="preserve">, </w:t>
      </w:r>
      <w:r w:rsidR="00925A58" w:rsidRPr="0002385B">
        <w:rPr>
          <w:rFonts w:ascii="Times New Roman" w:hAnsi="Times New Roman"/>
          <w:sz w:val="28"/>
          <w:szCs w:val="28"/>
          <w:lang w:val="en-US"/>
        </w:rPr>
        <w:t>CHARGE</w:t>
      </w:r>
      <w:r w:rsidR="008E7872" w:rsidRPr="0002385B">
        <w:rPr>
          <w:rFonts w:ascii="Times New Roman" w:hAnsi="Times New Roman"/>
          <w:sz w:val="28"/>
          <w:szCs w:val="28"/>
          <w:lang w:val="en-US"/>
        </w:rPr>
        <w:t>-</w:t>
      </w:r>
      <w:r w:rsidR="00925A58" w:rsidRPr="0002385B">
        <w:rPr>
          <w:rFonts w:ascii="Times New Roman" w:hAnsi="Times New Roman"/>
          <w:sz w:val="28"/>
          <w:szCs w:val="28"/>
          <w:lang w:val="en-US"/>
        </w:rPr>
        <w:t>PR</w:t>
      </w:r>
      <w:r w:rsidR="003E5B7F" w:rsidRPr="0002385B">
        <w:rPr>
          <w:rFonts w:ascii="Times New Roman" w:hAnsi="Times New Roman"/>
          <w:sz w:val="28"/>
          <w:szCs w:val="28"/>
          <w:lang w:val="en-US"/>
        </w:rPr>
        <w:t>I</w:t>
      </w:r>
      <w:r w:rsidR="00925A58" w:rsidRPr="0002385B">
        <w:rPr>
          <w:rFonts w:ascii="Times New Roman" w:hAnsi="Times New Roman"/>
          <w:sz w:val="28"/>
          <w:szCs w:val="28"/>
          <w:lang w:val="en-US"/>
        </w:rPr>
        <w:t>OR</w:t>
      </w:r>
      <w:r w:rsidR="004631A2" w:rsidRPr="0002385B">
        <w:rPr>
          <w:rFonts w:ascii="Times New Roman" w:hAnsi="Times New Roman"/>
          <w:sz w:val="28"/>
          <w:szCs w:val="28"/>
          <w:lang w:val="en-US"/>
        </w:rPr>
        <w:t xml:space="preserve">, </w:t>
      </w:r>
      <w:r w:rsidR="00925A58" w:rsidRPr="0002385B">
        <w:rPr>
          <w:rFonts w:ascii="Times New Roman" w:hAnsi="Times New Roman"/>
          <w:sz w:val="28"/>
          <w:szCs w:val="28"/>
          <w:lang w:val="en-US"/>
        </w:rPr>
        <w:t>CHARGE</w:t>
      </w:r>
      <w:r w:rsidR="008E7872" w:rsidRPr="0002385B">
        <w:rPr>
          <w:rFonts w:ascii="Times New Roman" w:hAnsi="Times New Roman"/>
          <w:sz w:val="28"/>
          <w:szCs w:val="28"/>
          <w:lang w:val="en-US"/>
        </w:rPr>
        <w:t>-</w:t>
      </w:r>
      <w:r w:rsidR="00925A58" w:rsidRPr="0002385B">
        <w:rPr>
          <w:rFonts w:ascii="Times New Roman" w:hAnsi="Times New Roman"/>
          <w:sz w:val="28"/>
          <w:szCs w:val="28"/>
          <w:lang w:val="en-US"/>
        </w:rPr>
        <w:t>PR</w:t>
      </w:r>
      <w:r w:rsidR="003E5B7F" w:rsidRPr="0002385B">
        <w:rPr>
          <w:rFonts w:ascii="Times New Roman" w:hAnsi="Times New Roman"/>
          <w:sz w:val="28"/>
          <w:szCs w:val="28"/>
          <w:lang w:val="en-US"/>
        </w:rPr>
        <w:t>I</w:t>
      </w:r>
      <w:r w:rsidR="00925A58" w:rsidRPr="0002385B">
        <w:rPr>
          <w:rFonts w:ascii="Times New Roman" w:hAnsi="Times New Roman"/>
          <w:sz w:val="28"/>
          <w:szCs w:val="28"/>
          <w:lang w:val="en-US"/>
        </w:rPr>
        <w:t>OR</w:t>
      </w:r>
      <w:r w:rsidR="008E7872" w:rsidRPr="0002385B">
        <w:rPr>
          <w:rFonts w:ascii="Times New Roman" w:hAnsi="Times New Roman"/>
          <w:sz w:val="28"/>
          <w:szCs w:val="28"/>
          <w:lang w:val="en-US"/>
        </w:rPr>
        <w:t>-</w:t>
      </w:r>
      <w:r w:rsidR="00925A58" w:rsidRPr="0002385B">
        <w:rPr>
          <w:rFonts w:ascii="Times New Roman" w:hAnsi="Times New Roman"/>
          <w:sz w:val="28"/>
          <w:szCs w:val="28"/>
          <w:lang w:val="en-US"/>
        </w:rPr>
        <w:t>NOTFULLMATCHED</w:t>
      </w:r>
      <w:r w:rsidR="004631A2" w:rsidRPr="0002385B">
        <w:rPr>
          <w:rFonts w:ascii="Times New Roman" w:hAnsi="Times New Roman"/>
          <w:sz w:val="28"/>
          <w:szCs w:val="28"/>
          <w:lang w:val="en-US"/>
        </w:rPr>
        <w:t>, </w:t>
      </w:r>
      <w:r w:rsidR="008E7872" w:rsidRPr="0002385B">
        <w:rPr>
          <w:rFonts w:ascii="Times New Roman" w:hAnsi="Times New Roman"/>
          <w:sz w:val="28"/>
          <w:szCs w:val="28"/>
          <w:lang w:val="en-US"/>
        </w:rPr>
        <w:t>TEMP-CHARGING</w:t>
      </w:r>
      <w:r w:rsidR="004631A2" w:rsidRPr="0002385B">
        <w:rPr>
          <w:rFonts w:ascii="Times New Roman" w:hAnsi="Times New Roman"/>
          <w:sz w:val="28"/>
          <w:szCs w:val="28"/>
          <w:lang w:val="en-US"/>
        </w:rPr>
        <w:t>,</w:t>
      </w:r>
      <w:r w:rsidR="00925A58" w:rsidRPr="0002385B">
        <w:rPr>
          <w:rFonts w:ascii="Times New Roman" w:hAnsi="Times New Roman"/>
          <w:sz w:val="28"/>
          <w:szCs w:val="28"/>
          <w:lang w:val="en-US"/>
        </w:rPr>
        <w:t xml:space="preserve"> </w:t>
      </w:r>
      <w:r w:rsidR="008E6C16" w:rsidRPr="0002385B">
        <w:rPr>
          <w:rFonts w:ascii="Times New Roman" w:hAnsi="Times New Roman"/>
          <w:sz w:val="28"/>
          <w:szCs w:val="28"/>
          <w:lang w:val="en-US"/>
        </w:rPr>
        <w:t xml:space="preserve">TEMP-CHARGING-NOTFULLMATCHED </w:t>
      </w:r>
      <w:r w:rsidRPr="0002385B">
        <w:rPr>
          <w:rFonts w:ascii="Times New Roman" w:hAnsi="Times New Roman"/>
          <w:sz w:val="28"/>
          <w:szCs w:val="28"/>
        </w:rPr>
        <w:t>доступны</w:t>
      </w:r>
      <w:r w:rsidRPr="0002385B">
        <w:rPr>
          <w:rFonts w:ascii="Times New Roman" w:hAnsi="Times New Roman"/>
          <w:sz w:val="28"/>
          <w:szCs w:val="28"/>
          <w:lang w:val="en-US"/>
        </w:rPr>
        <w:t xml:space="preserve"> </w:t>
      </w:r>
      <w:r w:rsidRPr="0002385B">
        <w:rPr>
          <w:rFonts w:ascii="Times New Roman" w:hAnsi="Times New Roman"/>
          <w:sz w:val="28"/>
          <w:szCs w:val="28"/>
        </w:rPr>
        <w:t>для</w:t>
      </w:r>
      <w:r w:rsidRPr="0002385B">
        <w:rPr>
          <w:rFonts w:ascii="Times New Roman" w:hAnsi="Times New Roman"/>
          <w:sz w:val="28"/>
          <w:szCs w:val="28"/>
          <w:lang w:val="en-US"/>
        </w:rPr>
        <w:t xml:space="preserve"> </w:t>
      </w:r>
      <w:r w:rsidRPr="0002385B">
        <w:rPr>
          <w:rFonts w:ascii="Times New Roman" w:hAnsi="Times New Roman"/>
          <w:sz w:val="28"/>
          <w:szCs w:val="28"/>
        </w:rPr>
        <w:t>АП</w:t>
      </w:r>
      <w:r w:rsidRPr="0002385B">
        <w:rPr>
          <w:rFonts w:ascii="Times New Roman" w:hAnsi="Times New Roman"/>
          <w:sz w:val="28"/>
          <w:szCs w:val="28"/>
          <w:lang w:val="en-US"/>
        </w:rPr>
        <w:t>/</w:t>
      </w:r>
      <w:r w:rsidRPr="0002385B">
        <w:rPr>
          <w:rFonts w:ascii="Times New Roman" w:hAnsi="Times New Roman"/>
          <w:sz w:val="28"/>
          <w:szCs w:val="28"/>
        </w:rPr>
        <w:t>ГАП</w:t>
      </w:r>
      <w:r w:rsidR="00F02BF3" w:rsidRPr="0002385B">
        <w:rPr>
          <w:rFonts w:ascii="Times New Roman" w:hAnsi="Times New Roman"/>
          <w:sz w:val="28"/>
          <w:szCs w:val="28"/>
          <w:lang w:val="en-US"/>
        </w:rPr>
        <w:t>.</w:t>
      </w:r>
    </w:p>
    <w:p w:rsidR="0079707B" w:rsidRPr="0002385B" w:rsidRDefault="00F02BF3" w:rsidP="00A95F57">
      <w:pPr>
        <w:pStyle w:val="af9"/>
        <w:spacing w:before="0" w:after="0" w:line="240" w:lineRule="auto"/>
        <w:ind w:left="0" w:firstLine="720"/>
        <w:rPr>
          <w:rFonts w:ascii="Times New Roman" w:hAnsi="Times New Roman"/>
          <w:sz w:val="28"/>
          <w:szCs w:val="28"/>
          <w:lang w:val="en-US"/>
        </w:rPr>
      </w:pPr>
      <w:r w:rsidRPr="0002385B">
        <w:rPr>
          <w:rFonts w:ascii="Times New Roman" w:hAnsi="Times New Roman"/>
          <w:sz w:val="28"/>
          <w:szCs w:val="28"/>
        </w:rPr>
        <w:t>Запросы</w:t>
      </w:r>
      <w:r w:rsidRPr="0002385B">
        <w:rPr>
          <w:rFonts w:ascii="Times New Roman" w:hAnsi="Times New Roman"/>
          <w:sz w:val="28"/>
          <w:szCs w:val="28"/>
          <w:lang w:val="en-US"/>
        </w:rPr>
        <w:t xml:space="preserve"> CHARGE, CHARGENOTFULLMATCHED, </w:t>
      </w:r>
      <w:r w:rsidR="008E7872" w:rsidRPr="0002385B">
        <w:rPr>
          <w:rFonts w:ascii="Times New Roman" w:hAnsi="Times New Roman"/>
          <w:sz w:val="28"/>
          <w:szCs w:val="28"/>
          <w:lang w:val="en-US"/>
        </w:rPr>
        <w:t>TEMP-CHARGING</w:t>
      </w:r>
      <w:r w:rsidRPr="0002385B">
        <w:rPr>
          <w:rFonts w:ascii="Times New Roman" w:hAnsi="Times New Roman"/>
          <w:sz w:val="28"/>
          <w:szCs w:val="28"/>
          <w:lang w:val="en-US"/>
        </w:rPr>
        <w:t xml:space="preserve">, </w:t>
      </w:r>
      <w:r w:rsidR="008E6C16" w:rsidRPr="0002385B">
        <w:rPr>
          <w:rFonts w:ascii="Times New Roman" w:hAnsi="Times New Roman"/>
          <w:sz w:val="28"/>
          <w:szCs w:val="28"/>
          <w:lang w:val="en-US"/>
        </w:rPr>
        <w:t>TEMP-CHARGING-NOTFULLMATCHED</w:t>
      </w:r>
      <w:r w:rsidRPr="0002385B">
        <w:rPr>
          <w:rFonts w:ascii="Times New Roman" w:hAnsi="Times New Roman"/>
          <w:sz w:val="28"/>
          <w:szCs w:val="28"/>
          <w:lang w:val="en-US"/>
        </w:rPr>
        <w:t xml:space="preserve"> </w:t>
      </w:r>
      <w:r w:rsidRPr="0002385B">
        <w:rPr>
          <w:rFonts w:ascii="Times New Roman" w:hAnsi="Times New Roman"/>
          <w:sz w:val="28"/>
          <w:szCs w:val="28"/>
        </w:rPr>
        <w:t>доступны</w:t>
      </w:r>
      <w:r w:rsidRPr="0002385B">
        <w:rPr>
          <w:rFonts w:ascii="Times New Roman" w:hAnsi="Times New Roman"/>
          <w:sz w:val="28"/>
          <w:szCs w:val="28"/>
          <w:lang w:val="en-US"/>
        </w:rPr>
        <w:t xml:space="preserve"> </w:t>
      </w:r>
      <w:r w:rsidRPr="0002385B">
        <w:rPr>
          <w:rFonts w:ascii="Times New Roman" w:hAnsi="Times New Roman"/>
          <w:sz w:val="28"/>
          <w:szCs w:val="28"/>
        </w:rPr>
        <w:t>для</w:t>
      </w:r>
      <w:r w:rsidRPr="0002385B">
        <w:rPr>
          <w:rFonts w:ascii="Times New Roman" w:hAnsi="Times New Roman"/>
          <w:sz w:val="28"/>
          <w:szCs w:val="28"/>
          <w:lang w:val="en-US"/>
        </w:rPr>
        <w:t xml:space="preserve"> </w:t>
      </w:r>
      <w:r w:rsidRPr="0002385B">
        <w:rPr>
          <w:rFonts w:ascii="Times New Roman" w:hAnsi="Times New Roman"/>
          <w:sz w:val="28"/>
          <w:szCs w:val="28"/>
        </w:rPr>
        <w:t>АЗ</w:t>
      </w:r>
      <w:r w:rsidRPr="0002385B">
        <w:rPr>
          <w:rFonts w:ascii="Times New Roman" w:hAnsi="Times New Roman"/>
          <w:sz w:val="28"/>
          <w:szCs w:val="28"/>
          <w:lang w:val="en-US"/>
        </w:rPr>
        <w:t>/</w:t>
      </w:r>
      <w:r w:rsidRPr="0002385B">
        <w:rPr>
          <w:rFonts w:ascii="Times New Roman" w:hAnsi="Times New Roman"/>
          <w:sz w:val="28"/>
          <w:szCs w:val="28"/>
        </w:rPr>
        <w:t>ГАЗ</w:t>
      </w:r>
      <w:r w:rsidRPr="0002385B">
        <w:rPr>
          <w:rFonts w:ascii="Times New Roman" w:hAnsi="Times New Roman"/>
          <w:sz w:val="28"/>
          <w:szCs w:val="28"/>
          <w:lang w:val="en-US"/>
        </w:rPr>
        <w:t>.</w:t>
      </w:r>
    </w:p>
    <w:p w:rsidR="0079707B" w:rsidRPr="0002385B" w:rsidRDefault="005B51B2" w:rsidP="00A95F57">
      <w:pPr>
        <w:pStyle w:val="af9"/>
        <w:spacing w:before="0" w:after="0" w:line="240" w:lineRule="auto"/>
        <w:ind w:left="0" w:firstLine="720"/>
        <w:rPr>
          <w:rFonts w:ascii="Times New Roman" w:hAnsi="Times New Roman"/>
          <w:sz w:val="28"/>
          <w:szCs w:val="28"/>
          <w:lang w:val="en-US"/>
        </w:rPr>
      </w:pPr>
      <w:r w:rsidRPr="0002385B">
        <w:rPr>
          <w:rFonts w:ascii="Times New Roman" w:hAnsi="Times New Roman"/>
          <w:sz w:val="28"/>
          <w:szCs w:val="28"/>
        </w:rPr>
        <w:t>Запрос</w:t>
      </w:r>
      <w:r w:rsidR="00174EBC" w:rsidRPr="0002385B">
        <w:rPr>
          <w:rFonts w:ascii="Times New Roman" w:hAnsi="Times New Roman"/>
          <w:sz w:val="28"/>
          <w:szCs w:val="28"/>
        </w:rPr>
        <w:t>ы</w:t>
      </w:r>
      <w:r w:rsidRPr="0002385B">
        <w:rPr>
          <w:rFonts w:ascii="Times New Roman" w:hAnsi="Times New Roman"/>
          <w:sz w:val="28"/>
          <w:szCs w:val="28"/>
          <w:lang w:val="en-US"/>
        </w:rPr>
        <w:t xml:space="preserve"> CHARGESTATUS</w:t>
      </w:r>
      <w:r w:rsidR="00174EBC" w:rsidRPr="0002385B">
        <w:rPr>
          <w:rFonts w:ascii="Times New Roman" w:hAnsi="Times New Roman"/>
          <w:sz w:val="28"/>
          <w:szCs w:val="28"/>
          <w:lang w:val="en-US"/>
        </w:rPr>
        <w:t>, TEMP-CHARGING-STATUS</w:t>
      </w:r>
      <w:r w:rsidR="004631A2" w:rsidRPr="0002385B">
        <w:rPr>
          <w:rFonts w:ascii="Times New Roman" w:hAnsi="Times New Roman"/>
          <w:sz w:val="28"/>
          <w:szCs w:val="28"/>
          <w:lang w:val="en-US"/>
        </w:rPr>
        <w:t xml:space="preserve"> </w:t>
      </w:r>
      <w:r w:rsidR="004631A2" w:rsidRPr="0002385B">
        <w:rPr>
          <w:rFonts w:ascii="Times New Roman" w:hAnsi="Times New Roman"/>
          <w:sz w:val="28"/>
          <w:szCs w:val="28"/>
        </w:rPr>
        <w:t>доступен</w:t>
      </w:r>
      <w:r w:rsidR="004631A2" w:rsidRPr="0002385B">
        <w:rPr>
          <w:rFonts w:ascii="Times New Roman" w:hAnsi="Times New Roman"/>
          <w:sz w:val="28"/>
          <w:szCs w:val="28"/>
          <w:lang w:val="en-US"/>
        </w:rPr>
        <w:t xml:space="preserve"> </w:t>
      </w:r>
      <w:r w:rsidR="008C7C4B" w:rsidRPr="0002385B">
        <w:rPr>
          <w:rFonts w:ascii="Times New Roman" w:hAnsi="Times New Roman"/>
          <w:sz w:val="28"/>
          <w:szCs w:val="28"/>
        </w:rPr>
        <w:t>для</w:t>
      </w:r>
      <w:r w:rsidR="008C7C4B" w:rsidRPr="0002385B">
        <w:rPr>
          <w:rFonts w:ascii="Times New Roman" w:hAnsi="Times New Roman"/>
          <w:sz w:val="28"/>
          <w:szCs w:val="28"/>
          <w:lang w:val="en-US"/>
        </w:rPr>
        <w:t xml:space="preserve"> </w:t>
      </w:r>
      <w:r w:rsidRPr="0002385B">
        <w:rPr>
          <w:rFonts w:ascii="Times New Roman" w:hAnsi="Times New Roman"/>
          <w:sz w:val="28"/>
          <w:szCs w:val="28"/>
        </w:rPr>
        <w:t>АН</w:t>
      </w:r>
      <w:r w:rsidRPr="0002385B">
        <w:rPr>
          <w:rFonts w:ascii="Times New Roman" w:hAnsi="Times New Roman"/>
          <w:sz w:val="28"/>
          <w:szCs w:val="28"/>
          <w:lang w:val="en-US"/>
        </w:rPr>
        <w:t>/</w:t>
      </w:r>
      <w:r w:rsidRPr="0002385B">
        <w:rPr>
          <w:rFonts w:ascii="Times New Roman" w:hAnsi="Times New Roman"/>
          <w:sz w:val="28"/>
          <w:szCs w:val="28"/>
        </w:rPr>
        <w:t>ГАН</w:t>
      </w:r>
      <w:r w:rsidR="004631A2" w:rsidRPr="0002385B">
        <w:rPr>
          <w:rFonts w:ascii="Times New Roman" w:hAnsi="Times New Roman"/>
          <w:sz w:val="28"/>
          <w:szCs w:val="28"/>
          <w:lang w:val="en-US"/>
        </w:rPr>
        <w:t xml:space="preserve">, </w:t>
      </w:r>
      <w:r w:rsidR="004631A2" w:rsidRPr="0002385B">
        <w:rPr>
          <w:rFonts w:ascii="Times New Roman" w:hAnsi="Times New Roman"/>
          <w:sz w:val="28"/>
          <w:szCs w:val="28"/>
        </w:rPr>
        <w:t>АП</w:t>
      </w:r>
      <w:r w:rsidR="004631A2" w:rsidRPr="0002385B">
        <w:rPr>
          <w:rFonts w:ascii="Times New Roman" w:hAnsi="Times New Roman"/>
          <w:sz w:val="28"/>
          <w:szCs w:val="28"/>
          <w:lang w:val="en-US"/>
        </w:rPr>
        <w:t>/</w:t>
      </w:r>
      <w:r w:rsidR="004631A2" w:rsidRPr="0002385B">
        <w:rPr>
          <w:rFonts w:ascii="Times New Roman" w:hAnsi="Times New Roman"/>
          <w:sz w:val="28"/>
          <w:szCs w:val="28"/>
        </w:rPr>
        <w:t>ГАП</w:t>
      </w:r>
      <w:r w:rsidR="002E7F1E" w:rsidRPr="0002385B">
        <w:rPr>
          <w:rFonts w:ascii="Times New Roman" w:hAnsi="Times New Roman"/>
          <w:sz w:val="28"/>
          <w:szCs w:val="28"/>
          <w:lang w:val="en-US"/>
        </w:rPr>
        <w:t xml:space="preserve"> </w:t>
      </w:r>
      <w:r w:rsidR="002E7F1E" w:rsidRPr="0002385B">
        <w:rPr>
          <w:rFonts w:ascii="Times New Roman" w:hAnsi="Times New Roman"/>
          <w:sz w:val="28"/>
          <w:szCs w:val="28"/>
        </w:rPr>
        <w:t>и</w:t>
      </w:r>
      <w:r w:rsidRPr="0002385B">
        <w:rPr>
          <w:rFonts w:ascii="Times New Roman" w:hAnsi="Times New Roman"/>
          <w:sz w:val="28"/>
          <w:szCs w:val="28"/>
          <w:lang w:val="en-US"/>
        </w:rPr>
        <w:t xml:space="preserve"> </w:t>
      </w:r>
      <w:r w:rsidRPr="0002385B">
        <w:rPr>
          <w:rFonts w:ascii="Times New Roman" w:hAnsi="Times New Roman"/>
          <w:sz w:val="28"/>
          <w:szCs w:val="28"/>
        </w:rPr>
        <w:t>АЗ</w:t>
      </w:r>
      <w:r w:rsidRPr="0002385B">
        <w:rPr>
          <w:rFonts w:ascii="Times New Roman" w:hAnsi="Times New Roman"/>
          <w:sz w:val="28"/>
          <w:szCs w:val="28"/>
          <w:lang w:val="en-US"/>
        </w:rPr>
        <w:t>/</w:t>
      </w:r>
      <w:r w:rsidRPr="0002385B">
        <w:rPr>
          <w:rFonts w:ascii="Times New Roman" w:hAnsi="Times New Roman"/>
          <w:sz w:val="28"/>
          <w:szCs w:val="28"/>
        </w:rPr>
        <w:t>ГАЗ</w:t>
      </w:r>
      <w:r w:rsidRPr="0002385B">
        <w:rPr>
          <w:rFonts w:ascii="Times New Roman" w:hAnsi="Times New Roman"/>
          <w:sz w:val="28"/>
          <w:szCs w:val="28"/>
          <w:lang w:val="en-US"/>
        </w:rPr>
        <w:t>.</w:t>
      </w:r>
    </w:p>
    <w:p w:rsidR="005B51B2" w:rsidRPr="0002385B" w:rsidRDefault="00097083" w:rsidP="00A95F57">
      <w:pPr>
        <w:pStyle w:val="af9"/>
        <w:spacing w:before="0" w:after="0" w:line="240" w:lineRule="auto"/>
        <w:ind w:left="0" w:firstLine="720"/>
        <w:rPr>
          <w:rFonts w:ascii="Times New Roman" w:hAnsi="Times New Roman"/>
          <w:sz w:val="28"/>
          <w:szCs w:val="28"/>
        </w:rPr>
      </w:pPr>
      <w:r w:rsidRPr="0002385B">
        <w:rPr>
          <w:rFonts w:ascii="Times New Roman" w:hAnsi="Times New Roman"/>
          <w:sz w:val="28"/>
          <w:szCs w:val="28"/>
        </w:rPr>
        <w:t xml:space="preserve">Запрос </w:t>
      </w:r>
      <w:r w:rsidR="00925A58" w:rsidRPr="0002385B">
        <w:rPr>
          <w:rFonts w:ascii="Times New Roman" w:hAnsi="Times New Roman"/>
          <w:sz w:val="28"/>
          <w:szCs w:val="28"/>
          <w:lang w:val="en-US"/>
        </w:rPr>
        <w:t>CHARGE</w:t>
      </w:r>
      <w:r w:rsidR="008E7872" w:rsidRPr="0002385B">
        <w:rPr>
          <w:rFonts w:ascii="Times New Roman" w:hAnsi="Times New Roman"/>
          <w:sz w:val="28"/>
          <w:szCs w:val="28"/>
        </w:rPr>
        <w:t>-</w:t>
      </w:r>
      <w:r w:rsidR="00925A58" w:rsidRPr="0002385B">
        <w:rPr>
          <w:rFonts w:ascii="Times New Roman" w:hAnsi="Times New Roman"/>
          <w:sz w:val="28"/>
          <w:szCs w:val="28"/>
          <w:lang w:val="en-US"/>
        </w:rPr>
        <w:t>PR</w:t>
      </w:r>
      <w:r w:rsidR="003E5B7F" w:rsidRPr="0002385B">
        <w:rPr>
          <w:rFonts w:ascii="Times New Roman" w:hAnsi="Times New Roman"/>
          <w:sz w:val="28"/>
          <w:szCs w:val="28"/>
          <w:lang w:val="en-US"/>
        </w:rPr>
        <w:t>I</w:t>
      </w:r>
      <w:r w:rsidR="00925A58" w:rsidRPr="0002385B">
        <w:rPr>
          <w:rFonts w:ascii="Times New Roman" w:hAnsi="Times New Roman"/>
          <w:sz w:val="28"/>
          <w:szCs w:val="28"/>
          <w:lang w:val="en-US"/>
        </w:rPr>
        <w:t>OR</w:t>
      </w:r>
      <w:r w:rsidR="008E7872" w:rsidRPr="0002385B">
        <w:rPr>
          <w:rFonts w:ascii="Times New Roman" w:hAnsi="Times New Roman"/>
          <w:sz w:val="28"/>
          <w:szCs w:val="28"/>
        </w:rPr>
        <w:t>-</w:t>
      </w:r>
      <w:r w:rsidR="00925A58" w:rsidRPr="0002385B">
        <w:rPr>
          <w:rFonts w:ascii="Times New Roman" w:hAnsi="Times New Roman"/>
          <w:sz w:val="28"/>
          <w:szCs w:val="28"/>
          <w:lang w:val="en-US"/>
        </w:rPr>
        <w:t>STATUS</w:t>
      </w:r>
      <w:r w:rsidR="004631A2" w:rsidRPr="0002385B">
        <w:rPr>
          <w:rFonts w:ascii="Times New Roman" w:hAnsi="Times New Roman"/>
          <w:sz w:val="28"/>
          <w:szCs w:val="28"/>
        </w:rPr>
        <w:t xml:space="preserve"> доступ</w:t>
      </w:r>
      <w:r w:rsidR="00174EBC" w:rsidRPr="0002385B">
        <w:rPr>
          <w:rFonts w:ascii="Times New Roman" w:hAnsi="Times New Roman"/>
          <w:sz w:val="28"/>
          <w:szCs w:val="28"/>
        </w:rPr>
        <w:t>е</w:t>
      </w:r>
      <w:r w:rsidR="004631A2" w:rsidRPr="0002385B">
        <w:rPr>
          <w:rFonts w:ascii="Times New Roman" w:hAnsi="Times New Roman"/>
          <w:sz w:val="28"/>
          <w:szCs w:val="28"/>
        </w:rPr>
        <w:t xml:space="preserve">н </w:t>
      </w:r>
      <w:r w:rsidR="008C7C4B" w:rsidRPr="0002385B">
        <w:rPr>
          <w:rFonts w:ascii="Times New Roman" w:hAnsi="Times New Roman"/>
          <w:sz w:val="28"/>
          <w:szCs w:val="28"/>
        </w:rPr>
        <w:t xml:space="preserve">для </w:t>
      </w:r>
      <w:r w:rsidRPr="0002385B">
        <w:rPr>
          <w:rFonts w:ascii="Times New Roman" w:hAnsi="Times New Roman"/>
          <w:sz w:val="28"/>
          <w:szCs w:val="28"/>
        </w:rPr>
        <w:t>АН/ГАН.</w:t>
      </w:r>
    </w:p>
    <w:p w:rsidR="005B51B2" w:rsidRDefault="005B51B2" w:rsidP="00A95F57">
      <w:pPr>
        <w:pStyle w:val="af9"/>
        <w:spacing w:before="0" w:after="0" w:line="240" w:lineRule="auto"/>
        <w:ind w:left="0" w:firstLine="720"/>
        <w:rPr>
          <w:rFonts w:ascii="Times New Roman" w:hAnsi="Times New Roman"/>
          <w:sz w:val="28"/>
          <w:szCs w:val="28"/>
        </w:rPr>
      </w:pPr>
      <w:r w:rsidRPr="0002385B">
        <w:rPr>
          <w:rFonts w:ascii="Times New Roman" w:hAnsi="Times New Roman"/>
          <w:sz w:val="28"/>
          <w:szCs w:val="28"/>
        </w:rPr>
        <w:t>В ответ на запрос начислений</w:t>
      </w:r>
      <w:r w:rsidR="00951402" w:rsidRPr="0002385B">
        <w:rPr>
          <w:rFonts w:ascii="Times New Roman" w:hAnsi="Times New Roman"/>
          <w:sz w:val="28"/>
          <w:szCs w:val="28"/>
        </w:rPr>
        <w:t>, осуществляемый</w:t>
      </w:r>
      <w:r w:rsidRPr="0002385B">
        <w:rPr>
          <w:rFonts w:ascii="Times New Roman" w:hAnsi="Times New Roman"/>
          <w:sz w:val="28"/>
          <w:szCs w:val="28"/>
        </w:rPr>
        <w:t xml:space="preserve"> АН</w:t>
      </w:r>
      <w:r w:rsidR="00951402" w:rsidRPr="0002385B">
        <w:rPr>
          <w:rFonts w:ascii="Times New Roman" w:hAnsi="Times New Roman"/>
          <w:sz w:val="28"/>
          <w:szCs w:val="28"/>
        </w:rPr>
        <w:t>,</w:t>
      </w:r>
      <w:r w:rsidRPr="0002385B">
        <w:rPr>
          <w:rFonts w:ascii="Times New Roman" w:hAnsi="Times New Roman"/>
          <w:sz w:val="28"/>
          <w:szCs w:val="28"/>
        </w:rPr>
        <w:t xml:space="preserve"> возвращаются только те начисления, получателем средств по которым являе</w:t>
      </w:r>
      <w:r w:rsidR="00172690" w:rsidRPr="0002385B">
        <w:rPr>
          <w:rFonts w:ascii="Times New Roman" w:hAnsi="Times New Roman"/>
          <w:sz w:val="28"/>
          <w:szCs w:val="28"/>
        </w:rPr>
        <w:t>т</w:t>
      </w:r>
      <w:r w:rsidRPr="0002385B">
        <w:rPr>
          <w:rFonts w:ascii="Times New Roman" w:hAnsi="Times New Roman"/>
          <w:sz w:val="28"/>
          <w:szCs w:val="28"/>
        </w:rPr>
        <w:t>ся данный АН. В случае запроса начислений ГАН возвращаются начисления, по</w:t>
      </w:r>
      <w:r w:rsidR="00D348A2" w:rsidRPr="0002385B">
        <w:rPr>
          <w:rFonts w:ascii="Times New Roman" w:hAnsi="Times New Roman"/>
          <w:sz w:val="28"/>
          <w:szCs w:val="28"/>
        </w:rPr>
        <w:t>л</w:t>
      </w:r>
      <w:r w:rsidRPr="0002385B">
        <w:rPr>
          <w:rFonts w:ascii="Times New Roman" w:hAnsi="Times New Roman"/>
          <w:sz w:val="28"/>
          <w:szCs w:val="28"/>
        </w:rPr>
        <w:t xml:space="preserve">учателем средств </w:t>
      </w:r>
      <w:r w:rsidR="00D348A2" w:rsidRPr="0002385B">
        <w:rPr>
          <w:rFonts w:ascii="Times New Roman" w:hAnsi="Times New Roman"/>
          <w:sz w:val="28"/>
          <w:szCs w:val="28"/>
        </w:rPr>
        <w:t>по которым</w:t>
      </w:r>
      <w:r w:rsidRPr="0002385B">
        <w:rPr>
          <w:rFonts w:ascii="Times New Roman" w:hAnsi="Times New Roman"/>
          <w:sz w:val="28"/>
          <w:szCs w:val="28"/>
        </w:rPr>
        <w:t xml:space="preserve"> является либо сам ГАН, либо его </w:t>
      </w:r>
      <w:r w:rsidR="00F910BC" w:rsidRPr="0002385B">
        <w:rPr>
          <w:rFonts w:ascii="Times New Roman" w:hAnsi="Times New Roman"/>
          <w:sz w:val="28"/>
          <w:szCs w:val="28"/>
        </w:rPr>
        <w:t xml:space="preserve">участники </w:t>
      </w:r>
      <w:r w:rsidRPr="0002385B">
        <w:rPr>
          <w:rFonts w:ascii="Times New Roman" w:hAnsi="Times New Roman"/>
          <w:sz w:val="28"/>
          <w:szCs w:val="28"/>
        </w:rPr>
        <w:t>косвенного взаимодействия.</w:t>
      </w:r>
    </w:p>
    <w:p w:rsidR="00632758" w:rsidRPr="002C149F" w:rsidRDefault="00632758" w:rsidP="00632758">
      <w:pPr>
        <w:pStyle w:val="32"/>
        <w:numPr>
          <w:ilvl w:val="3"/>
          <w:numId w:val="5"/>
        </w:numPr>
        <w:tabs>
          <w:tab w:val="left" w:pos="975"/>
        </w:tabs>
        <w:suppressAutoHyphens/>
        <w:spacing w:after="120"/>
        <w:jc w:val="both"/>
        <w:rPr>
          <w:rFonts w:ascii="Times New Roman" w:hAnsi="Times New Roman" w:cs="Times New Roman"/>
          <w:sz w:val="28"/>
          <w:szCs w:val="28"/>
        </w:rPr>
      </w:pPr>
      <w:bookmarkStart w:id="500" w:name="_Toc462922959"/>
      <w:r w:rsidRPr="002C149F">
        <w:rPr>
          <w:rFonts w:ascii="Times New Roman" w:hAnsi="Times New Roman" w:cs="Times New Roman"/>
          <w:sz w:val="28"/>
          <w:szCs w:val="28"/>
        </w:rPr>
        <w:t>Особенности формирования запроса на экспорт извещений о начислениях</w:t>
      </w:r>
      <w:r w:rsidR="00BA5FBE" w:rsidRPr="002C149F">
        <w:rPr>
          <w:rFonts w:ascii="Times New Roman" w:hAnsi="Times New Roman" w:cs="Times New Roman"/>
          <w:sz w:val="28"/>
          <w:szCs w:val="28"/>
        </w:rPr>
        <w:t>,</w:t>
      </w:r>
      <w:r w:rsidRPr="002C149F">
        <w:rPr>
          <w:rFonts w:ascii="Times New Roman" w:hAnsi="Times New Roman" w:cs="Times New Roman"/>
          <w:sz w:val="28"/>
          <w:szCs w:val="28"/>
        </w:rPr>
        <w:t xml:space="preserve"> </w:t>
      </w:r>
      <w:r w:rsidR="00F71C62" w:rsidRPr="002C149F">
        <w:rPr>
          <w:rFonts w:ascii="Times New Roman" w:hAnsi="Times New Roman"/>
          <w:sz w:val="28"/>
          <w:szCs w:val="28"/>
        </w:rPr>
        <w:t>администрируемых налоговыми органами Российской Федерации</w:t>
      </w:r>
      <w:bookmarkEnd w:id="500"/>
    </w:p>
    <w:p w:rsidR="001F2E01" w:rsidRPr="002C149F" w:rsidRDefault="001F2E01" w:rsidP="00A95F57">
      <w:pPr>
        <w:pStyle w:val="af9"/>
        <w:spacing w:before="0" w:after="0" w:line="240" w:lineRule="auto"/>
        <w:ind w:left="0" w:firstLine="720"/>
        <w:rPr>
          <w:rFonts w:ascii="Times New Roman" w:hAnsi="Times New Roman"/>
          <w:sz w:val="28"/>
          <w:szCs w:val="28"/>
        </w:rPr>
      </w:pPr>
      <w:r w:rsidRPr="002C149F">
        <w:rPr>
          <w:rFonts w:ascii="Times New Roman" w:hAnsi="Times New Roman"/>
          <w:sz w:val="28"/>
          <w:szCs w:val="28"/>
        </w:rPr>
        <w:t xml:space="preserve">В ответе на запрос </w:t>
      </w:r>
      <w:r w:rsidR="009844D8" w:rsidRPr="002C149F">
        <w:rPr>
          <w:rFonts w:ascii="Times New Roman" w:hAnsi="Times New Roman"/>
          <w:sz w:val="28"/>
          <w:szCs w:val="28"/>
        </w:rPr>
        <w:t>экспорт</w:t>
      </w:r>
      <w:r w:rsidRPr="002C149F">
        <w:rPr>
          <w:rFonts w:ascii="Times New Roman" w:hAnsi="Times New Roman"/>
          <w:sz w:val="28"/>
          <w:szCs w:val="28"/>
        </w:rPr>
        <w:t>а</w:t>
      </w:r>
      <w:r w:rsidR="009844D8" w:rsidRPr="002C149F">
        <w:rPr>
          <w:rFonts w:ascii="Times New Roman" w:hAnsi="Times New Roman"/>
          <w:sz w:val="28"/>
          <w:szCs w:val="28"/>
        </w:rPr>
        <w:t xml:space="preserve"> извещений о начислениях</w:t>
      </w:r>
      <w:r w:rsidR="00496E85" w:rsidRPr="002C149F">
        <w:rPr>
          <w:rFonts w:ascii="Times New Roman" w:hAnsi="Times New Roman"/>
          <w:sz w:val="28"/>
          <w:szCs w:val="28"/>
        </w:rPr>
        <w:t xml:space="preserve"> (</w:t>
      </w:r>
      <w:r w:rsidR="00496E85" w:rsidRPr="002C149F">
        <w:rPr>
          <w:rFonts w:ascii="Times New Roman" w:hAnsi="Times New Roman"/>
          <w:sz w:val="28"/>
          <w:szCs w:val="28"/>
          <w:lang w:val="en-US"/>
        </w:rPr>
        <w:t>CHARGE</w:t>
      </w:r>
      <w:r w:rsidR="00496E85" w:rsidRPr="002C149F">
        <w:rPr>
          <w:rFonts w:ascii="Times New Roman" w:hAnsi="Times New Roman"/>
          <w:sz w:val="28"/>
          <w:szCs w:val="28"/>
        </w:rPr>
        <w:t>, CHARGESTATUS, CHARGENOTFULLMATCHED)</w:t>
      </w:r>
      <w:r w:rsidR="009844D8" w:rsidRPr="002C149F">
        <w:rPr>
          <w:rFonts w:ascii="Times New Roman" w:hAnsi="Times New Roman"/>
          <w:sz w:val="28"/>
          <w:szCs w:val="28"/>
        </w:rPr>
        <w:t xml:space="preserve"> </w:t>
      </w:r>
      <w:r w:rsidRPr="002C149F">
        <w:rPr>
          <w:rFonts w:ascii="Times New Roman" w:hAnsi="Times New Roman"/>
          <w:sz w:val="28"/>
          <w:szCs w:val="28"/>
        </w:rPr>
        <w:t>вернутся в том числе и начисления</w:t>
      </w:r>
      <w:r w:rsidR="00496E85" w:rsidRPr="002C149F">
        <w:rPr>
          <w:rFonts w:ascii="Times New Roman" w:hAnsi="Times New Roman"/>
          <w:sz w:val="28"/>
          <w:szCs w:val="28"/>
        </w:rPr>
        <w:t>,</w:t>
      </w:r>
      <w:r w:rsidRPr="002C149F">
        <w:rPr>
          <w:rFonts w:ascii="Times New Roman" w:hAnsi="Times New Roman"/>
          <w:sz w:val="28"/>
          <w:szCs w:val="28"/>
        </w:rPr>
        <w:t xml:space="preserve"> </w:t>
      </w:r>
      <w:r w:rsidR="009844D8" w:rsidRPr="002C149F">
        <w:rPr>
          <w:rFonts w:ascii="Times New Roman" w:hAnsi="Times New Roman"/>
          <w:sz w:val="28"/>
          <w:szCs w:val="28"/>
        </w:rPr>
        <w:t>администрируемы</w:t>
      </w:r>
      <w:r w:rsidRPr="002C149F">
        <w:rPr>
          <w:rFonts w:ascii="Times New Roman" w:hAnsi="Times New Roman"/>
          <w:sz w:val="28"/>
          <w:szCs w:val="28"/>
        </w:rPr>
        <w:t>е</w:t>
      </w:r>
      <w:r w:rsidR="009844D8" w:rsidRPr="002C149F">
        <w:rPr>
          <w:rFonts w:ascii="Times New Roman" w:hAnsi="Times New Roman"/>
          <w:sz w:val="28"/>
          <w:szCs w:val="28"/>
        </w:rPr>
        <w:t xml:space="preserve"> налоговыми органами Российской Федерации</w:t>
      </w:r>
      <w:r w:rsidR="00496E85" w:rsidRPr="002C149F">
        <w:rPr>
          <w:rFonts w:ascii="Times New Roman" w:hAnsi="Times New Roman"/>
          <w:sz w:val="28"/>
          <w:szCs w:val="28"/>
        </w:rPr>
        <w:t>,</w:t>
      </w:r>
      <w:r w:rsidRPr="002C149F">
        <w:rPr>
          <w:rFonts w:ascii="Times New Roman" w:hAnsi="Times New Roman"/>
          <w:sz w:val="28"/>
          <w:szCs w:val="28"/>
        </w:rPr>
        <w:t xml:space="preserve"> при выполнении хотя бы одного из следующих условий:</w:t>
      </w:r>
    </w:p>
    <w:p w:rsidR="001F2E01" w:rsidRPr="002C149F" w:rsidRDefault="001F2E01" w:rsidP="00E23EAD">
      <w:pPr>
        <w:pStyle w:val="af9"/>
        <w:numPr>
          <w:ilvl w:val="0"/>
          <w:numId w:val="59"/>
        </w:numPr>
        <w:spacing w:before="0" w:after="0" w:line="240" w:lineRule="auto"/>
        <w:rPr>
          <w:rFonts w:ascii="Times New Roman" w:hAnsi="Times New Roman"/>
          <w:sz w:val="28"/>
          <w:szCs w:val="28"/>
        </w:rPr>
      </w:pPr>
      <w:r w:rsidRPr="002C149F">
        <w:rPr>
          <w:rFonts w:ascii="Times New Roman" w:hAnsi="Times New Roman"/>
          <w:sz w:val="28"/>
          <w:szCs w:val="28"/>
        </w:rPr>
        <w:t>запрос начисления по УИН;</w:t>
      </w:r>
    </w:p>
    <w:p w:rsidR="001F2E01" w:rsidRPr="002C149F" w:rsidRDefault="001F2E01" w:rsidP="00E23EAD">
      <w:pPr>
        <w:pStyle w:val="af9"/>
        <w:numPr>
          <w:ilvl w:val="0"/>
          <w:numId w:val="59"/>
        </w:numPr>
        <w:spacing w:before="0" w:after="0" w:line="240" w:lineRule="auto"/>
        <w:rPr>
          <w:rFonts w:ascii="Times New Roman" w:hAnsi="Times New Roman"/>
          <w:sz w:val="28"/>
          <w:szCs w:val="28"/>
        </w:rPr>
      </w:pPr>
      <w:r w:rsidRPr="002C149F">
        <w:rPr>
          <w:rFonts w:ascii="Times New Roman" w:hAnsi="Times New Roman"/>
          <w:sz w:val="28"/>
          <w:szCs w:val="28"/>
        </w:rPr>
        <w:t>запрос начислений по идентификатору плательщика.</w:t>
      </w:r>
    </w:p>
    <w:p w:rsidR="00354294" w:rsidRPr="002C149F" w:rsidRDefault="00354294" w:rsidP="00390270">
      <w:pPr>
        <w:pStyle w:val="af9"/>
        <w:spacing w:before="0" w:after="0" w:line="240" w:lineRule="auto"/>
        <w:ind w:left="0" w:firstLine="720"/>
        <w:rPr>
          <w:rFonts w:ascii="Times New Roman" w:hAnsi="Times New Roman"/>
          <w:sz w:val="28"/>
          <w:szCs w:val="28"/>
        </w:rPr>
      </w:pPr>
      <w:r w:rsidRPr="002C149F">
        <w:rPr>
          <w:rFonts w:ascii="Times New Roman" w:hAnsi="Times New Roman"/>
          <w:sz w:val="28"/>
          <w:szCs w:val="28"/>
        </w:rPr>
        <w:t>Возможность запроса начислений, администрируемы</w:t>
      </w:r>
      <w:r w:rsidR="00390270" w:rsidRPr="002C149F">
        <w:rPr>
          <w:rFonts w:ascii="Times New Roman" w:hAnsi="Times New Roman"/>
          <w:sz w:val="28"/>
          <w:szCs w:val="28"/>
        </w:rPr>
        <w:t>х</w:t>
      </w:r>
      <w:r w:rsidRPr="002C149F">
        <w:rPr>
          <w:rFonts w:ascii="Times New Roman" w:hAnsi="Times New Roman"/>
          <w:sz w:val="28"/>
          <w:szCs w:val="28"/>
        </w:rPr>
        <w:t xml:space="preserve"> налоговыми органами Российской Федерации, по идентификатору плательщика определяется внутренними настройками </w:t>
      </w:r>
      <w:r w:rsidR="00390270" w:rsidRPr="002C149F">
        <w:rPr>
          <w:rFonts w:ascii="Times New Roman" w:hAnsi="Times New Roman"/>
          <w:sz w:val="28"/>
          <w:szCs w:val="28"/>
        </w:rPr>
        <w:t>ГИС ГМП.</w:t>
      </w:r>
    </w:p>
    <w:p w:rsidR="009844D8" w:rsidRPr="002C149F" w:rsidRDefault="00F71C62" w:rsidP="00E23EAD">
      <w:pPr>
        <w:pStyle w:val="af9"/>
        <w:numPr>
          <w:ilvl w:val="0"/>
          <w:numId w:val="58"/>
        </w:numPr>
        <w:spacing w:before="0" w:after="0" w:line="240" w:lineRule="auto"/>
        <w:ind w:left="284" w:firstLine="142"/>
        <w:rPr>
          <w:rFonts w:ascii="Times New Roman" w:hAnsi="Times New Roman"/>
          <w:b/>
          <w:i/>
          <w:sz w:val="28"/>
          <w:szCs w:val="28"/>
        </w:rPr>
      </w:pPr>
      <w:r w:rsidRPr="002C149F">
        <w:rPr>
          <w:rFonts w:ascii="Times New Roman" w:hAnsi="Times New Roman"/>
          <w:b/>
          <w:i/>
          <w:sz w:val="28"/>
          <w:szCs w:val="28"/>
        </w:rPr>
        <w:t>Услови</w:t>
      </w:r>
      <w:r w:rsidR="00354294" w:rsidRPr="002C149F">
        <w:rPr>
          <w:rFonts w:ascii="Times New Roman" w:hAnsi="Times New Roman"/>
          <w:b/>
          <w:i/>
          <w:sz w:val="28"/>
          <w:szCs w:val="28"/>
        </w:rPr>
        <w:t>е</w:t>
      </w:r>
      <w:r w:rsidRPr="002C149F">
        <w:rPr>
          <w:rFonts w:ascii="Times New Roman" w:hAnsi="Times New Roman"/>
          <w:b/>
          <w:i/>
          <w:sz w:val="28"/>
          <w:szCs w:val="28"/>
        </w:rPr>
        <w:t xml:space="preserve">, при котором в ответе на </w:t>
      </w:r>
      <w:r w:rsidR="00B903B2" w:rsidRPr="002C149F">
        <w:rPr>
          <w:rFonts w:ascii="Times New Roman" w:hAnsi="Times New Roman"/>
          <w:b/>
          <w:i/>
          <w:sz w:val="28"/>
          <w:szCs w:val="28"/>
        </w:rPr>
        <w:t xml:space="preserve">экспорт начислений </w:t>
      </w:r>
      <w:r w:rsidR="00390270" w:rsidRPr="002C149F">
        <w:rPr>
          <w:rFonts w:ascii="Times New Roman" w:hAnsi="Times New Roman"/>
          <w:b/>
          <w:i/>
          <w:sz w:val="28"/>
          <w:szCs w:val="28"/>
        </w:rPr>
        <w:t xml:space="preserve">по УИН </w:t>
      </w:r>
      <w:r w:rsidR="00B903B2" w:rsidRPr="002C149F">
        <w:rPr>
          <w:rFonts w:ascii="Times New Roman" w:hAnsi="Times New Roman"/>
          <w:b/>
          <w:i/>
          <w:sz w:val="28"/>
          <w:szCs w:val="28"/>
        </w:rPr>
        <w:t xml:space="preserve">из </w:t>
      </w:r>
      <w:r w:rsidR="00390270" w:rsidRPr="002C149F">
        <w:rPr>
          <w:rFonts w:ascii="Times New Roman" w:hAnsi="Times New Roman"/>
          <w:b/>
          <w:i/>
          <w:sz w:val="28"/>
          <w:szCs w:val="28"/>
        </w:rPr>
        <w:t>ГИС </w:t>
      </w:r>
      <w:r w:rsidR="00B903B2" w:rsidRPr="002C149F">
        <w:rPr>
          <w:rFonts w:ascii="Times New Roman" w:hAnsi="Times New Roman"/>
          <w:b/>
          <w:i/>
          <w:sz w:val="28"/>
          <w:szCs w:val="28"/>
        </w:rPr>
        <w:t>ГМП</w:t>
      </w:r>
      <w:r w:rsidRPr="002C149F">
        <w:rPr>
          <w:rFonts w:ascii="Times New Roman" w:hAnsi="Times New Roman"/>
          <w:b/>
          <w:i/>
          <w:sz w:val="28"/>
          <w:szCs w:val="28"/>
        </w:rPr>
        <w:t xml:space="preserve"> возвращаются начисления</w:t>
      </w:r>
      <w:r w:rsidR="00496E85" w:rsidRPr="002C149F">
        <w:rPr>
          <w:rFonts w:ascii="Times New Roman" w:hAnsi="Times New Roman"/>
          <w:b/>
          <w:i/>
          <w:sz w:val="28"/>
          <w:szCs w:val="28"/>
        </w:rPr>
        <w:t>,</w:t>
      </w:r>
      <w:r w:rsidRPr="002C149F">
        <w:rPr>
          <w:rFonts w:ascii="Times New Roman" w:hAnsi="Times New Roman"/>
          <w:b/>
          <w:i/>
          <w:sz w:val="28"/>
          <w:szCs w:val="28"/>
        </w:rPr>
        <w:t xml:space="preserve"> администрируемые налоговыми органами Российской Федерации:</w:t>
      </w:r>
    </w:p>
    <w:p w:rsidR="00BA5FBE" w:rsidRPr="002C149F" w:rsidRDefault="00BA5FBE" w:rsidP="00BA5FBE">
      <w:pPr>
        <w:pStyle w:val="af9"/>
        <w:spacing w:before="0" w:after="0" w:line="240" w:lineRule="auto"/>
        <w:ind w:left="0" w:firstLine="720"/>
        <w:rPr>
          <w:rFonts w:ascii="Times New Roman" w:hAnsi="Times New Roman"/>
          <w:sz w:val="28"/>
          <w:szCs w:val="28"/>
        </w:rPr>
      </w:pPr>
      <w:r w:rsidRPr="002C149F">
        <w:rPr>
          <w:rFonts w:ascii="Times New Roman" w:hAnsi="Times New Roman"/>
          <w:sz w:val="28"/>
          <w:szCs w:val="28"/>
        </w:rPr>
        <w:t>Значение</w:t>
      </w:r>
      <w:r w:rsidR="00354294" w:rsidRPr="002C149F">
        <w:rPr>
          <w:rFonts w:ascii="Times New Roman" w:hAnsi="Times New Roman"/>
          <w:sz w:val="28"/>
          <w:szCs w:val="28"/>
        </w:rPr>
        <w:t xml:space="preserve"> </w:t>
      </w:r>
      <w:r w:rsidR="00740E06" w:rsidRPr="002C149F">
        <w:rPr>
          <w:rFonts w:ascii="Times New Roman" w:hAnsi="Times New Roman"/>
          <w:sz w:val="28"/>
          <w:szCs w:val="28"/>
        </w:rPr>
        <w:t>(значения)</w:t>
      </w:r>
      <w:r w:rsidRPr="002C149F">
        <w:rPr>
          <w:rFonts w:ascii="Times New Roman" w:hAnsi="Times New Roman"/>
          <w:sz w:val="28"/>
          <w:szCs w:val="28"/>
        </w:rPr>
        <w:t xml:space="preserve"> </w:t>
      </w:r>
      <w:r w:rsidR="00740E06" w:rsidRPr="002C149F">
        <w:rPr>
          <w:rFonts w:ascii="Times New Roman" w:hAnsi="Times New Roman"/>
          <w:sz w:val="28"/>
          <w:szCs w:val="28"/>
        </w:rPr>
        <w:t>УИН</w:t>
      </w:r>
      <w:r w:rsidRPr="002C149F">
        <w:rPr>
          <w:rFonts w:ascii="Times New Roman" w:hAnsi="Times New Roman"/>
          <w:sz w:val="28"/>
          <w:szCs w:val="28"/>
        </w:rPr>
        <w:t xml:space="preserve"> в контейнере с </w:t>
      </w:r>
      <w:r w:rsidR="008675CF" w:rsidRPr="002C149F">
        <w:rPr>
          <w:rFonts w:ascii="Times New Roman" w:hAnsi="Times New Roman"/>
          <w:sz w:val="28"/>
          <w:szCs w:val="28"/>
        </w:rPr>
        <w:t>условиями</w:t>
      </w:r>
      <w:r w:rsidRPr="002C149F">
        <w:rPr>
          <w:rFonts w:ascii="Times New Roman" w:hAnsi="Times New Roman"/>
          <w:sz w:val="28"/>
          <w:szCs w:val="28"/>
        </w:rPr>
        <w:t xml:space="preserve"> для получения сущностей из </w:t>
      </w:r>
      <w:r w:rsidR="00740E06" w:rsidRPr="002C149F">
        <w:rPr>
          <w:rFonts w:ascii="Times New Roman" w:hAnsi="Times New Roman"/>
          <w:sz w:val="28"/>
          <w:szCs w:val="28"/>
        </w:rPr>
        <w:t>ГИС </w:t>
      </w:r>
      <w:r w:rsidRPr="002C149F">
        <w:rPr>
          <w:rFonts w:ascii="Times New Roman" w:hAnsi="Times New Roman"/>
          <w:sz w:val="28"/>
          <w:szCs w:val="28"/>
        </w:rPr>
        <w:t>ГМП (</w:t>
      </w:r>
      <w:r w:rsidR="00740E06" w:rsidRPr="002C149F">
        <w:rPr>
          <w:rFonts w:ascii="Times New Roman" w:hAnsi="Times New Roman"/>
          <w:sz w:val="28"/>
          <w:szCs w:val="28"/>
        </w:rPr>
        <w:t>атрибута </w:t>
      </w:r>
      <w:r w:rsidRPr="002C149F">
        <w:rPr>
          <w:rFonts w:ascii="Times New Roman" w:hAnsi="Times New Roman"/>
          <w:sz w:val="28"/>
          <w:szCs w:val="28"/>
        </w:rPr>
        <w:t xml:space="preserve">(ов) «SupplierBillID» элемента </w:t>
      </w:r>
      <w:r w:rsidR="008675CF" w:rsidRPr="002C149F">
        <w:rPr>
          <w:rFonts w:ascii="Times New Roman" w:hAnsi="Times New Roman"/>
          <w:sz w:val="28"/>
          <w:szCs w:val="28"/>
        </w:rPr>
        <w:t>«Filter»/«Conditions»/</w:t>
      </w:r>
      <w:r w:rsidRPr="002C149F">
        <w:rPr>
          <w:rFonts w:ascii="Times New Roman" w:hAnsi="Times New Roman"/>
          <w:sz w:val="28"/>
          <w:szCs w:val="28"/>
        </w:rPr>
        <w:t>«ChargesIdentifiers») соответствует маске: «^182\w{17}</w:t>
      </w:r>
      <w:r w:rsidR="008035E1" w:rsidRPr="002C149F">
        <w:rPr>
          <w:rFonts w:ascii="Times New Roman" w:hAnsi="Times New Roman"/>
          <w:sz w:val="28"/>
          <w:szCs w:val="28"/>
        </w:rPr>
        <w:t>$</w:t>
      </w:r>
      <w:r w:rsidRPr="002C149F">
        <w:rPr>
          <w:rFonts w:ascii="Times New Roman" w:hAnsi="Times New Roman"/>
          <w:sz w:val="28"/>
          <w:szCs w:val="28"/>
        </w:rPr>
        <w:t>|^182\d{22}$».</w:t>
      </w:r>
    </w:p>
    <w:p w:rsidR="00F71C62" w:rsidRPr="002C149F" w:rsidRDefault="00F71C62" w:rsidP="00E23EAD">
      <w:pPr>
        <w:pStyle w:val="af9"/>
        <w:numPr>
          <w:ilvl w:val="0"/>
          <w:numId w:val="58"/>
        </w:numPr>
        <w:spacing w:before="0" w:after="0" w:line="240" w:lineRule="auto"/>
        <w:ind w:left="284" w:firstLine="142"/>
        <w:rPr>
          <w:rFonts w:ascii="Times New Roman" w:hAnsi="Times New Roman"/>
          <w:b/>
          <w:i/>
          <w:sz w:val="28"/>
          <w:szCs w:val="28"/>
        </w:rPr>
      </w:pPr>
      <w:r w:rsidRPr="002C149F">
        <w:rPr>
          <w:rFonts w:ascii="Times New Roman" w:hAnsi="Times New Roman"/>
          <w:b/>
          <w:i/>
          <w:sz w:val="28"/>
          <w:szCs w:val="28"/>
        </w:rPr>
        <w:t>Условия, при котор</w:t>
      </w:r>
      <w:r w:rsidR="00354294" w:rsidRPr="002C149F">
        <w:rPr>
          <w:rFonts w:ascii="Times New Roman" w:hAnsi="Times New Roman"/>
          <w:b/>
          <w:i/>
          <w:sz w:val="28"/>
          <w:szCs w:val="28"/>
        </w:rPr>
        <w:t>ых</w:t>
      </w:r>
      <w:r w:rsidRPr="002C149F">
        <w:rPr>
          <w:rFonts w:ascii="Times New Roman" w:hAnsi="Times New Roman"/>
          <w:b/>
          <w:i/>
          <w:sz w:val="28"/>
          <w:szCs w:val="28"/>
        </w:rPr>
        <w:t xml:space="preserve"> в ответе на </w:t>
      </w:r>
      <w:r w:rsidR="00B903B2" w:rsidRPr="002C149F">
        <w:rPr>
          <w:rFonts w:ascii="Times New Roman" w:hAnsi="Times New Roman"/>
          <w:b/>
          <w:i/>
          <w:sz w:val="28"/>
          <w:szCs w:val="28"/>
        </w:rPr>
        <w:t xml:space="preserve">экспорт начислений </w:t>
      </w:r>
      <w:r w:rsidR="00390270" w:rsidRPr="002C149F">
        <w:rPr>
          <w:rFonts w:ascii="Times New Roman" w:hAnsi="Times New Roman"/>
          <w:b/>
          <w:i/>
          <w:sz w:val="28"/>
          <w:szCs w:val="28"/>
        </w:rPr>
        <w:t xml:space="preserve">по идентификатору плательщика </w:t>
      </w:r>
      <w:r w:rsidR="00B903B2" w:rsidRPr="002C149F">
        <w:rPr>
          <w:rFonts w:ascii="Times New Roman" w:hAnsi="Times New Roman"/>
          <w:b/>
          <w:i/>
          <w:sz w:val="28"/>
          <w:szCs w:val="28"/>
        </w:rPr>
        <w:t>из ГИС ГМП</w:t>
      </w:r>
      <w:r w:rsidRPr="002C149F">
        <w:rPr>
          <w:rFonts w:ascii="Times New Roman" w:hAnsi="Times New Roman"/>
          <w:b/>
          <w:i/>
          <w:sz w:val="28"/>
          <w:szCs w:val="28"/>
        </w:rPr>
        <w:t xml:space="preserve"> возвращаются начисления</w:t>
      </w:r>
      <w:r w:rsidR="00B903B2" w:rsidRPr="002C149F">
        <w:rPr>
          <w:rFonts w:ascii="Times New Roman" w:hAnsi="Times New Roman"/>
          <w:b/>
          <w:i/>
          <w:sz w:val="28"/>
          <w:szCs w:val="28"/>
        </w:rPr>
        <w:t>,</w:t>
      </w:r>
      <w:r w:rsidRPr="002C149F">
        <w:rPr>
          <w:rFonts w:ascii="Times New Roman" w:hAnsi="Times New Roman"/>
          <w:b/>
          <w:i/>
          <w:sz w:val="28"/>
          <w:szCs w:val="28"/>
        </w:rPr>
        <w:t xml:space="preserve"> администрируемые налоговыми органами Российской Федерации:</w:t>
      </w:r>
    </w:p>
    <w:p w:rsidR="008675CF" w:rsidRPr="002C149F" w:rsidRDefault="008675CF" w:rsidP="00E23EAD">
      <w:pPr>
        <w:pStyle w:val="af9"/>
        <w:numPr>
          <w:ilvl w:val="0"/>
          <w:numId w:val="60"/>
        </w:numPr>
        <w:spacing w:before="0" w:after="0" w:line="240" w:lineRule="auto"/>
        <w:rPr>
          <w:rFonts w:ascii="Times New Roman" w:hAnsi="Times New Roman"/>
          <w:sz w:val="28"/>
          <w:szCs w:val="28"/>
        </w:rPr>
      </w:pPr>
      <w:r w:rsidRPr="002C149F">
        <w:rPr>
          <w:rFonts w:ascii="Times New Roman" w:hAnsi="Times New Roman"/>
          <w:sz w:val="28"/>
          <w:szCs w:val="28"/>
        </w:rPr>
        <w:t>з</w:t>
      </w:r>
      <w:r w:rsidR="00BA5FBE" w:rsidRPr="002C149F">
        <w:rPr>
          <w:rFonts w:ascii="Times New Roman" w:hAnsi="Times New Roman"/>
          <w:sz w:val="28"/>
          <w:szCs w:val="28"/>
        </w:rPr>
        <w:t xml:space="preserve">начение идентификатора плательщика </w:t>
      </w:r>
      <w:r w:rsidRPr="002C149F">
        <w:rPr>
          <w:rFonts w:ascii="Times New Roman" w:hAnsi="Times New Roman"/>
          <w:sz w:val="28"/>
          <w:szCs w:val="28"/>
        </w:rPr>
        <w:t>в контейнере с условиями для получения сущностей из ГИС ГМП (атрибута (ов) «</w:t>
      </w:r>
      <w:r w:rsidRPr="002C149F">
        <w:rPr>
          <w:rFonts w:ascii="Times New Roman" w:hAnsi="Times New Roman"/>
          <w:i/>
          <w:sz w:val="28"/>
          <w:szCs w:val="28"/>
        </w:rPr>
        <w:t>PayerIdentifier</w:t>
      </w:r>
      <w:r w:rsidRPr="002C149F">
        <w:rPr>
          <w:rFonts w:ascii="Times New Roman" w:hAnsi="Times New Roman"/>
          <w:sz w:val="28"/>
          <w:szCs w:val="28"/>
        </w:rPr>
        <w:t>» элемента «Filter»/«Conditions»/«</w:t>
      </w:r>
      <w:r w:rsidR="00BA5FBE" w:rsidRPr="002C149F">
        <w:rPr>
          <w:rFonts w:ascii="Times New Roman" w:hAnsi="Times New Roman"/>
          <w:sz w:val="28"/>
          <w:szCs w:val="28"/>
        </w:rPr>
        <w:t>Payers»</w:t>
      </w:r>
      <w:r w:rsidR="00B903B2" w:rsidRPr="002C149F">
        <w:rPr>
          <w:rFonts w:ascii="Times New Roman" w:hAnsi="Times New Roman"/>
          <w:sz w:val="28"/>
          <w:szCs w:val="28"/>
        </w:rPr>
        <w:t>)</w:t>
      </w:r>
      <w:r w:rsidR="00BA5FBE" w:rsidRPr="002C149F">
        <w:rPr>
          <w:rFonts w:ascii="Times New Roman" w:hAnsi="Times New Roman"/>
          <w:sz w:val="28"/>
          <w:szCs w:val="28"/>
        </w:rPr>
        <w:t xml:space="preserve"> соответствует маске: «^2[0-9]{1</w:t>
      </w:r>
      <w:r w:rsidR="00CE3D06" w:rsidRPr="00CE3D06">
        <w:rPr>
          <w:rFonts w:ascii="Times New Roman" w:hAnsi="Times New Roman"/>
          <w:sz w:val="28"/>
          <w:szCs w:val="28"/>
        </w:rPr>
        <w:t>4</w:t>
      </w:r>
      <w:r w:rsidR="00BA5FBE" w:rsidRPr="002C149F">
        <w:rPr>
          <w:rFonts w:ascii="Times New Roman" w:hAnsi="Times New Roman"/>
          <w:sz w:val="28"/>
          <w:szCs w:val="28"/>
        </w:rPr>
        <w:t>}</w:t>
      </w:r>
      <w:r w:rsidR="00CE3D06" w:rsidRPr="00CE3D06">
        <w:rPr>
          <w:rFonts w:ascii="Times New Roman" w:hAnsi="Times New Roman"/>
          <w:sz w:val="28"/>
          <w:szCs w:val="28"/>
        </w:rPr>
        <w:t>[</w:t>
      </w:r>
      <w:r w:rsidR="00CE3D06">
        <w:rPr>
          <w:rFonts w:ascii="Times New Roman" w:hAnsi="Times New Roman"/>
          <w:sz w:val="28"/>
          <w:szCs w:val="28"/>
          <w:lang w:val="en-US"/>
        </w:rPr>
        <w:t>A</w:t>
      </w:r>
      <w:r w:rsidR="00CE3D06" w:rsidRPr="00CE3D06">
        <w:rPr>
          <w:rFonts w:ascii="Times New Roman" w:hAnsi="Times New Roman"/>
          <w:sz w:val="28"/>
          <w:szCs w:val="28"/>
        </w:rPr>
        <w:t>-</w:t>
      </w:r>
      <w:r w:rsidR="00CE3D06">
        <w:rPr>
          <w:rFonts w:ascii="Times New Roman" w:hAnsi="Times New Roman"/>
          <w:sz w:val="28"/>
          <w:szCs w:val="28"/>
          <w:lang w:val="en-US"/>
        </w:rPr>
        <w:t>Z</w:t>
      </w:r>
      <w:r w:rsidR="00CE3D06" w:rsidRPr="00CE3D06">
        <w:rPr>
          <w:rFonts w:ascii="Times New Roman" w:hAnsi="Times New Roman"/>
          <w:sz w:val="28"/>
          <w:szCs w:val="28"/>
        </w:rPr>
        <w:t>0-9]{2}[0-9]{3}</w:t>
      </w:r>
      <w:r w:rsidR="00BA5FBE" w:rsidRPr="002C149F">
        <w:rPr>
          <w:rFonts w:ascii="Times New Roman" w:hAnsi="Times New Roman"/>
          <w:sz w:val="28"/>
          <w:szCs w:val="28"/>
        </w:rPr>
        <w:t>$|^4[0-9]{12}$|}$|^21[0-9]{23}$»</w:t>
      </w:r>
      <w:r w:rsidRPr="002C149F">
        <w:rPr>
          <w:rFonts w:ascii="Times New Roman" w:hAnsi="Times New Roman"/>
          <w:sz w:val="28"/>
          <w:szCs w:val="28"/>
        </w:rPr>
        <w:t>;</w:t>
      </w:r>
    </w:p>
    <w:p w:rsidR="0006521A" w:rsidRPr="002C149F" w:rsidRDefault="008675CF" w:rsidP="00E23EAD">
      <w:pPr>
        <w:pStyle w:val="af9"/>
        <w:numPr>
          <w:ilvl w:val="0"/>
          <w:numId w:val="60"/>
        </w:numPr>
        <w:spacing w:before="0" w:after="0" w:line="240" w:lineRule="auto"/>
        <w:rPr>
          <w:rFonts w:ascii="Times New Roman" w:hAnsi="Times New Roman"/>
          <w:sz w:val="28"/>
          <w:szCs w:val="28"/>
        </w:rPr>
      </w:pPr>
      <w:r w:rsidRPr="002C149F">
        <w:rPr>
          <w:rFonts w:ascii="Times New Roman" w:hAnsi="Times New Roman"/>
          <w:sz w:val="28"/>
          <w:szCs w:val="28"/>
        </w:rPr>
        <w:t>наличие блока с информацией, подтверждаю</w:t>
      </w:r>
      <w:r w:rsidR="00B903B2" w:rsidRPr="002C149F">
        <w:rPr>
          <w:rFonts w:ascii="Times New Roman" w:hAnsi="Times New Roman"/>
          <w:sz w:val="28"/>
          <w:szCs w:val="28"/>
        </w:rPr>
        <w:t>щей аутентификацию плательщика в системе</w:t>
      </w:r>
      <w:r w:rsidRPr="002C149F">
        <w:rPr>
          <w:rFonts w:ascii="Times New Roman" w:hAnsi="Times New Roman"/>
          <w:sz w:val="28"/>
          <w:szCs w:val="28"/>
        </w:rPr>
        <w:t xml:space="preserve"> ЕСИА (</w:t>
      </w:r>
      <w:r w:rsidR="0006521A" w:rsidRPr="002C149F">
        <w:rPr>
          <w:rFonts w:ascii="Times New Roman" w:hAnsi="Times New Roman"/>
          <w:sz w:val="28"/>
          <w:szCs w:val="28"/>
        </w:rPr>
        <w:t>«</w:t>
      </w:r>
      <w:r w:rsidRPr="002C149F">
        <w:rPr>
          <w:rFonts w:ascii="Times New Roman" w:hAnsi="Times New Roman"/>
          <w:i/>
          <w:sz w:val="28"/>
          <w:szCs w:val="28"/>
        </w:rPr>
        <w:t>EsiaUserInfo</w:t>
      </w:r>
      <w:r w:rsidR="0006521A" w:rsidRPr="002C149F">
        <w:rPr>
          <w:rFonts w:ascii="Times New Roman" w:hAnsi="Times New Roman"/>
          <w:i/>
          <w:sz w:val="28"/>
          <w:szCs w:val="28"/>
        </w:rPr>
        <w:t>»</w:t>
      </w:r>
      <w:r w:rsidRPr="002C149F">
        <w:rPr>
          <w:rFonts w:ascii="Times New Roman" w:hAnsi="Times New Roman"/>
          <w:sz w:val="28"/>
          <w:szCs w:val="28"/>
        </w:rPr>
        <w:t xml:space="preserve">). </w:t>
      </w:r>
      <w:r w:rsidR="0006521A" w:rsidRPr="002C149F">
        <w:rPr>
          <w:rFonts w:ascii="Times New Roman" w:hAnsi="Times New Roman"/>
          <w:sz w:val="28"/>
          <w:szCs w:val="28"/>
        </w:rPr>
        <w:t>Также должны быть выполнены проверки соответствия значений идентификатора плательщика («</w:t>
      </w:r>
      <w:r w:rsidR="0006521A" w:rsidRPr="002C149F">
        <w:rPr>
          <w:rFonts w:ascii="Times New Roman" w:hAnsi="Times New Roman"/>
          <w:i/>
          <w:sz w:val="28"/>
          <w:szCs w:val="28"/>
        </w:rPr>
        <w:t>PayerIdentifier</w:t>
      </w:r>
      <w:r w:rsidR="0006521A" w:rsidRPr="002C149F">
        <w:rPr>
          <w:rFonts w:ascii="Times New Roman" w:hAnsi="Times New Roman"/>
          <w:sz w:val="28"/>
          <w:szCs w:val="28"/>
        </w:rPr>
        <w:t>») данным из блока информации, подтверждающей аутентифика</w:t>
      </w:r>
      <w:r w:rsidR="000C3CB9">
        <w:rPr>
          <w:rFonts w:ascii="Times New Roman" w:hAnsi="Times New Roman"/>
          <w:sz w:val="28"/>
          <w:szCs w:val="28"/>
        </w:rPr>
        <w:t>цию плательщика (</w:t>
      </w:r>
      <w:r w:rsidR="006425AC">
        <w:rPr>
          <w:rFonts w:ascii="Times New Roman" w:hAnsi="Times New Roman"/>
          <w:sz w:val="28"/>
          <w:szCs w:val="28"/>
        </w:rPr>
        <w:t>физического лица/индивидуального предпринимателя</w:t>
      </w:r>
      <w:r w:rsidR="0006521A" w:rsidRPr="002C149F">
        <w:rPr>
          <w:rFonts w:ascii="Times New Roman" w:hAnsi="Times New Roman"/>
          <w:sz w:val="28"/>
          <w:szCs w:val="28"/>
        </w:rPr>
        <w:t>) в ЕСИА (</w:t>
      </w:r>
      <w:r w:rsidR="0006521A" w:rsidRPr="002C149F">
        <w:rPr>
          <w:rFonts w:ascii="Times New Roman" w:hAnsi="Times New Roman"/>
          <w:i/>
          <w:sz w:val="28"/>
          <w:szCs w:val="28"/>
        </w:rPr>
        <w:t>EsiaUserInfo</w:t>
      </w:r>
      <w:r w:rsidR="0006521A" w:rsidRPr="002C149F">
        <w:rPr>
          <w:rFonts w:ascii="Times New Roman" w:hAnsi="Times New Roman"/>
          <w:sz w:val="28"/>
          <w:szCs w:val="28"/>
        </w:rPr>
        <w:t>)</w:t>
      </w:r>
      <w:r w:rsidR="00354294" w:rsidRPr="002C149F">
        <w:rPr>
          <w:rFonts w:ascii="Times New Roman" w:hAnsi="Times New Roman"/>
          <w:sz w:val="28"/>
          <w:szCs w:val="28"/>
        </w:rPr>
        <w:t xml:space="preserve"> описание которых приведено в п.2.1.1 настоящего раздела</w:t>
      </w:r>
      <w:r w:rsidR="0006521A" w:rsidRPr="002C149F">
        <w:rPr>
          <w:rFonts w:ascii="Times New Roman" w:hAnsi="Times New Roman"/>
          <w:sz w:val="28"/>
          <w:szCs w:val="28"/>
        </w:rPr>
        <w:t>.</w:t>
      </w:r>
    </w:p>
    <w:p w:rsidR="0006521A" w:rsidRPr="002C149F" w:rsidRDefault="0006521A" w:rsidP="00E23EAD">
      <w:pPr>
        <w:pStyle w:val="af9"/>
        <w:numPr>
          <w:ilvl w:val="2"/>
          <w:numId w:val="58"/>
        </w:numPr>
        <w:spacing w:before="0" w:after="0" w:line="240" w:lineRule="auto"/>
        <w:ind w:left="1276"/>
        <w:rPr>
          <w:rFonts w:ascii="Times New Roman" w:hAnsi="Times New Roman"/>
          <w:b/>
          <w:i/>
          <w:sz w:val="28"/>
          <w:szCs w:val="28"/>
        </w:rPr>
      </w:pPr>
      <w:r w:rsidRPr="002C149F">
        <w:rPr>
          <w:rFonts w:ascii="Times New Roman" w:hAnsi="Times New Roman"/>
          <w:b/>
          <w:i/>
          <w:sz w:val="28"/>
          <w:szCs w:val="28"/>
        </w:rPr>
        <w:t>Проверки соответствия значений идентификатора плательщика («PayerIdentifier») данным из блока информации, подтверждающей аутентификацию плательщика (пользователя) в ЕСИА (</w:t>
      </w:r>
      <w:r w:rsidR="001428BC" w:rsidRPr="002C149F">
        <w:rPr>
          <w:rFonts w:ascii="Times New Roman" w:hAnsi="Times New Roman"/>
          <w:b/>
          <w:i/>
          <w:sz w:val="28"/>
          <w:szCs w:val="28"/>
        </w:rPr>
        <w:t>«</w:t>
      </w:r>
      <w:r w:rsidRPr="002C149F">
        <w:rPr>
          <w:rFonts w:ascii="Times New Roman" w:hAnsi="Times New Roman"/>
          <w:b/>
          <w:i/>
          <w:sz w:val="28"/>
          <w:szCs w:val="28"/>
        </w:rPr>
        <w:t>EsiaUserInfo</w:t>
      </w:r>
      <w:r w:rsidR="001428BC" w:rsidRPr="002C149F">
        <w:rPr>
          <w:rFonts w:ascii="Times New Roman" w:hAnsi="Times New Roman"/>
          <w:b/>
          <w:i/>
          <w:sz w:val="28"/>
          <w:szCs w:val="28"/>
        </w:rPr>
        <w:t>»</w:t>
      </w:r>
      <w:r w:rsidRPr="002C149F">
        <w:rPr>
          <w:rFonts w:ascii="Times New Roman" w:hAnsi="Times New Roman"/>
          <w:b/>
          <w:i/>
          <w:sz w:val="28"/>
          <w:szCs w:val="28"/>
        </w:rPr>
        <w:t>):</w:t>
      </w:r>
    </w:p>
    <w:p w:rsidR="007A1B7D" w:rsidRPr="002C149F" w:rsidRDefault="007A1B7D" w:rsidP="007A1B7D">
      <w:pPr>
        <w:pStyle w:val="af9"/>
        <w:spacing w:before="0" w:after="0" w:line="240" w:lineRule="auto"/>
        <w:ind w:left="360"/>
        <w:rPr>
          <w:rFonts w:ascii="Times New Roman" w:hAnsi="Times New Roman"/>
          <w:b/>
          <w:i/>
          <w:sz w:val="28"/>
          <w:szCs w:val="28"/>
        </w:rPr>
      </w:pPr>
    </w:p>
    <w:p w:rsidR="001428BC" w:rsidRPr="002C149F" w:rsidRDefault="001428BC" w:rsidP="00E23EAD">
      <w:pPr>
        <w:pStyle w:val="afffff9"/>
        <w:numPr>
          <w:ilvl w:val="3"/>
          <w:numId w:val="58"/>
        </w:numPr>
        <w:jc w:val="both"/>
        <w:rPr>
          <w:b/>
          <w:i/>
          <w:sz w:val="28"/>
          <w:szCs w:val="28"/>
        </w:rPr>
      </w:pPr>
      <w:r w:rsidRPr="002C149F">
        <w:rPr>
          <w:b/>
          <w:i/>
          <w:sz w:val="28"/>
          <w:szCs w:val="28"/>
        </w:rPr>
        <w:t>Атрибут «PayerIdentifier» соответствует маске «^21[0-9]{23}» (ИНН физического лица):</w:t>
      </w:r>
    </w:p>
    <w:p w:rsidR="001428BC" w:rsidRPr="002C149F" w:rsidRDefault="001428BC" w:rsidP="001428BC">
      <w:pPr>
        <w:pStyle w:val="afffff9"/>
        <w:ind w:left="1728"/>
        <w:jc w:val="both"/>
        <w:rPr>
          <w:sz w:val="28"/>
          <w:szCs w:val="28"/>
        </w:rPr>
      </w:pPr>
      <w:r w:rsidRPr="002C149F">
        <w:rPr>
          <w:sz w:val="28"/>
          <w:szCs w:val="28"/>
        </w:rPr>
        <w:t xml:space="preserve">Осуществляется проверка соответствия </w:t>
      </w:r>
      <w:r w:rsidR="007A1B7D" w:rsidRPr="002C149F">
        <w:rPr>
          <w:sz w:val="28"/>
          <w:szCs w:val="28"/>
        </w:rPr>
        <w:t>значения, указанного в 11-22 разрядах атрибута «</w:t>
      </w:r>
      <w:r w:rsidR="007A1B7D" w:rsidRPr="002C149F">
        <w:rPr>
          <w:i/>
          <w:sz w:val="28"/>
          <w:szCs w:val="28"/>
        </w:rPr>
        <w:t>PayerIdentifier</w:t>
      </w:r>
      <w:r w:rsidR="007A1B7D" w:rsidRPr="002C149F">
        <w:rPr>
          <w:sz w:val="28"/>
          <w:szCs w:val="28"/>
        </w:rPr>
        <w:t>», значению</w:t>
      </w:r>
      <w:r w:rsidRPr="002C149F">
        <w:rPr>
          <w:sz w:val="28"/>
          <w:szCs w:val="28"/>
        </w:rPr>
        <w:t xml:space="preserve"> атрибута «</w:t>
      </w:r>
      <w:r w:rsidRPr="002C149F">
        <w:rPr>
          <w:i/>
          <w:sz w:val="28"/>
          <w:szCs w:val="28"/>
        </w:rPr>
        <w:t>personINN</w:t>
      </w:r>
      <w:r w:rsidRPr="002C149F">
        <w:rPr>
          <w:sz w:val="28"/>
          <w:szCs w:val="28"/>
        </w:rPr>
        <w:t>»</w:t>
      </w:r>
      <w:r w:rsidRPr="002C149F">
        <w:t xml:space="preserve"> (</w:t>
      </w:r>
      <w:r w:rsidRPr="002C149F">
        <w:rPr>
          <w:sz w:val="28"/>
          <w:szCs w:val="28"/>
        </w:rPr>
        <w:t>блок данных «</w:t>
      </w:r>
      <w:r w:rsidRPr="002C149F">
        <w:rPr>
          <w:i/>
          <w:sz w:val="28"/>
          <w:szCs w:val="28"/>
        </w:rPr>
        <w:t>EsiaUserInfo»/«</w:t>
      </w:r>
      <w:r w:rsidRPr="002C149F">
        <w:rPr>
          <w:i/>
          <w:sz w:val="28"/>
          <w:szCs w:val="28"/>
          <w:u w:val="single"/>
        </w:rPr>
        <w:t>Person</w:t>
      </w:r>
      <w:r w:rsidRPr="002C149F">
        <w:rPr>
          <w:i/>
          <w:sz w:val="28"/>
          <w:szCs w:val="28"/>
        </w:rPr>
        <w:t>»)</w:t>
      </w:r>
      <w:r w:rsidRPr="002C149F">
        <w:rPr>
          <w:sz w:val="28"/>
          <w:szCs w:val="28"/>
        </w:rPr>
        <w:t>.</w:t>
      </w:r>
    </w:p>
    <w:p w:rsidR="001428BC" w:rsidRPr="002C149F" w:rsidRDefault="001428BC" w:rsidP="001428BC">
      <w:pPr>
        <w:pStyle w:val="afffff9"/>
        <w:ind w:left="1728"/>
        <w:jc w:val="both"/>
        <w:rPr>
          <w:i/>
          <w:sz w:val="28"/>
          <w:szCs w:val="28"/>
        </w:rPr>
      </w:pPr>
      <w:r w:rsidRPr="002C149F">
        <w:rPr>
          <w:i/>
          <w:sz w:val="28"/>
          <w:szCs w:val="28"/>
        </w:rPr>
        <w:t>Если проверка не пройдена, то в ответе на запрос будут возвращены извещения о начислениях, удовлетворяющие параметрам фильтрации, за исключением извещений о начислениях, администрируемых налоговыми органами Российской Федерации.</w:t>
      </w:r>
    </w:p>
    <w:p w:rsidR="007A1B7D" w:rsidRPr="002C149F" w:rsidRDefault="007A1B7D" w:rsidP="001428BC">
      <w:pPr>
        <w:pStyle w:val="afffff9"/>
        <w:ind w:left="1728"/>
        <w:jc w:val="both"/>
        <w:rPr>
          <w:b/>
          <w:i/>
          <w:sz w:val="28"/>
          <w:szCs w:val="28"/>
        </w:rPr>
      </w:pPr>
    </w:p>
    <w:p w:rsidR="001428BC" w:rsidRPr="002C149F" w:rsidRDefault="001428BC" w:rsidP="00E23EAD">
      <w:pPr>
        <w:pStyle w:val="afffff9"/>
        <w:numPr>
          <w:ilvl w:val="3"/>
          <w:numId w:val="58"/>
        </w:numPr>
        <w:jc w:val="both"/>
        <w:rPr>
          <w:b/>
          <w:i/>
          <w:sz w:val="28"/>
          <w:szCs w:val="28"/>
        </w:rPr>
      </w:pPr>
      <w:r w:rsidRPr="002C149F">
        <w:rPr>
          <w:b/>
          <w:i/>
          <w:sz w:val="28"/>
          <w:szCs w:val="28"/>
        </w:rPr>
        <w:t>Атрибут «PayerIdentifier» соответствует маске «^4[0-9]{12}» (ИНН индивидуального предпринимателя):</w:t>
      </w:r>
    </w:p>
    <w:p w:rsidR="001428BC" w:rsidRPr="002C149F" w:rsidRDefault="001428BC" w:rsidP="001428BC">
      <w:pPr>
        <w:pStyle w:val="afffff9"/>
        <w:ind w:left="1728"/>
        <w:jc w:val="both"/>
        <w:rPr>
          <w:sz w:val="28"/>
          <w:szCs w:val="28"/>
        </w:rPr>
      </w:pPr>
      <w:r w:rsidRPr="002C149F">
        <w:rPr>
          <w:sz w:val="28"/>
          <w:szCs w:val="28"/>
        </w:rPr>
        <w:t>Осуществляется проверка соответствия значения</w:t>
      </w:r>
      <w:r w:rsidR="007A1B7D" w:rsidRPr="002C149F">
        <w:rPr>
          <w:sz w:val="28"/>
          <w:szCs w:val="28"/>
        </w:rPr>
        <w:t>, указанного в 2-13 разрядах атрибута «</w:t>
      </w:r>
      <w:r w:rsidR="007A1B7D" w:rsidRPr="002C149F">
        <w:rPr>
          <w:i/>
          <w:sz w:val="28"/>
          <w:szCs w:val="28"/>
        </w:rPr>
        <w:t>PayerIdentifier</w:t>
      </w:r>
      <w:r w:rsidR="007A1B7D" w:rsidRPr="002C149F">
        <w:rPr>
          <w:sz w:val="28"/>
          <w:szCs w:val="28"/>
        </w:rPr>
        <w:t>», значению</w:t>
      </w:r>
      <w:r w:rsidRPr="002C149F">
        <w:rPr>
          <w:sz w:val="28"/>
          <w:szCs w:val="28"/>
        </w:rPr>
        <w:t xml:space="preserve"> атрибута «</w:t>
      </w:r>
      <w:r w:rsidRPr="002C149F">
        <w:rPr>
          <w:i/>
          <w:sz w:val="28"/>
          <w:szCs w:val="28"/>
        </w:rPr>
        <w:t>personINN</w:t>
      </w:r>
      <w:r w:rsidRPr="002C149F">
        <w:rPr>
          <w:sz w:val="28"/>
          <w:szCs w:val="28"/>
        </w:rPr>
        <w:t>»</w:t>
      </w:r>
      <w:r w:rsidRPr="002C149F">
        <w:t xml:space="preserve"> (</w:t>
      </w:r>
      <w:r w:rsidRPr="002C149F">
        <w:rPr>
          <w:sz w:val="28"/>
          <w:szCs w:val="28"/>
        </w:rPr>
        <w:t>блок данных «</w:t>
      </w:r>
      <w:r w:rsidRPr="002C149F">
        <w:rPr>
          <w:i/>
          <w:sz w:val="28"/>
          <w:szCs w:val="28"/>
        </w:rPr>
        <w:t>EsiaUserInfo»/«</w:t>
      </w:r>
      <w:r w:rsidR="00215BDD" w:rsidRPr="002C149F">
        <w:rPr>
          <w:i/>
          <w:sz w:val="28"/>
          <w:szCs w:val="28"/>
          <w:u w:val="single"/>
        </w:rPr>
        <w:t>IndividualBussnes</w:t>
      </w:r>
      <w:r w:rsidRPr="002C149F">
        <w:rPr>
          <w:i/>
          <w:sz w:val="28"/>
          <w:szCs w:val="28"/>
        </w:rPr>
        <w:t>»)</w:t>
      </w:r>
      <w:r w:rsidR="007A1B7D" w:rsidRPr="002C149F">
        <w:rPr>
          <w:sz w:val="28"/>
          <w:szCs w:val="28"/>
        </w:rPr>
        <w:t>.</w:t>
      </w:r>
    </w:p>
    <w:p w:rsidR="001428BC" w:rsidRPr="002C149F" w:rsidRDefault="001428BC" w:rsidP="001428BC">
      <w:pPr>
        <w:pStyle w:val="afffff9"/>
        <w:ind w:left="1728"/>
        <w:jc w:val="both"/>
        <w:rPr>
          <w:i/>
          <w:sz w:val="28"/>
          <w:szCs w:val="28"/>
        </w:rPr>
      </w:pPr>
      <w:r w:rsidRPr="002C149F">
        <w:rPr>
          <w:i/>
          <w:sz w:val="28"/>
          <w:szCs w:val="28"/>
        </w:rPr>
        <w:t>Если проверка не пройдена, то в ответе на запрос будут возвращены извещения о начислениях, удовлетворяющие параметрам фильтрации, за исключением извещений о начислениях, администрируемых налоговыми органами Российской Федерации.</w:t>
      </w:r>
    </w:p>
    <w:p w:rsidR="001428BC" w:rsidRPr="002C149F" w:rsidRDefault="001428BC" w:rsidP="001428BC">
      <w:pPr>
        <w:pStyle w:val="afffff9"/>
        <w:ind w:left="1728"/>
        <w:jc w:val="both"/>
        <w:rPr>
          <w:b/>
          <w:i/>
          <w:sz w:val="28"/>
          <w:szCs w:val="28"/>
        </w:rPr>
      </w:pPr>
    </w:p>
    <w:p w:rsidR="00A733FB" w:rsidRPr="002C149F" w:rsidRDefault="00A733FB" w:rsidP="00F634F9">
      <w:pPr>
        <w:pStyle w:val="32"/>
        <w:numPr>
          <w:ilvl w:val="2"/>
          <w:numId w:val="5"/>
        </w:numPr>
        <w:tabs>
          <w:tab w:val="left" w:pos="975"/>
        </w:tabs>
        <w:suppressAutoHyphens/>
        <w:spacing w:after="120"/>
        <w:ind w:left="1225" w:hanging="505"/>
        <w:jc w:val="both"/>
        <w:rPr>
          <w:rFonts w:ascii="Times New Roman" w:hAnsi="Times New Roman" w:cs="Times New Roman"/>
        </w:rPr>
      </w:pPr>
      <w:bookmarkStart w:id="501" w:name="_Toc412042053"/>
      <w:bookmarkStart w:id="502" w:name="_Toc462922960"/>
      <w:r w:rsidRPr="002C149F">
        <w:rPr>
          <w:rFonts w:ascii="Times New Roman" w:hAnsi="Times New Roman" w:cs="Times New Roman"/>
          <w:sz w:val="28"/>
          <w:szCs w:val="28"/>
        </w:rPr>
        <w:t>Формат ответа на запрос начислений</w:t>
      </w:r>
      <w:bookmarkEnd w:id="501"/>
      <w:bookmarkEnd w:id="502"/>
    </w:p>
    <w:p w:rsidR="00A733FB" w:rsidRPr="0002385B" w:rsidRDefault="00A733FB" w:rsidP="00A95F57">
      <w:pPr>
        <w:pStyle w:val="af9"/>
        <w:spacing w:before="0" w:after="0" w:line="240" w:lineRule="auto"/>
        <w:ind w:left="0" w:firstLine="720"/>
      </w:pPr>
      <w:r w:rsidRPr="0002385B">
        <w:rPr>
          <w:rFonts w:ascii="Times New Roman" w:hAnsi="Times New Roman"/>
          <w:sz w:val="28"/>
          <w:szCs w:val="28"/>
        </w:rPr>
        <w:t xml:space="preserve">В сообщении ответа в теге </w:t>
      </w:r>
      <w:r w:rsidRPr="0002385B">
        <w:rPr>
          <w:rFonts w:ascii="Times New Roman" w:hAnsi="Times New Roman"/>
          <w:i/>
          <w:sz w:val="28"/>
          <w:szCs w:val="28"/>
        </w:rPr>
        <w:t>AppData</w:t>
      </w:r>
      <w:r w:rsidRPr="0002385B">
        <w:rPr>
          <w:rFonts w:ascii="Times New Roman" w:hAnsi="Times New Roman"/>
          <w:sz w:val="28"/>
          <w:szCs w:val="28"/>
        </w:rPr>
        <w:t xml:space="preserve"> будет присутствовать тег </w:t>
      </w:r>
      <w:r w:rsidRPr="0002385B">
        <w:rPr>
          <w:rFonts w:ascii="Times New Roman" w:hAnsi="Times New Roman"/>
          <w:i/>
          <w:sz w:val="28"/>
          <w:szCs w:val="28"/>
        </w:rPr>
        <w:t>ResponseMessage/ExportChargesResponse</w:t>
      </w:r>
      <w:r w:rsidRPr="0002385B">
        <w:rPr>
          <w:rFonts w:ascii="Times New Roman" w:hAnsi="Times New Roman"/>
          <w:sz w:val="28"/>
          <w:szCs w:val="28"/>
        </w:rPr>
        <w:t>,</w:t>
      </w:r>
      <w:r w:rsidR="00F910BC" w:rsidRPr="0002385B">
        <w:rPr>
          <w:rFonts w:ascii="Times New Roman" w:hAnsi="Times New Roman"/>
          <w:sz w:val="28"/>
          <w:szCs w:val="28"/>
        </w:rPr>
        <w:t xml:space="preserve"> </w:t>
      </w:r>
      <w:r w:rsidRPr="0002385B">
        <w:rPr>
          <w:rFonts w:ascii="Times New Roman" w:hAnsi="Times New Roman"/>
          <w:sz w:val="28"/>
          <w:szCs w:val="28"/>
        </w:rPr>
        <w:t>структура кот</w:t>
      </w:r>
      <w:r w:rsidR="00F910BC" w:rsidRPr="0002385B">
        <w:rPr>
          <w:rFonts w:ascii="Times New Roman" w:hAnsi="Times New Roman"/>
          <w:sz w:val="28"/>
          <w:szCs w:val="28"/>
        </w:rPr>
        <w:t>о</w:t>
      </w:r>
      <w:r w:rsidRPr="0002385B">
        <w:rPr>
          <w:rFonts w:ascii="Times New Roman" w:hAnsi="Times New Roman"/>
          <w:sz w:val="28"/>
          <w:szCs w:val="28"/>
        </w:rPr>
        <w:t xml:space="preserve">рого приведена в файле </w:t>
      </w:r>
      <w:r w:rsidR="000B24CE" w:rsidRPr="0002385B">
        <w:rPr>
          <w:rFonts w:ascii="Times New Roman" w:hAnsi="Times New Roman"/>
          <w:sz w:val="28"/>
          <w:szCs w:val="28"/>
          <w:lang w:val="en-US"/>
        </w:rPr>
        <w:t>MessageData</w:t>
      </w:r>
      <w:r w:rsidRPr="0002385B">
        <w:rPr>
          <w:rFonts w:ascii="Times New Roman" w:hAnsi="Times New Roman"/>
          <w:sz w:val="28"/>
          <w:szCs w:val="28"/>
        </w:rPr>
        <w:t>.xsd (</w:t>
      </w:r>
      <w:r w:rsidR="00F961AB">
        <w:rPr>
          <w:rFonts w:ascii="Times New Roman" w:hAnsi="Times New Roman"/>
          <w:sz w:val="28"/>
          <w:szCs w:val="28"/>
        </w:rPr>
        <w:t>см. раздел </w:t>
      </w:r>
      <w:r w:rsidR="004C6556">
        <w:rPr>
          <w:rFonts w:ascii="Times New Roman" w:hAnsi="Times New Roman"/>
          <w:sz w:val="28"/>
          <w:szCs w:val="28"/>
        </w:rPr>
        <w:fldChar w:fldCharType="begin"/>
      </w:r>
      <w:r w:rsidR="00F961AB">
        <w:rPr>
          <w:rFonts w:ascii="Times New Roman" w:hAnsi="Times New Roman"/>
          <w:sz w:val="28"/>
          <w:szCs w:val="28"/>
        </w:rPr>
        <w:instrText xml:space="preserve"> REF _Ref456542031 \r \h </w:instrText>
      </w:r>
      <w:r w:rsidR="004C6556">
        <w:rPr>
          <w:rFonts w:ascii="Times New Roman" w:hAnsi="Times New Roman"/>
          <w:sz w:val="28"/>
          <w:szCs w:val="28"/>
        </w:rPr>
      </w:r>
      <w:r w:rsidR="004C6556">
        <w:rPr>
          <w:rFonts w:ascii="Times New Roman" w:hAnsi="Times New Roman"/>
          <w:sz w:val="28"/>
          <w:szCs w:val="28"/>
        </w:rPr>
        <w:fldChar w:fldCharType="separate"/>
      </w:r>
      <w:r w:rsidR="00496486">
        <w:rPr>
          <w:rFonts w:ascii="Times New Roman" w:hAnsi="Times New Roman"/>
          <w:sz w:val="28"/>
          <w:szCs w:val="28"/>
        </w:rPr>
        <w:t>7</w:t>
      </w:r>
      <w:r w:rsidR="004C6556">
        <w:rPr>
          <w:rFonts w:ascii="Times New Roman" w:hAnsi="Times New Roman"/>
          <w:sz w:val="28"/>
          <w:szCs w:val="28"/>
        </w:rPr>
        <w:fldChar w:fldCharType="end"/>
      </w:r>
      <w:r w:rsidR="00F961AB">
        <w:rPr>
          <w:rFonts w:ascii="Times New Roman" w:hAnsi="Times New Roman"/>
          <w:sz w:val="28"/>
          <w:szCs w:val="28"/>
        </w:rPr>
        <w:t>).</w:t>
      </w:r>
      <w:r w:rsidR="00F910BC" w:rsidRPr="0002385B">
        <w:rPr>
          <w:rFonts w:ascii="Times New Roman" w:hAnsi="Times New Roman"/>
          <w:sz w:val="28"/>
          <w:szCs w:val="28"/>
        </w:rPr>
        <w:t xml:space="preserve"> </w:t>
      </w:r>
      <w:r w:rsidR="00F961AB">
        <w:rPr>
          <w:rFonts w:ascii="Times New Roman" w:hAnsi="Times New Roman"/>
          <w:sz w:val="28"/>
          <w:szCs w:val="28"/>
        </w:rPr>
        <w:t>О</w:t>
      </w:r>
      <w:r w:rsidRPr="0002385B">
        <w:rPr>
          <w:rFonts w:ascii="Times New Roman" w:hAnsi="Times New Roman"/>
          <w:sz w:val="28"/>
          <w:szCs w:val="28"/>
        </w:rPr>
        <w:t xml:space="preserve">писание </w:t>
      </w:r>
      <w:r w:rsidR="0019719F" w:rsidRPr="0002385B">
        <w:rPr>
          <w:rFonts w:ascii="Times New Roman" w:hAnsi="Times New Roman"/>
          <w:sz w:val="28"/>
          <w:szCs w:val="28"/>
        </w:rPr>
        <w:t xml:space="preserve">параметров </w:t>
      </w:r>
      <w:r w:rsidRPr="0002385B">
        <w:rPr>
          <w:rFonts w:ascii="Times New Roman" w:hAnsi="Times New Roman"/>
          <w:sz w:val="28"/>
          <w:szCs w:val="28"/>
        </w:rPr>
        <w:t xml:space="preserve">приведено в </w:t>
      </w:r>
      <w:r w:rsidR="00541E2E">
        <w:rPr>
          <w:rFonts w:ascii="Times New Roman" w:hAnsi="Times New Roman"/>
          <w:sz w:val="28"/>
          <w:szCs w:val="28"/>
        </w:rPr>
        <w:t>т</w:t>
      </w:r>
      <w:r w:rsidR="000B24CE" w:rsidRPr="0002385B">
        <w:rPr>
          <w:rFonts w:ascii="Times New Roman" w:hAnsi="Times New Roman"/>
          <w:sz w:val="28"/>
          <w:szCs w:val="28"/>
        </w:rPr>
        <w:t>аблице</w:t>
      </w:r>
      <w:r w:rsidR="00541E2E">
        <w:rPr>
          <w:rFonts w:ascii="Times New Roman" w:hAnsi="Times New Roman"/>
          <w:sz w:val="28"/>
          <w:szCs w:val="28"/>
        </w:rPr>
        <w:t xml:space="preserve"> ниже (</w:t>
      </w:r>
      <w:fldSimple w:instr=" REF _Ref311039343 \h  \* MERGEFORMAT ">
        <w:r w:rsidR="00496486" w:rsidRPr="00496486">
          <w:rPr>
            <w:rFonts w:ascii="Times New Roman" w:hAnsi="Times New Roman"/>
            <w:vanish/>
            <w:sz w:val="28"/>
            <w:szCs w:val="28"/>
          </w:rPr>
          <w:t>Таблица</w:t>
        </w:r>
        <w:r w:rsidR="00496486" w:rsidRPr="00496486">
          <w:rPr>
            <w:rFonts w:ascii="Times New Roman" w:hAnsi="Times New Roman"/>
            <w:sz w:val="28"/>
            <w:szCs w:val="28"/>
          </w:rPr>
          <w:t xml:space="preserve"> № 23. «Структура ответа на запрос экспорта начислений»</w:t>
        </w:r>
      </w:fldSimple>
      <w:r w:rsidR="00541E2E">
        <w:t>)</w:t>
      </w:r>
      <w:r w:rsidRPr="0002385B">
        <w:rPr>
          <w:rFonts w:ascii="Times New Roman" w:hAnsi="Times New Roman"/>
          <w:sz w:val="28"/>
          <w:szCs w:val="28"/>
        </w:rPr>
        <w:t>.</w:t>
      </w:r>
    </w:p>
    <w:p w:rsidR="00A733FB" w:rsidRPr="0002385B" w:rsidRDefault="00A733FB" w:rsidP="00A95F57">
      <w:pPr>
        <w:pStyle w:val="2fe"/>
        <w:keepNext/>
        <w:jc w:val="both"/>
      </w:pPr>
      <w:bookmarkStart w:id="503" w:name="_Ref311039343"/>
      <w:r w:rsidRPr="0002385B">
        <w:t xml:space="preserve">Таблица № </w:t>
      </w:r>
      <w:r w:rsidR="004C6556" w:rsidRPr="0002385B">
        <w:fldChar w:fldCharType="begin"/>
      </w:r>
      <w:r w:rsidR="00B00172" w:rsidRPr="0002385B">
        <w:instrText xml:space="preserve"> SEQ Таблица_№ \* ARABIC </w:instrText>
      </w:r>
      <w:r w:rsidR="004C6556" w:rsidRPr="0002385B">
        <w:fldChar w:fldCharType="separate"/>
      </w:r>
      <w:r w:rsidR="00496486">
        <w:rPr>
          <w:noProof/>
        </w:rPr>
        <w:t>23</w:t>
      </w:r>
      <w:r w:rsidR="004C6556" w:rsidRPr="0002385B">
        <w:rPr>
          <w:noProof/>
        </w:rPr>
        <w:fldChar w:fldCharType="end"/>
      </w:r>
      <w:r w:rsidRPr="0002385B">
        <w:t>. «Структура ответа на запрос экспорта начислений»</w:t>
      </w:r>
      <w:bookmarkEnd w:id="5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36"/>
        <w:gridCol w:w="1450"/>
        <w:gridCol w:w="1307"/>
        <w:gridCol w:w="2611"/>
        <w:gridCol w:w="2749"/>
      </w:tblGrid>
      <w:tr w:rsidR="0002385B" w:rsidRPr="00496486" w:rsidTr="00D80ABF">
        <w:trPr>
          <w:tblHeader/>
        </w:trPr>
        <w:tc>
          <w:tcPr>
            <w:tcW w:w="881" w:type="pct"/>
            <w:shd w:val="clear" w:color="auto" w:fill="D9D9D9"/>
          </w:tcPr>
          <w:p w:rsidR="00A733FB" w:rsidRPr="0002385B" w:rsidRDefault="00A733FB" w:rsidP="00A95F57">
            <w:pPr>
              <w:pStyle w:val="afb"/>
              <w:spacing w:before="0"/>
              <w:jc w:val="both"/>
              <w:rPr>
                <w:rFonts w:ascii="Times New Roman" w:hAnsi="Times New Roman" w:cs="Times New Roman"/>
              </w:rPr>
            </w:pPr>
            <w:r w:rsidRPr="0002385B">
              <w:rPr>
                <w:rFonts w:ascii="Times New Roman" w:hAnsi="Times New Roman" w:cs="Times New Roman"/>
              </w:rPr>
              <w:t>Наименование</w:t>
            </w:r>
          </w:p>
        </w:tc>
        <w:tc>
          <w:tcPr>
            <w:tcW w:w="736" w:type="pct"/>
            <w:shd w:val="clear" w:color="auto" w:fill="D9D9D9"/>
          </w:tcPr>
          <w:p w:rsidR="00A733FB" w:rsidRPr="0002385B" w:rsidRDefault="000D3FE3" w:rsidP="00A95F57">
            <w:pPr>
              <w:pStyle w:val="afb"/>
              <w:spacing w:before="0"/>
              <w:jc w:val="both"/>
              <w:rPr>
                <w:rFonts w:ascii="Times New Roman" w:hAnsi="Times New Roman" w:cs="Times New Roman"/>
              </w:rPr>
            </w:pPr>
            <w:r w:rsidRPr="0002385B">
              <w:rPr>
                <w:rFonts w:ascii="Times New Roman" w:hAnsi="Times New Roman" w:cs="Times New Roman"/>
              </w:rPr>
              <w:t>Кол-во тегов, обязательность тега или атрибута</w:t>
            </w:r>
          </w:p>
        </w:tc>
        <w:tc>
          <w:tcPr>
            <w:tcW w:w="663" w:type="pct"/>
            <w:shd w:val="clear" w:color="auto" w:fill="D9D9D9"/>
          </w:tcPr>
          <w:p w:rsidR="00A733FB" w:rsidRPr="0002385B" w:rsidRDefault="00A733FB" w:rsidP="00A95F57">
            <w:pPr>
              <w:pStyle w:val="afb"/>
              <w:spacing w:before="0"/>
              <w:jc w:val="both"/>
              <w:rPr>
                <w:rFonts w:ascii="Times New Roman" w:hAnsi="Times New Roman" w:cs="Times New Roman"/>
              </w:rPr>
            </w:pPr>
            <w:r w:rsidRPr="0002385B">
              <w:rPr>
                <w:rFonts w:ascii="Times New Roman" w:hAnsi="Times New Roman" w:cs="Times New Roman"/>
              </w:rPr>
              <w:t>Тип данных</w:t>
            </w:r>
          </w:p>
        </w:tc>
        <w:tc>
          <w:tcPr>
            <w:tcW w:w="1325" w:type="pct"/>
            <w:shd w:val="clear" w:color="auto" w:fill="D9D9D9"/>
          </w:tcPr>
          <w:p w:rsidR="00A733FB" w:rsidRPr="0002385B" w:rsidRDefault="00A733FB" w:rsidP="00A95F57">
            <w:pPr>
              <w:pStyle w:val="afb"/>
              <w:spacing w:before="0"/>
              <w:jc w:val="both"/>
              <w:rPr>
                <w:rFonts w:ascii="Times New Roman" w:hAnsi="Times New Roman" w:cs="Times New Roman"/>
                <w:lang w:val="en-US"/>
              </w:rPr>
            </w:pPr>
            <w:r w:rsidRPr="0002385B">
              <w:rPr>
                <w:rFonts w:ascii="Times New Roman" w:hAnsi="Times New Roman" w:cs="Times New Roman"/>
              </w:rPr>
              <w:t>Комментарий</w:t>
            </w:r>
            <w:r w:rsidRPr="0002385B">
              <w:rPr>
                <w:rFonts w:ascii="Times New Roman" w:hAnsi="Times New Roman" w:cs="Times New Roman"/>
                <w:lang w:val="en-US"/>
              </w:rPr>
              <w:t xml:space="preserve"> </w:t>
            </w:r>
            <w:r w:rsidRPr="0002385B">
              <w:rPr>
                <w:rFonts w:ascii="Times New Roman" w:hAnsi="Times New Roman" w:cs="Times New Roman"/>
              </w:rPr>
              <w:t>для</w:t>
            </w:r>
            <w:r w:rsidRPr="0002385B">
              <w:rPr>
                <w:rFonts w:ascii="Times New Roman" w:hAnsi="Times New Roman" w:cs="Times New Roman"/>
                <w:lang w:val="en-US"/>
              </w:rPr>
              <w:t xml:space="preserve"> </w:t>
            </w:r>
            <w:r w:rsidRPr="0002385B">
              <w:rPr>
                <w:rFonts w:ascii="Times New Roman" w:hAnsi="Times New Roman" w:cs="Times New Roman"/>
              </w:rPr>
              <w:t>типов</w:t>
            </w:r>
            <w:r w:rsidRPr="0002385B">
              <w:rPr>
                <w:rFonts w:ascii="Times New Roman" w:hAnsi="Times New Roman" w:cs="Times New Roman"/>
                <w:lang w:val="en-US"/>
              </w:rPr>
              <w:t xml:space="preserve"> </w:t>
            </w:r>
            <w:r w:rsidRPr="0002385B">
              <w:rPr>
                <w:rFonts w:ascii="Times New Roman" w:hAnsi="Times New Roman" w:cs="Times New Roman"/>
              </w:rPr>
              <w:t>запроса</w:t>
            </w:r>
            <w:r w:rsidRPr="0002385B">
              <w:rPr>
                <w:rFonts w:ascii="Times New Roman" w:hAnsi="Times New Roman" w:cs="Times New Roman"/>
                <w:lang w:val="en-US"/>
              </w:rPr>
              <w:t xml:space="preserve"> CHARGE, CHARGENOTFULLMATCHED</w:t>
            </w:r>
            <w:r w:rsidR="002E7F1E" w:rsidRPr="0002385B">
              <w:rPr>
                <w:rFonts w:ascii="Times New Roman" w:hAnsi="Times New Roman" w:cs="Times New Roman"/>
                <w:lang w:val="en-US"/>
              </w:rPr>
              <w:t xml:space="preserve"> </w:t>
            </w:r>
            <w:r w:rsidR="003E5B7F" w:rsidRPr="0002385B">
              <w:rPr>
                <w:rFonts w:ascii="Times New Roman" w:hAnsi="Times New Roman" w:cs="Times New Roman"/>
                <w:lang w:val="en-US"/>
              </w:rPr>
              <w:t>CHARGE</w:t>
            </w:r>
            <w:r w:rsidR="008E7872" w:rsidRPr="0002385B">
              <w:rPr>
                <w:rFonts w:ascii="Times New Roman" w:hAnsi="Times New Roman" w:cs="Times New Roman"/>
                <w:lang w:val="en-US"/>
              </w:rPr>
              <w:t>-</w:t>
            </w:r>
            <w:r w:rsidR="003E5B7F" w:rsidRPr="0002385B">
              <w:rPr>
                <w:rFonts w:ascii="Times New Roman" w:hAnsi="Times New Roman" w:cs="Times New Roman"/>
                <w:lang w:val="en-US"/>
              </w:rPr>
              <w:t>PRIOR</w:t>
            </w:r>
            <w:r w:rsidR="002E7F1E" w:rsidRPr="0002385B">
              <w:rPr>
                <w:rFonts w:ascii="Times New Roman" w:hAnsi="Times New Roman" w:cs="Times New Roman"/>
                <w:lang w:val="en-US"/>
              </w:rPr>
              <w:t xml:space="preserve">, </w:t>
            </w:r>
            <w:r w:rsidR="003E5B7F" w:rsidRPr="0002385B">
              <w:rPr>
                <w:rFonts w:ascii="Times New Roman" w:hAnsi="Times New Roman" w:cs="Times New Roman"/>
                <w:lang w:val="en-US"/>
              </w:rPr>
              <w:t>CHARGE</w:t>
            </w:r>
            <w:r w:rsidR="008E7872" w:rsidRPr="0002385B">
              <w:rPr>
                <w:rFonts w:ascii="Times New Roman" w:hAnsi="Times New Roman" w:cs="Times New Roman"/>
                <w:lang w:val="en-US"/>
              </w:rPr>
              <w:t>-</w:t>
            </w:r>
            <w:r w:rsidR="003E5B7F" w:rsidRPr="0002385B">
              <w:rPr>
                <w:rFonts w:ascii="Times New Roman" w:hAnsi="Times New Roman" w:cs="Times New Roman"/>
                <w:lang w:val="en-US"/>
              </w:rPr>
              <w:t>PRIOR</w:t>
            </w:r>
            <w:r w:rsidR="008E7872" w:rsidRPr="0002385B">
              <w:rPr>
                <w:rFonts w:ascii="Times New Roman" w:hAnsi="Times New Roman" w:cs="Times New Roman"/>
                <w:lang w:val="en-US"/>
              </w:rPr>
              <w:t>-</w:t>
            </w:r>
            <w:r w:rsidR="003E5B7F" w:rsidRPr="0002385B">
              <w:rPr>
                <w:rFonts w:ascii="Times New Roman" w:hAnsi="Times New Roman" w:cs="Times New Roman"/>
                <w:lang w:val="en-US"/>
              </w:rPr>
              <w:t>NOTFULLMATCHED</w:t>
            </w:r>
          </w:p>
        </w:tc>
        <w:tc>
          <w:tcPr>
            <w:tcW w:w="1395" w:type="pct"/>
            <w:shd w:val="clear" w:color="auto" w:fill="D9D9D9"/>
          </w:tcPr>
          <w:p w:rsidR="00A733FB" w:rsidRPr="0002385B" w:rsidRDefault="00A733FB" w:rsidP="00A95F57">
            <w:pPr>
              <w:pStyle w:val="afb"/>
              <w:spacing w:before="0"/>
              <w:jc w:val="both"/>
              <w:rPr>
                <w:rFonts w:ascii="Times New Roman" w:hAnsi="Times New Roman" w:cs="Times New Roman"/>
                <w:lang w:val="en-US"/>
              </w:rPr>
            </w:pPr>
            <w:r w:rsidRPr="0002385B">
              <w:rPr>
                <w:rFonts w:ascii="Times New Roman" w:hAnsi="Times New Roman" w:cs="Times New Roman"/>
              </w:rPr>
              <w:t>Комментарий</w:t>
            </w:r>
            <w:r w:rsidRPr="0002385B">
              <w:rPr>
                <w:rFonts w:ascii="Times New Roman" w:hAnsi="Times New Roman" w:cs="Times New Roman"/>
                <w:lang w:val="en-US"/>
              </w:rPr>
              <w:t xml:space="preserve"> </w:t>
            </w:r>
            <w:r w:rsidRPr="0002385B">
              <w:rPr>
                <w:rFonts w:ascii="Times New Roman" w:hAnsi="Times New Roman" w:cs="Times New Roman"/>
              </w:rPr>
              <w:t>для</w:t>
            </w:r>
            <w:r w:rsidRPr="0002385B">
              <w:rPr>
                <w:rFonts w:ascii="Times New Roman" w:hAnsi="Times New Roman" w:cs="Times New Roman"/>
                <w:lang w:val="en-US"/>
              </w:rPr>
              <w:t xml:space="preserve"> </w:t>
            </w:r>
            <w:r w:rsidR="00F910BC" w:rsidRPr="0002385B">
              <w:rPr>
                <w:rFonts w:ascii="Times New Roman" w:hAnsi="Times New Roman" w:cs="Times New Roman"/>
              </w:rPr>
              <w:t>типов</w:t>
            </w:r>
            <w:r w:rsidR="00F910BC" w:rsidRPr="0002385B">
              <w:rPr>
                <w:rFonts w:ascii="Times New Roman" w:hAnsi="Times New Roman" w:cs="Times New Roman"/>
                <w:lang w:val="en-US"/>
              </w:rPr>
              <w:t xml:space="preserve"> </w:t>
            </w:r>
            <w:r w:rsidRPr="0002385B">
              <w:rPr>
                <w:rFonts w:ascii="Times New Roman" w:hAnsi="Times New Roman" w:cs="Times New Roman"/>
              </w:rPr>
              <w:t>запроса</w:t>
            </w:r>
            <w:r w:rsidRPr="0002385B">
              <w:rPr>
                <w:rFonts w:ascii="Times New Roman" w:hAnsi="Times New Roman" w:cs="Times New Roman"/>
                <w:lang w:val="en-US"/>
              </w:rPr>
              <w:t xml:space="preserve"> CHARGESTATUS</w:t>
            </w:r>
            <w:r w:rsidR="007F7843" w:rsidRPr="0002385B">
              <w:rPr>
                <w:rFonts w:ascii="Times New Roman" w:hAnsi="Times New Roman" w:cs="Times New Roman"/>
                <w:lang w:val="en-US"/>
              </w:rPr>
              <w:t xml:space="preserve">, </w:t>
            </w:r>
            <w:r w:rsidR="003E5B7F" w:rsidRPr="0002385B">
              <w:rPr>
                <w:rFonts w:ascii="Times New Roman" w:hAnsi="Times New Roman" w:cs="Times New Roman"/>
                <w:lang w:val="en-US"/>
              </w:rPr>
              <w:t>CHARGE</w:t>
            </w:r>
            <w:r w:rsidR="008E7872" w:rsidRPr="0002385B">
              <w:rPr>
                <w:rFonts w:ascii="Times New Roman" w:hAnsi="Times New Roman" w:cs="Times New Roman"/>
                <w:lang w:val="en-US"/>
              </w:rPr>
              <w:t>-</w:t>
            </w:r>
            <w:r w:rsidR="003E5B7F" w:rsidRPr="0002385B">
              <w:rPr>
                <w:rFonts w:ascii="Times New Roman" w:hAnsi="Times New Roman" w:cs="Times New Roman"/>
                <w:lang w:val="en-US"/>
              </w:rPr>
              <w:t>PRIOR</w:t>
            </w:r>
            <w:r w:rsidR="008E7872" w:rsidRPr="0002385B">
              <w:rPr>
                <w:rFonts w:ascii="Times New Roman" w:hAnsi="Times New Roman" w:cs="Times New Roman"/>
                <w:lang w:val="en-US"/>
              </w:rPr>
              <w:t>-</w:t>
            </w:r>
            <w:r w:rsidR="003E5B7F" w:rsidRPr="0002385B">
              <w:rPr>
                <w:rFonts w:ascii="Times New Roman" w:hAnsi="Times New Roman" w:cs="Times New Roman"/>
                <w:lang w:val="en-US"/>
              </w:rPr>
              <w:t xml:space="preserve">STATUS, </w:t>
            </w:r>
            <w:r w:rsidR="008E6C16" w:rsidRPr="0002385B">
              <w:rPr>
                <w:rFonts w:ascii="Times New Roman" w:hAnsi="Times New Roman" w:cs="Times New Roman"/>
                <w:lang w:val="en-US"/>
              </w:rPr>
              <w:t>TEMP-CHARGING-STATUS</w:t>
            </w:r>
          </w:p>
        </w:tc>
      </w:tr>
      <w:tr w:rsidR="006B0CA1" w:rsidRPr="0002385B" w:rsidTr="00D80ABF">
        <w:tc>
          <w:tcPr>
            <w:tcW w:w="881" w:type="pct"/>
            <w:tcBorders>
              <w:top w:val="single" w:sz="4" w:space="0" w:color="auto"/>
              <w:left w:val="single" w:sz="4" w:space="0" w:color="auto"/>
              <w:bottom w:val="single" w:sz="4" w:space="0" w:color="auto"/>
              <w:right w:val="single" w:sz="4" w:space="0" w:color="auto"/>
            </w:tcBorders>
          </w:tcPr>
          <w:p w:rsidR="006B0CA1" w:rsidRPr="0002385B" w:rsidRDefault="006B0CA1"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ExportChargesResponse</w:t>
            </w:r>
          </w:p>
        </w:tc>
        <w:tc>
          <w:tcPr>
            <w:tcW w:w="736" w:type="pct"/>
            <w:tcBorders>
              <w:top w:val="single" w:sz="4" w:space="0" w:color="auto"/>
              <w:left w:val="single" w:sz="4" w:space="0" w:color="auto"/>
              <w:bottom w:val="single" w:sz="4" w:space="0" w:color="auto"/>
              <w:right w:val="single" w:sz="4" w:space="0" w:color="auto"/>
            </w:tcBorders>
          </w:tcPr>
          <w:p w:rsidR="006B0CA1" w:rsidRPr="0002385B" w:rsidRDefault="006B0CA1" w:rsidP="00A95F57">
            <w:pPr>
              <w:jc w:val="both"/>
              <w:rPr>
                <w:spacing w:val="-5"/>
                <w:lang w:eastAsia="en-US"/>
              </w:rPr>
            </w:pPr>
            <w:r w:rsidRPr="0002385B">
              <w:rPr>
                <w:lang w:val="en-US"/>
              </w:rPr>
              <w:t>1</w:t>
            </w:r>
            <w:r w:rsidRPr="0002385B">
              <w:t>, обязательно</w:t>
            </w:r>
          </w:p>
        </w:tc>
        <w:tc>
          <w:tcPr>
            <w:tcW w:w="663" w:type="pct"/>
            <w:tcBorders>
              <w:top w:val="single" w:sz="4" w:space="0" w:color="auto"/>
              <w:left w:val="single" w:sz="4" w:space="0" w:color="auto"/>
              <w:bottom w:val="single" w:sz="4" w:space="0" w:color="auto"/>
              <w:right w:val="single" w:sz="4" w:space="0" w:color="auto"/>
            </w:tcBorders>
          </w:tcPr>
          <w:p w:rsidR="006B0CA1" w:rsidRPr="0002385B" w:rsidRDefault="006B0CA1" w:rsidP="00A95F57">
            <w:pPr>
              <w:pStyle w:val="aff"/>
              <w:spacing w:after="0"/>
              <w:rPr>
                <w:rFonts w:ascii="Times New Roman" w:hAnsi="Times New Roman"/>
                <w:sz w:val="24"/>
                <w:szCs w:val="24"/>
              </w:rPr>
            </w:pPr>
            <w:r w:rsidRPr="0002385B">
              <w:rPr>
                <w:rFonts w:ascii="Times New Roman" w:hAnsi="Times New Roman"/>
                <w:sz w:val="24"/>
                <w:szCs w:val="24"/>
              </w:rPr>
              <w:t>ExportChargesResponseType</w:t>
            </w:r>
          </w:p>
        </w:tc>
        <w:tc>
          <w:tcPr>
            <w:tcW w:w="1325" w:type="pct"/>
            <w:tcBorders>
              <w:top w:val="single" w:sz="4" w:space="0" w:color="auto"/>
              <w:left w:val="single" w:sz="4" w:space="0" w:color="auto"/>
              <w:bottom w:val="single" w:sz="4" w:space="0" w:color="auto"/>
              <w:right w:val="single" w:sz="4" w:space="0" w:color="auto"/>
            </w:tcBorders>
          </w:tcPr>
          <w:p w:rsidR="006B0CA1" w:rsidRPr="0002385B" w:rsidRDefault="006B0CA1" w:rsidP="00A95F57">
            <w:pPr>
              <w:pStyle w:val="aff"/>
              <w:spacing w:after="0"/>
              <w:rPr>
                <w:rFonts w:ascii="Times New Roman" w:hAnsi="Times New Roman"/>
                <w:sz w:val="24"/>
                <w:szCs w:val="24"/>
              </w:rPr>
            </w:pPr>
            <w:r w:rsidRPr="0002385B">
              <w:rPr>
                <w:rFonts w:ascii="Times New Roman" w:hAnsi="Times New Roman"/>
                <w:sz w:val="24"/>
                <w:szCs w:val="24"/>
              </w:rPr>
              <w:t>Ответ на запрос начислений</w:t>
            </w:r>
            <w:r w:rsidR="00035AC8" w:rsidRPr="0002385B">
              <w:rPr>
                <w:rFonts w:ascii="Times New Roman" w:hAnsi="Times New Roman"/>
                <w:sz w:val="24"/>
                <w:szCs w:val="24"/>
              </w:rPr>
              <w:t>.</w:t>
            </w:r>
          </w:p>
        </w:tc>
        <w:tc>
          <w:tcPr>
            <w:tcW w:w="1395" w:type="pct"/>
            <w:tcBorders>
              <w:top w:val="single" w:sz="4" w:space="0" w:color="auto"/>
              <w:left w:val="single" w:sz="4" w:space="0" w:color="auto"/>
              <w:bottom w:val="single" w:sz="4" w:space="0" w:color="auto"/>
              <w:right w:val="single" w:sz="4" w:space="0" w:color="auto"/>
            </w:tcBorders>
          </w:tcPr>
          <w:p w:rsidR="006B0CA1" w:rsidRPr="0002385B" w:rsidRDefault="006B0CA1" w:rsidP="00A95F57">
            <w:pPr>
              <w:pStyle w:val="aff"/>
              <w:spacing w:after="0"/>
              <w:rPr>
                <w:rFonts w:ascii="Times New Roman" w:hAnsi="Times New Roman"/>
                <w:sz w:val="24"/>
                <w:szCs w:val="24"/>
              </w:rPr>
            </w:pPr>
            <w:r w:rsidRPr="0002385B">
              <w:rPr>
                <w:rFonts w:ascii="Times New Roman" w:hAnsi="Times New Roman"/>
                <w:sz w:val="24"/>
                <w:szCs w:val="24"/>
              </w:rPr>
              <w:t>Ответ на запрос начислений.</w:t>
            </w:r>
          </w:p>
        </w:tc>
      </w:tr>
      <w:tr w:rsidR="00A733FB" w:rsidRPr="0002385B" w:rsidTr="00D80ABF">
        <w:tc>
          <w:tcPr>
            <w:tcW w:w="881" w:type="pct"/>
            <w:tcBorders>
              <w:top w:val="single" w:sz="4" w:space="0" w:color="auto"/>
              <w:left w:val="single" w:sz="4" w:space="0" w:color="auto"/>
              <w:bottom w:val="single" w:sz="4" w:space="0" w:color="auto"/>
              <w:right w:val="single" w:sz="4" w:space="0" w:color="auto"/>
            </w:tcBorders>
          </w:tcPr>
          <w:p w:rsidR="00A733FB" w:rsidRPr="0002385B" w:rsidRDefault="00A733FB" w:rsidP="00A95F57">
            <w:pPr>
              <w:pStyle w:val="aff"/>
              <w:spacing w:after="0"/>
              <w:ind w:left="113"/>
              <w:rPr>
                <w:rFonts w:ascii="Times New Roman" w:hAnsi="Times New Roman"/>
                <w:sz w:val="24"/>
                <w:szCs w:val="24"/>
              </w:rPr>
            </w:pPr>
            <w:r w:rsidRPr="0002385B">
              <w:rPr>
                <w:rFonts w:ascii="Times New Roman" w:hAnsi="Times New Roman"/>
                <w:sz w:val="24"/>
                <w:szCs w:val="24"/>
                <w:lang w:val="en-US"/>
              </w:rPr>
              <w:t>Charges</w:t>
            </w:r>
          </w:p>
        </w:tc>
        <w:tc>
          <w:tcPr>
            <w:tcW w:w="736" w:type="pct"/>
            <w:tcBorders>
              <w:top w:val="single" w:sz="4" w:space="0" w:color="auto"/>
              <w:left w:val="single" w:sz="4" w:space="0" w:color="auto"/>
              <w:bottom w:val="single" w:sz="4" w:space="0" w:color="auto"/>
              <w:right w:val="single" w:sz="4" w:space="0" w:color="auto"/>
            </w:tcBorders>
          </w:tcPr>
          <w:p w:rsidR="00A733FB" w:rsidRPr="0002385B" w:rsidRDefault="00A733FB" w:rsidP="00A95F57">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663" w:type="pct"/>
            <w:tcBorders>
              <w:top w:val="single" w:sz="4" w:space="0" w:color="auto"/>
              <w:left w:val="single" w:sz="4" w:space="0" w:color="auto"/>
              <w:bottom w:val="single" w:sz="4" w:space="0" w:color="auto"/>
              <w:right w:val="single" w:sz="4" w:space="0" w:color="auto"/>
            </w:tcBorders>
          </w:tcPr>
          <w:p w:rsidR="00A733FB" w:rsidRPr="0002385B" w:rsidRDefault="00A733FB" w:rsidP="00A95F57">
            <w:pPr>
              <w:pStyle w:val="aff"/>
              <w:spacing w:after="0"/>
              <w:rPr>
                <w:rFonts w:ascii="Times New Roman" w:hAnsi="Times New Roman"/>
                <w:sz w:val="24"/>
                <w:szCs w:val="24"/>
              </w:rPr>
            </w:pPr>
            <w:r w:rsidRPr="0002385B">
              <w:rPr>
                <w:rFonts w:ascii="Times New Roman" w:hAnsi="Times New Roman"/>
                <w:sz w:val="24"/>
                <w:szCs w:val="24"/>
              </w:rPr>
              <w:t>Контейнер</w:t>
            </w:r>
          </w:p>
        </w:tc>
        <w:tc>
          <w:tcPr>
            <w:tcW w:w="1325" w:type="pct"/>
            <w:tcBorders>
              <w:top w:val="single" w:sz="4" w:space="0" w:color="auto"/>
              <w:left w:val="single" w:sz="4" w:space="0" w:color="auto"/>
              <w:bottom w:val="single" w:sz="4" w:space="0" w:color="auto"/>
              <w:right w:val="single" w:sz="4" w:space="0" w:color="auto"/>
            </w:tcBorders>
          </w:tcPr>
          <w:p w:rsidR="00A733FB" w:rsidRPr="0002385B" w:rsidRDefault="00A733FB" w:rsidP="00A95F57">
            <w:pPr>
              <w:pStyle w:val="aff"/>
              <w:spacing w:after="0"/>
              <w:rPr>
                <w:rFonts w:ascii="Times New Roman" w:hAnsi="Times New Roman"/>
                <w:sz w:val="24"/>
                <w:szCs w:val="24"/>
              </w:rPr>
            </w:pPr>
            <w:r w:rsidRPr="0002385B">
              <w:rPr>
                <w:rFonts w:ascii="Times New Roman" w:hAnsi="Times New Roman"/>
                <w:sz w:val="24"/>
                <w:szCs w:val="24"/>
              </w:rPr>
              <w:t>Перечень начислений и признак конца выборки</w:t>
            </w:r>
          </w:p>
        </w:tc>
        <w:tc>
          <w:tcPr>
            <w:tcW w:w="1395" w:type="pct"/>
            <w:tcBorders>
              <w:top w:val="single" w:sz="4" w:space="0" w:color="auto"/>
              <w:left w:val="single" w:sz="4" w:space="0" w:color="auto"/>
              <w:bottom w:val="single" w:sz="4" w:space="0" w:color="auto"/>
              <w:right w:val="single" w:sz="4" w:space="0" w:color="auto"/>
            </w:tcBorders>
          </w:tcPr>
          <w:p w:rsidR="00A733FB" w:rsidRPr="0002385B" w:rsidRDefault="00A733FB" w:rsidP="00A95F57">
            <w:pPr>
              <w:pStyle w:val="aff"/>
              <w:spacing w:after="0"/>
              <w:rPr>
                <w:rFonts w:ascii="Times New Roman" w:hAnsi="Times New Roman"/>
                <w:sz w:val="24"/>
                <w:szCs w:val="24"/>
              </w:rPr>
            </w:pPr>
            <w:r w:rsidRPr="0002385B">
              <w:rPr>
                <w:rFonts w:ascii="Times New Roman" w:hAnsi="Times New Roman"/>
                <w:sz w:val="24"/>
                <w:szCs w:val="24"/>
              </w:rPr>
              <w:t>Перечень начислений</w:t>
            </w:r>
            <w:r w:rsidR="00792681" w:rsidRPr="0002385B">
              <w:rPr>
                <w:rFonts w:ascii="Times New Roman" w:hAnsi="Times New Roman"/>
                <w:sz w:val="24"/>
                <w:szCs w:val="24"/>
              </w:rPr>
              <w:t>.</w:t>
            </w:r>
          </w:p>
        </w:tc>
      </w:tr>
      <w:tr w:rsidR="00C74222" w:rsidRPr="0002385B" w:rsidTr="00D80ABF">
        <w:tc>
          <w:tcPr>
            <w:tcW w:w="881"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ind w:left="227"/>
              <w:rPr>
                <w:rFonts w:ascii="Times New Roman" w:hAnsi="Times New Roman"/>
                <w:sz w:val="24"/>
                <w:szCs w:val="24"/>
              </w:rPr>
            </w:pPr>
            <w:r w:rsidRPr="0002385B">
              <w:rPr>
                <w:rFonts w:ascii="Times New Roman" w:hAnsi="Times New Roman"/>
                <w:sz w:val="24"/>
                <w:szCs w:val="24"/>
                <w:lang w:val="en-US"/>
              </w:rPr>
              <w:t>hasMore</w:t>
            </w:r>
            <w:r w:rsidR="00CF7E3F" w:rsidRPr="0002385B">
              <w:rPr>
                <w:rFonts w:ascii="Times New Roman" w:hAnsi="Times New Roman"/>
                <w:sz w:val="24"/>
                <w:szCs w:val="24"/>
              </w:rPr>
              <w:t xml:space="preserve"> (атрибут)</w:t>
            </w:r>
          </w:p>
        </w:tc>
        <w:tc>
          <w:tcPr>
            <w:tcW w:w="736"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663"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boolean</w:t>
            </w:r>
          </w:p>
        </w:tc>
        <w:tc>
          <w:tcPr>
            <w:tcW w:w="1325"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Признак конца выборки: false — достигнут конец выборки, true — после последней выгруженной сущности в выборке имеются другие</w:t>
            </w:r>
            <w:r w:rsidR="00035AC8" w:rsidRPr="0002385B">
              <w:rPr>
                <w:rFonts w:ascii="Times New Roman" w:hAnsi="Times New Roman"/>
                <w:sz w:val="24"/>
                <w:szCs w:val="24"/>
              </w:rPr>
              <w:t>.</w:t>
            </w:r>
          </w:p>
        </w:tc>
        <w:tc>
          <w:tcPr>
            <w:tcW w:w="1395"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Признак конца выборки: false — достигнут конец выборки, true — после последней выгруженной сущности в выборке имеются другие</w:t>
            </w:r>
            <w:r w:rsidR="00792681" w:rsidRPr="0002385B">
              <w:rPr>
                <w:rFonts w:ascii="Times New Roman" w:hAnsi="Times New Roman"/>
                <w:sz w:val="24"/>
                <w:szCs w:val="24"/>
              </w:rPr>
              <w:t>.</w:t>
            </w:r>
          </w:p>
        </w:tc>
      </w:tr>
      <w:tr w:rsidR="00CF7E3F" w:rsidRPr="0002385B" w:rsidTr="00D80ABF">
        <w:tc>
          <w:tcPr>
            <w:tcW w:w="881" w:type="pct"/>
            <w:tcBorders>
              <w:top w:val="single" w:sz="4" w:space="0" w:color="auto"/>
              <w:left w:val="single" w:sz="4" w:space="0" w:color="auto"/>
              <w:bottom w:val="single" w:sz="4" w:space="0" w:color="auto"/>
              <w:right w:val="single" w:sz="4" w:space="0" w:color="auto"/>
            </w:tcBorders>
          </w:tcPr>
          <w:p w:rsidR="00CF7E3F" w:rsidRPr="0002385B" w:rsidRDefault="000B7D8C" w:rsidP="00A95F57">
            <w:pPr>
              <w:pStyle w:val="aff"/>
              <w:spacing w:after="0"/>
              <w:ind w:left="227"/>
              <w:rPr>
                <w:rFonts w:ascii="Times New Roman" w:hAnsi="Times New Roman"/>
                <w:sz w:val="24"/>
                <w:szCs w:val="24"/>
              </w:rPr>
            </w:pPr>
            <w:r w:rsidRPr="0002385B">
              <w:rPr>
                <w:rFonts w:ascii="Times New Roman" w:hAnsi="Times New Roman"/>
                <w:sz w:val="24"/>
                <w:szCs w:val="24"/>
                <w:lang w:val="en-US"/>
              </w:rPr>
              <w:t>needReRequest</w:t>
            </w:r>
            <w:r w:rsidRPr="0002385B">
              <w:rPr>
                <w:rFonts w:ascii="Times New Roman" w:hAnsi="Times New Roman"/>
                <w:sz w:val="24"/>
                <w:szCs w:val="24"/>
              </w:rPr>
              <w:t xml:space="preserve"> (атрибут)</w:t>
            </w:r>
          </w:p>
        </w:tc>
        <w:tc>
          <w:tcPr>
            <w:tcW w:w="736" w:type="pct"/>
            <w:tcBorders>
              <w:top w:val="single" w:sz="4" w:space="0" w:color="auto"/>
              <w:left w:val="single" w:sz="4" w:space="0" w:color="auto"/>
              <w:bottom w:val="single" w:sz="4" w:space="0" w:color="auto"/>
              <w:right w:val="single" w:sz="4" w:space="0" w:color="auto"/>
            </w:tcBorders>
          </w:tcPr>
          <w:p w:rsidR="00CF7E3F" w:rsidRPr="00E901BE" w:rsidRDefault="000B7D8C" w:rsidP="00A95F57">
            <w:pPr>
              <w:pStyle w:val="aff"/>
              <w:spacing w:after="0"/>
              <w:rPr>
                <w:rFonts w:ascii="Times New Roman" w:hAnsi="Times New Roman"/>
                <w:sz w:val="24"/>
                <w:szCs w:val="24"/>
                <w:lang w:val="en-US"/>
              </w:rPr>
            </w:pPr>
            <w:r w:rsidRPr="0002385B">
              <w:rPr>
                <w:rFonts w:ascii="Times New Roman" w:hAnsi="Times New Roman"/>
                <w:sz w:val="24"/>
                <w:szCs w:val="24"/>
              </w:rPr>
              <w:t>0..1, необязательно</w:t>
            </w:r>
          </w:p>
        </w:tc>
        <w:tc>
          <w:tcPr>
            <w:tcW w:w="663" w:type="pct"/>
            <w:tcBorders>
              <w:top w:val="single" w:sz="4" w:space="0" w:color="auto"/>
              <w:left w:val="single" w:sz="4" w:space="0" w:color="auto"/>
              <w:bottom w:val="single" w:sz="4" w:space="0" w:color="auto"/>
              <w:right w:val="single" w:sz="4" w:space="0" w:color="auto"/>
            </w:tcBorders>
          </w:tcPr>
          <w:p w:rsidR="00CF7E3F" w:rsidRPr="0002385B" w:rsidRDefault="000B7D8C"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boolean</w:t>
            </w:r>
          </w:p>
        </w:tc>
        <w:tc>
          <w:tcPr>
            <w:tcW w:w="1325" w:type="pct"/>
            <w:tcBorders>
              <w:top w:val="single" w:sz="4" w:space="0" w:color="auto"/>
              <w:left w:val="single" w:sz="4" w:space="0" w:color="auto"/>
              <w:bottom w:val="single" w:sz="4" w:space="0" w:color="auto"/>
              <w:right w:val="single" w:sz="4" w:space="0" w:color="auto"/>
            </w:tcBorders>
          </w:tcPr>
          <w:p w:rsidR="00CF7E3F" w:rsidRPr="0002385B" w:rsidRDefault="00DB6860" w:rsidP="00A95F57">
            <w:pPr>
              <w:pStyle w:val="aff"/>
              <w:spacing w:after="0"/>
              <w:rPr>
                <w:rFonts w:ascii="Times New Roman" w:hAnsi="Times New Roman"/>
                <w:sz w:val="24"/>
                <w:szCs w:val="24"/>
              </w:rPr>
            </w:pPr>
            <w:r w:rsidRPr="0002385B">
              <w:rPr>
                <w:rFonts w:ascii="Times New Roman" w:hAnsi="Times New Roman"/>
                <w:sz w:val="24"/>
                <w:szCs w:val="24"/>
              </w:rPr>
              <w:t xml:space="preserve">true — </w:t>
            </w:r>
            <w:r w:rsidR="00A83EFB" w:rsidRPr="0002385B">
              <w:rPr>
                <w:rFonts w:ascii="Times New Roman" w:hAnsi="Times New Roman"/>
                <w:sz w:val="24"/>
                <w:szCs w:val="24"/>
              </w:rPr>
              <w:t xml:space="preserve">требуется </w:t>
            </w:r>
            <w:r w:rsidR="00A47E2C" w:rsidRPr="0002385B">
              <w:rPr>
                <w:rFonts w:ascii="Times New Roman" w:hAnsi="Times New Roman"/>
                <w:sz w:val="24"/>
                <w:szCs w:val="24"/>
              </w:rPr>
              <w:t>повторный запрос</w:t>
            </w:r>
            <w:r w:rsidR="00611258" w:rsidRPr="0002385B">
              <w:rPr>
                <w:rFonts w:ascii="Times New Roman" w:hAnsi="Times New Roman"/>
                <w:sz w:val="24"/>
                <w:szCs w:val="24"/>
              </w:rPr>
              <w:t xml:space="preserve">. </w:t>
            </w:r>
            <w:r w:rsidRPr="0002385B">
              <w:rPr>
                <w:rFonts w:ascii="Times New Roman" w:hAnsi="Times New Roman"/>
                <w:sz w:val="24"/>
                <w:szCs w:val="24"/>
              </w:rPr>
              <w:t>В случае</w:t>
            </w:r>
            <w:r w:rsidR="000B7D8C" w:rsidRPr="0002385B">
              <w:rPr>
                <w:rFonts w:ascii="Times New Roman" w:hAnsi="Times New Roman"/>
                <w:sz w:val="24"/>
                <w:szCs w:val="24"/>
              </w:rPr>
              <w:t>,</w:t>
            </w:r>
            <w:r w:rsidRPr="0002385B">
              <w:rPr>
                <w:rFonts w:ascii="Times New Roman" w:hAnsi="Times New Roman"/>
                <w:sz w:val="24"/>
                <w:szCs w:val="24"/>
              </w:rPr>
              <w:t xml:space="preserve"> если для получения ответа</w:t>
            </w:r>
            <w:r w:rsidR="00A83EFB" w:rsidRPr="0002385B">
              <w:rPr>
                <w:rFonts w:ascii="Times New Roman" w:hAnsi="Times New Roman"/>
                <w:sz w:val="24"/>
                <w:szCs w:val="24"/>
              </w:rPr>
              <w:t xml:space="preserve"> потребовалось задействовать</w:t>
            </w:r>
            <w:r w:rsidRPr="0002385B">
              <w:rPr>
                <w:rFonts w:ascii="Times New Roman" w:hAnsi="Times New Roman"/>
                <w:sz w:val="24"/>
                <w:szCs w:val="24"/>
              </w:rPr>
              <w:t xml:space="preserve"> </w:t>
            </w:r>
            <w:r w:rsidR="00A83EFB" w:rsidRPr="0002385B">
              <w:rPr>
                <w:rFonts w:ascii="Times New Roman" w:hAnsi="Times New Roman"/>
                <w:sz w:val="24"/>
                <w:szCs w:val="24"/>
              </w:rPr>
              <w:t xml:space="preserve">внешнюю систему </w:t>
            </w:r>
            <w:r w:rsidRPr="0002385B">
              <w:rPr>
                <w:rFonts w:ascii="Times New Roman" w:hAnsi="Times New Roman"/>
                <w:sz w:val="24"/>
                <w:szCs w:val="24"/>
              </w:rPr>
              <w:t>и ответ от не</w:t>
            </w:r>
            <w:r w:rsidR="0016447B" w:rsidRPr="0002385B">
              <w:rPr>
                <w:rFonts w:ascii="Times New Roman" w:hAnsi="Times New Roman"/>
                <w:sz w:val="24"/>
                <w:szCs w:val="24"/>
              </w:rPr>
              <w:t>е</w:t>
            </w:r>
            <w:r w:rsidRPr="0002385B">
              <w:rPr>
                <w:rFonts w:ascii="Times New Roman" w:hAnsi="Times New Roman"/>
                <w:sz w:val="24"/>
                <w:szCs w:val="24"/>
              </w:rPr>
              <w:t xml:space="preserve"> не был получен (внешняя система недоступна либо по</w:t>
            </w:r>
            <w:r w:rsidR="00035AC8" w:rsidRPr="0002385B">
              <w:rPr>
                <w:rFonts w:ascii="Times New Roman" w:hAnsi="Times New Roman"/>
                <w:sz w:val="24"/>
                <w:szCs w:val="24"/>
              </w:rPr>
              <w:t>л</w:t>
            </w:r>
            <w:r w:rsidRPr="0002385B">
              <w:rPr>
                <w:rFonts w:ascii="Times New Roman" w:hAnsi="Times New Roman"/>
                <w:sz w:val="24"/>
                <w:szCs w:val="24"/>
              </w:rPr>
              <w:t>учена ошибка)</w:t>
            </w:r>
            <w:r w:rsidR="000B7D8C" w:rsidRPr="0002385B">
              <w:rPr>
                <w:rFonts w:ascii="Times New Roman" w:hAnsi="Times New Roman"/>
                <w:sz w:val="24"/>
                <w:szCs w:val="24"/>
              </w:rPr>
              <w:t>.</w:t>
            </w:r>
          </w:p>
        </w:tc>
        <w:tc>
          <w:tcPr>
            <w:tcW w:w="1395" w:type="pct"/>
            <w:tcBorders>
              <w:top w:val="single" w:sz="4" w:space="0" w:color="auto"/>
              <w:left w:val="single" w:sz="4" w:space="0" w:color="auto"/>
              <w:bottom w:val="single" w:sz="4" w:space="0" w:color="auto"/>
              <w:right w:val="single" w:sz="4" w:space="0" w:color="auto"/>
            </w:tcBorders>
          </w:tcPr>
          <w:p w:rsidR="00CF7E3F" w:rsidRPr="0002385B" w:rsidRDefault="004631A2" w:rsidP="00A95F57">
            <w:pPr>
              <w:pStyle w:val="aff"/>
              <w:spacing w:after="0"/>
              <w:rPr>
                <w:rFonts w:ascii="Times New Roman" w:hAnsi="Times New Roman"/>
                <w:sz w:val="24"/>
                <w:szCs w:val="24"/>
              </w:rPr>
            </w:pPr>
            <w:r w:rsidRPr="0002385B">
              <w:rPr>
                <w:rFonts w:ascii="Times New Roman" w:hAnsi="Times New Roman"/>
                <w:sz w:val="24"/>
                <w:szCs w:val="24"/>
                <w:lang w:val="en-US"/>
              </w:rPr>
              <w:t>t</w:t>
            </w:r>
            <w:r w:rsidRPr="0002385B">
              <w:rPr>
                <w:rFonts w:ascii="Times New Roman" w:hAnsi="Times New Roman"/>
                <w:sz w:val="24"/>
                <w:szCs w:val="24"/>
              </w:rPr>
              <w:t xml:space="preserve">rue </w:t>
            </w:r>
            <w:r w:rsidR="00DB6860" w:rsidRPr="0002385B">
              <w:rPr>
                <w:rFonts w:ascii="Times New Roman" w:hAnsi="Times New Roman"/>
                <w:sz w:val="24"/>
                <w:szCs w:val="24"/>
              </w:rPr>
              <w:t xml:space="preserve">— </w:t>
            </w:r>
            <w:r w:rsidR="00A83EFB" w:rsidRPr="0002385B">
              <w:rPr>
                <w:rFonts w:ascii="Times New Roman" w:hAnsi="Times New Roman"/>
                <w:sz w:val="24"/>
                <w:szCs w:val="24"/>
              </w:rPr>
              <w:t xml:space="preserve">требуется </w:t>
            </w:r>
            <w:r w:rsidR="0008146B" w:rsidRPr="0002385B">
              <w:rPr>
                <w:rFonts w:ascii="Times New Roman" w:hAnsi="Times New Roman"/>
                <w:sz w:val="24"/>
                <w:szCs w:val="24"/>
              </w:rPr>
              <w:t>повторный запрос</w:t>
            </w:r>
            <w:r w:rsidR="00DB6860" w:rsidRPr="0002385B">
              <w:rPr>
                <w:rFonts w:ascii="Times New Roman" w:hAnsi="Times New Roman"/>
                <w:sz w:val="24"/>
                <w:szCs w:val="24"/>
              </w:rPr>
              <w:t>. В случае</w:t>
            </w:r>
            <w:r w:rsidR="000B7D8C" w:rsidRPr="0002385B">
              <w:rPr>
                <w:rFonts w:ascii="Times New Roman" w:hAnsi="Times New Roman"/>
                <w:sz w:val="24"/>
                <w:szCs w:val="24"/>
              </w:rPr>
              <w:t>,</w:t>
            </w:r>
            <w:r w:rsidR="00DB6860" w:rsidRPr="0002385B">
              <w:rPr>
                <w:rFonts w:ascii="Times New Roman" w:hAnsi="Times New Roman"/>
                <w:sz w:val="24"/>
                <w:szCs w:val="24"/>
              </w:rPr>
              <w:t xml:space="preserve"> если для получения ответа </w:t>
            </w:r>
            <w:r w:rsidR="00A83EFB" w:rsidRPr="0002385B">
              <w:rPr>
                <w:rFonts w:ascii="Times New Roman" w:hAnsi="Times New Roman"/>
                <w:sz w:val="24"/>
                <w:szCs w:val="24"/>
              </w:rPr>
              <w:t>потребовалось задействовать внешнюю систему и ответ от не</w:t>
            </w:r>
            <w:r w:rsidR="0016447B" w:rsidRPr="0002385B">
              <w:rPr>
                <w:rFonts w:ascii="Times New Roman" w:hAnsi="Times New Roman"/>
                <w:sz w:val="24"/>
                <w:szCs w:val="24"/>
              </w:rPr>
              <w:t>е</w:t>
            </w:r>
            <w:r w:rsidR="00A83EFB" w:rsidRPr="0002385B">
              <w:rPr>
                <w:rFonts w:ascii="Times New Roman" w:hAnsi="Times New Roman"/>
                <w:sz w:val="24"/>
                <w:szCs w:val="24"/>
              </w:rPr>
              <w:t xml:space="preserve"> не был получен (внешняя система недоступна либо получена ошибка)</w:t>
            </w:r>
            <w:r w:rsidR="000B7D8C" w:rsidRPr="0002385B">
              <w:rPr>
                <w:rFonts w:ascii="Times New Roman" w:hAnsi="Times New Roman"/>
                <w:sz w:val="24"/>
                <w:szCs w:val="24"/>
              </w:rPr>
              <w:t>.</w:t>
            </w:r>
          </w:p>
        </w:tc>
      </w:tr>
      <w:tr w:rsidR="00C74222" w:rsidRPr="0002385B" w:rsidTr="00D80ABF">
        <w:tc>
          <w:tcPr>
            <w:tcW w:w="881"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ind w:left="227"/>
              <w:rPr>
                <w:rFonts w:ascii="Times New Roman" w:hAnsi="Times New Roman"/>
                <w:sz w:val="24"/>
                <w:szCs w:val="24"/>
              </w:rPr>
            </w:pPr>
            <w:r w:rsidRPr="0002385B">
              <w:rPr>
                <w:rFonts w:ascii="Times New Roman" w:hAnsi="Times New Roman"/>
                <w:sz w:val="24"/>
                <w:szCs w:val="24"/>
                <w:lang w:val="en-US"/>
              </w:rPr>
              <w:t>ChargeInfo</w:t>
            </w:r>
          </w:p>
        </w:tc>
        <w:tc>
          <w:tcPr>
            <w:tcW w:w="736"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0..</w:t>
            </w:r>
            <w:r w:rsidRPr="0002385B">
              <w:rPr>
                <w:rFonts w:ascii="Times New Roman" w:hAnsi="Times New Roman"/>
                <w:sz w:val="24"/>
                <w:szCs w:val="24"/>
                <w:lang w:val="en-US"/>
              </w:rPr>
              <w:t>n</w:t>
            </w:r>
            <w:r w:rsidRPr="0002385B">
              <w:rPr>
                <w:rFonts w:ascii="Times New Roman" w:hAnsi="Times New Roman"/>
                <w:sz w:val="24"/>
                <w:szCs w:val="24"/>
              </w:rPr>
              <w:t>, необязательно</w:t>
            </w:r>
          </w:p>
        </w:tc>
        <w:tc>
          <w:tcPr>
            <w:tcW w:w="663"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Контейнер</w:t>
            </w:r>
          </w:p>
        </w:tc>
        <w:tc>
          <w:tcPr>
            <w:tcW w:w="1325"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Данные начисления</w:t>
            </w:r>
            <w:r w:rsidR="00035AC8" w:rsidRPr="0002385B">
              <w:rPr>
                <w:rFonts w:ascii="Times New Roman" w:hAnsi="Times New Roman"/>
                <w:sz w:val="24"/>
                <w:szCs w:val="24"/>
              </w:rPr>
              <w:t>.</w:t>
            </w:r>
          </w:p>
        </w:tc>
        <w:tc>
          <w:tcPr>
            <w:tcW w:w="1395"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Данные начисления</w:t>
            </w:r>
            <w:r w:rsidR="00792681" w:rsidRPr="0002385B">
              <w:rPr>
                <w:rFonts w:ascii="Times New Roman" w:hAnsi="Times New Roman"/>
                <w:sz w:val="24"/>
                <w:szCs w:val="24"/>
              </w:rPr>
              <w:t>.</w:t>
            </w:r>
          </w:p>
        </w:tc>
      </w:tr>
      <w:tr w:rsidR="00C74222" w:rsidRPr="0002385B" w:rsidTr="00D80ABF">
        <w:tc>
          <w:tcPr>
            <w:tcW w:w="881"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ind w:left="340"/>
              <w:rPr>
                <w:rFonts w:ascii="Times New Roman" w:hAnsi="Times New Roman"/>
                <w:sz w:val="24"/>
                <w:szCs w:val="24"/>
                <w:lang w:val="en-US"/>
              </w:rPr>
            </w:pPr>
            <w:r w:rsidRPr="0002385B">
              <w:rPr>
                <w:rFonts w:ascii="Times New Roman" w:hAnsi="Times New Roman"/>
                <w:sz w:val="24"/>
                <w:szCs w:val="24"/>
                <w:lang w:val="en-US"/>
              </w:rPr>
              <w:t>ChargeData</w:t>
            </w:r>
          </w:p>
        </w:tc>
        <w:tc>
          <w:tcPr>
            <w:tcW w:w="736"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663"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Base64Binary</w:t>
            </w:r>
          </w:p>
        </w:tc>
        <w:tc>
          <w:tcPr>
            <w:tcW w:w="1325"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 xml:space="preserve">Данные </w:t>
            </w:r>
            <w:r w:rsidR="00C11677" w:rsidRPr="0002385B">
              <w:rPr>
                <w:rFonts w:ascii="Times New Roman" w:hAnsi="Times New Roman"/>
                <w:sz w:val="24"/>
                <w:szCs w:val="24"/>
              </w:rPr>
              <w:t>начисления</w:t>
            </w:r>
            <w:r w:rsidRPr="0002385B">
              <w:rPr>
                <w:rFonts w:ascii="Times New Roman" w:hAnsi="Times New Roman"/>
                <w:sz w:val="24"/>
                <w:szCs w:val="24"/>
              </w:rPr>
              <w:t>, полученные при импорте от АН/ГАН</w:t>
            </w:r>
            <w:r w:rsidR="00035AC8" w:rsidRPr="0002385B">
              <w:rPr>
                <w:rFonts w:ascii="Times New Roman" w:hAnsi="Times New Roman"/>
                <w:sz w:val="24"/>
                <w:szCs w:val="24"/>
              </w:rPr>
              <w:t>.</w:t>
            </w:r>
          </w:p>
        </w:tc>
        <w:tc>
          <w:tcPr>
            <w:tcW w:w="1395"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 xml:space="preserve">Данные </w:t>
            </w:r>
            <w:r w:rsidR="0008146B" w:rsidRPr="0002385B">
              <w:rPr>
                <w:rFonts w:ascii="Times New Roman" w:hAnsi="Times New Roman"/>
                <w:sz w:val="24"/>
                <w:szCs w:val="24"/>
              </w:rPr>
              <w:t>н</w:t>
            </w:r>
            <w:r w:rsidRPr="0002385B">
              <w:rPr>
                <w:rFonts w:ascii="Times New Roman" w:hAnsi="Times New Roman"/>
                <w:sz w:val="24"/>
                <w:szCs w:val="24"/>
              </w:rPr>
              <w:t>ачисления, полученные при импорте от АН/ГАН</w:t>
            </w:r>
            <w:r w:rsidR="00792681" w:rsidRPr="0002385B">
              <w:rPr>
                <w:rFonts w:ascii="Times New Roman" w:hAnsi="Times New Roman"/>
                <w:sz w:val="24"/>
                <w:szCs w:val="24"/>
              </w:rPr>
              <w:t>.</w:t>
            </w:r>
          </w:p>
        </w:tc>
      </w:tr>
      <w:tr w:rsidR="00C74222" w:rsidRPr="0002385B" w:rsidTr="00D80ABF">
        <w:tc>
          <w:tcPr>
            <w:tcW w:w="881"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ind w:left="340"/>
              <w:rPr>
                <w:rFonts w:ascii="Times New Roman" w:hAnsi="Times New Roman"/>
                <w:sz w:val="24"/>
                <w:szCs w:val="24"/>
              </w:rPr>
            </w:pPr>
            <w:r w:rsidRPr="0002385B">
              <w:rPr>
                <w:rFonts w:ascii="Times New Roman" w:hAnsi="Times New Roman"/>
                <w:sz w:val="24"/>
                <w:szCs w:val="24"/>
                <w:lang w:val="en-US"/>
              </w:rPr>
              <w:t>ChargeSignature</w:t>
            </w:r>
          </w:p>
        </w:tc>
        <w:tc>
          <w:tcPr>
            <w:tcW w:w="736"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0..1, необязательно</w:t>
            </w:r>
          </w:p>
        </w:tc>
        <w:tc>
          <w:tcPr>
            <w:tcW w:w="663"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lang w:val="en-US"/>
              </w:rPr>
              <w:t>Base</w:t>
            </w:r>
            <w:r w:rsidRPr="0002385B">
              <w:rPr>
                <w:rFonts w:ascii="Times New Roman" w:hAnsi="Times New Roman"/>
                <w:sz w:val="24"/>
                <w:szCs w:val="24"/>
              </w:rPr>
              <w:t>64</w:t>
            </w:r>
            <w:r w:rsidRPr="0002385B">
              <w:rPr>
                <w:rFonts w:ascii="Times New Roman" w:hAnsi="Times New Roman"/>
                <w:sz w:val="24"/>
                <w:szCs w:val="24"/>
                <w:lang w:val="en-US"/>
              </w:rPr>
              <w:t>Binary</w:t>
            </w:r>
          </w:p>
        </w:tc>
        <w:tc>
          <w:tcPr>
            <w:tcW w:w="1325"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 xml:space="preserve">Данные файла ЭП </w:t>
            </w:r>
            <w:r w:rsidR="00F0292C" w:rsidRPr="0002385B">
              <w:rPr>
                <w:rFonts w:ascii="Times New Roman" w:hAnsi="Times New Roman"/>
                <w:sz w:val="24"/>
                <w:szCs w:val="24"/>
              </w:rPr>
              <w:t>начисления</w:t>
            </w:r>
            <w:r w:rsidRPr="0002385B">
              <w:rPr>
                <w:rFonts w:ascii="Times New Roman" w:hAnsi="Times New Roman"/>
                <w:sz w:val="24"/>
                <w:szCs w:val="24"/>
              </w:rPr>
              <w:t xml:space="preserve">, </w:t>
            </w:r>
            <w:r w:rsidR="00E20736" w:rsidRPr="0002385B">
              <w:rPr>
                <w:rFonts w:ascii="Times New Roman" w:hAnsi="Times New Roman"/>
                <w:sz w:val="24"/>
                <w:szCs w:val="24"/>
              </w:rPr>
              <w:t>переданного</w:t>
            </w:r>
            <w:r w:rsidRPr="0002385B">
              <w:rPr>
                <w:rFonts w:ascii="Times New Roman" w:hAnsi="Times New Roman"/>
                <w:sz w:val="24"/>
                <w:szCs w:val="24"/>
              </w:rPr>
              <w:t xml:space="preserve"> от АН/ГАН в ГИС ГМП. </w:t>
            </w:r>
          </w:p>
        </w:tc>
        <w:tc>
          <w:tcPr>
            <w:tcW w:w="1395"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 xml:space="preserve">Данные файла ЭП </w:t>
            </w:r>
            <w:r w:rsidR="00C11677" w:rsidRPr="0002385B">
              <w:rPr>
                <w:rFonts w:ascii="Times New Roman" w:hAnsi="Times New Roman"/>
                <w:sz w:val="24"/>
                <w:szCs w:val="24"/>
              </w:rPr>
              <w:t>начисления</w:t>
            </w:r>
            <w:r w:rsidRPr="0002385B">
              <w:rPr>
                <w:rFonts w:ascii="Times New Roman" w:hAnsi="Times New Roman"/>
                <w:sz w:val="24"/>
                <w:szCs w:val="24"/>
              </w:rPr>
              <w:t xml:space="preserve">, </w:t>
            </w:r>
            <w:r w:rsidR="00E20736" w:rsidRPr="0002385B">
              <w:rPr>
                <w:rFonts w:ascii="Times New Roman" w:hAnsi="Times New Roman"/>
                <w:sz w:val="24"/>
                <w:szCs w:val="24"/>
              </w:rPr>
              <w:t xml:space="preserve">переданного </w:t>
            </w:r>
            <w:r w:rsidRPr="0002385B">
              <w:rPr>
                <w:rFonts w:ascii="Times New Roman" w:hAnsi="Times New Roman"/>
                <w:sz w:val="24"/>
                <w:szCs w:val="24"/>
              </w:rPr>
              <w:t xml:space="preserve">от АН/ГАН в ГИС ГМП. </w:t>
            </w:r>
          </w:p>
        </w:tc>
      </w:tr>
      <w:tr w:rsidR="00C74222" w:rsidRPr="0002385B" w:rsidTr="00D80ABF">
        <w:tc>
          <w:tcPr>
            <w:tcW w:w="881"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ind w:left="340"/>
              <w:rPr>
                <w:rFonts w:ascii="Times New Roman" w:hAnsi="Times New Roman"/>
                <w:sz w:val="24"/>
                <w:szCs w:val="24"/>
                <w:lang w:val="en-US"/>
              </w:rPr>
            </w:pPr>
            <w:r w:rsidRPr="0002385B">
              <w:rPr>
                <w:rFonts w:ascii="Times New Roman" w:hAnsi="Times New Roman"/>
                <w:sz w:val="24"/>
                <w:szCs w:val="24"/>
                <w:lang w:val="en-US"/>
              </w:rPr>
              <w:t>AmountToPay</w:t>
            </w:r>
          </w:p>
        </w:tc>
        <w:tc>
          <w:tcPr>
            <w:tcW w:w="736"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663"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lang w:val="en-US"/>
              </w:rPr>
              <w:t>long</w:t>
            </w:r>
          </w:p>
        </w:tc>
        <w:tc>
          <w:tcPr>
            <w:tcW w:w="1325"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 xml:space="preserve">Остаток </w:t>
            </w:r>
            <w:r w:rsidR="007C33B9" w:rsidRPr="0002385B">
              <w:rPr>
                <w:rFonts w:ascii="Times New Roman" w:hAnsi="Times New Roman"/>
                <w:sz w:val="24"/>
                <w:szCs w:val="24"/>
              </w:rPr>
              <w:t xml:space="preserve">суммы подлежащей </w:t>
            </w:r>
            <w:r w:rsidR="00E20736" w:rsidRPr="0002385B">
              <w:rPr>
                <w:rFonts w:ascii="Times New Roman" w:hAnsi="Times New Roman"/>
                <w:sz w:val="24"/>
                <w:szCs w:val="24"/>
              </w:rPr>
              <w:t>оплате</w:t>
            </w:r>
            <w:r w:rsidR="007C33B9" w:rsidRPr="0002385B">
              <w:rPr>
                <w:rFonts w:ascii="Times New Roman" w:hAnsi="Times New Roman"/>
                <w:sz w:val="24"/>
                <w:szCs w:val="24"/>
              </w:rPr>
              <w:t>, указанной в</w:t>
            </w:r>
            <w:r w:rsidRPr="0002385B">
              <w:rPr>
                <w:rFonts w:ascii="Times New Roman" w:hAnsi="Times New Roman"/>
                <w:sz w:val="24"/>
                <w:szCs w:val="24"/>
              </w:rPr>
              <w:t xml:space="preserve"> начислени</w:t>
            </w:r>
            <w:r w:rsidR="007C33B9" w:rsidRPr="0002385B">
              <w:rPr>
                <w:rFonts w:ascii="Times New Roman" w:hAnsi="Times New Roman"/>
                <w:sz w:val="24"/>
                <w:szCs w:val="24"/>
              </w:rPr>
              <w:t>и</w:t>
            </w:r>
            <w:r w:rsidRPr="0002385B">
              <w:rPr>
                <w:rFonts w:ascii="Times New Roman" w:hAnsi="Times New Roman"/>
                <w:sz w:val="24"/>
                <w:szCs w:val="24"/>
              </w:rPr>
              <w:t xml:space="preserve"> (в копейках).</w:t>
            </w:r>
          </w:p>
        </w:tc>
        <w:tc>
          <w:tcPr>
            <w:tcW w:w="1395" w:type="pct"/>
            <w:tcBorders>
              <w:top w:val="single" w:sz="4" w:space="0" w:color="auto"/>
              <w:left w:val="single" w:sz="4" w:space="0" w:color="auto"/>
              <w:bottom w:val="single" w:sz="4" w:space="0" w:color="auto"/>
              <w:right w:val="single" w:sz="4" w:space="0" w:color="auto"/>
            </w:tcBorders>
          </w:tcPr>
          <w:p w:rsidR="00C74222" w:rsidRPr="0002385B" w:rsidRDefault="007C33B9" w:rsidP="00A95F57">
            <w:pPr>
              <w:pStyle w:val="aff"/>
              <w:spacing w:after="0"/>
              <w:rPr>
                <w:rFonts w:ascii="Times New Roman" w:hAnsi="Times New Roman"/>
                <w:sz w:val="24"/>
                <w:szCs w:val="24"/>
              </w:rPr>
            </w:pPr>
            <w:r w:rsidRPr="0002385B">
              <w:rPr>
                <w:rFonts w:ascii="Times New Roman" w:hAnsi="Times New Roman"/>
                <w:sz w:val="24"/>
                <w:szCs w:val="24"/>
              </w:rPr>
              <w:t xml:space="preserve">Остаток суммы подлежащей </w:t>
            </w:r>
            <w:r w:rsidR="00E20736" w:rsidRPr="0002385B">
              <w:rPr>
                <w:rFonts w:ascii="Times New Roman" w:hAnsi="Times New Roman"/>
                <w:sz w:val="24"/>
                <w:szCs w:val="24"/>
              </w:rPr>
              <w:t>о</w:t>
            </w:r>
            <w:r w:rsidRPr="0002385B">
              <w:rPr>
                <w:rFonts w:ascii="Times New Roman" w:hAnsi="Times New Roman"/>
                <w:sz w:val="24"/>
                <w:szCs w:val="24"/>
              </w:rPr>
              <w:t>плате, указанной в начислении (в копейках).</w:t>
            </w:r>
            <w:r w:rsidR="00445BE4" w:rsidRPr="0002385B">
              <w:rPr>
                <w:rFonts w:ascii="Times New Roman" w:hAnsi="Times New Roman"/>
                <w:sz w:val="24"/>
                <w:szCs w:val="24"/>
              </w:rPr>
              <w:t xml:space="preserve"> При переплате </w:t>
            </w:r>
            <w:r w:rsidR="00625351" w:rsidRPr="0002385B">
              <w:rPr>
                <w:rFonts w:ascii="Times New Roman" w:hAnsi="Times New Roman"/>
                <w:sz w:val="24"/>
                <w:szCs w:val="24"/>
              </w:rPr>
              <w:t xml:space="preserve">начисления </w:t>
            </w:r>
            <w:r w:rsidR="00445BE4" w:rsidRPr="0002385B">
              <w:rPr>
                <w:rFonts w:ascii="Times New Roman" w:hAnsi="Times New Roman"/>
                <w:sz w:val="24"/>
                <w:szCs w:val="24"/>
              </w:rPr>
              <w:t>принимает отрицательное значение; при полной оплате — значение «0».</w:t>
            </w:r>
          </w:p>
        </w:tc>
      </w:tr>
      <w:tr w:rsidR="00C74222" w:rsidRPr="0002385B" w:rsidTr="00D80ABF">
        <w:tc>
          <w:tcPr>
            <w:tcW w:w="881"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ind w:left="340"/>
              <w:rPr>
                <w:rFonts w:ascii="Times New Roman" w:hAnsi="Times New Roman"/>
                <w:sz w:val="24"/>
                <w:szCs w:val="24"/>
                <w:lang w:val="en-US"/>
              </w:rPr>
            </w:pPr>
            <w:r w:rsidRPr="0002385B">
              <w:rPr>
                <w:rFonts w:ascii="Times New Roman" w:hAnsi="Times New Roman"/>
                <w:sz w:val="24"/>
                <w:szCs w:val="24"/>
                <w:lang w:val="en-US"/>
              </w:rPr>
              <w:t>QuittanceWithPaymentStatus</w:t>
            </w:r>
          </w:p>
        </w:tc>
        <w:tc>
          <w:tcPr>
            <w:tcW w:w="736"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0..1, необязательно</w:t>
            </w:r>
          </w:p>
        </w:tc>
        <w:tc>
          <w:tcPr>
            <w:tcW w:w="663"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1325"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 xml:space="preserve">Не </w:t>
            </w:r>
            <w:r w:rsidR="0019719F" w:rsidRPr="0002385B">
              <w:rPr>
                <w:rFonts w:ascii="Times New Roman" w:hAnsi="Times New Roman"/>
                <w:sz w:val="24"/>
                <w:szCs w:val="24"/>
              </w:rPr>
              <w:t xml:space="preserve">заполняется </w:t>
            </w:r>
            <w:r w:rsidRPr="0002385B">
              <w:rPr>
                <w:rFonts w:ascii="Times New Roman" w:hAnsi="Times New Roman"/>
                <w:sz w:val="24"/>
                <w:szCs w:val="24"/>
              </w:rPr>
              <w:t>для данного запроса.</w:t>
            </w:r>
          </w:p>
        </w:tc>
        <w:tc>
          <w:tcPr>
            <w:tcW w:w="1395"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Статус квитирования с платежами (заполнен всегда).</w:t>
            </w:r>
          </w:p>
          <w:p w:rsidR="00CF7E3F" w:rsidRPr="0002385B" w:rsidRDefault="00CF7E3F" w:rsidP="00A95F57">
            <w:pPr>
              <w:pStyle w:val="aff"/>
              <w:spacing w:after="0"/>
              <w:rPr>
                <w:rFonts w:ascii="Times New Roman" w:hAnsi="Times New Roman"/>
                <w:sz w:val="24"/>
                <w:szCs w:val="24"/>
              </w:rPr>
            </w:pPr>
            <w:r w:rsidRPr="0002385B">
              <w:rPr>
                <w:rFonts w:ascii="Times New Roman" w:hAnsi="Times New Roman"/>
                <w:sz w:val="24"/>
                <w:szCs w:val="24"/>
              </w:rPr>
              <w:t>Возможные значения:</w:t>
            </w:r>
          </w:p>
          <w:p w:rsidR="0008146B" w:rsidRPr="0002385B" w:rsidRDefault="0008146B" w:rsidP="00A95F57">
            <w:pPr>
              <w:pStyle w:val="aff"/>
              <w:spacing w:after="0"/>
              <w:rPr>
                <w:rFonts w:ascii="Times New Roman" w:hAnsi="Times New Roman"/>
                <w:sz w:val="24"/>
                <w:szCs w:val="24"/>
              </w:rPr>
            </w:pPr>
            <w:r w:rsidRPr="0002385B">
              <w:rPr>
                <w:rFonts w:ascii="Times New Roman" w:hAnsi="Times New Roman"/>
                <w:sz w:val="24"/>
                <w:szCs w:val="24"/>
              </w:rPr>
              <w:t>1</w:t>
            </w:r>
            <w:r w:rsidR="00DD2954" w:rsidRPr="0002385B">
              <w:rPr>
                <w:rFonts w:ascii="Times New Roman" w:hAnsi="Times New Roman"/>
                <w:sz w:val="24"/>
                <w:szCs w:val="24"/>
              </w:rPr>
              <w:t xml:space="preserve"> — </w:t>
            </w:r>
            <w:r w:rsidR="00CF7E3F" w:rsidRPr="0002385B">
              <w:rPr>
                <w:rFonts w:ascii="Times New Roman" w:hAnsi="Times New Roman"/>
                <w:sz w:val="24"/>
                <w:szCs w:val="24"/>
              </w:rPr>
              <w:t>сквитировано;</w:t>
            </w:r>
          </w:p>
          <w:p w:rsidR="0008146B" w:rsidRPr="0002385B" w:rsidRDefault="0008146B" w:rsidP="00A95F57">
            <w:pPr>
              <w:pStyle w:val="aff"/>
              <w:spacing w:after="0"/>
              <w:rPr>
                <w:rFonts w:ascii="Times New Roman" w:hAnsi="Times New Roman"/>
                <w:sz w:val="24"/>
                <w:szCs w:val="24"/>
              </w:rPr>
            </w:pPr>
            <w:r w:rsidRPr="0002385B">
              <w:rPr>
                <w:rFonts w:ascii="Times New Roman" w:hAnsi="Times New Roman"/>
                <w:sz w:val="24"/>
                <w:szCs w:val="24"/>
              </w:rPr>
              <w:t>2</w:t>
            </w:r>
            <w:r w:rsidR="00560848" w:rsidRPr="0002385B">
              <w:rPr>
                <w:rFonts w:ascii="Times New Roman" w:hAnsi="Times New Roman"/>
                <w:sz w:val="24"/>
                <w:szCs w:val="24"/>
              </w:rPr>
              <w:t> </w:t>
            </w:r>
            <w:r w:rsidR="00DD2954" w:rsidRPr="0002385B">
              <w:rPr>
                <w:rFonts w:ascii="Times New Roman" w:hAnsi="Times New Roman"/>
                <w:sz w:val="24"/>
                <w:szCs w:val="24"/>
              </w:rPr>
              <w:t>—</w:t>
            </w:r>
            <w:r w:rsidR="00560848" w:rsidRPr="0002385B">
              <w:rPr>
                <w:rFonts w:ascii="Times New Roman" w:hAnsi="Times New Roman"/>
                <w:sz w:val="24"/>
                <w:szCs w:val="24"/>
              </w:rPr>
              <w:t> </w:t>
            </w:r>
            <w:r w:rsidR="00CF7E3F" w:rsidRPr="0002385B">
              <w:rPr>
                <w:rFonts w:ascii="Times New Roman" w:hAnsi="Times New Roman"/>
                <w:sz w:val="24"/>
                <w:szCs w:val="24"/>
              </w:rPr>
              <w:t>предв</w:t>
            </w:r>
            <w:r w:rsidRPr="0002385B">
              <w:rPr>
                <w:rFonts w:ascii="Times New Roman" w:hAnsi="Times New Roman"/>
                <w:sz w:val="24"/>
                <w:szCs w:val="24"/>
              </w:rPr>
              <w:t>арительно</w:t>
            </w:r>
            <w:r w:rsidR="00CF7E3F" w:rsidRPr="0002385B">
              <w:rPr>
                <w:rFonts w:ascii="Times New Roman" w:hAnsi="Times New Roman"/>
                <w:sz w:val="24"/>
                <w:szCs w:val="24"/>
              </w:rPr>
              <w:t xml:space="preserve"> </w:t>
            </w:r>
            <w:r w:rsidR="00461461" w:rsidRPr="0002385B">
              <w:rPr>
                <w:rFonts w:ascii="Times New Roman" w:hAnsi="Times New Roman"/>
                <w:sz w:val="24"/>
                <w:szCs w:val="24"/>
              </w:rPr>
              <w:t>сквитировано</w:t>
            </w:r>
            <w:r w:rsidR="00CF7E3F" w:rsidRPr="0002385B">
              <w:rPr>
                <w:rFonts w:ascii="Times New Roman" w:hAnsi="Times New Roman"/>
                <w:sz w:val="24"/>
                <w:szCs w:val="24"/>
              </w:rPr>
              <w:t>;</w:t>
            </w:r>
          </w:p>
          <w:p w:rsidR="0008146B" w:rsidRPr="0002385B" w:rsidRDefault="00E20736" w:rsidP="00A95F57">
            <w:pPr>
              <w:pStyle w:val="aff"/>
              <w:spacing w:after="0"/>
              <w:rPr>
                <w:rFonts w:ascii="Times New Roman" w:hAnsi="Times New Roman"/>
                <w:sz w:val="24"/>
                <w:szCs w:val="24"/>
              </w:rPr>
            </w:pPr>
            <w:r w:rsidRPr="0002385B">
              <w:rPr>
                <w:rFonts w:ascii="Times New Roman" w:hAnsi="Times New Roman"/>
                <w:sz w:val="24"/>
                <w:szCs w:val="24"/>
              </w:rPr>
              <w:t xml:space="preserve">3 </w:t>
            </w:r>
            <w:r w:rsidR="0008146B" w:rsidRPr="0002385B">
              <w:rPr>
                <w:rFonts w:ascii="Times New Roman" w:hAnsi="Times New Roman"/>
                <w:sz w:val="24"/>
                <w:szCs w:val="24"/>
              </w:rPr>
              <w:t xml:space="preserve">— </w:t>
            </w:r>
            <w:r w:rsidR="00CF7E3F" w:rsidRPr="0002385B">
              <w:rPr>
                <w:rFonts w:ascii="Times New Roman" w:hAnsi="Times New Roman"/>
                <w:sz w:val="24"/>
                <w:szCs w:val="24"/>
              </w:rPr>
              <w:t>не сквитировано;</w:t>
            </w:r>
          </w:p>
          <w:p w:rsidR="00CF7E3F" w:rsidRPr="0002385B" w:rsidRDefault="00CF7E3F" w:rsidP="00A95F57">
            <w:pPr>
              <w:pStyle w:val="aff"/>
              <w:spacing w:after="0"/>
              <w:rPr>
                <w:rFonts w:ascii="Times New Roman" w:hAnsi="Times New Roman"/>
                <w:sz w:val="24"/>
                <w:szCs w:val="24"/>
              </w:rPr>
            </w:pPr>
            <w:r w:rsidRPr="0002385B">
              <w:rPr>
                <w:rFonts w:ascii="Times New Roman" w:hAnsi="Times New Roman"/>
                <w:sz w:val="24"/>
                <w:szCs w:val="24"/>
              </w:rPr>
              <w:t>4</w:t>
            </w:r>
            <w:r w:rsidR="00560848" w:rsidRPr="0002385B">
              <w:rPr>
                <w:rFonts w:ascii="Times New Roman" w:hAnsi="Times New Roman"/>
                <w:sz w:val="24"/>
                <w:szCs w:val="24"/>
              </w:rPr>
              <w:t> </w:t>
            </w:r>
            <w:r w:rsidR="00DD2954" w:rsidRPr="0002385B">
              <w:rPr>
                <w:rFonts w:ascii="Times New Roman" w:hAnsi="Times New Roman"/>
                <w:sz w:val="24"/>
                <w:szCs w:val="24"/>
              </w:rPr>
              <w:t>—</w:t>
            </w:r>
            <w:r w:rsidR="00560848" w:rsidRPr="0002385B">
              <w:rPr>
                <w:rFonts w:ascii="Times New Roman" w:hAnsi="Times New Roman"/>
                <w:sz w:val="24"/>
                <w:szCs w:val="24"/>
              </w:rPr>
              <w:t> </w:t>
            </w:r>
            <w:r w:rsidRPr="0002385B">
              <w:rPr>
                <w:rFonts w:ascii="Times New Roman" w:hAnsi="Times New Roman"/>
                <w:sz w:val="24"/>
                <w:szCs w:val="24"/>
              </w:rPr>
              <w:t>сквитировано с отсутствующим в системе платежом.</w:t>
            </w:r>
          </w:p>
        </w:tc>
      </w:tr>
      <w:tr w:rsidR="00C74222" w:rsidRPr="0002385B" w:rsidTr="00D80ABF">
        <w:tc>
          <w:tcPr>
            <w:tcW w:w="881"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ind w:left="340"/>
              <w:rPr>
                <w:rFonts w:ascii="Times New Roman" w:hAnsi="Times New Roman"/>
                <w:sz w:val="24"/>
                <w:szCs w:val="24"/>
                <w:lang w:val="en-US"/>
              </w:rPr>
            </w:pPr>
            <w:r w:rsidRPr="0002385B">
              <w:rPr>
                <w:rFonts w:ascii="Times New Roman" w:hAnsi="Times New Roman"/>
                <w:sz w:val="24"/>
                <w:szCs w:val="24"/>
                <w:lang w:val="en-US"/>
              </w:rPr>
              <w:t>IsRevoked</w:t>
            </w:r>
          </w:p>
        </w:tc>
        <w:tc>
          <w:tcPr>
            <w:tcW w:w="736"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0..1, необязательно</w:t>
            </w:r>
          </w:p>
        </w:tc>
        <w:tc>
          <w:tcPr>
            <w:tcW w:w="663"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boolean</w:t>
            </w:r>
          </w:p>
        </w:tc>
        <w:tc>
          <w:tcPr>
            <w:tcW w:w="1325"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 xml:space="preserve">Не </w:t>
            </w:r>
            <w:r w:rsidR="0019719F" w:rsidRPr="0002385B">
              <w:rPr>
                <w:rFonts w:ascii="Times New Roman" w:hAnsi="Times New Roman"/>
                <w:sz w:val="24"/>
                <w:szCs w:val="24"/>
              </w:rPr>
              <w:t xml:space="preserve">заполняется </w:t>
            </w:r>
            <w:r w:rsidRPr="0002385B">
              <w:rPr>
                <w:rFonts w:ascii="Times New Roman" w:hAnsi="Times New Roman"/>
                <w:sz w:val="24"/>
                <w:szCs w:val="24"/>
              </w:rPr>
              <w:t>для данного запроса. Возвращаются только действующие неоплаченные начисления / частично оплаченные</w:t>
            </w:r>
            <w:r w:rsidR="00035AC8" w:rsidRPr="0002385B">
              <w:rPr>
                <w:rFonts w:ascii="Times New Roman" w:hAnsi="Times New Roman"/>
                <w:sz w:val="24"/>
                <w:szCs w:val="24"/>
              </w:rPr>
              <w:t>.</w:t>
            </w:r>
          </w:p>
        </w:tc>
        <w:tc>
          <w:tcPr>
            <w:tcW w:w="1395"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Показатель аннулированного начисления.</w:t>
            </w:r>
          </w:p>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Возможные значения:</w:t>
            </w:r>
          </w:p>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lang w:val="en-US"/>
              </w:rPr>
              <w:t>true</w:t>
            </w:r>
            <w:r w:rsidR="00DD2954" w:rsidRPr="0002385B">
              <w:rPr>
                <w:rFonts w:ascii="Times New Roman" w:hAnsi="Times New Roman"/>
                <w:sz w:val="24"/>
                <w:szCs w:val="24"/>
              </w:rPr>
              <w:t xml:space="preserve"> — </w:t>
            </w:r>
            <w:r w:rsidRPr="0002385B">
              <w:rPr>
                <w:rFonts w:ascii="Times New Roman" w:hAnsi="Times New Roman"/>
                <w:sz w:val="24"/>
                <w:szCs w:val="24"/>
              </w:rPr>
              <w:t>начисление аннулировано;</w:t>
            </w:r>
          </w:p>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lang w:val="en-US"/>
              </w:rPr>
              <w:t>false</w:t>
            </w:r>
            <w:r w:rsidR="00DD2954" w:rsidRPr="0002385B">
              <w:rPr>
                <w:rFonts w:ascii="Times New Roman" w:hAnsi="Times New Roman"/>
                <w:sz w:val="24"/>
                <w:szCs w:val="24"/>
              </w:rPr>
              <w:t xml:space="preserve"> — </w:t>
            </w:r>
            <w:r w:rsidRPr="0002385B">
              <w:rPr>
                <w:rFonts w:ascii="Times New Roman" w:hAnsi="Times New Roman"/>
                <w:sz w:val="24"/>
                <w:szCs w:val="24"/>
              </w:rPr>
              <w:t>начисление действующее.</w:t>
            </w:r>
          </w:p>
        </w:tc>
      </w:tr>
      <w:tr w:rsidR="00C74222" w:rsidRPr="0002385B" w:rsidTr="00D80ABF">
        <w:tc>
          <w:tcPr>
            <w:tcW w:w="881" w:type="pct"/>
            <w:tcBorders>
              <w:top w:val="single" w:sz="4" w:space="0" w:color="auto"/>
              <w:left w:val="single" w:sz="4" w:space="0" w:color="auto"/>
              <w:bottom w:val="single" w:sz="4" w:space="0" w:color="auto"/>
              <w:right w:val="single" w:sz="4" w:space="0" w:color="auto"/>
            </w:tcBorders>
          </w:tcPr>
          <w:p w:rsidR="00C74222" w:rsidRPr="0002385B" w:rsidRDefault="008F3E54" w:rsidP="00A95F57">
            <w:pPr>
              <w:pStyle w:val="aff"/>
              <w:spacing w:after="0"/>
              <w:ind w:left="340"/>
              <w:rPr>
                <w:rFonts w:ascii="Times New Roman" w:hAnsi="Times New Roman"/>
                <w:sz w:val="24"/>
                <w:szCs w:val="24"/>
              </w:rPr>
            </w:pPr>
            <w:r w:rsidRPr="0002385B">
              <w:rPr>
                <w:rFonts w:ascii="Times New Roman" w:hAnsi="Times New Roman"/>
                <w:sz w:val="24"/>
                <w:szCs w:val="24"/>
                <w:lang w:val="en-US"/>
              </w:rPr>
              <w:t>date</w:t>
            </w:r>
            <w:r w:rsidRPr="0002385B">
              <w:rPr>
                <w:rFonts w:ascii="Times New Roman" w:hAnsi="Times New Roman"/>
                <w:sz w:val="24"/>
                <w:szCs w:val="24"/>
              </w:rPr>
              <w:t xml:space="preserve"> </w:t>
            </w:r>
            <w:r w:rsidR="00241BD4" w:rsidRPr="0002385B">
              <w:rPr>
                <w:rFonts w:ascii="Times New Roman" w:hAnsi="Times New Roman"/>
                <w:sz w:val="24"/>
                <w:szCs w:val="24"/>
              </w:rPr>
              <w:t>(атрибут)</w:t>
            </w:r>
          </w:p>
        </w:tc>
        <w:tc>
          <w:tcPr>
            <w:tcW w:w="736"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0..1, необязательно</w:t>
            </w:r>
          </w:p>
        </w:tc>
        <w:tc>
          <w:tcPr>
            <w:tcW w:w="663"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dateTime</w:t>
            </w:r>
          </w:p>
        </w:tc>
        <w:tc>
          <w:tcPr>
            <w:tcW w:w="1325"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 xml:space="preserve">Не </w:t>
            </w:r>
            <w:r w:rsidR="0019719F" w:rsidRPr="0002385B">
              <w:rPr>
                <w:rFonts w:ascii="Times New Roman" w:hAnsi="Times New Roman"/>
                <w:sz w:val="24"/>
                <w:szCs w:val="24"/>
              </w:rPr>
              <w:t xml:space="preserve">заполняется </w:t>
            </w:r>
            <w:r w:rsidRPr="0002385B">
              <w:rPr>
                <w:rFonts w:ascii="Times New Roman" w:hAnsi="Times New Roman"/>
                <w:sz w:val="24"/>
                <w:szCs w:val="24"/>
              </w:rPr>
              <w:t>для данного запроса.</w:t>
            </w:r>
          </w:p>
        </w:tc>
        <w:tc>
          <w:tcPr>
            <w:tcW w:w="1395" w:type="pct"/>
            <w:tcBorders>
              <w:top w:val="single" w:sz="4" w:space="0" w:color="auto"/>
              <w:left w:val="single" w:sz="4" w:space="0" w:color="auto"/>
              <w:bottom w:val="single" w:sz="4" w:space="0" w:color="auto"/>
              <w:right w:val="single" w:sz="4" w:space="0" w:color="auto"/>
            </w:tcBorders>
          </w:tcPr>
          <w:p w:rsidR="00C74222" w:rsidRPr="0002385B" w:rsidRDefault="00C74222" w:rsidP="00A95F57">
            <w:pPr>
              <w:pStyle w:val="aff"/>
              <w:spacing w:after="0"/>
              <w:rPr>
                <w:rFonts w:ascii="Times New Roman" w:hAnsi="Times New Roman"/>
                <w:sz w:val="24"/>
                <w:szCs w:val="24"/>
              </w:rPr>
            </w:pPr>
            <w:r w:rsidRPr="0002385B">
              <w:rPr>
                <w:rFonts w:ascii="Times New Roman" w:hAnsi="Times New Roman"/>
                <w:sz w:val="24"/>
                <w:szCs w:val="24"/>
              </w:rPr>
              <w:t>Дата аннулирования начисления</w:t>
            </w:r>
          </w:p>
        </w:tc>
      </w:tr>
    </w:tbl>
    <w:p w:rsidR="00A733FB" w:rsidRPr="0002385B" w:rsidRDefault="00A733FB" w:rsidP="00A95F57">
      <w:pPr>
        <w:pStyle w:val="af9"/>
        <w:spacing w:line="240" w:lineRule="auto"/>
        <w:ind w:left="0" w:firstLine="720"/>
        <w:rPr>
          <w:rFonts w:ascii="Times New Roman" w:hAnsi="Times New Roman"/>
          <w:sz w:val="28"/>
          <w:szCs w:val="28"/>
        </w:rPr>
      </w:pPr>
      <w:r w:rsidRPr="0002385B">
        <w:rPr>
          <w:rFonts w:ascii="Times New Roman" w:hAnsi="Times New Roman"/>
          <w:sz w:val="28"/>
          <w:szCs w:val="28"/>
        </w:rPr>
        <w:t xml:space="preserve">В случае возникновения ошибки при обработке запроса на экспорт начислений код ошибки возвращается в сообщении ответа в теге </w:t>
      </w:r>
      <w:r w:rsidRPr="0002385B">
        <w:rPr>
          <w:rFonts w:ascii="Times New Roman" w:hAnsi="Times New Roman"/>
          <w:i/>
          <w:sz w:val="28"/>
          <w:szCs w:val="28"/>
        </w:rPr>
        <w:t>AppData/ResponseMessage/</w:t>
      </w:r>
      <w:r w:rsidRPr="0002385B">
        <w:rPr>
          <w:rFonts w:ascii="Times New Roman" w:hAnsi="Times New Roman"/>
          <w:i/>
          <w:sz w:val="28"/>
          <w:szCs w:val="28"/>
          <w:lang w:val="en-US"/>
        </w:rPr>
        <w:t>Ticket</w:t>
      </w:r>
      <w:r w:rsidRPr="0002385B">
        <w:rPr>
          <w:rFonts w:ascii="Times New Roman" w:hAnsi="Times New Roman"/>
          <w:i/>
          <w:sz w:val="28"/>
          <w:szCs w:val="28"/>
        </w:rPr>
        <w:t>/RequestProcessResult</w:t>
      </w:r>
      <w:r w:rsidRPr="0002385B">
        <w:rPr>
          <w:rFonts w:ascii="Times New Roman" w:hAnsi="Times New Roman"/>
          <w:sz w:val="28"/>
          <w:szCs w:val="28"/>
        </w:rPr>
        <w:t xml:space="preserve">, имеющем тип </w:t>
      </w:r>
      <w:r w:rsidRPr="0002385B">
        <w:rPr>
          <w:rFonts w:ascii="Times New Roman" w:hAnsi="Times New Roman"/>
          <w:i/>
          <w:sz w:val="28"/>
          <w:szCs w:val="28"/>
          <w:lang w:val="en-US"/>
        </w:rPr>
        <w:t>ResultInfo</w:t>
      </w:r>
      <w:r w:rsidRPr="0002385B">
        <w:rPr>
          <w:rFonts w:ascii="Times New Roman" w:hAnsi="Times New Roman"/>
          <w:sz w:val="28"/>
          <w:szCs w:val="28"/>
        </w:rPr>
        <w:t xml:space="preserve">, который описан в </w:t>
      </w:r>
      <w:r w:rsidR="00F02BF3" w:rsidRPr="0002385B">
        <w:rPr>
          <w:rFonts w:ascii="Times New Roman" w:hAnsi="Times New Roman"/>
          <w:sz w:val="28"/>
          <w:szCs w:val="28"/>
        </w:rPr>
        <w:t>под</w:t>
      </w:r>
      <w:r w:rsidR="00035AC8" w:rsidRPr="0002385B">
        <w:rPr>
          <w:rFonts w:ascii="Times New Roman" w:hAnsi="Times New Roman"/>
          <w:sz w:val="28"/>
          <w:szCs w:val="28"/>
        </w:rPr>
        <w:t>пункте</w:t>
      </w:r>
      <w:r w:rsidRPr="0002385B">
        <w:rPr>
          <w:rFonts w:ascii="Times New Roman" w:hAnsi="Times New Roman"/>
          <w:sz w:val="28"/>
          <w:szCs w:val="28"/>
        </w:rPr>
        <w:t xml:space="preserve"> </w:t>
      </w:r>
      <w:fldSimple w:instr=" REF _Ref375764145 \r \h  \* MERGEFORMAT ">
        <w:r w:rsidR="00496486" w:rsidRPr="00496486">
          <w:rPr>
            <w:rFonts w:ascii="Times New Roman" w:hAnsi="Times New Roman"/>
            <w:sz w:val="28"/>
            <w:szCs w:val="28"/>
          </w:rPr>
          <w:t>5.2.3</w:t>
        </w:r>
      </w:fldSimple>
      <w:r w:rsidRPr="0002385B">
        <w:rPr>
          <w:rFonts w:ascii="Times New Roman" w:hAnsi="Times New Roman"/>
          <w:sz w:val="28"/>
          <w:szCs w:val="28"/>
        </w:rPr>
        <w:t>.</w:t>
      </w:r>
    </w:p>
    <w:p w:rsidR="00953146" w:rsidRPr="0002385B" w:rsidRDefault="008E7872" w:rsidP="00F634F9">
      <w:pPr>
        <w:pStyle w:val="32"/>
        <w:numPr>
          <w:ilvl w:val="2"/>
          <w:numId w:val="5"/>
        </w:numPr>
        <w:tabs>
          <w:tab w:val="left" w:pos="975"/>
        </w:tabs>
        <w:suppressAutoHyphens/>
        <w:spacing w:after="120"/>
        <w:ind w:left="1225" w:hanging="505"/>
        <w:jc w:val="both"/>
        <w:rPr>
          <w:rFonts w:ascii="Times New Roman" w:hAnsi="Times New Roman" w:cs="Times New Roman"/>
          <w:sz w:val="28"/>
          <w:szCs w:val="28"/>
        </w:rPr>
      </w:pPr>
      <w:bookmarkStart w:id="504" w:name="_Ref410903615"/>
      <w:bookmarkStart w:id="505" w:name="_Toc412042054"/>
      <w:bookmarkStart w:id="506" w:name="_Toc462922961"/>
      <w:r w:rsidRPr="0002385B">
        <w:rPr>
          <w:rFonts w:ascii="Times New Roman" w:hAnsi="Times New Roman" w:cs="Times New Roman"/>
          <w:sz w:val="28"/>
          <w:szCs w:val="28"/>
        </w:rPr>
        <w:t>Экспорт</w:t>
      </w:r>
      <w:r w:rsidR="00953146" w:rsidRPr="0002385B">
        <w:rPr>
          <w:rFonts w:ascii="Times New Roman" w:hAnsi="Times New Roman" w:cs="Times New Roman"/>
          <w:sz w:val="28"/>
          <w:szCs w:val="28"/>
        </w:rPr>
        <w:t xml:space="preserve"> извещений о приеме к исполнению распоряжений</w:t>
      </w:r>
      <w:r w:rsidRPr="0002385B">
        <w:rPr>
          <w:rFonts w:ascii="Times New Roman" w:hAnsi="Times New Roman" w:cs="Times New Roman"/>
          <w:sz w:val="28"/>
          <w:szCs w:val="28"/>
        </w:rPr>
        <w:t xml:space="preserve"> из ГИС ГМП</w:t>
      </w:r>
      <w:bookmarkEnd w:id="504"/>
      <w:bookmarkEnd w:id="505"/>
      <w:bookmarkEnd w:id="506"/>
    </w:p>
    <w:p w:rsidR="006D43D9" w:rsidRPr="0002385B" w:rsidRDefault="006D43D9" w:rsidP="00A95F57">
      <w:pPr>
        <w:pStyle w:val="af9"/>
        <w:spacing w:before="0" w:after="0" w:line="240" w:lineRule="auto"/>
        <w:ind w:left="0" w:firstLine="720"/>
        <w:rPr>
          <w:rFonts w:ascii="Times New Roman" w:hAnsi="Times New Roman"/>
          <w:sz w:val="28"/>
          <w:szCs w:val="28"/>
        </w:rPr>
      </w:pPr>
      <w:r w:rsidRPr="0002385B">
        <w:rPr>
          <w:rFonts w:ascii="Times New Roman" w:hAnsi="Times New Roman"/>
          <w:sz w:val="28"/>
          <w:szCs w:val="28"/>
        </w:rPr>
        <w:t xml:space="preserve">Атрибут </w:t>
      </w:r>
      <w:r w:rsidRPr="0002385B">
        <w:rPr>
          <w:rFonts w:ascii="Times New Roman" w:hAnsi="Times New Roman"/>
          <w:i/>
          <w:sz w:val="28"/>
          <w:szCs w:val="28"/>
        </w:rPr>
        <w:t>kind</w:t>
      </w:r>
      <w:r w:rsidRPr="0002385B">
        <w:rPr>
          <w:rFonts w:ascii="Times New Roman" w:hAnsi="Times New Roman"/>
          <w:sz w:val="28"/>
          <w:szCs w:val="28"/>
        </w:rPr>
        <w:t xml:space="preserve"> запроса </w:t>
      </w:r>
      <w:r w:rsidRPr="0002385B">
        <w:rPr>
          <w:rFonts w:ascii="Times New Roman" w:hAnsi="Times New Roman"/>
          <w:i/>
          <w:sz w:val="28"/>
          <w:szCs w:val="28"/>
          <w:lang w:val="en-US"/>
        </w:rPr>
        <w:t>ExportRequest</w:t>
      </w:r>
      <w:r w:rsidRPr="0002385B">
        <w:rPr>
          <w:rFonts w:ascii="Times New Roman" w:hAnsi="Times New Roman"/>
          <w:sz w:val="28"/>
          <w:szCs w:val="28"/>
        </w:rPr>
        <w:t xml:space="preserve"> </w:t>
      </w:r>
      <w:r w:rsidR="00F0292C" w:rsidRPr="0002385B">
        <w:rPr>
          <w:rFonts w:ascii="Times New Roman" w:hAnsi="Times New Roman"/>
          <w:sz w:val="28"/>
          <w:szCs w:val="28"/>
        </w:rPr>
        <w:t xml:space="preserve">может </w:t>
      </w:r>
      <w:r w:rsidRPr="0002385B">
        <w:rPr>
          <w:rFonts w:ascii="Times New Roman" w:hAnsi="Times New Roman"/>
          <w:sz w:val="28"/>
          <w:szCs w:val="28"/>
        </w:rPr>
        <w:t>принимать одно из следующих значений:</w:t>
      </w:r>
    </w:p>
    <w:p w:rsidR="006D43D9" w:rsidRPr="0002385B" w:rsidRDefault="006D43D9" w:rsidP="00A95F57">
      <w:pPr>
        <w:pStyle w:val="affffffffff5"/>
        <w:numPr>
          <w:ilvl w:val="0"/>
          <w:numId w:val="44"/>
        </w:numPr>
      </w:pPr>
      <w:r w:rsidRPr="0002385B">
        <w:t xml:space="preserve">PAYMENT — все активные (неаннулированные) </w:t>
      </w:r>
      <w:r w:rsidR="005D227B" w:rsidRPr="0002385B">
        <w:t>плат</w:t>
      </w:r>
      <w:r w:rsidR="00035AC8" w:rsidRPr="0002385B">
        <w:t>е</w:t>
      </w:r>
      <w:r w:rsidR="005D227B" w:rsidRPr="0002385B">
        <w:t>жи</w:t>
      </w:r>
      <w:r w:rsidRPr="0002385B">
        <w:t>;</w:t>
      </w:r>
    </w:p>
    <w:p w:rsidR="006D43D9" w:rsidRPr="0002385B" w:rsidRDefault="006D43D9" w:rsidP="00A95F57">
      <w:pPr>
        <w:pStyle w:val="affffffffff5"/>
        <w:numPr>
          <w:ilvl w:val="0"/>
          <w:numId w:val="44"/>
        </w:numPr>
      </w:pPr>
      <w:r w:rsidRPr="0002385B">
        <w:t xml:space="preserve">PAYMENTMODIFIED — все </w:t>
      </w:r>
      <w:r w:rsidR="005D227B" w:rsidRPr="0002385B">
        <w:t>платежи</w:t>
      </w:r>
      <w:r w:rsidRPr="0002385B">
        <w:t xml:space="preserve">, имеющие статус уточнения </w:t>
      </w:r>
      <w:r w:rsidR="00134405" w:rsidRPr="0002385B">
        <w:t>(</w:t>
      </w:r>
      <w:r w:rsidR="007377D6" w:rsidRPr="0002385B">
        <w:rPr>
          <w:i/>
        </w:rPr>
        <w:t>ChangeStatus@meaning</w:t>
      </w:r>
      <w:r w:rsidR="00134405" w:rsidRPr="0002385B">
        <w:t xml:space="preserve"> имеет значение </w:t>
      </w:r>
      <w:r w:rsidRPr="0002385B">
        <w:t>«2»</w:t>
      </w:r>
      <w:r w:rsidR="00134405" w:rsidRPr="0002385B">
        <w:t>)</w:t>
      </w:r>
      <w:r w:rsidR="00305561" w:rsidRPr="0002385B">
        <w:t xml:space="preserve"> или статус аннулирования </w:t>
      </w:r>
      <w:r w:rsidR="00134405" w:rsidRPr="0002385B">
        <w:t>(</w:t>
      </w:r>
      <w:r w:rsidR="007377D6" w:rsidRPr="0002385B">
        <w:rPr>
          <w:i/>
        </w:rPr>
        <w:t xml:space="preserve">ChangeStatus@meaning </w:t>
      </w:r>
      <w:r w:rsidR="00134405" w:rsidRPr="0002385B">
        <w:t xml:space="preserve">имеет значение </w:t>
      </w:r>
      <w:r w:rsidR="00305561" w:rsidRPr="0002385B">
        <w:t>«3»</w:t>
      </w:r>
      <w:r w:rsidR="00134405" w:rsidRPr="0002385B">
        <w:t>)</w:t>
      </w:r>
      <w:r w:rsidRPr="0002385B">
        <w:t>;</w:t>
      </w:r>
    </w:p>
    <w:p w:rsidR="006D43D9" w:rsidRPr="0002385B" w:rsidRDefault="006D43D9" w:rsidP="00A95F57">
      <w:pPr>
        <w:pStyle w:val="affffffffff5"/>
        <w:numPr>
          <w:ilvl w:val="0"/>
          <w:numId w:val="44"/>
        </w:numPr>
      </w:pPr>
      <w:r w:rsidRPr="0002385B">
        <w:t xml:space="preserve">PAYMENTUNMATCHED — все активные (неаннулированные) </w:t>
      </w:r>
      <w:r w:rsidR="005D227B" w:rsidRPr="0002385B">
        <w:t>платежи</w:t>
      </w:r>
      <w:r w:rsidRPr="0002385B">
        <w:t xml:space="preserve">, </w:t>
      </w:r>
      <w:r w:rsidR="00E20736" w:rsidRPr="0002385B">
        <w:t xml:space="preserve">для которых </w:t>
      </w:r>
      <w:r w:rsidRPr="0002385B">
        <w:t xml:space="preserve">в системе </w:t>
      </w:r>
      <w:r w:rsidR="00E20736" w:rsidRPr="0002385B">
        <w:t>отсутствуют соответствующие начисления</w:t>
      </w:r>
      <w:r w:rsidRPr="0002385B">
        <w:t xml:space="preserve"> (не создана</w:t>
      </w:r>
      <w:r w:rsidR="00F02BF3" w:rsidRPr="0002385B">
        <w:t xml:space="preserve"> </w:t>
      </w:r>
      <w:r w:rsidRPr="0002385B">
        <w:t>ни одна квитанция</w:t>
      </w:r>
      <w:r w:rsidR="00E20736" w:rsidRPr="0002385B">
        <w:t>)</w:t>
      </w:r>
      <w:r w:rsidRPr="0002385B">
        <w:t>;</w:t>
      </w:r>
    </w:p>
    <w:p w:rsidR="00F51B91" w:rsidRPr="0002385B" w:rsidRDefault="006D43D9" w:rsidP="00A95F57">
      <w:pPr>
        <w:pStyle w:val="affffffffff5"/>
        <w:numPr>
          <w:ilvl w:val="0"/>
          <w:numId w:val="44"/>
        </w:numPr>
      </w:pPr>
      <w:r w:rsidRPr="0002385B">
        <w:t xml:space="preserve">PAYMENTCANCELLED — аннулированные </w:t>
      </w:r>
      <w:r w:rsidR="005D227B" w:rsidRPr="0002385B">
        <w:t>платежи</w:t>
      </w:r>
      <w:r w:rsidR="003C6409" w:rsidRPr="0002385B">
        <w:t xml:space="preserve"> (</w:t>
      </w:r>
      <w:r w:rsidR="007377D6" w:rsidRPr="0002385B">
        <w:t>ChangeStatus@meaning</w:t>
      </w:r>
      <w:r w:rsidR="00134405" w:rsidRPr="0002385B">
        <w:t xml:space="preserve"> имеет значение «3»</w:t>
      </w:r>
      <w:r w:rsidR="003C6409" w:rsidRPr="0002385B">
        <w:t>)</w:t>
      </w:r>
      <w:r w:rsidR="00F51B91" w:rsidRPr="0002385B">
        <w:t>;</w:t>
      </w:r>
    </w:p>
    <w:p w:rsidR="006D43D9" w:rsidRPr="0002385B" w:rsidRDefault="00F51B91" w:rsidP="00A95F57">
      <w:pPr>
        <w:pStyle w:val="affffffffff5"/>
        <w:numPr>
          <w:ilvl w:val="0"/>
          <w:numId w:val="44"/>
        </w:numPr>
        <w:spacing w:before="0" w:after="0"/>
      </w:pPr>
      <w:r w:rsidRPr="0002385B">
        <w:t xml:space="preserve">PAYMENTMAINCHARGE — запрос платежей по связанным начислениям </w:t>
      </w:r>
      <w:r w:rsidR="00F0292C" w:rsidRPr="0002385B">
        <w:t>(</w:t>
      </w:r>
      <w:r w:rsidRPr="0002385B">
        <w:t xml:space="preserve">используется только </w:t>
      </w:r>
      <w:r w:rsidR="00F0292C" w:rsidRPr="0002385B">
        <w:t>ФССП)</w:t>
      </w:r>
      <w:r w:rsidR="006D43D9" w:rsidRPr="0002385B">
        <w:t>.</w:t>
      </w:r>
    </w:p>
    <w:p w:rsidR="004E1A2E" w:rsidRPr="0002385B" w:rsidRDefault="004E1A2E" w:rsidP="00F634F9">
      <w:pPr>
        <w:pStyle w:val="32"/>
        <w:numPr>
          <w:ilvl w:val="2"/>
          <w:numId w:val="5"/>
        </w:numPr>
        <w:tabs>
          <w:tab w:val="left" w:pos="975"/>
        </w:tabs>
        <w:suppressAutoHyphens/>
        <w:spacing w:after="120"/>
        <w:ind w:left="1225" w:hanging="505"/>
        <w:jc w:val="both"/>
        <w:rPr>
          <w:rFonts w:ascii="Times New Roman" w:hAnsi="Times New Roman" w:cs="Times New Roman"/>
          <w:sz w:val="28"/>
          <w:szCs w:val="28"/>
        </w:rPr>
      </w:pPr>
      <w:bookmarkStart w:id="507" w:name="_Toc412042055"/>
      <w:bookmarkStart w:id="508" w:name="_Toc462922962"/>
      <w:bookmarkStart w:id="509" w:name="_Ref375769823"/>
      <w:r w:rsidRPr="0002385B">
        <w:rPr>
          <w:rFonts w:ascii="Times New Roman" w:hAnsi="Times New Roman" w:cs="Times New Roman"/>
          <w:sz w:val="28"/>
          <w:szCs w:val="28"/>
        </w:rPr>
        <w:t>Формат ответа на запрос платежей</w:t>
      </w:r>
      <w:bookmarkEnd w:id="507"/>
      <w:bookmarkEnd w:id="508"/>
    </w:p>
    <w:p w:rsidR="004E1A2E" w:rsidRPr="0002385B" w:rsidRDefault="004E1A2E" w:rsidP="00A95F57">
      <w:pPr>
        <w:pStyle w:val="af9"/>
        <w:spacing w:line="240" w:lineRule="auto"/>
        <w:ind w:left="0" w:firstLine="720"/>
        <w:rPr>
          <w:rFonts w:ascii="Times New Roman" w:hAnsi="Times New Roman"/>
          <w:sz w:val="28"/>
          <w:szCs w:val="28"/>
        </w:rPr>
      </w:pPr>
      <w:r w:rsidRPr="0002385B">
        <w:rPr>
          <w:rFonts w:ascii="Times New Roman" w:hAnsi="Times New Roman"/>
          <w:sz w:val="28"/>
          <w:szCs w:val="28"/>
        </w:rPr>
        <w:t xml:space="preserve">В сообщении ответа в теге </w:t>
      </w:r>
      <w:r w:rsidRPr="0002385B">
        <w:rPr>
          <w:rFonts w:ascii="Times New Roman" w:hAnsi="Times New Roman"/>
          <w:i/>
          <w:sz w:val="28"/>
          <w:szCs w:val="28"/>
        </w:rPr>
        <w:t>AppData</w:t>
      </w:r>
      <w:r w:rsidRPr="0002385B">
        <w:rPr>
          <w:rFonts w:ascii="Times New Roman" w:hAnsi="Times New Roman"/>
          <w:sz w:val="28"/>
          <w:szCs w:val="28"/>
        </w:rPr>
        <w:t xml:space="preserve"> будет присутствовать тег </w:t>
      </w:r>
      <w:r w:rsidRPr="0002385B">
        <w:rPr>
          <w:rFonts w:ascii="Times New Roman" w:hAnsi="Times New Roman"/>
          <w:i/>
          <w:sz w:val="28"/>
          <w:szCs w:val="28"/>
        </w:rPr>
        <w:t>ResponseMessage/Export</w:t>
      </w:r>
      <w:r w:rsidRPr="0002385B">
        <w:rPr>
          <w:rFonts w:ascii="Times New Roman" w:hAnsi="Times New Roman"/>
          <w:i/>
          <w:sz w:val="28"/>
          <w:szCs w:val="28"/>
          <w:lang w:val="en-US"/>
        </w:rPr>
        <w:t>Payments</w:t>
      </w:r>
      <w:r w:rsidRPr="0002385B">
        <w:rPr>
          <w:rFonts w:ascii="Times New Roman" w:hAnsi="Times New Roman"/>
          <w:i/>
          <w:sz w:val="28"/>
          <w:szCs w:val="28"/>
        </w:rPr>
        <w:t>Response</w:t>
      </w:r>
      <w:r w:rsidRPr="0002385B">
        <w:rPr>
          <w:rFonts w:ascii="Times New Roman" w:hAnsi="Times New Roman"/>
          <w:sz w:val="28"/>
          <w:szCs w:val="28"/>
        </w:rPr>
        <w:t>,</w:t>
      </w:r>
      <w:r w:rsidR="00035AC8" w:rsidRPr="0002385B">
        <w:rPr>
          <w:rFonts w:ascii="Times New Roman" w:hAnsi="Times New Roman"/>
          <w:sz w:val="28"/>
          <w:szCs w:val="28"/>
        </w:rPr>
        <w:t xml:space="preserve"> </w:t>
      </w:r>
      <w:r w:rsidRPr="0002385B">
        <w:rPr>
          <w:rFonts w:ascii="Times New Roman" w:hAnsi="Times New Roman"/>
          <w:sz w:val="28"/>
          <w:szCs w:val="28"/>
        </w:rPr>
        <w:t>структура кот</w:t>
      </w:r>
      <w:r w:rsidR="007B62E2" w:rsidRPr="0002385B">
        <w:rPr>
          <w:rFonts w:ascii="Times New Roman" w:hAnsi="Times New Roman"/>
          <w:sz w:val="28"/>
          <w:szCs w:val="28"/>
        </w:rPr>
        <w:t>о</w:t>
      </w:r>
      <w:r w:rsidRPr="0002385B">
        <w:rPr>
          <w:rFonts w:ascii="Times New Roman" w:hAnsi="Times New Roman"/>
          <w:sz w:val="28"/>
          <w:szCs w:val="28"/>
        </w:rPr>
        <w:t xml:space="preserve">рого приведена </w:t>
      </w:r>
      <w:r w:rsidR="00EA1587">
        <w:rPr>
          <w:rFonts w:ascii="Times New Roman" w:hAnsi="Times New Roman"/>
          <w:sz w:val="28"/>
          <w:szCs w:val="28"/>
        </w:rPr>
        <w:br/>
      </w:r>
      <w:r w:rsidRPr="0002385B">
        <w:rPr>
          <w:rFonts w:ascii="Times New Roman" w:hAnsi="Times New Roman"/>
          <w:sz w:val="28"/>
          <w:szCs w:val="28"/>
        </w:rPr>
        <w:t xml:space="preserve">в файле </w:t>
      </w:r>
      <w:r w:rsidR="005D6CC8" w:rsidRPr="0002385B">
        <w:rPr>
          <w:rFonts w:ascii="Times New Roman" w:hAnsi="Times New Roman"/>
          <w:sz w:val="28"/>
          <w:szCs w:val="28"/>
          <w:lang w:val="en-US"/>
        </w:rPr>
        <w:t>MessageData</w:t>
      </w:r>
      <w:r w:rsidRPr="0002385B">
        <w:rPr>
          <w:rFonts w:ascii="Times New Roman" w:hAnsi="Times New Roman"/>
          <w:sz w:val="28"/>
          <w:szCs w:val="28"/>
        </w:rPr>
        <w:t xml:space="preserve">.xsd </w:t>
      </w:r>
      <w:r w:rsidR="007E6814">
        <w:rPr>
          <w:rFonts w:ascii="Times New Roman" w:hAnsi="Times New Roman"/>
          <w:sz w:val="28"/>
          <w:szCs w:val="28"/>
        </w:rPr>
        <w:t>(раздел</w:t>
      </w:r>
      <w:r w:rsidRPr="0002385B">
        <w:rPr>
          <w:rFonts w:ascii="Times New Roman" w:hAnsi="Times New Roman"/>
          <w:sz w:val="28"/>
          <w:szCs w:val="28"/>
        </w:rPr>
        <w:t xml:space="preserve"> </w:t>
      </w:r>
      <w:r w:rsidR="004C6556">
        <w:fldChar w:fldCharType="begin"/>
      </w:r>
      <w:r w:rsidR="007E6814">
        <w:rPr>
          <w:rFonts w:ascii="Times New Roman" w:hAnsi="Times New Roman"/>
          <w:sz w:val="28"/>
          <w:szCs w:val="28"/>
        </w:rPr>
        <w:instrText xml:space="preserve"> REF _Ref456538683 \n \h </w:instrText>
      </w:r>
      <w:r w:rsidR="004C6556">
        <w:fldChar w:fldCharType="separate"/>
      </w:r>
      <w:r w:rsidR="00496486">
        <w:rPr>
          <w:rFonts w:ascii="Times New Roman" w:hAnsi="Times New Roman"/>
          <w:sz w:val="28"/>
          <w:szCs w:val="28"/>
        </w:rPr>
        <w:t>7</w:t>
      </w:r>
      <w:r w:rsidR="004C6556">
        <w:fldChar w:fldCharType="end"/>
      </w:r>
      <w:r w:rsidRPr="0002385B">
        <w:rPr>
          <w:rFonts w:ascii="Times New Roman" w:hAnsi="Times New Roman"/>
          <w:sz w:val="28"/>
          <w:szCs w:val="28"/>
        </w:rPr>
        <w:t>. «</w:t>
      </w:r>
      <w:r w:rsidR="009C2CAD" w:rsidRPr="0002385B">
        <w:rPr>
          <w:rFonts w:ascii="Times New Roman" w:hAnsi="Times New Roman"/>
          <w:sz w:val="28"/>
          <w:szCs w:val="28"/>
        </w:rPr>
        <w:t>XSD-схем</w:t>
      </w:r>
      <w:r w:rsidR="00EB5D9C" w:rsidRPr="0002385B">
        <w:rPr>
          <w:rFonts w:ascii="Times New Roman" w:hAnsi="Times New Roman"/>
          <w:sz w:val="28"/>
          <w:szCs w:val="28"/>
        </w:rPr>
        <w:t>ы</w:t>
      </w:r>
      <w:r w:rsidRPr="0002385B">
        <w:rPr>
          <w:rFonts w:ascii="Times New Roman" w:hAnsi="Times New Roman"/>
          <w:sz w:val="28"/>
          <w:szCs w:val="28"/>
        </w:rPr>
        <w:t xml:space="preserve"> сущностей </w:t>
      </w:r>
      <w:r w:rsidR="00CC3166" w:rsidRPr="0002385B">
        <w:rPr>
          <w:rFonts w:ascii="Times New Roman" w:hAnsi="Times New Roman"/>
          <w:sz w:val="28"/>
          <w:szCs w:val="28"/>
        </w:rPr>
        <w:t xml:space="preserve">и сообщений </w:t>
      </w:r>
      <w:r w:rsidRPr="0002385B">
        <w:rPr>
          <w:rFonts w:ascii="Times New Roman" w:hAnsi="Times New Roman"/>
          <w:sz w:val="28"/>
          <w:szCs w:val="28"/>
        </w:rPr>
        <w:t>ГИС</w:t>
      </w:r>
      <w:r w:rsidR="00EA1587">
        <w:rPr>
          <w:rFonts w:ascii="Times New Roman" w:hAnsi="Times New Roman"/>
          <w:sz w:val="28"/>
          <w:szCs w:val="28"/>
        </w:rPr>
        <w:t> </w:t>
      </w:r>
      <w:r w:rsidRPr="0002385B">
        <w:rPr>
          <w:rFonts w:ascii="Times New Roman" w:hAnsi="Times New Roman"/>
          <w:sz w:val="28"/>
          <w:szCs w:val="28"/>
        </w:rPr>
        <w:t xml:space="preserve">ГМП»), описание </w:t>
      </w:r>
      <w:r w:rsidR="0019719F" w:rsidRPr="0002385B">
        <w:rPr>
          <w:rFonts w:ascii="Times New Roman" w:hAnsi="Times New Roman"/>
          <w:sz w:val="28"/>
          <w:szCs w:val="28"/>
        </w:rPr>
        <w:t xml:space="preserve">параметров </w:t>
      </w:r>
      <w:r w:rsidRPr="0002385B">
        <w:rPr>
          <w:rFonts w:ascii="Times New Roman" w:hAnsi="Times New Roman"/>
          <w:sz w:val="28"/>
          <w:szCs w:val="28"/>
        </w:rPr>
        <w:t xml:space="preserve">приведено в </w:t>
      </w:r>
      <w:r w:rsidR="00541E2E">
        <w:rPr>
          <w:rFonts w:ascii="Times New Roman" w:hAnsi="Times New Roman"/>
          <w:sz w:val="28"/>
          <w:szCs w:val="28"/>
        </w:rPr>
        <w:t>т</w:t>
      </w:r>
      <w:r w:rsidR="005D6CC8" w:rsidRPr="0002385B">
        <w:rPr>
          <w:rFonts w:ascii="Times New Roman" w:hAnsi="Times New Roman"/>
          <w:sz w:val="28"/>
          <w:szCs w:val="28"/>
        </w:rPr>
        <w:t>аблице</w:t>
      </w:r>
      <w:r w:rsidR="00541E2E">
        <w:rPr>
          <w:rFonts w:ascii="Times New Roman" w:hAnsi="Times New Roman"/>
          <w:sz w:val="28"/>
          <w:szCs w:val="28"/>
        </w:rPr>
        <w:t xml:space="preserve"> ниже (</w:t>
      </w:r>
      <w:fldSimple w:instr=" REF _Ref311041528 \h  \* MERGEFORMAT ">
        <w:r w:rsidR="00496486" w:rsidRPr="00496486">
          <w:rPr>
            <w:rFonts w:ascii="Times New Roman" w:hAnsi="Times New Roman"/>
            <w:vanish/>
            <w:sz w:val="28"/>
            <w:szCs w:val="28"/>
          </w:rPr>
          <w:t>Таблица</w:t>
        </w:r>
        <w:r w:rsidR="00496486" w:rsidRPr="00496486">
          <w:rPr>
            <w:rFonts w:ascii="Times New Roman" w:hAnsi="Times New Roman"/>
            <w:sz w:val="28"/>
            <w:szCs w:val="28"/>
          </w:rPr>
          <w:t xml:space="preserve"> № 24 «Структура ответа на запрос экспорта платежей»</w:t>
        </w:r>
      </w:fldSimple>
      <w:r w:rsidR="00541E2E">
        <w:t>)</w:t>
      </w:r>
      <w:r w:rsidRPr="0002385B">
        <w:rPr>
          <w:rFonts w:ascii="Times New Roman" w:hAnsi="Times New Roman"/>
          <w:sz w:val="28"/>
          <w:szCs w:val="28"/>
        </w:rPr>
        <w:t>.</w:t>
      </w:r>
    </w:p>
    <w:p w:rsidR="004E1A2E" w:rsidRPr="0002385B" w:rsidRDefault="004E1A2E" w:rsidP="00A95F57">
      <w:pPr>
        <w:pStyle w:val="2ff"/>
        <w:jc w:val="both"/>
        <w:rPr>
          <w:lang w:val="ru-RU"/>
        </w:rPr>
      </w:pPr>
      <w:bookmarkStart w:id="510" w:name="_Ref311041528"/>
      <w:r w:rsidRPr="0002385B">
        <w:rPr>
          <w:lang w:val="ru-RU"/>
        </w:rPr>
        <w:t xml:space="preserve">Таблица № </w:t>
      </w:r>
      <w:r w:rsidR="004C6556" w:rsidRPr="0002385B">
        <w:rPr>
          <w:lang w:val="ru-RU"/>
        </w:rPr>
        <w:fldChar w:fldCharType="begin"/>
      </w:r>
      <w:r w:rsidR="005A634D" w:rsidRPr="0002385B">
        <w:rPr>
          <w:lang w:val="ru-RU"/>
        </w:rPr>
        <w:instrText xml:space="preserve"> SEQ Таблица_№ \* ARABIC </w:instrText>
      </w:r>
      <w:r w:rsidR="004C6556" w:rsidRPr="0002385B">
        <w:rPr>
          <w:lang w:val="ru-RU"/>
        </w:rPr>
        <w:fldChar w:fldCharType="separate"/>
      </w:r>
      <w:r w:rsidR="00496486">
        <w:rPr>
          <w:noProof/>
          <w:lang w:val="ru-RU"/>
        </w:rPr>
        <w:t>24</w:t>
      </w:r>
      <w:r w:rsidR="004C6556" w:rsidRPr="0002385B">
        <w:rPr>
          <w:lang w:val="ru-RU"/>
        </w:rPr>
        <w:fldChar w:fldCharType="end"/>
      </w:r>
      <w:r w:rsidRPr="0002385B">
        <w:rPr>
          <w:lang w:val="ru-RU"/>
        </w:rPr>
        <w:t xml:space="preserve"> «Структура ответа на запрос экспорта платежей»</w:t>
      </w:r>
      <w:bookmarkEnd w:id="510"/>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42"/>
        <w:gridCol w:w="1722"/>
        <w:gridCol w:w="1843"/>
        <w:gridCol w:w="4046"/>
      </w:tblGrid>
      <w:tr w:rsidR="004E1A2E" w:rsidRPr="0002385B" w:rsidTr="00D80ABF">
        <w:trPr>
          <w:cantSplit/>
          <w:tblHeader/>
          <w:jc w:val="center"/>
        </w:trPr>
        <w:tc>
          <w:tcPr>
            <w:tcW w:w="2242" w:type="dxa"/>
            <w:shd w:val="clear" w:color="auto" w:fill="D9D9D9"/>
          </w:tcPr>
          <w:p w:rsidR="004E1A2E" w:rsidRPr="0002385B" w:rsidRDefault="004E1A2E" w:rsidP="00A95F57">
            <w:pPr>
              <w:pStyle w:val="afb"/>
              <w:spacing w:before="0"/>
              <w:jc w:val="both"/>
              <w:rPr>
                <w:rFonts w:ascii="Times New Roman" w:hAnsi="Times New Roman" w:cs="Times New Roman"/>
                <w:szCs w:val="28"/>
              </w:rPr>
            </w:pPr>
            <w:r w:rsidRPr="0002385B">
              <w:rPr>
                <w:rFonts w:ascii="Times New Roman" w:hAnsi="Times New Roman" w:cs="Times New Roman"/>
                <w:szCs w:val="28"/>
              </w:rPr>
              <w:t>Наименование</w:t>
            </w:r>
          </w:p>
        </w:tc>
        <w:tc>
          <w:tcPr>
            <w:tcW w:w="1722" w:type="dxa"/>
            <w:shd w:val="clear" w:color="auto" w:fill="D9D9D9"/>
          </w:tcPr>
          <w:p w:rsidR="004E1A2E" w:rsidRPr="0002385B" w:rsidRDefault="000D3FE3" w:rsidP="00A95F57">
            <w:pPr>
              <w:pStyle w:val="afb"/>
              <w:spacing w:before="0"/>
              <w:jc w:val="both"/>
              <w:rPr>
                <w:rFonts w:ascii="Times New Roman" w:hAnsi="Times New Roman" w:cs="Times New Roman"/>
                <w:szCs w:val="28"/>
              </w:rPr>
            </w:pPr>
            <w:r w:rsidRPr="0002385B">
              <w:rPr>
                <w:rFonts w:ascii="Times New Roman" w:hAnsi="Times New Roman" w:cs="Times New Roman"/>
              </w:rPr>
              <w:t>Кол-во тегов, обязательность тега или атрибута</w:t>
            </w:r>
          </w:p>
        </w:tc>
        <w:tc>
          <w:tcPr>
            <w:tcW w:w="1843" w:type="dxa"/>
            <w:shd w:val="clear" w:color="auto" w:fill="D9D9D9"/>
          </w:tcPr>
          <w:p w:rsidR="004E1A2E" w:rsidRPr="0002385B" w:rsidRDefault="004E1A2E" w:rsidP="00A95F57">
            <w:pPr>
              <w:pStyle w:val="afb"/>
              <w:spacing w:before="0"/>
              <w:jc w:val="both"/>
              <w:rPr>
                <w:rFonts w:ascii="Times New Roman" w:hAnsi="Times New Roman" w:cs="Times New Roman"/>
                <w:szCs w:val="28"/>
              </w:rPr>
            </w:pPr>
            <w:r w:rsidRPr="0002385B">
              <w:rPr>
                <w:rFonts w:ascii="Times New Roman" w:hAnsi="Times New Roman" w:cs="Times New Roman"/>
                <w:szCs w:val="28"/>
              </w:rPr>
              <w:t>Тип данных</w:t>
            </w:r>
          </w:p>
        </w:tc>
        <w:tc>
          <w:tcPr>
            <w:tcW w:w="4046" w:type="dxa"/>
            <w:shd w:val="clear" w:color="auto" w:fill="D9D9D9"/>
          </w:tcPr>
          <w:p w:rsidR="004E1A2E" w:rsidRPr="0002385B" w:rsidRDefault="004E1A2E" w:rsidP="00A95F57">
            <w:pPr>
              <w:pStyle w:val="afb"/>
              <w:spacing w:before="0"/>
              <w:jc w:val="both"/>
              <w:rPr>
                <w:rFonts w:ascii="Times New Roman" w:hAnsi="Times New Roman" w:cs="Times New Roman"/>
                <w:szCs w:val="28"/>
              </w:rPr>
            </w:pPr>
            <w:r w:rsidRPr="0002385B">
              <w:rPr>
                <w:rFonts w:ascii="Times New Roman" w:hAnsi="Times New Roman" w:cs="Times New Roman"/>
                <w:szCs w:val="28"/>
              </w:rPr>
              <w:t>Комментарий</w:t>
            </w:r>
          </w:p>
        </w:tc>
      </w:tr>
      <w:tr w:rsidR="006B0CA1" w:rsidRPr="0002385B" w:rsidTr="00D80ABF">
        <w:trPr>
          <w:cantSplit/>
          <w:jc w:val="center"/>
        </w:trPr>
        <w:tc>
          <w:tcPr>
            <w:tcW w:w="2242" w:type="dxa"/>
            <w:tcBorders>
              <w:top w:val="single" w:sz="4" w:space="0" w:color="auto"/>
              <w:left w:val="single" w:sz="4" w:space="0" w:color="auto"/>
              <w:bottom w:val="single" w:sz="4" w:space="0" w:color="auto"/>
              <w:right w:val="single" w:sz="4" w:space="0" w:color="auto"/>
            </w:tcBorders>
          </w:tcPr>
          <w:p w:rsidR="006B0CA1" w:rsidRPr="0002385B" w:rsidRDefault="006B0CA1" w:rsidP="00A95F57">
            <w:pPr>
              <w:pStyle w:val="aff"/>
              <w:spacing w:after="0"/>
              <w:rPr>
                <w:rFonts w:ascii="Times New Roman" w:hAnsi="Times New Roman"/>
                <w:sz w:val="24"/>
                <w:szCs w:val="28"/>
                <w:lang w:val="en-US"/>
              </w:rPr>
            </w:pPr>
            <w:r w:rsidRPr="0002385B">
              <w:rPr>
                <w:rFonts w:ascii="Times New Roman" w:hAnsi="Times New Roman"/>
                <w:sz w:val="24"/>
                <w:szCs w:val="28"/>
                <w:lang w:val="en-US"/>
              </w:rPr>
              <w:t>ExportPaymentsResponse</w:t>
            </w:r>
          </w:p>
        </w:tc>
        <w:tc>
          <w:tcPr>
            <w:tcW w:w="1722" w:type="dxa"/>
            <w:tcBorders>
              <w:top w:val="single" w:sz="4" w:space="0" w:color="auto"/>
              <w:left w:val="single" w:sz="4" w:space="0" w:color="auto"/>
              <w:bottom w:val="single" w:sz="4" w:space="0" w:color="auto"/>
              <w:right w:val="single" w:sz="4" w:space="0" w:color="auto"/>
            </w:tcBorders>
          </w:tcPr>
          <w:p w:rsidR="006B0CA1" w:rsidRPr="0002385B" w:rsidRDefault="006B0CA1" w:rsidP="00A95F57">
            <w:pPr>
              <w:pStyle w:val="aff"/>
              <w:spacing w:after="0"/>
              <w:rPr>
                <w:rFonts w:ascii="Times New Roman" w:hAnsi="Times New Roman"/>
                <w:sz w:val="24"/>
                <w:szCs w:val="28"/>
                <w:lang w:val="en-US"/>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6B0CA1" w:rsidRPr="0002385B" w:rsidRDefault="006B0CA1" w:rsidP="00A95F57">
            <w:pPr>
              <w:pStyle w:val="aff"/>
              <w:spacing w:after="0"/>
              <w:rPr>
                <w:rFonts w:ascii="Times New Roman" w:hAnsi="Times New Roman"/>
                <w:sz w:val="24"/>
                <w:szCs w:val="28"/>
              </w:rPr>
            </w:pPr>
            <w:r w:rsidRPr="0002385B">
              <w:rPr>
                <w:rFonts w:ascii="Times New Roman" w:hAnsi="Times New Roman"/>
                <w:sz w:val="24"/>
                <w:szCs w:val="28"/>
              </w:rPr>
              <w:t>ExportPaymentsResponseType</w:t>
            </w:r>
          </w:p>
        </w:tc>
        <w:tc>
          <w:tcPr>
            <w:tcW w:w="4046" w:type="dxa"/>
            <w:tcBorders>
              <w:top w:val="single" w:sz="4" w:space="0" w:color="auto"/>
              <w:left w:val="single" w:sz="4" w:space="0" w:color="auto"/>
              <w:bottom w:val="single" w:sz="4" w:space="0" w:color="auto"/>
              <w:right w:val="single" w:sz="4" w:space="0" w:color="auto"/>
            </w:tcBorders>
          </w:tcPr>
          <w:p w:rsidR="006B0CA1" w:rsidRPr="0002385B" w:rsidRDefault="006B0CA1" w:rsidP="00A95F57">
            <w:pPr>
              <w:pStyle w:val="aff"/>
              <w:spacing w:after="0"/>
              <w:rPr>
                <w:rFonts w:ascii="Times New Roman" w:hAnsi="Times New Roman"/>
                <w:sz w:val="24"/>
                <w:szCs w:val="24"/>
              </w:rPr>
            </w:pPr>
            <w:r w:rsidRPr="0002385B">
              <w:rPr>
                <w:rFonts w:ascii="Times New Roman" w:hAnsi="Times New Roman"/>
                <w:sz w:val="24"/>
                <w:szCs w:val="24"/>
              </w:rPr>
              <w:t>Ответ на запрос платежей.</w:t>
            </w:r>
          </w:p>
        </w:tc>
      </w:tr>
      <w:tr w:rsidR="00F71216" w:rsidRPr="0002385B" w:rsidTr="00D80ABF">
        <w:trPr>
          <w:cantSplit/>
          <w:jc w:val="center"/>
        </w:trPr>
        <w:tc>
          <w:tcPr>
            <w:tcW w:w="2242"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ind w:left="127"/>
              <w:rPr>
                <w:rFonts w:ascii="Times New Roman" w:hAnsi="Times New Roman"/>
                <w:sz w:val="24"/>
                <w:szCs w:val="28"/>
              </w:rPr>
            </w:pPr>
            <w:r w:rsidRPr="0002385B">
              <w:rPr>
                <w:rFonts w:ascii="Times New Roman" w:hAnsi="Times New Roman"/>
                <w:sz w:val="24"/>
                <w:szCs w:val="28"/>
                <w:lang w:val="en-US"/>
              </w:rPr>
              <w:t>Payments</w:t>
            </w:r>
          </w:p>
        </w:tc>
        <w:tc>
          <w:tcPr>
            <w:tcW w:w="1722"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rPr>
                <w:rFonts w:ascii="Times New Roman" w:hAnsi="Times New Roman"/>
                <w:sz w:val="24"/>
                <w:szCs w:val="28"/>
              </w:rPr>
            </w:pPr>
            <w:r w:rsidRPr="0002385B">
              <w:rPr>
                <w:rFonts w:ascii="Times New Roman" w:hAnsi="Times New Roman"/>
                <w:sz w:val="24"/>
                <w:szCs w:val="28"/>
                <w:lang w:val="en-US"/>
              </w:rPr>
              <w:t>1</w:t>
            </w:r>
            <w:r w:rsidRPr="0002385B">
              <w:rPr>
                <w:rFonts w:ascii="Times New Roman" w:hAnsi="Times New Roman"/>
                <w:sz w:val="24"/>
                <w:szCs w:val="28"/>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rPr>
                <w:rFonts w:ascii="Times New Roman" w:hAnsi="Times New Roman"/>
                <w:sz w:val="24"/>
                <w:szCs w:val="28"/>
              </w:rPr>
            </w:pPr>
            <w:r w:rsidRPr="0002385B">
              <w:rPr>
                <w:rFonts w:ascii="Times New Roman" w:hAnsi="Times New Roman"/>
                <w:sz w:val="24"/>
                <w:szCs w:val="28"/>
              </w:rPr>
              <w:t>Контейнер</w:t>
            </w:r>
          </w:p>
        </w:tc>
        <w:tc>
          <w:tcPr>
            <w:tcW w:w="4046"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rPr>
                <w:rFonts w:ascii="Times New Roman" w:hAnsi="Times New Roman"/>
                <w:sz w:val="24"/>
                <w:szCs w:val="28"/>
              </w:rPr>
            </w:pPr>
            <w:r w:rsidRPr="0002385B">
              <w:rPr>
                <w:rFonts w:ascii="Times New Roman" w:hAnsi="Times New Roman"/>
                <w:sz w:val="24"/>
                <w:szCs w:val="24"/>
              </w:rPr>
              <w:t xml:space="preserve">Перечень </w:t>
            </w:r>
            <w:r w:rsidRPr="0002385B">
              <w:rPr>
                <w:rFonts w:ascii="Times New Roman" w:hAnsi="Times New Roman"/>
                <w:sz w:val="24"/>
                <w:szCs w:val="28"/>
              </w:rPr>
              <w:t>платежей</w:t>
            </w:r>
            <w:r w:rsidRPr="0002385B">
              <w:rPr>
                <w:rFonts w:ascii="Times New Roman" w:hAnsi="Times New Roman"/>
                <w:sz w:val="24"/>
                <w:szCs w:val="24"/>
              </w:rPr>
              <w:t xml:space="preserve"> и признак конца выборки.</w:t>
            </w:r>
          </w:p>
        </w:tc>
      </w:tr>
      <w:tr w:rsidR="00F71216" w:rsidRPr="0002385B" w:rsidTr="00D80ABF">
        <w:trPr>
          <w:cantSplit/>
          <w:jc w:val="center"/>
        </w:trPr>
        <w:tc>
          <w:tcPr>
            <w:tcW w:w="2242"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ind w:left="307"/>
              <w:rPr>
                <w:rFonts w:ascii="Times New Roman" w:hAnsi="Times New Roman"/>
                <w:sz w:val="24"/>
                <w:szCs w:val="28"/>
              </w:rPr>
            </w:pPr>
            <w:r w:rsidRPr="0002385B">
              <w:rPr>
                <w:rFonts w:ascii="Times New Roman" w:hAnsi="Times New Roman"/>
                <w:sz w:val="24"/>
                <w:szCs w:val="28"/>
                <w:lang w:val="en-US"/>
              </w:rPr>
              <w:t>hasMore</w:t>
            </w:r>
            <w:r w:rsidR="007400D6" w:rsidRPr="0002385B">
              <w:rPr>
                <w:rFonts w:ascii="Times New Roman" w:hAnsi="Times New Roman"/>
                <w:sz w:val="24"/>
                <w:szCs w:val="28"/>
              </w:rPr>
              <w:t xml:space="preserve"> (атрибут)</w:t>
            </w:r>
          </w:p>
        </w:tc>
        <w:tc>
          <w:tcPr>
            <w:tcW w:w="1722"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rPr>
                <w:rFonts w:ascii="Times New Roman" w:hAnsi="Times New Roman"/>
                <w:sz w:val="24"/>
                <w:szCs w:val="28"/>
              </w:rPr>
            </w:pPr>
            <w:r w:rsidRPr="0002385B">
              <w:rPr>
                <w:rFonts w:ascii="Times New Roman" w:hAnsi="Times New Roman"/>
                <w:sz w:val="24"/>
                <w:szCs w:val="28"/>
                <w:lang w:val="en-US"/>
              </w:rPr>
              <w:t>1</w:t>
            </w:r>
            <w:r w:rsidRPr="0002385B">
              <w:rPr>
                <w:rFonts w:ascii="Times New Roman" w:hAnsi="Times New Roman"/>
                <w:sz w:val="24"/>
                <w:szCs w:val="28"/>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rPr>
                <w:rFonts w:ascii="Times New Roman" w:hAnsi="Times New Roman"/>
                <w:sz w:val="24"/>
                <w:szCs w:val="28"/>
                <w:lang w:val="en-US"/>
              </w:rPr>
            </w:pPr>
            <w:r w:rsidRPr="0002385B">
              <w:rPr>
                <w:rFonts w:ascii="Times New Roman" w:hAnsi="Times New Roman"/>
                <w:sz w:val="24"/>
                <w:szCs w:val="28"/>
                <w:lang w:val="en-US"/>
              </w:rPr>
              <w:t>boolean</w:t>
            </w:r>
          </w:p>
        </w:tc>
        <w:tc>
          <w:tcPr>
            <w:tcW w:w="4046"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rPr>
                <w:rFonts w:ascii="Times New Roman" w:hAnsi="Times New Roman"/>
                <w:sz w:val="24"/>
                <w:szCs w:val="28"/>
              </w:rPr>
            </w:pPr>
            <w:r w:rsidRPr="0002385B">
              <w:rPr>
                <w:rFonts w:ascii="Times New Roman" w:hAnsi="Times New Roman"/>
                <w:sz w:val="24"/>
                <w:szCs w:val="24"/>
              </w:rPr>
              <w:t>Признак конца выборки: false — достигнут конец выборки, true — после последней выгруженной сущности в выборке имеются другие.</w:t>
            </w:r>
          </w:p>
        </w:tc>
      </w:tr>
      <w:tr w:rsidR="00A20EEC" w:rsidRPr="0002385B" w:rsidTr="00D80ABF">
        <w:trPr>
          <w:cantSplit/>
          <w:jc w:val="center"/>
        </w:trPr>
        <w:tc>
          <w:tcPr>
            <w:tcW w:w="2242" w:type="dxa"/>
            <w:tcBorders>
              <w:top w:val="single" w:sz="4" w:space="0" w:color="auto"/>
              <w:left w:val="single" w:sz="4" w:space="0" w:color="auto"/>
              <w:bottom w:val="single" w:sz="4" w:space="0" w:color="auto"/>
              <w:right w:val="single" w:sz="4" w:space="0" w:color="auto"/>
            </w:tcBorders>
          </w:tcPr>
          <w:p w:rsidR="00A20EEC" w:rsidRPr="0002385B" w:rsidRDefault="00A20EEC" w:rsidP="00A95F57">
            <w:pPr>
              <w:pStyle w:val="aff"/>
              <w:spacing w:after="0"/>
              <w:ind w:left="307"/>
              <w:rPr>
                <w:rFonts w:ascii="Times New Roman" w:hAnsi="Times New Roman"/>
                <w:sz w:val="24"/>
                <w:szCs w:val="28"/>
              </w:rPr>
            </w:pPr>
            <w:r w:rsidRPr="0002385B">
              <w:rPr>
                <w:rFonts w:ascii="Times New Roman" w:hAnsi="Times New Roman"/>
                <w:sz w:val="24"/>
                <w:szCs w:val="28"/>
                <w:lang w:val="en-US"/>
              </w:rPr>
              <w:t>needReRequest</w:t>
            </w:r>
          </w:p>
          <w:p w:rsidR="00A20EEC" w:rsidRPr="0002385B" w:rsidRDefault="00A20EEC" w:rsidP="00A95F57">
            <w:pPr>
              <w:pStyle w:val="aff"/>
              <w:spacing w:after="0"/>
              <w:ind w:left="307"/>
              <w:rPr>
                <w:rFonts w:ascii="Times New Roman" w:hAnsi="Times New Roman"/>
                <w:sz w:val="24"/>
                <w:szCs w:val="28"/>
              </w:rPr>
            </w:pPr>
            <w:r w:rsidRPr="0002385B">
              <w:rPr>
                <w:rFonts w:ascii="Times New Roman" w:hAnsi="Times New Roman"/>
                <w:sz w:val="24"/>
                <w:szCs w:val="28"/>
              </w:rPr>
              <w:t>(атрибут)</w:t>
            </w:r>
          </w:p>
        </w:tc>
        <w:tc>
          <w:tcPr>
            <w:tcW w:w="1722" w:type="dxa"/>
            <w:tcBorders>
              <w:top w:val="single" w:sz="4" w:space="0" w:color="auto"/>
              <w:left w:val="single" w:sz="4" w:space="0" w:color="auto"/>
              <w:bottom w:val="single" w:sz="4" w:space="0" w:color="auto"/>
              <w:right w:val="single" w:sz="4" w:space="0" w:color="auto"/>
            </w:tcBorders>
          </w:tcPr>
          <w:p w:rsidR="00A20EEC" w:rsidRPr="0002385B" w:rsidRDefault="00A20EEC" w:rsidP="00A95F57">
            <w:pPr>
              <w:pStyle w:val="aff"/>
              <w:spacing w:after="0"/>
              <w:rPr>
                <w:rFonts w:ascii="Times New Roman" w:hAnsi="Times New Roman"/>
                <w:sz w:val="24"/>
                <w:szCs w:val="28"/>
              </w:rPr>
            </w:pPr>
            <w:r w:rsidRPr="0002385B">
              <w:rPr>
                <w:rFonts w:ascii="Times New Roman" w:hAnsi="Times New Roman"/>
                <w:sz w:val="24"/>
                <w:szCs w:val="28"/>
              </w:rPr>
              <w:t>0..1, необязательно</w:t>
            </w:r>
          </w:p>
        </w:tc>
        <w:tc>
          <w:tcPr>
            <w:tcW w:w="1843" w:type="dxa"/>
            <w:tcBorders>
              <w:top w:val="single" w:sz="4" w:space="0" w:color="auto"/>
              <w:left w:val="single" w:sz="4" w:space="0" w:color="auto"/>
              <w:bottom w:val="single" w:sz="4" w:space="0" w:color="auto"/>
              <w:right w:val="single" w:sz="4" w:space="0" w:color="auto"/>
            </w:tcBorders>
          </w:tcPr>
          <w:p w:rsidR="00A20EEC" w:rsidRPr="0002385B" w:rsidRDefault="00A20EEC" w:rsidP="00A95F57">
            <w:pPr>
              <w:pStyle w:val="aff"/>
              <w:spacing w:after="0"/>
              <w:rPr>
                <w:rFonts w:ascii="Times New Roman" w:hAnsi="Times New Roman"/>
                <w:sz w:val="24"/>
                <w:szCs w:val="28"/>
                <w:lang w:val="en-US"/>
              </w:rPr>
            </w:pPr>
            <w:r w:rsidRPr="0002385B">
              <w:rPr>
                <w:rFonts w:ascii="Times New Roman" w:hAnsi="Times New Roman"/>
                <w:sz w:val="24"/>
                <w:szCs w:val="28"/>
                <w:lang w:val="en-US"/>
              </w:rPr>
              <w:t>Boolean</w:t>
            </w:r>
          </w:p>
        </w:tc>
        <w:tc>
          <w:tcPr>
            <w:tcW w:w="4046" w:type="dxa"/>
            <w:tcBorders>
              <w:top w:val="single" w:sz="4" w:space="0" w:color="auto"/>
              <w:left w:val="single" w:sz="4" w:space="0" w:color="auto"/>
              <w:bottom w:val="single" w:sz="4" w:space="0" w:color="auto"/>
              <w:right w:val="single" w:sz="4" w:space="0" w:color="auto"/>
            </w:tcBorders>
          </w:tcPr>
          <w:p w:rsidR="00A20EEC" w:rsidRPr="0002385B" w:rsidRDefault="00A20EEC" w:rsidP="00A95F57">
            <w:pPr>
              <w:pStyle w:val="aff"/>
              <w:spacing w:after="0"/>
              <w:rPr>
                <w:rFonts w:ascii="Times New Roman" w:hAnsi="Times New Roman"/>
                <w:sz w:val="24"/>
                <w:szCs w:val="24"/>
              </w:rPr>
            </w:pPr>
            <w:r w:rsidRPr="0002385B">
              <w:rPr>
                <w:rFonts w:ascii="Times New Roman" w:hAnsi="Times New Roman"/>
                <w:sz w:val="24"/>
                <w:szCs w:val="24"/>
              </w:rPr>
              <w:t>Не используется</w:t>
            </w:r>
          </w:p>
        </w:tc>
      </w:tr>
      <w:tr w:rsidR="00F71216" w:rsidRPr="0002385B" w:rsidTr="00D80ABF">
        <w:trPr>
          <w:cantSplit/>
          <w:jc w:val="center"/>
        </w:trPr>
        <w:tc>
          <w:tcPr>
            <w:tcW w:w="2242"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ind w:left="307"/>
              <w:rPr>
                <w:rFonts w:ascii="Times New Roman" w:hAnsi="Times New Roman"/>
                <w:sz w:val="24"/>
                <w:szCs w:val="28"/>
                <w:lang w:val="en-US"/>
              </w:rPr>
            </w:pPr>
            <w:r w:rsidRPr="0002385B">
              <w:rPr>
                <w:rFonts w:ascii="Times New Roman" w:hAnsi="Times New Roman"/>
                <w:sz w:val="24"/>
                <w:szCs w:val="28"/>
                <w:lang w:val="en-US"/>
              </w:rPr>
              <w:t>PaymentInfo</w:t>
            </w:r>
          </w:p>
        </w:tc>
        <w:tc>
          <w:tcPr>
            <w:tcW w:w="1722"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rPr>
                <w:rFonts w:ascii="Times New Roman" w:hAnsi="Times New Roman"/>
                <w:sz w:val="24"/>
                <w:szCs w:val="28"/>
                <w:lang w:val="en-US"/>
              </w:rPr>
            </w:pPr>
            <w:r w:rsidRPr="0002385B">
              <w:rPr>
                <w:rFonts w:ascii="Times New Roman" w:hAnsi="Times New Roman"/>
                <w:sz w:val="24"/>
                <w:szCs w:val="28"/>
              </w:rPr>
              <w:t>0</w:t>
            </w:r>
            <w:r w:rsidRPr="0002385B">
              <w:rPr>
                <w:rFonts w:ascii="Times New Roman" w:hAnsi="Times New Roman"/>
                <w:sz w:val="24"/>
                <w:szCs w:val="28"/>
                <w:lang w:val="en-US"/>
              </w:rPr>
              <w:t>..n</w:t>
            </w:r>
            <w:r w:rsidRPr="0002385B">
              <w:rPr>
                <w:rFonts w:ascii="Times New Roman" w:hAnsi="Times New Roman"/>
                <w:sz w:val="24"/>
                <w:szCs w:val="24"/>
              </w:rPr>
              <w:t>, необязательно</w:t>
            </w:r>
          </w:p>
        </w:tc>
        <w:tc>
          <w:tcPr>
            <w:tcW w:w="1843"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rPr>
                <w:rFonts w:ascii="Times New Roman" w:hAnsi="Times New Roman"/>
                <w:sz w:val="24"/>
                <w:szCs w:val="28"/>
              </w:rPr>
            </w:pPr>
            <w:r w:rsidRPr="0002385B">
              <w:rPr>
                <w:rFonts w:ascii="Times New Roman" w:hAnsi="Times New Roman"/>
                <w:sz w:val="24"/>
                <w:szCs w:val="28"/>
              </w:rPr>
              <w:t>Контейнер</w:t>
            </w:r>
          </w:p>
        </w:tc>
        <w:tc>
          <w:tcPr>
            <w:tcW w:w="4046"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rPr>
                <w:rFonts w:ascii="Times New Roman" w:hAnsi="Times New Roman"/>
                <w:sz w:val="24"/>
                <w:szCs w:val="28"/>
              </w:rPr>
            </w:pPr>
            <w:r w:rsidRPr="0002385B">
              <w:rPr>
                <w:rFonts w:ascii="Times New Roman" w:hAnsi="Times New Roman"/>
                <w:sz w:val="24"/>
                <w:szCs w:val="24"/>
              </w:rPr>
              <w:t>Данные платежа.</w:t>
            </w:r>
          </w:p>
        </w:tc>
      </w:tr>
      <w:tr w:rsidR="00F71216" w:rsidRPr="0002385B" w:rsidTr="00D80ABF">
        <w:trPr>
          <w:cantSplit/>
          <w:jc w:val="center"/>
        </w:trPr>
        <w:tc>
          <w:tcPr>
            <w:tcW w:w="2242"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ind w:left="487"/>
              <w:rPr>
                <w:rFonts w:ascii="Times New Roman" w:hAnsi="Times New Roman"/>
                <w:sz w:val="24"/>
                <w:szCs w:val="28"/>
                <w:lang w:val="en-US"/>
              </w:rPr>
            </w:pPr>
            <w:r w:rsidRPr="0002385B">
              <w:rPr>
                <w:rFonts w:ascii="Times New Roman" w:hAnsi="Times New Roman"/>
                <w:sz w:val="24"/>
                <w:szCs w:val="28"/>
                <w:lang w:val="en-US"/>
              </w:rPr>
              <w:t>PaymentData</w:t>
            </w:r>
          </w:p>
        </w:tc>
        <w:tc>
          <w:tcPr>
            <w:tcW w:w="1722"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rPr>
                <w:rFonts w:ascii="Times New Roman" w:hAnsi="Times New Roman"/>
                <w:sz w:val="24"/>
                <w:szCs w:val="28"/>
              </w:rPr>
            </w:pPr>
            <w:r w:rsidRPr="0002385B">
              <w:rPr>
                <w:rFonts w:ascii="Times New Roman" w:hAnsi="Times New Roman"/>
                <w:sz w:val="24"/>
                <w:szCs w:val="28"/>
              </w:rPr>
              <w:t>1</w:t>
            </w:r>
            <w:r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rPr>
                <w:rFonts w:ascii="Times New Roman" w:hAnsi="Times New Roman"/>
                <w:sz w:val="24"/>
                <w:szCs w:val="28"/>
                <w:lang w:val="en-US"/>
              </w:rPr>
            </w:pPr>
            <w:r w:rsidRPr="0002385B">
              <w:rPr>
                <w:rFonts w:ascii="Times New Roman" w:hAnsi="Times New Roman"/>
                <w:sz w:val="24"/>
                <w:szCs w:val="28"/>
                <w:lang w:val="en-US"/>
              </w:rPr>
              <w:t>Base64Binary</w:t>
            </w:r>
          </w:p>
        </w:tc>
        <w:tc>
          <w:tcPr>
            <w:tcW w:w="4046"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rPr>
                <w:rFonts w:ascii="Times New Roman" w:hAnsi="Times New Roman"/>
                <w:sz w:val="24"/>
                <w:szCs w:val="28"/>
              </w:rPr>
            </w:pPr>
            <w:r w:rsidRPr="0002385B">
              <w:rPr>
                <w:rFonts w:ascii="Times New Roman" w:hAnsi="Times New Roman"/>
                <w:sz w:val="24"/>
                <w:szCs w:val="24"/>
              </w:rPr>
              <w:t xml:space="preserve">Данные платежа, полученные при импорте от </w:t>
            </w:r>
            <w:r w:rsidR="00C10006" w:rsidRPr="0002385B">
              <w:rPr>
                <w:rFonts w:ascii="Times New Roman" w:hAnsi="Times New Roman"/>
                <w:sz w:val="24"/>
                <w:szCs w:val="24"/>
              </w:rPr>
              <w:t>АП/ ГАП</w:t>
            </w:r>
            <w:r w:rsidRPr="0002385B">
              <w:rPr>
                <w:rFonts w:ascii="Times New Roman" w:hAnsi="Times New Roman"/>
                <w:sz w:val="24"/>
                <w:szCs w:val="24"/>
              </w:rPr>
              <w:t>.</w:t>
            </w:r>
          </w:p>
        </w:tc>
      </w:tr>
      <w:tr w:rsidR="00F71216" w:rsidRPr="0002385B" w:rsidTr="00D80ABF">
        <w:trPr>
          <w:cantSplit/>
          <w:jc w:val="center"/>
        </w:trPr>
        <w:tc>
          <w:tcPr>
            <w:tcW w:w="2242"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ind w:left="487"/>
              <w:rPr>
                <w:rFonts w:ascii="Times New Roman" w:hAnsi="Times New Roman"/>
                <w:sz w:val="24"/>
                <w:szCs w:val="28"/>
                <w:lang w:val="en-US"/>
              </w:rPr>
            </w:pPr>
            <w:r w:rsidRPr="0002385B">
              <w:rPr>
                <w:rFonts w:ascii="Times New Roman" w:hAnsi="Times New Roman"/>
                <w:sz w:val="24"/>
                <w:szCs w:val="28"/>
                <w:lang w:val="en-US"/>
              </w:rPr>
              <w:t>PaymentSignature</w:t>
            </w:r>
          </w:p>
        </w:tc>
        <w:tc>
          <w:tcPr>
            <w:tcW w:w="1722"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rPr>
                <w:rFonts w:ascii="Times New Roman" w:hAnsi="Times New Roman"/>
                <w:sz w:val="24"/>
                <w:szCs w:val="28"/>
              </w:rPr>
            </w:pPr>
            <w:r w:rsidRPr="0002385B">
              <w:rPr>
                <w:rFonts w:ascii="Times New Roman" w:hAnsi="Times New Roman"/>
                <w:sz w:val="24"/>
                <w:szCs w:val="28"/>
              </w:rPr>
              <w:t>0..1, необязательно</w:t>
            </w:r>
          </w:p>
        </w:tc>
        <w:tc>
          <w:tcPr>
            <w:tcW w:w="1843"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rPr>
                <w:rFonts w:ascii="Times New Roman" w:hAnsi="Times New Roman"/>
                <w:sz w:val="24"/>
                <w:szCs w:val="28"/>
              </w:rPr>
            </w:pPr>
            <w:r w:rsidRPr="0002385B">
              <w:rPr>
                <w:rFonts w:ascii="Times New Roman" w:hAnsi="Times New Roman"/>
                <w:sz w:val="24"/>
                <w:szCs w:val="28"/>
                <w:lang w:val="en-US"/>
              </w:rPr>
              <w:t>Base64Binary</w:t>
            </w:r>
          </w:p>
        </w:tc>
        <w:tc>
          <w:tcPr>
            <w:tcW w:w="4046"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rPr>
                <w:rFonts w:ascii="Times New Roman" w:hAnsi="Times New Roman"/>
                <w:sz w:val="24"/>
                <w:szCs w:val="28"/>
              </w:rPr>
            </w:pPr>
            <w:r w:rsidRPr="0002385B">
              <w:rPr>
                <w:rFonts w:ascii="Times New Roman" w:hAnsi="Times New Roman"/>
                <w:sz w:val="24"/>
                <w:szCs w:val="28"/>
              </w:rPr>
              <w:t xml:space="preserve">Данные файла ЭП </w:t>
            </w:r>
            <w:r w:rsidR="00C10006" w:rsidRPr="0002385B">
              <w:rPr>
                <w:rFonts w:ascii="Times New Roman" w:hAnsi="Times New Roman"/>
                <w:sz w:val="24"/>
                <w:szCs w:val="28"/>
              </w:rPr>
              <w:t>платежа</w:t>
            </w:r>
            <w:r w:rsidRPr="0002385B">
              <w:rPr>
                <w:rFonts w:ascii="Times New Roman" w:hAnsi="Times New Roman"/>
                <w:sz w:val="24"/>
                <w:szCs w:val="28"/>
              </w:rPr>
              <w:t xml:space="preserve">, </w:t>
            </w:r>
            <w:r w:rsidR="00C10006" w:rsidRPr="0002385B">
              <w:rPr>
                <w:rFonts w:ascii="Times New Roman" w:hAnsi="Times New Roman"/>
                <w:sz w:val="24"/>
                <w:szCs w:val="28"/>
              </w:rPr>
              <w:t xml:space="preserve">переданного </w:t>
            </w:r>
            <w:r w:rsidRPr="0002385B">
              <w:rPr>
                <w:rFonts w:ascii="Times New Roman" w:hAnsi="Times New Roman"/>
                <w:sz w:val="24"/>
                <w:szCs w:val="28"/>
              </w:rPr>
              <w:t>в ГИС ГМП</w:t>
            </w:r>
            <w:r w:rsidR="002D1C3E" w:rsidRPr="0002385B">
              <w:rPr>
                <w:rFonts w:ascii="Times New Roman" w:hAnsi="Times New Roman"/>
                <w:sz w:val="24"/>
                <w:szCs w:val="28"/>
              </w:rPr>
              <w:t xml:space="preserve"> </w:t>
            </w:r>
            <w:r w:rsidR="00C10006" w:rsidRPr="0002385B">
              <w:rPr>
                <w:rFonts w:ascii="Times New Roman" w:hAnsi="Times New Roman"/>
                <w:sz w:val="24"/>
                <w:szCs w:val="24"/>
              </w:rPr>
              <w:t>АП/ ГАП</w:t>
            </w:r>
            <w:r w:rsidRPr="0002385B">
              <w:rPr>
                <w:rFonts w:ascii="Times New Roman" w:hAnsi="Times New Roman"/>
                <w:sz w:val="24"/>
                <w:szCs w:val="28"/>
              </w:rPr>
              <w:t xml:space="preserve">. </w:t>
            </w:r>
          </w:p>
        </w:tc>
      </w:tr>
      <w:tr w:rsidR="00F71216" w:rsidRPr="0002385B" w:rsidTr="00D80ABF">
        <w:trPr>
          <w:cantSplit/>
          <w:jc w:val="center"/>
        </w:trPr>
        <w:tc>
          <w:tcPr>
            <w:tcW w:w="2242"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ind w:left="487"/>
              <w:rPr>
                <w:rFonts w:ascii="Times New Roman" w:hAnsi="Times New Roman"/>
                <w:sz w:val="24"/>
                <w:szCs w:val="28"/>
                <w:lang w:val="en-US"/>
              </w:rPr>
            </w:pPr>
            <w:r w:rsidRPr="0002385B">
              <w:rPr>
                <w:rFonts w:ascii="Times New Roman" w:hAnsi="Times New Roman"/>
                <w:sz w:val="24"/>
                <w:szCs w:val="28"/>
                <w:lang w:val="en-US"/>
              </w:rPr>
              <w:t>PaymentStatus</w:t>
            </w:r>
          </w:p>
        </w:tc>
        <w:tc>
          <w:tcPr>
            <w:tcW w:w="1722"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rPr>
                <w:rFonts w:ascii="Times New Roman" w:hAnsi="Times New Roman"/>
                <w:sz w:val="24"/>
                <w:szCs w:val="28"/>
                <w:lang w:val="en-US"/>
              </w:rPr>
            </w:pPr>
            <w:r w:rsidRPr="0002385B">
              <w:rPr>
                <w:rFonts w:ascii="Times New Roman" w:hAnsi="Times New Roman"/>
                <w:sz w:val="24"/>
                <w:szCs w:val="24"/>
                <w:lang w:val="en-US"/>
              </w:rPr>
              <w:t>0..</w:t>
            </w:r>
            <w:r w:rsidR="00862537" w:rsidRPr="0002385B">
              <w:rPr>
                <w:rFonts w:ascii="Times New Roman" w:hAnsi="Times New Roman"/>
                <w:sz w:val="24"/>
                <w:szCs w:val="24"/>
                <w:lang w:val="en-US"/>
              </w:rPr>
              <w:t>n</w:t>
            </w:r>
            <w:r w:rsidRPr="0002385B">
              <w:rPr>
                <w:rFonts w:ascii="Times New Roman" w:hAnsi="Times New Roman"/>
                <w:sz w:val="24"/>
                <w:szCs w:val="24"/>
                <w:lang w:val="en-US"/>
              </w:rPr>
              <w:t>, необязательно</w:t>
            </w:r>
          </w:p>
        </w:tc>
        <w:tc>
          <w:tcPr>
            <w:tcW w:w="1843" w:type="dxa"/>
            <w:tcBorders>
              <w:top w:val="single" w:sz="4" w:space="0" w:color="auto"/>
              <w:left w:val="single" w:sz="4" w:space="0" w:color="auto"/>
              <w:bottom w:val="single" w:sz="4" w:space="0" w:color="auto"/>
              <w:right w:val="single" w:sz="4" w:space="0" w:color="auto"/>
            </w:tcBorders>
          </w:tcPr>
          <w:p w:rsidR="00F71216" w:rsidRPr="0002385B" w:rsidRDefault="00C72500" w:rsidP="00A95F57">
            <w:pPr>
              <w:pStyle w:val="aff"/>
              <w:spacing w:after="0"/>
              <w:rPr>
                <w:rFonts w:ascii="Times New Roman" w:hAnsi="Times New Roman"/>
                <w:sz w:val="24"/>
                <w:szCs w:val="28"/>
              </w:rPr>
            </w:pPr>
            <w:r w:rsidRPr="0002385B">
              <w:rPr>
                <w:rFonts w:ascii="Times New Roman" w:hAnsi="Times New Roman"/>
                <w:sz w:val="24"/>
                <w:szCs w:val="24"/>
              </w:rPr>
              <w:t>Контейнер</w:t>
            </w:r>
          </w:p>
        </w:tc>
        <w:tc>
          <w:tcPr>
            <w:tcW w:w="4046" w:type="dxa"/>
            <w:tcBorders>
              <w:top w:val="single" w:sz="4" w:space="0" w:color="auto"/>
              <w:left w:val="single" w:sz="4" w:space="0" w:color="auto"/>
              <w:bottom w:val="single" w:sz="4" w:space="0" w:color="auto"/>
              <w:right w:val="single" w:sz="4" w:space="0" w:color="auto"/>
            </w:tcBorders>
          </w:tcPr>
          <w:p w:rsidR="00F71216" w:rsidRPr="0002385B" w:rsidRDefault="004631A2" w:rsidP="00A95F57">
            <w:pPr>
              <w:pStyle w:val="aff"/>
              <w:spacing w:after="0"/>
              <w:rPr>
                <w:rFonts w:ascii="Times New Roman" w:hAnsi="Times New Roman"/>
                <w:sz w:val="24"/>
                <w:szCs w:val="28"/>
              </w:rPr>
            </w:pPr>
            <w:r w:rsidRPr="0002385B">
              <w:rPr>
                <w:rFonts w:ascii="Times New Roman" w:hAnsi="Times New Roman"/>
                <w:sz w:val="24"/>
                <w:szCs w:val="28"/>
              </w:rPr>
              <w:t>Признак “Услуга предоставлена” или “Сквитировано с начислением”.</w:t>
            </w:r>
          </w:p>
        </w:tc>
      </w:tr>
      <w:tr w:rsidR="00F71216" w:rsidRPr="0002385B" w:rsidTr="00D80ABF">
        <w:trPr>
          <w:cantSplit/>
          <w:jc w:val="center"/>
        </w:trPr>
        <w:tc>
          <w:tcPr>
            <w:tcW w:w="2242" w:type="dxa"/>
            <w:tcBorders>
              <w:top w:val="single" w:sz="4" w:space="0" w:color="auto"/>
              <w:left w:val="single" w:sz="4" w:space="0" w:color="auto"/>
              <w:bottom w:val="single" w:sz="4" w:space="0" w:color="auto"/>
              <w:right w:val="single" w:sz="4" w:space="0" w:color="auto"/>
            </w:tcBorders>
          </w:tcPr>
          <w:p w:rsidR="00F71216" w:rsidRPr="0002385B" w:rsidRDefault="00F67572" w:rsidP="00A95F57">
            <w:pPr>
              <w:pStyle w:val="aff"/>
              <w:spacing w:after="0"/>
              <w:ind w:left="708"/>
              <w:rPr>
                <w:rFonts w:ascii="Times New Roman" w:hAnsi="Times New Roman"/>
                <w:sz w:val="24"/>
                <w:szCs w:val="28"/>
              </w:rPr>
            </w:pPr>
            <w:r w:rsidRPr="0002385B">
              <w:rPr>
                <w:rFonts w:ascii="Times New Roman" w:hAnsi="Times New Roman"/>
                <w:sz w:val="24"/>
                <w:szCs w:val="28"/>
                <w:lang w:val="en-US"/>
              </w:rPr>
              <w:t>name</w:t>
            </w:r>
            <w:r w:rsidRPr="0002385B">
              <w:rPr>
                <w:rFonts w:ascii="Times New Roman" w:hAnsi="Times New Roman"/>
                <w:sz w:val="24"/>
                <w:szCs w:val="28"/>
              </w:rPr>
              <w:t xml:space="preserve"> </w:t>
            </w:r>
            <w:r w:rsidR="007400D6" w:rsidRPr="0002385B">
              <w:rPr>
                <w:rFonts w:ascii="Times New Roman" w:hAnsi="Times New Roman"/>
                <w:sz w:val="24"/>
                <w:szCs w:val="28"/>
              </w:rPr>
              <w:t>(атрибут)</w:t>
            </w:r>
          </w:p>
        </w:tc>
        <w:tc>
          <w:tcPr>
            <w:tcW w:w="1722"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rPr>
                <w:rFonts w:ascii="Times New Roman" w:hAnsi="Times New Roman"/>
                <w:sz w:val="24"/>
                <w:szCs w:val="24"/>
                <w:lang w:val="en-US"/>
              </w:rPr>
            </w:pPr>
            <w:r w:rsidRPr="0002385B">
              <w:rPr>
                <w:rFonts w:ascii="Times New Roman" w:hAnsi="Times New Roman"/>
                <w:sz w:val="24"/>
                <w:szCs w:val="28"/>
              </w:rPr>
              <w:t>1</w:t>
            </w:r>
            <w:r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F71216" w:rsidRPr="0002385B" w:rsidRDefault="00F50C59"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w:t>
            </w:r>
            <w:r w:rsidR="00F71216" w:rsidRPr="0002385B">
              <w:rPr>
                <w:rFonts w:ascii="Times New Roman" w:hAnsi="Times New Roman"/>
                <w:sz w:val="24"/>
                <w:szCs w:val="24"/>
                <w:lang w:val="en-US"/>
              </w:rPr>
              <w:t>tring</w:t>
            </w:r>
          </w:p>
        </w:tc>
        <w:tc>
          <w:tcPr>
            <w:tcW w:w="4046"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rPr>
                <w:rFonts w:ascii="Times New Roman" w:hAnsi="Times New Roman"/>
                <w:sz w:val="24"/>
                <w:szCs w:val="28"/>
              </w:rPr>
            </w:pPr>
            <w:r w:rsidRPr="0002385B">
              <w:rPr>
                <w:rFonts w:ascii="Times New Roman" w:hAnsi="Times New Roman"/>
                <w:sz w:val="24"/>
                <w:szCs w:val="28"/>
              </w:rPr>
              <w:t>Обозначение.</w:t>
            </w:r>
          </w:p>
          <w:p w:rsidR="00F71216" w:rsidRPr="0002385B" w:rsidRDefault="00F71216" w:rsidP="00A95F57">
            <w:pPr>
              <w:pStyle w:val="aff"/>
              <w:spacing w:after="0"/>
              <w:rPr>
                <w:rFonts w:ascii="Times New Roman" w:hAnsi="Times New Roman"/>
                <w:sz w:val="24"/>
                <w:szCs w:val="28"/>
              </w:rPr>
            </w:pPr>
            <w:r w:rsidRPr="0002385B">
              <w:rPr>
                <w:rFonts w:ascii="Times New Roman" w:hAnsi="Times New Roman"/>
                <w:sz w:val="24"/>
                <w:szCs w:val="28"/>
              </w:rPr>
              <w:t>Для об</w:t>
            </w:r>
            <w:r w:rsidR="00F0292C" w:rsidRPr="0002385B">
              <w:rPr>
                <w:rFonts w:ascii="Times New Roman" w:hAnsi="Times New Roman"/>
                <w:sz w:val="24"/>
                <w:szCs w:val="28"/>
              </w:rPr>
              <w:t>о</w:t>
            </w:r>
            <w:r w:rsidRPr="0002385B">
              <w:rPr>
                <w:rFonts w:ascii="Times New Roman" w:hAnsi="Times New Roman"/>
                <w:sz w:val="24"/>
                <w:szCs w:val="28"/>
              </w:rPr>
              <w:t xml:space="preserve">значения факта квитирования платежа с начислением в </w:t>
            </w:r>
            <w:r w:rsidR="00F67572" w:rsidRPr="0002385B">
              <w:rPr>
                <w:rFonts w:ascii="Times New Roman" w:hAnsi="Times New Roman"/>
                <w:i/>
                <w:sz w:val="24"/>
                <w:szCs w:val="28"/>
                <w:lang w:val="en-US"/>
              </w:rPr>
              <w:t>n</w:t>
            </w:r>
            <w:r w:rsidR="00F67572" w:rsidRPr="0002385B">
              <w:rPr>
                <w:rFonts w:ascii="Times New Roman" w:hAnsi="Times New Roman"/>
                <w:i/>
                <w:sz w:val="24"/>
                <w:szCs w:val="28"/>
              </w:rPr>
              <w:t xml:space="preserve">ame </w:t>
            </w:r>
            <w:r w:rsidRPr="0002385B">
              <w:rPr>
                <w:rFonts w:ascii="Times New Roman" w:hAnsi="Times New Roman"/>
                <w:sz w:val="24"/>
                <w:szCs w:val="28"/>
              </w:rPr>
              <w:t>указывается значение «Сквитировано с начислением».</w:t>
            </w:r>
          </w:p>
          <w:p w:rsidR="004631A2" w:rsidRPr="0002385B" w:rsidRDefault="004631A2" w:rsidP="00A95F57">
            <w:pPr>
              <w:pStyle w:val="aff"/>
              <w:spacing w:after="0"/>
              <w:rPr>
                <w:rFonts w:ascii="Times New Roman" w:hAnsi="Times New Roman"/>
                <w:sz w:val="24"/>
                <w:szCs w:val="28"/>
              </w:rPr>
            </w:pPr>
            <w:r w:rsidRPr="0002385B">
              <w:rPr>
                <w:rFonts w:ascii="Times New Roman" w:hAnsi="Times New Roman"/>
                <w:sz w:val="24"/>
                <w:szCs w:val="28"/>
              </w:rPr>
              <w:t xml:space="preserve">Для обозначения у платежа признака «Услуга предоставлена» в </w:t>
            </w:r>
            <w:r w:rsidR="00F67572" w:rsidRPr="0002385B">
              <w:rPr>
                <w:rFonts w:ascii="Times New Roman" w:hAnsi="Times New Roman"/>
                <w:i/>
                <w:sz w:val="24"/>
                <w:szCs w:val="28"/>
                <w:lang w:val="en-US"/>
              </w:rPr>
              <w:t>name</w:t>
            </w:r>
            <w:r w:rsidR="00F67572" w:rsidRPr="0002385B">
              <w:rPr>
                <w:rFonts w:ascii="Times New Roman" w:hAnsi="Times New Roman"/>
                <w:sz w:val="24"/>
                <w:szCs w:val="28"/>
              </w:rPr>
              <w:t xml:space="preserve"> </w:t>
            </w:r>
            <w:r w:rsidRPr="0002385B">
              <w:rPr>
                <w:rFonts w:ascii="Times New Roman" w:hAnsi="Times New Roman"/>
                <w:sz w:val="24"/>
                <w:szCs w:val="28"/>
              </w:rPr>
              <w:t>указывается значение «Услуга предоставлена».</w:t>
            </w:r>
          </w:p>
        </w:tc>
      </w:tr>
      <w:tr w:rsidR="00F71216" w:rsidRPr="0002385B" w:rsidTr="00D80ABF">
        <w:trPr>
          <w:cantSplit/>
          <w:jc w:val="center"/>
        </w:trPr>
        <w:tc>
          <w:tcPr>
            <w:tcW w:w="2242" w:type="dxa"/>
            <w:tcBorders>
              <w:top w:val="single" w:sz="4" w:space="0" w:color="auto"/>
              <w:left w:val="single" w:sz="4" w:space="0" w:color="auto"/>
              <w:bottom w:val="single" w:sz="4" w:space="0" w:color="auto"/>
              <w:right w:val="single" w:sz="4" w:space="0" w:color="auto"/>
            </w:tcBorders>
          </w:tcPr>
          <w:p w:rsidR="00F71216" w:rsidRPr="0002385B" w:rsidRDefault="00F67572" w:rsidP="00A95F57">
            <w:pPr>
              <w:pStyle w:val="aff"/>
              <w:spacing w:after="0"/>
              <w:ind w:left="708"/>
              <w:rPr>
                <w:rFonts w:ascii="Times New Roman" w:hAnsi="Times New Roman"/>
                <w:sz w:val="24"/>
                <w:szCs w:val="28"/>
              </w:rPr>
            </w:pPr>
            <w:r w:rsidRPr="0002385B">
              <w:rPr>
                <w:rFonts w:ascii="Times New Roman" w:hAnsi="Times New Roman"/>
                <w:sz w:val="24"/>
                <w:szCs w:val="28"/>
                <w:lang w:val="en-US"/>
              </w:rPr>
              <w:t>value</w:t>
            </w:r>
            <w:r w:rsidRPr="0002385B">
              <w:rPr>
                <w:rFonts w:ascii="Times New Roman" w:hAnsi="Times New Roman"/>
                <w:sz w:val="24"/>
                <w:szCs w:val="28"/>
              </w:rPr>
              <w:t xml:space="preserve"> </w:t>
            </w:r>
            <w:r w:rsidR="007400D6" w:rsidRPr="0002385B">
              <w:rPr>
                <w:rFonts w:ascii="Times New Roman" w:hAnsi="Times New Roman"/>
                <w:sz w:val="24"/>
                <w:szCs w:val="28"/>
              </w:rPr>
              <w:t>(атрибут)</w:t>
            </w:r>
          </w:p>
        </w:tc>
        <w:tc>
          <w:tcPr>
            <w:tcW w:w="1722" w:type="dxa"/>
            <w:tcBorders>
              <w:top w:val="single" w:sz="4" w:space="0" w:color="auto"/>
              <w:left w:val="single" w:sz="4" w:space="0" w:color="auto"/>
              <w:bottom w:val="single" w:sz="4" w:space="0" w:color="auto"/>
              <w:right w:val="single" w:sz="4" w:space="0" w:color="auto"/>
            </w:tcBorders>
          </w:tcPr>
          <w:p w:rsidR="00F71216" w:rsidRPr="0002385B" w:rsidRDefault="001A4773" w:rsidP="00A95F57">
            <w:pPr>
              <w:pStyle w:val="aff"/>
              <w:spacing w:after="0"/>
              <w:rPr>
                <w:rFonts w:ascii="Times New Roman" w:hAnsi="Times New Roman"/>
                <w:sz w:val="24"/>
                <w:szCs w:val="28"/>
              </w:rPr>
            </w:pPr>
            <w:r w:rsidRPr="0002385B">
              <w:rPr>
                <w:rFonts w:ascii="Times New Roman" w:hAnsi="Times New Roman"/>
                <w:sz w:val="24"/>
                <w:szCs w:val="28"/>
              </w:rPr>
              <w:t>0..1, необязательно</w:t>
            </w:r>
          </w:p>
        </w:tc>
        <w:tc>
          <w:tcPr>
            <w:tcW w:w="1843" w:type="dxa"/>
            <w:tcBorders>
              <w:top w:val="single" w:sz="4" w:space="0" w:color="auto"/>
              <w:left w:val="single" w:sz="4" w:space="0" w:color="auto"/>
              <w:bottom w:val="single" w:sz="4" w:space="0" w:color="auto"/>
              <w:right w:val="single" w:sz="4" w:space="0" w:color="auto"/>
            </w:tcBorders>
          </w:tcPr>
          <w:p w:rsidR="00F71216" w:rsidRPr="0002385B" w:rsidRDefault="00F50C59"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w:t>
            </w:r>
            <w:r w:rsidR="00F71216" w:rsidRPr="0002385B">
              <w:rPr>
                <w:rFonts w:ascii="Times New Roman" w:hAnsi="Times New Roman"/>
                <w:sz w:val="24"/>
                <w:szCs w:val="24"/>
                <w:lang w:val="en-US"/>
              </w:rPr>
              <w:t>tring</w:t>
            </w:r>
          </w:p>
        </w:tc>
        <w:tc>
          <w:tcPr>
            <w:tcW w:w="4046" w:type="dxa"/>
            <w:tcBorders>
              <w:top w:val="single" w:sz="4" w:space="0" w:color="auto"/>
              <w:left w:val="single" w:sz="4" w:space="0" w:color="auto"/>
              <w:bottom w:val="single" w:sz="4" w:space="0" w:color="auto"/>
              <w:right w:val="single" w:sz="4" w:space="0" w:color="auto"/>
            </w:tcBorders>
          </w:tcPr>
          <w:p w:rsidR="00F71216" w:rsidRPr="0002385B" w:rsidRDefault="00F71216" w:rsidP="00A95F57">
            <w:pPr>
              <w:pStyle w:val="aff"/>
              <w:spacing w:after="0"/>
              <w:rPr>
                <w:rFonts w:ascii="Times New Roman" w:hAnsi="Times New Roman"/>
                <w:sz w:val="24"/>
                <w:szCs w:val="28"/>
              </w:rPr>
            </w:pPr>
            <w:r w:rsidRPr="0002385B">
              <w:rPr>
                <w:rFonts w:ascii="Times New Roman" w:hAnsi="Times New Roman"/>
                <w:sz w:val="24"/>
                <w:szCs w:val="28"/>
              </w:rPr>
              <w:t>Код, уточнение.</w:t>
            </w:r>
          </w:p>
          <w:p w:rsidR="00F71216" w:rsidRPr="0002385B" w:rsidRDefault="00F71216" w:rsidP="00A95F57">
            <w:pPr>
              <w:pStyle w:val="aff"/>
              <w:spacing w:after="0"/>
              <w:rPr>
                <w:rFonts w:ascii="Times New Roman" w:hAnsi="Times New Roman"/>
                <w:sz w:val="24"/>
                <w:szCs w:val="28"/>
              </w:rPr>
            </w:pPr>
            <w:r w:rsidRPr="0002385B">
              <w:rPr>
                <w:rFonts w:ascii="Times New Roman" w:hAnsi="Times New Roman"/>
                <w:sz w:val="24"/>
                <w:szCs w:val="28"/>
              </w:rPr>
              <w:t>Для об</w:t>
            </w:r>
            <w:r w:rsidR="00C72500" w:rsidRPr="0002385B">
              <w:rPr>
                <w:rFonts w:ascii="Times New Roman" w:hAnsi="Times New Roman"/>
                <w:sz w:val="24"/>
                <w:szCs w:val="28"/>
              </w:rPr>
              <w:t>о</w:t>
            </w:r>
            <w:r w:rsidRPr="0002385B">
              <w:rPr>
                <w:rFonts w:ascii="Times New Roman" w:hAnsi="Times New Roman"/>
                <w:sz w:val="24"/>
                <w:szCs w:val="28"/>
              </w:rPr>
              <w:t xml:space="preserve">значения факта квитирования платежа с начислением в </w:t>
            </w:r>
            <w:r w:rsidR="00F67572" w:rsidRPr="0002385B">
              <w:rPr>
                <w:rFonts w:ascii="Times New Roman" w:hAnsi="Times New Roman"/>
                <w:i/>
                <w:sz w:val="24"/>
                <w:szCs w:val="28"/>
                <w:lang w:val="en-US"/>
              </w:rPr>
              <w:t>v</w:t>
            </w:r>
            <w:r w:rsidR="00F67572" w:rsidRPr="0002385B">
              <w:rPr>
                <w:rFonts w:ascii="Times New Roman" w:hAnsi="Times New Roman"/>
                <w:i/>
                <w:sz w:val="24"/>
                <w:szCs w:val="28"/>
              </w:rPr>
              <w:t xml:space="preserve">alue </w:t>
            </w:r>
            <w:r w:rsidRPr="0002385B">
              <w:rPr>
                <w:rFonts w:ascii="Times New Roman" w:hAnsi="Times New Roman"/>
                <w:sz w:val="24"/>
                <w:szCs w:val="28"/>
              </w:rPr>
              <w:t xml:space="preserve">указывается </w:t>
            </w:r>
            <w:r w:rsidR="006E41A3" w:rsidRPr="0002385B">
              <w:rPr>
                <w:rFonts w:ascii="Times New Roman" w:hAnsi="Times New Roman"/>
                <w:sz w:val="24"/>
                <w:szCs w:val="28"/>
              </w:rPr>
              <w:t>УИН</w:t>
            </w:r>
            <w:r w:rsidRPr="0002385B">
              <w:rPr>
                <w:rFonts w:ascii="Times New Roman" w:hAnsi="Times New Roman"/>
                <w:sz w:val="24"/>
                <w:szCs w:val="28"/>
              </w:rPr>
              <w:t>, c которым сквитирован платеж.</w:t>
            </w:r>
          </w:p>
          <w:p w:rsidR="004631A2" w:rsidRPr="0002385B" w:rsidRDefault="004631A2" w:rsidP="00A95F57">
            <w:pPr>
              <w:pStyle w:val="aff"/>
              <w:spacing w:after="0"/>
              <w:rPr>
                <w:rFonts w:ascii="Times New Roman" w:hAnsi="Times New Roman"/>
                <w:sz w:val="24"/>
                <w:szCs w:val="28"/>
              </w:rPr>
            </w:pPr>
            <w:r w:rsidRPr="0002385B">
              <w:rPr>
                <w:rFonts w:ascii="Times New Roman" w:hAnsi="Times New Roman"/>
                <w:sz w:val="24"/>
                <w:szCs w:val="28"/>
              </w:rPr>
              <w:t xml:space="preserve">Для обозначения у платежа признака «Услуга предоставлена» в </w:t>
            </w:r>
            <w:r w:rsidR="00F67572" w:rsidRPr="0002385B">
              <w:rPr>
                <w:rFonts w:ascii="Times New Roman" w:hAnsi="Times New Roman"/>
                <w:i/>
                <w:sz w:val="24"/>
                <w:szCs w:val="28"/>
                <w:lang w:val="en-US"/>
              </w:rPr>
              <w:t>value</w:t>
            </w:r>
            <w:r w:rsidR="00F67572" w:rsidRPr="0002385B">
              <w:rPr>
                <w:rFonts w:ascii="Times New Roman" w:hAnsi="Times New Roman"/>
                <w:sz w:val="24"/>
                <w:szCs w:val="28"/>
              </w:rPr>
              <w:t xml:space="preserve"> </w:t>
            </w:r>
            <w:r w:rsidRPr="0002385B">
              <w:rPr>
                <w:rFonts w:ascii="Times New Roman" w:hAnsi="Times New Roman"/>
                <w:sz w:val="24"/>
                <w:szCs w:val="28"/>
              </w:rPr>
              <w:t>указывается значение «1».</w:t>
            </w:r>
          </w:p>
        </w:tc>
      </w:tr>
    </w:tbl>
    <w:p w:rsidR="004E1A2E" w:rsidRPr="0002385B" w:rsidRDefault="004E1A2E" w:rsidP="00A95F57">
      <w:pPr>
        <w:pStyle w:val="af9"/>
        <w:spacing w:line="240" w:lineRule="auto"/>
        <w:ind w:left="0" w:firstLine="720"/>
        <w:rPr>
          <w:rFonts w:ascii="Times New Roman" w:hAnsi="Times New Roman"/>
          <w:sz w:val="28"/>
          <w:szCs w:val="28"/>
        </w:rPr>
      </w:pPr>
      <w:r w:rsidRPr="0002385B">
        <w:rPr>
          <w:rFonts w:ascii="Times New Roman" w:hAnsi="Times New Roman"/>
          <w:sz w:val="28"/>
          <w:szCs w:val="28"/>
        </w:rPr>
        <w:t xml:space="preserve">В случае возникновения ошибки при обработке запроса на экспорт начислений код ошибки возвращается в сообщении ответа в теге </w:t>
      </w:r>
      <w:r w:rsidRPr="0002385B">
        <w:rPr>
          <w:rFonts w:ascii="Times New Roman" w:hAnsi="Times New Roman"/>
          <w:i/>
          <w:sz w:val="28"/>
          <w:szCs w:val="28"/>
        </w:rPr>
        <w:t>AppData/ResponseMessage/</w:t>
      </w:r>
      <w:r w:rsidRPr="0002385B">
        <w:rPr>
          <w:rFonts w:ascii="Times New Roman" w:hAnsi="Times New Roman"/>
          <w:i/>
          <w:sz w:val="28"/>
          <w:szCs w:val="28"/>
          <w:lang w:val="en-US"/>
        </w:rPr>
        <w:t>Ticket</w:t>
      </w:r>
      <w:r w:rsidRPr="0002385B">
        <w:rPr>
          <w:rFonts w:ascii="Times New Roman" w:hAnsi="Times New Roman"/>
          <w:i/>
          <w:sz w:val="28"/>
          <w:szCs w:val="28"/>
        </w:rPr>
        <w:t>/RequestProcessResult</w:t>
      </w:r>
      <w:r w:rsidRPr="0002385B">
        <w:rPr>
          <w:rFonts w:ascii="Times New Roman" w:hAnsi="Times New Roman"/>
          <w:sz w:val="28"/>
          <w:szCs w:val="28"/>
        </w:rPr>
        <w:t xml:space="preserve">, имеющем тип </w:t>
      </w:r>
      <w:r w:rsidRPr="0002385B">
        <w:rPr>
          <w:rFonts w:ascii="Times New Roman" w:hAnsi="Times New Roman"/>
          <w:i/>
          <w:sz w:val="28"/>
          <w:szCs w:val="28"/>
          <w:lang w:val="en-US"/>
        </w:rPr>
        <w:t>ResultInfo</w:t>
      </w:r>
      <w:r w:rsidRPr="0002385B">
        <w:rPr>
          <w:rFonts w:ascii="Times New Roman" w:hAnsi="Times New Roman"/>
          <w:sz w:val="28"/>
          <w:szCs w:val="28"/>
        </w:rPr>
        <w:t xml:space="preserve">, который описан в </w:t>
      </w:r>
      <w:r w:rsidR="00F02BF3" w:rsidRPr="0002385B">
        <w:rPr>
          <w:rFonts w:ascii="Times New Roman" w:hAnsi="Times New Roman"/>
          <w:sz w:val="28"/>
          <w:szCs w:val="28"/>
        </w:rPr>
        <w:t xml:space="preserve">подпункте </w:t>
      </w:r>
      <w:fldSimple w:instr=" REF _Ref375764145 \r \h  \* MERGEFORMAT ">
        <w:r w:rsidR="00496486" w:rsidRPr="00496486">
          <w:rPr>
            <w:rFonts w:ascii="Times New Roman" w:hAnsi="Times New Roman"/>
            <w:sz w:val="28"/>
            <w:szCs w:val="28"/>
          </w:rPr>
          <w:t>5.2.3</w:t>
        </w:r>
      </w:fldSimple>
      <w:r w:rsidRPr="0002385B">
        <w:rPr>
          <w:rFonts w:ascii="Times New Roman" w:hAnsi="Times New Roman"/>
          <w:sz w:val="28"/>
          <w:szCs w:val="28"/>
        </w:rPr>
        <w:t>.</w:t>
      </w:r>
    </w:p>
    <w:p w:rsidR="00BA65D3" w:rsidRPr="0002385B" w:rsidRDefault="00BA65D3" w:rsidP="00F634F9">
      <w:pPr>
        <w:pStyle w:val="32"/>
        <w:numPr>
          <w:ilvl w:val="2"/>
          <w:numId w:val="5"/>
        </w:numPr>
        <w:tabs>
          <w:tab w:val="left" w:pos="975"/>
        </w:tabs>
        <w:suppressAutoHyphens/>
        <w:spacing w:after="120"/>
        <w:ind w:left="1225" w:hanging="505"/>
        <w:jc w:val="both"/>
        <w:rPr>
          <w:rFonts w:ascii="Times New Roman" w:hAnsi="Times New Roman" w:cs="Times New Roman"/>
          <w:sz w:val="28"/>
          <w:szCs w:val="28"/>
        </w:rPr>
      </w:pPr>
      <w:bookmarkStart w:id="511" w:name="_Ref378010370"/>
      <w:bookmarkStart w:id="512" w:name="_Toc412042056"/>
      <w:bookmarkStart w:id="513" w:name="_Toc462922963"/>
      <w:r w:rsidRPr="0002385B">
        <w:rPr>
          <w:rFonts w:ascii="Times New Roman" w:hAnsi="Times New Roman" w:cs="Times New Roman"/>
          <w:sz w:val="28"/>
          <w:szCs w:val="28"/>
        </w:rPr>
        <w:t>Экспорт квитанций из ГИС ГМП</w:t>
      </w:r>
      <w:bookmarkEnd w:id="509"/>
      <w:bookmarkEnd w:id="511"/>
      <w:bookmarkEnd w:id="512"/>
      <w:bookmarkEnd w:id="513"/>
    </w:p>
    <w:p w:rsidR="00BA65D3" w:rsidRPr="0002385B" w:rsidRDefault="00BA65D3" w:rsidP="00A95F57">
      <w:pPr>
        <w:pStyle w:val="af9"/>
        <w:spacing w:line="240" w:lineRule="auto"/>
        <w:ind w:left="0" w:firstLine="720"/>
        <w:rPr>
          <w:rFonts w:ascii="Times New Roman" w:hAnsi="Times New Roman"/>
          <w:sz w:val="28"/>
          <w:szCs w:val="28"/>
        </w:rPr>
      </w:pPr>
      <w:r w:rsidRPr="0002385B">
        <w:rPr>
          <w:rFonts w:ascii="Times New Roman" w:hAnsi="Times New Roman"/>
          <w:sz w:val="28"/>
          <w:szCs w:val="28"/>
        </w:rPr>
        <w:t>В квитанции переда</w:t>
      </w:r>
      <w:r w:rsidR="0016447B" w:rsidRPr="0002385B">
        <w:rPr>
          <w:rFonts w:ascii="Times New Roman" w:hAnsi="Times New Roman"/>
          <w:sz w:val="28"/>
          <w:szCs w:val="28"/>
        </w:rPr>
        <w:t>е</w:t>
      </w:r>
      <w:r w:rsidRPr="0002385B">
        <w:rPr>
          <w:rFonts w:ascii="Times New Roman" w:hAnsi="Times New Roman"/>
          <w:sz w:val="28"/>
          <w:szCs w:val="28"/>
        </w:rPr>
        <w:t>тся статус квитирования начисления со всеми платежами, но отражает</w:t>
      </w:r>
      <w:r w:rsidR="00C72500" w:rsidRPr="0002385B">
        <w:rPr>
          <w:rFonts w:ascii="Times New Roman" w:hAnsi="Times New Roman"/>
          <w:sz w:val="28"/>
          <w:szCs w:val="28"/>
        </w:rPr>
        <w:t>ся</w:t>
      </w:r>
      <w:r w:rsidRPr="0002385B">
        <w:rPr>
          <w:rFonts w:ascii="Times New Roman" w:hAnsi="Times New Roman"/>
          <w:sz w:val="28"/>
          <w:szCs w:val="28"/>
        </w:rPr>
        <w:t xml:space="preserve"> результат квитирования только с последним полученным платежом.</w:t>
      </w:r>
    </w:p>
    <w:p w:rsidR="00061843" w:rsidRPr="0002385B" w:rsidRDefault="00061843" w:rsidP="00A95F57">
      <w:pPr>
        <w:pStyle w:val="af9"/>
        <w:spacing w:before="0" w:after="0" w:line="240" w:lineRule="auto"/>
        <w:ind w:left="0" w:firstLine="720"/>
        <w:rPr>
          <w:rFonts w:ascii="Times New Roman" w:hAnsi="Times New Roman"/>
          <w:sz w:val="28"/>
          <w:szCs w:val="28"/>
        </w:rPr>
      </w:pPr>
      <w:r w:rsidRPr="0002385B">
        <w:rPr>
          <w:rFonts w:ascii="Times New Roman" w:hAnsi="Times New Roman"/>
          <w:sz w:val="28"/>
          <w:szCs w:val="28"/>
        </w:rPr>
        <w:t xml:space="preserve">Атрибут </w:t>
      </w:r>
      <w:r w:rsidRPr="0002385B">
        <w:rPr>
          <w:rFonts w:ascii="Times New Roman" w:hAnsi="Times New Roman"/>
          <w:i/>
          <w:sz w:val="28"/>
          <w:szCs w:val="28"/>
        </w:rPr>
        <w:t>kind</w:t>
      </w:r>
      <w:r w:rsidRPr="0002385B">
        <w:rPr>
          <w:rFonts w:ascii="Times New Roman" w:hAnsi="Times New Roman"/>
          <w:sz w:val="28"/>
          <w:szCs w:val="28"/>
        </w:rPr>
        <w:t xml:space="preserve"> запроса </w:t>
      </w:r>
      <w:r w:rsidRPr="0002385B">
        <w:rPr>
          <w:rFonts w:ascii="Times New Roman" w:hAnsi="Times New Roman"/>
          <w:i/>
          <w:sz w:val="28"/>
          <w:szCs w:val="28"/>
          <w:lang w:val="en-US"/>
        </w:rPr>
        <w:t>ExportRequest</w:t>
      </w:r>
      <w:r w:rsidRPr="0002385B">
        <w:rPr>
          <w:rFonts w:ascii="Times New Roman" w:hAnsi="Times New Roman"/>
          <w:sz w:val="28"/>
          <w:szCs w:val="28"/>
        </w:rPr>
        <w:t xml:space="preserve"> </w:t>
      </w:r>
      <w:r w:rsidR="00F0292C" w:rsidRPr="0002385B">
        <w:rPr>
          <w:rFonts w:ascii="Times New Roman" w:hAnsi="Times New Roman"/>
          <w:sz w:val="28"/>
          <w:szCs w:val="28"/>
        </w:rPr>
        <w:t xml:space="preserve">может </w:t>
      </w:r>
      <w:r w:rsidRPr="0002385B">
        <w:rPr>
          <w:rFonts w:ascii="Times New Roman" w:hAnsi="Times New Roman"/>
          <w:sz w:val="28"/>
          <w:szCs w:val="28"/>
        </w:rPr>
        <w:t>принимать одно из следующих значений:</w:t>
      </w:r>
    </w:p>
    <w:p w:rsidR="00BA65D3" w:rsidRPr="0002385B" w:rsidRDefault="00BA65D3" w:rsidP="00A95F57">
      <w:pPr>
        <w:pStyle w:val="affffffffff5"/>
        <w:numPr>
          <w:ilvl w:val="0"/>
          <w:numId w:val="44"/>
        </w:numPr>
      </w:pPr>
      <w:r w:rsidRPr="0002385B">
        <w:t xml:space="preserve">QUITTANCE </w:t>
      </w:r>
      <w:r w:rsidR="00061843" w:rsidRPr="0002385B">
        <w:t>—</w:t>
      </w:r>
      <w:r w:rsidRPr="0002385B">
        <w:t xml:space="preserve"> для запросов результатов квитирования, за исключением </w:t>
      </w:r>
      <w:r w:rsidR="008F3E54" w:rsidRPr="0002385B">
        <w:t>неактивных</w:t>
      </w:r>
      <w:r w:rsidR="00522CDC" w:rsidRPr="0002385B">
        <w:t xml:space="preserve"> (возвращается результат квитирования</w:t>
      </w:r>
      <w:r w:rsidR="004C320F" w:rsidRPr="0002385B">
        <w:t xml:space="preserve"> с последним полученным платежом</w:t>
      </w:r>
      <w:r w:rsidR="00522CDC" w:rsidRPr="0002385B">
        <w:t>)</w:t>
      </w:r>
      <w:r w:rsidRPr="0002385B">
        <w:t>,</w:t>
      </w:r>
    </w:p>
    <w:p w:rsidR="00BA65D3" w:rsidRPr="0002385B" w:rsidRDefault="00BA65D3" w:rsidP="00A95F57">
      <w:pPr>
        <w:pStyle w:val="affffffffff5"/>
        <w:numPr>
          <w:ilvl w:val="0"/>
          <w:numId w:val="44"/>
        </w:numPr>
      </w:pPr>
      <w:r w:rsidRPr="0002385B">
        <w:t xml:space="preserve">ALLQUITTANCE </w:t>
      </w:r>
      <w:r w:rsidR="00061843" w:rsidRPr="0002385B">
        <w:t>—</w:t>
      </w:r>
      <w:r w:rsidRPr="0002385B">
        <w:t xml:space="preserve"> для запросов </w:t>
      </w:r>
      <w:r w:rsidR="00560848" w:rsidRPr="0002385B">
        <w:t xml:space="preserve">всех </w:t>
      </w:r>
      <w:r w:rsidRPr="0002385B">
        <w:t>результатов квитирования</w:t>
      </w:r>
      <w:r w:rsidR="00061843" w:rsidRPr="0002385B">
        <w:t>.</w:t>
      </w:r>
    </w:p>
    <w:p w:rsidR="00165990" w:rsidRPr="0002385B" w:rsidRDefault="00165990" w:rsidP="00A95F57">
      <w:pPr>
        <w:pStyle w:val="af9"/>
        <w:spacing w:before="0" w:after="0" w:line="240" w:lineRule="auto"/>
        <w:ind w:left="0" w:firstLine="720"/>
        <w:rPr>
          <w:rFonts w:ascii="Times New Roman" w:hAnsi="Times New Roman"/>
          <w:sz w:val="28"/>
          <w:szCs w:val="28"/>
        </w:rPr>
      </w:pPr>
      <w:bookmarkStart w:id="514" w:name="_Ref314226944"/>
      <w:r w:rsidRPr="0002385B">
        <w:rPr>
          <w:rFonts w:ascii="Times New Roman" w:hAnsi="Times New Roman"/>
          <w:sz w:val="28"/>
          <w:szCs w:val="28"/>
        </w:rPr>
        <w:t>Запрос QUITTANCE доступ</w:t>
      </w:r>
      <w:r w:rsidR="00570722" w:rsidRPr="0002385B">
        <w:rPr>
          <w:rFonts w:ascii="Times New Roman" w:hAnsi="Times New Roman"/>
          <w:sz w:val="28"/>
          <w:szCs w:val="28"/>
        </w:rPr>
        <w:t>е</w:t>
      </w:r>
      <w:r w:rsidRPr="0002385B">
        <w:rPr>
          <w:rFonts w:ascii="Times New Roman" w:hAnsi="Times New Roman"/>
          <w:sz w:val="28"/>
          <w:szCs w:val="28"/>
        </w:rPr>
        <w:t>н для АН/ГАН</w:t>
      </w:r>
      <w:r w:rsidR="001D139B" w:rsidRPr="002C149F">
        <w:rPr>
          <w:rFonts w:ascii="Times New Roman" w:hAnsi="Times New Roman"/>
          <w:sz w:val="28"/>
          <w:szCs w:val="28"/>
        </w:rPr>
        <w:t xml:space="preserve">, </w:t>
      </w:r>
      <w:r w:rsidR="002C149F" w:rsidRPr="002C149F">
        <w:rPr>
          <w:rFonts w:ascii="Times New Roman" w:hAnsi="Times New Roman"/>
          <w:sz w:val="28"/>
          <w:szCs w:val="28"/>
        </w:rPr>
        <w:t>АП/ГАП</w:t>
      </w:r>
      <w:r w:rsidR="002C149F" w:rsidRPr="0002385B">
        <w:rPr>
          <w:rFonts w:ascii="Times New Roman" w:hAnsi="Times New Roman"/>
          <w:sz w:val="28"/>
          <w:szCs w:val="28"/>
        </w:rPr>
        <w:t xml:space="preserve"> </w:t>
      </w:r>
      <w:r w:rsidR="002C149F">
        <w:rPr>
          <w:rFonts w:ascii="Times New Roman" w:hAnsi="Times New Roman"/>
          <w:sz w:val="28"/>
          <w:szCs w:val="28"/>
        </w:rPr>
        <w:t>и</w:t>
      </w:r>
      <w:r w:rsidR="002C149F" w:rsidRPr="002C149F">
        <w:rPr>
          <w:rFonts w:ascii="Times New Roman" w:hAnsi="Times New Roman"/>
          <w:sz w:val="28"/>
          <w:szCs w:val="28"/>
        </w:rPr>
        <w:t xml:space="preserve"> </w:t>
      </w:r>
      <w:r w:rsidRPr="0002385B">
        <w:rPr>
          <w:rFonts w:ascii="Times New Roman" w:hAnsi="Times New Roman"/>
          <w:sz w:val="28"/>
          <w:szCs w:val="28"/>
        </w:rPr>
        <w:t>АЗ/ГАЗ</w:t>
      </w:r>
      <w:r w:rsidR="00570722" w:rsidRPr="0002385B">
        <w:rPr>
          <w:rFonts w:ascii="Times New Roman" w:hAnsi="Times New Roman"/>
          <w:sz w:val="28"/>
          <w:szCs w:val="28"/>
        </w:rPr>
        <w:t>.</w:t>
      </w:r>
    </w:p>
    <w:p w:rsidR="00570722" w:rsidRPr="002C149F" w:rsidRDefault="00570722" w:rsidP="00A95F57">
      <w:pPr>
        <w:pStyle w:val="af9"/>
        <w:spacing w:before="0" w:after="0" w:line="240" w:lineRule="auto"/>
        <w:ind w:left="0" w:firstLine="720"/>
        <w:rPr>
          <w:rFonts w:ascii="Times New Roman" w:hAnsi="Times New Roman"/>
          <w:sz w:val="28"/>
          <w:szCs w:val="28"/>
        </w:rPr>
      </w:pPr>
      <w:r w:rsidRPr="0002385B">
        <w:rPr>
          <w:rFonts w:ascii="Times New Roman" w:hAnsi="Times New Roman"/>
          <w:sz w:val="28"/>
          <w:szCs w:val="28"/>
        </w:rPr>
        <w:t>Запрос ALLQUITTANCE доступен для АН/ГАН</w:t>
      </w:r>
      <w:r w:rsidR="003B3E55">
        <w:rPr>
          <w:rFonts w:ascii="Times New Roman" w:hAnsi="Times New Roman"/>
          <w:sz w:val="28"/>
          <w:szCs w:val="28"/>
        </w:rPr>
        <w:t xml:space="preserve"> и</w:t>
      </w:r>
      <w:r w:rsidR="002C149F">
        <w:rPr>
          <w:rFonts w:ascii="Times New Roman" w:hAnsi="Times New Roman"/>
          <w:sz w:val="28"/>
          <w:szCs w:val="28"/>
        </w:rPr>
        <w:t xml:space="preserve"> </w:t>
      </w:r>
      <w:r w:rsidR="002C149F" w:rsidRPr="002C149F">
        <w:rPr>
          <w:rFonts w:ascii="Times New Roman" w:hAnsi="Times New Roman"/>
          <w:sz w:val="28"/>
          <w:szCs w:val="28"/>
        </w:rPr>
        <w:t>АП/ГАП.</w:t>
      </w:r>
    </w:p>
    <w:p w:rsidR="00B25827" w:rsidRPr="0002385B" w:rsidRDefault="00B25827" w:rsidP="00F634F9">
      <w:pPr>
        <w:pStyle w:val="32"/>
        <w:numPr>
          <w:ilvl w:val="2"/>
          <w:numId w:val="5"/>
        </w:numPr>
        <w:tabs>
          <w:tab w:val="left" w:pos="975"/>
        </w:tabs>
        <w:suppressAutoHyphens/>
        <w:spacing w:after="120"/>
        <w:ind w:left="1225" w:hanging="505"/>
        <w:jc w:val="both"/>
        <w:rPr>
          <w:rFonts w:ascii="Times New Roman" w:hAnsi="Times New Roman" w:cs="Times New Roman"/>
          <w:sz w:val="28"/>
          <w:szCs w:val="28"/>
        </w:rPr>
      </w:pPr>
      <w:bookmarkStart w:id="515" w:name="_Toc412042057"/>
      <w:bookmarkStart w:id="516" w:name="_Toc462922964"/>
      <w:r w:rsidRPr="0002385B">
        <w:rPr>
          <w:rFonts w:ascii="Times New Roman" w:hAnsi="Times New Roman" w:cs="Times New Roman"/>
          <w:sz w:val="28"/>
          <w:szCs w:val="28"/>
        </w:rPr>
        <w:t>Формат ответа</w:t>
      </w:r>
      <w:bookmarkEnd w:id="514"/>
      <w:r w:rsidR="00BA65D3" w:rsidRPr="0002385B">
        <w:rPr>
          <w:rFonts w:ascii="Times New Roman" w:hAnsi="Times New Roman" w:cs="Times New Roman"/>
          <w:sz w:val="28"/>
          <w:szCs w:val="28"/>
        </w:rPr>
        <w:t xml:space="preserve"> на запрос квитанций</w:t>
      </w:r>
      <w:bookmarkEnd w:id="515"/>
      <w:bookmarkEnd w:id="516"/>
    </w:p>
    <w:p w:rsidR="00B25827" w:rsidRDefault="008E1C94" w:rsidP="00A95F57">
      <w:pPr>
        <w:pStyle w:val="af9"/>
        <w:spacing w:line="240" w:lineRule="auto"/>
        <w:ind w:left="0" w:firstLine="720"/>
        <w:rPr>
          <w:rFonts w:ascii="Times New Roman" w:hAnsi="Times New Roman"/>
          <w:sz w:val="28"/>
          <w:szCs w:val="28"/>
        </w:rPr>
      </w:pPr>
      <w:r w:rsidRPr="0002385B">
        <w:rPr>
          <w:rFonts w:ascii="Times New Roman" w:hAnsi="Times New Roman"/>
          <w:sz w:val="28"/>
          <w:szCs w:val="28"/>
        </w:rPr>
        <w:t xml:space="preserve">В сообщении ответа в теге </w:t>
      </w:r>
      <w:r w:rsidRPr="0002385B">
        <w:rPr>
          <w:rFonts w:ascii="Times New Roman" w:hAnsi="Times New Roman"/>
          <w:i/>
          <w:sz w:val="28"/>
          <w:szCs w:val="28"/>
          <w:lang w:val="en-US"/>
        </w:rPr>
        <w:t>AppData</w:t>
      </w:r>
      <w:r w:rsidRPr="0002385B">
        <w:rPr>
          <w:rFonts w:ascii="Times New Roman" w:hAnsi="Times New Roman"/>
          <w:sz w:val="28"/>
          <w:szCs w:val="28"/>
        </w:rPr>
        <w:t xml:space="preserve"> будет присутствовать тег </w:t>
      </w:r>
      <w:r w:rsidRPr="0002385B">
        <w:rPr>
          <w:rFonts w:ascii="Times New Roman" w:hAnsi="Times New Roman"/>
          <w:i/>
          <w:sz w:val="28"/>
          <w:szCs w:val="28"/>
          <w:lang w:val="en-US"/>
        </w:rPr>
        <w:t>ResponseMessage</w:t>
      </w:r>
      <w:r w:rsidRPr="0002385B">
        <w:rPr>
          <w:rFonts w:ascii="Times New Roman" w:hAnsi="Times New Roman"/>
          <w:i/>
          <w:sz w:val="28"/>
          <w:szCs w:val="28"/>
        </w:rPr>
        <w:t>/</w:t>
      </w:r>
      <w:r w:rsidRPr="0002385B">
        <w:rPr>
          <w:rFonts w:ascii="Times New Roman" w:hAnsi="Times New Roman"/>
          <w:i/>
          <w:sz w:val="28"/>
          <w:szCs w:val="28"/>
          <w:lang w:val="en-US"/>
        </w:rPr>
        <w:t>ExportQuittanceResponse</w:t>
      </w:r>
      <w:r w:rsidRPr="0002385B">
        <w:rPr>
          <w:rFonts w:ascii="Times New Roman" w:hAnsi="Times New Roman"/>
          <w:sz w:val="28"/>
          <w:szCs w:val="28"/>
        </w:rPr>
        <w:t>,</w:t>
      </w:r>
      <w:r w:rsidR="00583B36" w:rsidRPr="0002385B">
        <w:rPr>
          <w:rFonts w:ascii="Times New Roman" w:hAnsi="Times New Roman"/>
          <w:sz w:val="28"/>
          <w:szCs w:val="28"/>
        </w:rPr>
        <w:t xml:space="preserve"> </w:t>
      </w:r>
      <w:r w:rsidRPr="0002385B">
        <w:rPr>
          <w:rFonts w:ascii="Times New Roman" w:hAnsi="Times New Roman"/>
          <w:sz w:val="28"/>
          <w:szCs w:val="28"/>
        </w:rPr>
        <w:t>структура кот</w:t>
      </w:r>
      <w:r w:rsidR="007B62E2" w:rsidRPr="0002385B">
        <w:rPr>
          <w:rFonts w:ascii="Times New Roman" w:hAnsi="Times New Roman"/>
          <w:sz w:val="28"/>
          <w:szCs w:val="28"/>
        </w:rPr>
        <w:t>о</w:t>
      </w:r>
      <w:r w:rsidRPr="0002385B">
        <w:rPr>
          <w:rFonts w:ascii="Times New Roman" w:hAnsi="Times New Roman"/>
          <w:sz w:val="28"/>
          <w:szCs w:val="28"/>
        </w:rPr>
        <w:t xml:space="preserve">рого приведена в файле </w:t>
      </w:r>
      <w:r w:rsidR="005E0F90" w:rsidRPr="0002385B">
        <w:rPr>
          <w:rFonts w:ascii="Times New Roman" w:hAnsi="Times New Roman"/>
          <w:sz w:val="28"/>
          <w:szCs w:val="28"/>
          <w:lang w:val="en-US"/>
        </w:rPr>
        <w:t>MessageData</w:t>
      </w:r>
      <w:r w:rsidRPr="0002385B">
        <w:rPr>
          <w:rFonts w:ascii="Times New Roman" w:hAnsi="Times New Roman"/>
          <w:sz w:val="28"/>
          <w:szCs w:val="28"/>
        </w:rPr>
        <w:t>.</w:t>
      </w:r>
      <w:r w:rsidRPr="0002385B">
        <w:rPr>
          <w:rFonts w:ascii="Times New Roman" w:hAnsi="Times New Roman"/>
          <w:sz w:val="28"/>
          <w:szCs w:val="28"/>
          <w:lang w:val="en-US"/>
        </w:rPr>
        <w:t>xsd</w:t>
      </w:r>
      <w:r w:rsidRPr="0002385B">
        <w:rPr>
          <w:rFonts w:ascii="Times New Roman" w:hAnsi="Times New Roman"/>
          <w:sz w:val="28"/>
          <w:szCs w:val="28"/>
        </w:rPr>
        <w:t xml:space="preserve"> (</w:t>
      </w:r>
      <w:r w:rsidR="007E6814">
        <w:rPr>
          <w:rFonts w:ascii="Times New Roman" w:hAnsi="Times New Roman"/>
          <w:sz w:val="28"/>
          <w:szCs w:val="28"/>
        </w:rPr>
        <w:t>раздел</w:t>
      </w:r>
      <w:r w:rsidRPr="0002385B">
        <w:rPr>
          <w:rFonts w:ascii="Times New Roman" w:hAnsi="Times New Roman"/>
          <w:sz w:val="28"/>
          <w:szCs w:val="28"/>
        </w:rPr>
        <w:t xml:space="preserve"> </w:t>
      </w:r>
      <w:r w:rsidR="004C6556">
        <w:fldChar w:fldCharType="begin"/>
      </w:r>
      <w:r w:rsidR="007E6814">
        <w:rPr>
          <w:rFonts w:ascii="Times New Roman" w:hAnsi="Times New Roman"/>
          <w:sz w:val="28"/>
          <w:szCs w:val="28"/>
        </w:rPr>
        <w:instrText xml:space="preserve"> REF _Ref456538683 \n \h </w:instrText>
      </w:r>
      <w:r w:rsidR="004C6556">
        <w:fldChar w:fldCharType="separate"/>
      </w:r>
      <w:r w:rsidR="00496486">
        <w:rPr>
          <w:rFonts w:ascii="Times New Roman" w:hAnsi="Times New Roman"/>
          <w:sz w:val="28"/>
          <w:szCs w:val="28"/>
        </w:rPr>
        <w:t>7</w:t>
      </w:r>
      <w:r w:rsidR="004C6556">
        <w:fldChar w:fldCharType="end"/>
      </w:r>
      <w:r w:rsidRPr="0002385B">
        <w:rPr>
          <w:rFonts w:ascii="Times New Roman" w:hAnsi="Times New Roman"/>
          <w:sz w:val="28"/>
          <w:szCs w:val="28"/>
        </w:rPr>
        <w:t>. «</w:t>
      </w:r>
      <w:r w:rsidR="009C2CAD" w:rsidRPr="0002385B">
        <w:rPr>
          <w:rFonts w:ascii="Times New Roman" w:hAnsi="Times New Roman"/>
          <w:sz w:val="28"/>
          <w:szCs w:val="28"/>
        </w:rPr>
        <w:t>XSD-схем</w:t>
      </w:r>
      <w:r w:rsidR="00EB5D9C" w:rsidRPr="0002385B">
        <w:rPr>
          <w:rFonts w:ascii="Times New Roman" w:hAnsi="Times New Roman"/>
          <w:sz w:val="28"/>
          <w:szCs w:val="28"/>
        </w:rPr>
        <w:t>ы</w:t>
      </w:r>
      <w:r w:rsidRPr="0002385B">
        <w:rPr>
          <w:rFonts w:ascii="Times New Roman" w:hAnsi="Times New Roman"/>
          <w:sz w:val="28"/>
          <w:szCs w:val="28"/>
        </w:rPr>
        <w:t xml:space="preserve"> сущностей </w:t>
      </w:r>
      <w:r w:rsidR="00CC3166" w:rsidRPr="0002385B">
        <w:rPr>
          <w:rFonts w:ascii="Times New Roman" w:hAnsi="Times New Roman"/>
          <w:sz w:val="28"/>
          <w:szCs w:val="28"/>
        </w:rPr>
        <w:t xml:space="preserve">и сообщений </w:t>
      </w:r>
      <w:r w:rsidRPr="0002385B">
        <w:rPr>
          <w:rFonts w:ascii="Times New Roman" w:hAnsi="Times New Roman"/>
          <w:sz w:val="28"/>
          <w:szCs w:val="28"/>
        </w:rPr>
        <w:t>ГИС ГМП»)</w:t>
      </w:r>
      <w:r w:rsidR="0053058A" w:rsidRPr="0002385B">
        <w:rPr>
          <w:rFonts w:ascii="Times New Roman" w:hAnsi="Times New Roman"/>
          <w:sz w:val="28"/>
          <w:szCs w:val="28"/>
        </w:rPr>
        <w:t xml:space="preserve">, описание </w:t>
      </w:r>
      <w:r w:rsidR="0019719F" w:rsidRPr="0002385B">
        <w:rPr>
          <w:rFonts w:ascii="Times New Roman" w:hAnsi="Times New Roman"/>
          <w:sz w:val="28"/>
          <w:szCs w:val="28"/>
        </w:rPr>
        <w:t xml:space="preserve">параметров </w:t>
      </w:r>
      <w:r w:rsidR="0053058A" w:rsidRPr="0002385B">
        <w:rPr>
          <w:rFonts w:ascii="Times New Roman" w:hAnsi="Times New Roman"/>
          <w:sz w:val="28"/>
          <w:szCs w:val="28"/>
        </w:rPr>
        <w:t xml:space="preserve">приведено в </w:t>
      </w:r>
      <w:r w:rsidR="003B3E55">
        <w:rPr>
          <w:rFonts w:ascii="Times New Roman" w:hAnsi="Times New Roman"/>
          <w:sz w:val="28"/>
          <w:szCs w:val="28"/>
        </w:rPr>
        <w:t>таблице ниже (</w:t>
      </w:r>
      <w:fldSimple w:instr=" REF _Ref311049273 \h  \* MERGEFORMAT ">
        <w:r w:rsidR="00496486" w:rsidRPr="00496486">
          <w:rPr>
            <w:rFonts w:ascii="Times New Roman" w:hAnsi="Times New Roman"/>
            <w:vanish/>
            <w:sz w:val="28"/>
            <w:szCs w:val="28"/>
          </w:rPr>
          <w:t>Таблица</w:t>
        </w:r>
        <w:r w:rsidR="00496486" w:rsidRPr="00496486">
          <w:rPr>
            <w:rFonts w:ascii="Times New Roman" w:hAnsi="Times New Roman"/>
            <w:sz w:val="28"/>
            <w:szCs w:val="28"/>
          </w:rPr>
          <w:t xml:space="preserve"> № 25 «Структура ответа на запрос квитанций»</w:t>
        </w:r>
      </w:fldSimple>
      <w:r w:rsidR="003B3E55">
        <w:t>)</w:t>
      </w:r>
      <w:r w:rsidR="0053058A" w:rsidRPr="0002385B">
        <w:rPr>
          <w:rFonts w:ascii="Times New Roman" w:hAnsi="Times New Roman"/>
          <w:sz w:val="28"/>
          <w:szCs w:val="28"/>
        </w:rPr>
        <w:t>.</w:t>
      </w:r>
    </w:p>
    <w:p w:rsidR="0053058A" w:rsidRPr="0002385B" w:rsidRDefault="0053058A" w:rsidP="00A95F57">
      <w:pPr>
        <w:pStyle w:val="2ff"/>
        <w:jc w:val="both"/>
        <w:rPr>
          <w:lang w:val="ru-RU"/>
        </w:rPr>
      </w:pPr>
      <w:bookmarkStart w:id="517" w:name="_Ref311049273"/>
      <w:r w:rsidRPr="0002385B">
        <w:rPr>
          <w:lang w:val="ru-RU"/>
        </w:rPr>
        <w:t xml:space="preserve">Таблица № </w:t>
      </w:r>
      <w:r w:rsidR="004C6556" w:rsidRPr="0002385B">
        <w:rPr>
          <w:lang w:val="ru-RU"/>
        </w:rPr>
        <w:fldChar w:fldCharType="begin"/>
      </w:r>
      <w:r w:rsidR="005A634D" w:rsidRPr="0002385B">
        <w:rPr>
          <w:lang w:val="ru-RU"/>
        </w:rPr>
        <w:instrText xml:space="preserve"> SEQ Таблица_№ \* ARABIC </w:instrText>
      </w:r>
      <w:r w:rsidR="004C6556" w:rsidRPr="0002385B">
        <w:rPr>
          <w:lang w:val="ru-RU"/>
        </w:rPr>
        <w:fldChar w:fldCharType="separate"/>
      </w:r>
      <w:r w:rsidR="00496486">
        <w:rPr>
          <w:noProof/>
          <w:lang w:val="ru-RU"/>
        </w:rPr>
        <w:t>25</w:t>
      </w:r>
      <w:r w:rsidR="004C6556" w:rsidRPr="0002385B">
        <w:rPr>
          <w:lang w:val="ru-RU"/>
        </w:rPr>
        <w:fldChar w:fldCharType="end"/>
      </w:r>
      <w:r w:rsidRPr="0002385B">
        <w:rPr>
          <w:lang w:val="ru-RU"/>
        </w:rPr>
        <w:t xml:space="preserve"> «Структура ответа на запрос квитанций»</w:t>
      </w:r>
      <w:bookmarkEnd w:id="517"/>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08"/>
        <w:gridCol w:w="2065"/>
        <w:gridCol w:w="2410"/>
        <w:gridCol w:w="2381"/>
      </w:tblGrid>
      <w:tr w:rsidR="0053058A" w:rsidRPr="0002385B" w:rsidTr="00D80ABF">
        <w:trPr>
          <w:cantSplit/>
          <w:tblHeader/>
          <w:jc w:val="center"/>
        </w:trPr>
        <w:tc>
          <w:tcPr>
            <w:tcW w:w="2608" w:type="dxa"/>
            <w:shd w:val="clear" w:color="auto" w:fill="D9D9D9"/>
          </w:tcPr>
          <w:p w:rsidR="0053058A" w:rsidRPr="0002385B" w:rsidRDefault="0053058A" w:rsidP="00A95F57">
            <w:pPr>
              <w:pStyle w:val="afb"/>
              <w:jc w:val="both"/>
              <w:rPr>
                <w:rFonts w:ascii="Times New Roman" w:hAnsi="Times New Roman" w:cs="Times New Roman"/>
                <w:szCs w:val="28"/>
              </w:rPr>
            </w:pPr>
            <w:r w:rsidRPr="0002385B">
              <w:rPr>
                <w:rFonts w:ascii="Times New Roman" w:hAnsi="Times New Roman" w:cs="Times New Roman"/>
                <w:szCs w:val="28"/>
              </w:rPr>
              <w:t>Наименование</w:t>
            </w:r>
          </w:p>
        </w:tc>
        <w:tc>
          <w:tcPr>
            <w:tcW w:w="2065" w:type="dxa"/>
            <w:shd w:val="clear" w:color="auto" w:fill="D9D9D9"/>
          </w:tcPr>
          <w:p w:rsidR="0053058A" w:rsidRPr="0002385B" w:rsidRDefault="000D3FE3" w:rsidP="00A95F57">
            <w:pPr>
              <w:pStyle w:val="afb"/>
              <w:jc w:val="both"/>
              <w:rPr>
                <w:rFonts w:ascii="Times New Roman" w:hAnsi="Times New Roman" w:cs="Times New Roman"/>
                <w:szCs w:val="28"/>
              </w:rPr>
            </w:pPr>
            <w:r w:rsidRPr="0002385B">
              <w:rPr>
                <w:rFonts w:ascii="Times New Roman" w:hAnsi="Times New Roman" w:cs="Times New Roman"/>
              </w:rPr>
              <w:t>Кол-во тегов, обязательность тега или атрибута</w:t>
            </w:r>
          </w:p>
        </w:tc>
        <w:tc>
          <w:tcPr>
            <w:tcW w:w="2410" w:type="dxa"/>
            <w:shd w:val="clear" w:color="auto" w:fill="D9D9D9"/>
          </w:tcPr>
          <w:p w:rsidR="0053058A" w:rsidRPr="0002385B" w:rsidRDefault="0053058A" w:rsidP="00A95F57">
            <w:pPr>
              <w:pStyle w:val="afb"/>
              <w:jc w:val="both"/>
              <w:rPr>
                <w:rFonts w:ascii="Times New Roman" w:hAnsi="Times New Roman" w:cs="Times New Roman"/>
                <w:szCs w:val="28"/>
              </w:rPr>
            </w:pPr>
            <w:r w:rsidRPr="0002385B">
              <w:rPr>
                <w:rFonts w:ascii="Times New Roman" w:hAnsi="Times New Roman" w:cs="Times New Roman"/>
                <w:szCs w:val="28"/>
              </w:rPr>
              <w:t>Тип данных</w:t>
            </w:r>
          </w:p>
        </w:tc>
        <w:tc>
          <w:tcPr>
            <w:tcW w:w="2381" w:type="dxa"/>
            <w:shd w:val="clear" w:color="auto" w:fill="D9D9D9"/>
          </w:tcPr>
          <w:p w:rsidR="0053058A" w:rsidRPr="0002385B" w:rsidRDefault="0053058A" w:rsidP="00A95F57">
            <w:pPr>
              <w:pStyle w:val="afb"/>
              <w:jc w:val="both"/>
              <w:rPr>
                <w:rFonts w:ascii="Times New Roman" w:hAnsi="Times New Roman" w:cs="Times New Roman"/>
                <w:szCs w:val="28"/>
              </w:rPr>
            </w:pPr>
            <w:r w:rsidRPr="0002385B">
              <w:rPr>
                <w:rFonts w:ascii="Times New Roman" w:hAnsi="Times New Roman" w:cs="Times New Roman"/>
                <w:szCs w:val="28"/>
              </w:rPr>
              <w:t>Комментарий</w:t>
            </w:r>
          </w:p>
        </w:tc>
      </w:tr>
      <w:tr w:rsidR="006B0CA1" w:rsidRPr="0002385B" w:rsidTr="00D80ABF">
        <w:trPr>
          <w:cantSplit/>
          <w:jc w:val="center"/>
        </w:trPr>
        <w:tc>
          <w:tcPr>
            <w:tcW w:w="2608" w:type="dxa"/>
            <w:tcBorders>
              <w:top w:val="single" w:sz="4" w:space="0" w:color="auto"/>
              <w:left w:val="single" w:sz="4" w:space="0" w:color="auto"/>
              <w:bottom w:val="single" w:sz="4" w:space="0" w:color="auto"/>
              <w:right w:val="single" w:sz="4" w:space="0" w:color="auto"/>
            </w:tcBorders>
          </w:tcPr>
          <w:p w:rsidR="006B0CA1" w:rsidRPr="0002385B" w:rsidDel="00F36C40" w:rsidRDefault="006B0CA1" w:rsidP="00A95F57">
            <w:pPr>
              <w:pStyle w:val="aff"/>
              <w:spacing w:after="0"/>
              <w:rPr>
                <w:rFonts w:ascii="Times New Roman" w:hAnsi="Times New Roman"/>
                <w:sz w:val="24"/>
                <w:szCs w:val="28"/>
                <w:lang w:val="en-US"/>
              </w:rPr>
            </w:pPr>
            <w:r w:rsidRPr="0002385B">
              <w:rPr>
                <w:rFonts w:ascii="Times New Roman" w:hAnsi="Times New Roman"/>
                <w:sz w:val="24"/>
                <w:szCs w:val="28"/>
                <w:lang w:val="en-US"/>
              </w:rPr>
              <w:t>ExportQuittanceResponse</w:t>
            </w:r>
          </w:p>
        </w:tc>
        <w:tc>
          <w:tcPr>
            <w:tcW w:w="2065" w:type="dxa"/>
            <w:tcBorders>
              <w:top w:val="single" w:sz="4" w:space="0" w:color="auto"/>
              <w:left w:val="single" w:sz="4" w:space="0" w:color="auto"/>
              <w:bottom w:val="single" w:sz="4" w:space="0" w:color="auto"/>
              <w:right w:val="single" w:sz="4" w:space="0" w:color="auto"/>
            </w:tcBorders>
          </w:tcPr>
          <w:p w:rsidR="006B0CA1" w:rsidRPr="0002385B" w:rsidRDefault="006B0CA1" w:rsidP="00A95F57">
            <w:pPr>
              <w:pStyle w:val="aff"/>
              <w:spacing w:after="0"/>
              <w:rPr>
                <w:rFonts w:ascii="Times New Roman" w:hAnsi="Times New Roman"/>
                <w:sz w:val="24"/>
                <w:szCs w:val="28"/>
                <w:lang w:val="en-US"/>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2410" w:type="dxa"/>
            <w:tcBorders>
              <w:top w:val="single" w:sz="4" w:space="0" w:color="auto"/>
              <w:left w:val="single" w:sz="4" w:space="0" w:color="auto"/>
              <w:bottom w:val="single" w:sz="4" w:space="0" w:color="auto"/>
              <w:right w:val="single" w:sz="4" w:space="0" w:color="auto"/>
            </w:tcBorders>
          </w:tcPr>
          <w:p w:rsidR="006B0CA1" w:rsidRPr="0002385B" w:rsidRDefault="006B0CA1" w:rsidP="00A95F57">
            <w:pPr>
              <w:pStyle w:val="aff"/>
              <w:spacing w:after="0"/>
              <w:rPr>
                <w:rFonts w:ascii="Times New Roman" w:hAnsi="Times New Roman"/>
                <w:sz w:val="24"/>
                <w:szCs w:val="28"/>
              </w:rPr>
            </w:pPr>
            <w:r w:rsidRPr="0002385B">
              <w:rPr>
                <w:rFonts w:ascii="Times New Roman" w:hAnsi="Times New Roman"/>
                <w:sz w:val="24"/>
                <w:szCs w:val="28"/>
              </w:rPr>
              <w:t>ExportQuittanceResponseType</w:t>
            </w:r>
          </w:p>
        </w:tc>
        <w:tc>
          <w:tcPr>
            <w:tcW w:w="2381" w:type="dxa"/>
            <w:tcBorders>
              <w:top w:val="single" w:sz="4" w:space="0" w:color="auto"/>
              <w:left w:val="single" w:sz="4" w:space="0" w:color="auto"/>
              <w:bottom w:val="single" w:sz="4" w:space="0" w:color="auto"/>
              <w:right w:val="single" w:sz="4" w:space="0" w:color="auto"/>
            </w:tcBorders>
          </w:tcPr>
          <w:p w:rsidR="006B0CA1" w:rsidRPr="0002385B" w:rsidRDefault="006B0CA1" w:rsidP="00A95F57">
            <w:pPr>
              <w:pStyle w:val="aff"/>
              <w:spacing w:after="0"/>
              <w:rPr>
                <w:rFonts w:ascii="Times New Roman" w:hAnsi="Times New Roman"/>
                <w:sz w:val="24"/>
                <w:szCs w:val="24"/>
              </w:rPr>
            </w:pPr>
            <w:r w:rsidRPr="0002385B">
              <w:rPr>
                <w:rFonts w:ascii="Times New Roman" w:hAnsi="Times New Roman"/>
                <w:sz w:val="24"/>
                <w:szCs w:val="24"/>
              </w:rPr>
              <w:t>Ответ на запрос квитанций.</w:t>
            </w:r>
          </w:p>
        </w:tc>
      </w:tr>
      <w:tr w:rsidR="00A63463" w:rsidRPr="0002385B" w:rsidTr="00D80ABF">
        <w:trPr>
          <w:cantSplit/>
          <w:jc w:val="center"/>
        </w:trPr>
        <w:tc>
          <w:tcPr>
            <w:tcW w:w="2608" w:type="dxa"/>
            <w:tcBorders>
              <w:top w:val="single" w:sz="4" w:space="0" w:color="auto"/>
              <w:left w:val="single" w:sz="4" w:space="0" w:color="auto"/>
              <w:bottom w:val="single" w:sz="4" w:space="0" w:color="auto"/>
              <w:right w:val="single" w:sz="4" w:space="0" w:color="auto"/>
            </w:tcBorders>
          </w:tcPr>
          <w:p w:rsidR="00A63463" w:rsidRPr="0002385B" w:rsidRDefault="00A63463" w:rsidP="00A95F57">
            <w:pPr>
              <w:pStyle w:val="aff"/>
              <w:ind w:left="180"/>
              <w:rPr>
                <w:rFonts w:ascii="Times New Roman" w:hAnsi="Times New Roman"/>
                <w:sz w:val="24"/>
                <w:szCs w:val="28"/>
              </w:rPr>
            </w:pPr>
            <w:r w:rsidRPr="0002385B">
              <w:rPr>
                <w:rFonts w:ascii="Times New Roman" w:hAnsi="Times New Roman"/>
                <w:sz w:val="24"/>
                <w:szCs w:val="28"/>
                <w:lang w:val="en-US"/>
              </w:rPr>
              <w:t>Quittances</w:t>
            </w:r>
          </w:p>
        </w:tc>
        <w:tc>
          <w:tcPr>
            <w:tcW w:w="2065" w:type="dxa"/>
            <w:tcBorders>
              <w:top w:val="single" w:sz="4" w:space="0" w:color="auto"/>
              <w:left w:val="single" w:sz="4" w:space="0" w:color="auto"/>
              <w:bottom w:val="single" w:sz="4" w:space="0" w:color="auto"/>
              <w:right w:val="single" w:sz="4" w:space="0" w:color="auto"/>
            </w:tcBorders>
          </w:tcPr>
          <w:p w:rsidR="00A63463" w:rsidRPr="0002385B" w:rsidRDefault="00A63463" w:rsidP="00A95F57">
            <w:pPr>
              <w:pStyle w:val="aff"/>
              <w:rPr>
                <w:rFonts w:ascii="Times New Roman" w:hAnsi="Times New Roman"/>
                <w:sz w:val="24"/>
                <w:szCs w:val="28"/>
              </w:rPr>
            </w:pPr>
            <w:r w:rsidRPr="0002385B">
              <w:rPr>
                <w:rFonts w:ascii="Times New Roman" w:hAnsi="Times New Roman"/>
                <w:sz w:val="24"/>
                <w:szCs w:val="28"/>
              </w:rPr>
              <w:t>0..1, необязательно</w:t>
            </w:r>
          </w:p>
        </w:tc>
        <w:tc>
          <w:tcPr>
            <w:tcW w:w="2410" w:type="dxa"/>
            <w:tcBorders>
              <w:top w:val="single" w:sz="4" w:space="0" w:color="auto"/>
              <w:left w:val="single" w:sz="4" w:space="0" w:color="auto"/>
              <w:bottom w:val="single" w:sz="4" w:space="0" w:color="auto"/>
              <w:right w:val="single" w:sz="4" w:space="0" w:color="auto"/>
            </w:tcBorders>
          </w:tcPr>
          <w:p w:rsidR="00A63463" w:rsidRPr="0002385B" w:rsidRDefault="00A63463" w:rsidP="00A95F57">
            <w:pPr>
              <w:pStyle w:val="aff"/>
              <w:rPr>
                <w:rFonts w:ascii="Times New Roman" w:hAnsi="Times New Roman"/>
                <w:sz w:val="24"/>
                <w:szCs w:val="28"/>
              </w:rPr>
            </w:pPr>
            <w:r w:rsidRPr="0002385B">
              <w:rPr>
                <w:rFonts w:ascii="Times New Roman" w:hAnsi="Times New Roman"/>
                <w:sz w:val="24"/>
                <w:szCs w:val="28"/>
              </w:rPr>
              <w:t>Контейнер</w:t>
            </w:r>
          </w:p>
        </w:tc>
        <w:tc>
          <w:tcPr>
            <w:tcW w:w="2381" w:type="dxa"/>
            <w:tcBorders>
              <w:top w:val="single" w:sz="4" w:space="0" w:color="auto"/>
              <w:left w:val="single" w:sz="4" w:space="0" w:color="auto"/>
              <w:bottom w:val="single" w:sz="4" w:space="0" w:color="auto"/>
              <w:right w:val="single" w:sz="4" w:space="0" w:color="auto"/>
            </w:tcBorders>
          </w:tcPr>
          <w:p w:rsidR="00A63463" w:rsidRPr="0002385B" w:rsidRDefault="00A63463" w:rsidP="00A95F57">
            <w:pPr>
              <w:pStyle w:val="aff"/>
              <w:rPr>
                <w:rFonts w:ascii="Times New Roman" w:hAnsi="Times New Roman"/>
                <w:sz w:val="24"/>
                <w:szCs w:val="28"/>
              </w:rPr>
            </w:pPr>
            <w:r w:rsidRPr="0002385B">
              <w:rPr>
                <w:rFonts w:ascii="Times New Roman" w:hAnsi="Times New Roman"/>
                <w:sz w:val="24"/>
                <w:szCs w:val="28"/>
              </w:rPr>
              <w:t>Перечень квитанций.</w:t>
            </w:r>
          </w:p>
        </w:tc>
      </w:tr>
      <w:tr w:rsidR="00A63463" w:rsidRPr="0002385B" w:rsidTr="00541E2E">
        <w:trPr>
          <w:cantSplit/>
          <w:trHeight w:val="3141"/>
          <w:jc w:val="center"/>
        </w:trPr>
        <w:tc>
          <w:tcPr>
            <w:tcW w:w="2608" w:type="dxa"/>
            <w:tcBorders>
              <w:top w:val="single" w:sz="4" w:space="0" w:color="auto"/>
              <w:left w:val="single" w:sz="4" w:space="0" w:color="auto"/>
              <w:bottom w:val="single" w:sz="4" w:space="0" w:color="auto"/>
              <w:right w:val="single" w:sz="4" w:space="0" w:color="auto"/>
            </w:tcBorders>
          </w:tcPr>
          <w:p w:rsidR="00A63463" w:rsidRPr="0002385B" w:rsidRDefault="00A63463" w:rsidP="00A95F57">
            <w:pPr>
              <w:pStyle w:val="aff"/>
              <w:spacing w:after="0"/>
              <w:ind w:left="307"/>
              <w:rPr>
                <w:rFonts w:ascii="Times New Roman" w:hAnsi="Times New Roman"/>
                <w:sz w:val="24"/>
                <w:szCs w:val="28"/>
                <w:lang w:val="en-US"/>
              </w:rPr>
            </w:pPr>
            <w:r w:rsidRPr="0002385B">
              <w:rPr>
                <w:rFonts w:ascii="Times New Roman" w:hAnsi="Times New Roman"/>
                <w:sz w:val="24"/>
                <w:szCs w:val="28"/>
                <w:lang w:val="en-US"/>
              </w:rPr>
              <w:t>hasMore</w:t>
            </w:r>
          </w:p>
        </w:tc>
        <w:tc>
          <w:tcPr>
            <w:tcW w:w="2065" w:type="dxa"/>
            <w:tcBorders>
              <w:top w:val="single" w:sz="4" w:space="0" w:color="auto"/>
              <w:left w:val="single" w:sz="4" w:space="0" w:color="auto"/>
              <w:bottom w:val="single" w:sz="4" w:space="0" w:color="auto"/>
              <w:right w:val="single" w:sz="4" w:space="0" w:color="auto"/>
            </w:tcBorders>
          </w:tcPr>
          <w:p w:rsidR="00A63463" w:rsidRPr="0002385B" w:rsidRDefault="00A63463" w:rsidP="00A95F57">
            <w:pPr>
              <w:pStyle w:val="aff"/>
              <w:spacing w:after="0"/>
              <w:rPr>
                <w:rFonts w:ascii="Times New Roman" w:hAnsi="Times New Roman"/>
                <w:sz w:val="24"/>
                <w:szCs w:val="28"/>
              </w:rPr>
            </w:pPr>
            <w:r w:rsidRPr="0002385B">
              <w:rPr>
                <w:rFonts w:ascii="Times New Roman" w:hAnsi="Times New Roman"/>
                <w:sz w:val="24"/>
                <w:szCs w:val="28"/>
                <w:lang w:val="en-US"/>
              </w:rPr>
              <w:t>1</w:t>
            </w:r>
            <w:r w:rsidRPr="0002385B">
              <w:rPr>
                <w:rFonts w:ascii="Times New Roman" w:hAnsi="Times New Roman"/>
                <w:sz w:val="24"/>
                <w:szCs w:val="28"/>
              </w:rPr>
              <w:t>, обязательно</w:t>
            </w:r>
          </w:p>
        </w:tc>
        <w:tc>
          <w:tcPr>
            <w:tcW w:w="2410" w:type="dxa"/>
            <w:tcBorders>
              <w:top w:val="single" w:sz="4" w:space="0" w:color="auto"/>
              <w:left w:val="single" w:sz="4" w:space="0" w:color="auto"/>
              <w:bottom w:val="single" w:sz="4" w:space="0" w:color="auto"/>
              <w:right w:val="single" w:sz="4" w:space="0" w:color="auto"/>
            </w:tcBorders>
          </w:tcPr>
          <w:p w:rsidR="00A63463" w:rsidRPr="0002385B" w:rsidRDefault="00A63463" w:rsidP="00A95F57">
            <w:pPr>
              <w:pStyle w:val="aff"/>
              <w:spacing w:after="0"/>
              <w:rPr>
                <w:rFonts w:ascii="Times New Roman" w:hAnsi="Times New Roman"/>
                <w:sz w:val="24"/>
                <w:szCs w:val="28"/>
                <w:lang w:val="en-US"/>
              </w:rPr>
            </w:pPr>
            <w:r w:rsidRPr="0002385B">
              <w:rPr>
                <w:rFonts w:ascii="Times New Roman" w:hAnsi="Times New Roman"/>
                <w:sz w:val="24"/>
                <w:szCs w:val="28"/>
                <w:lang w:val="en-US"/>
              </w:rPr>
              <w:t>boolean</w:t>
            </w:r>
          </w:p>
        </w:tc>
        <w:tc>
          <w:tcPr>
            <w:tcW w:w="2381" w:type="dxa"/>
            <w:tcBorders>
              <w:top w:val="single" w:sz="4" w:space="0" w:color="auto"/>
              <w:left w:val="single" w:sz="4" w:space="0" w:color="auto"/>
              <w:bottom w:val="single" w:sz="4" w:space="0" w:color="auto"/>
              <w:right w:val="single" w:sz="4" w:space="0" w:color="auto"/>
            </w:tcBorders>
          </w:tcPr>
          <w:p w:rsidR="00A63463" w:rsidRPr="0002385B" w:rsidRDefault="00A63463" w:rsidP="00A95F57">
            <w:pPr>
              <w:pStyle w:val="aff"/>
              <w:spacing w:after="0"/>
              <w:rPr>
                <w:rFonts w:ascii="Times New Roman" w:hAnsi="Times New Roman"/>
                <w:sz w:val="24"/>
                <w:szCs w:val="28"/>
              </w:rPr>
            </w:pPr>
            <w:r w:rsidRPr="0002385B">
              <w:rPr>
                <w:rFonts w:ascii="Times New Roman" w:hAnsi="Times New Roman"/>
                <w:sz w:val="24"/>
                <w:szCs w:val="24"/>
              </w:rPr>
              <w:t>Признак конца выборки: false — достигнут конец выборки, true — после последней выгруженной квитанции в выборке имеются другие.</w:t>
            </w:r>
          </w:p>
        </w:tc>
      </w:tr>
      <w:tr w:rsidR="00A63463" w:rsidRPr="0002385B" w:rsidTr="00D80ABF">
        <w:trPr>
          <w:cantSplit/>
          <w:jc w:val="center"/>
        </w:trPr>
        <w:tc>
          <w:tcPr>
            <w:tcW w:w="2608" w:type="dxa"/>
            <w:tcBorders>
              <w:top w:val="single" w:sz="4" w:space="0" w:color="auto"/>
              <w:left w:val="single" w:sz="4" w:space="0" w:color="auto"/>
              <w:bottom w:val="single" w:sz="4" w:space="0" w:color="auto"/>
              <w:right w:val="single" w:sz="4" w:space="0" w:color="auto"/>
            </w:tcBorders>
          </w:tcPr>
          <w:p w:rsidR="00A63463" w:rsidRPr="0002385B" w:rsidRDefault="00A63463" w:rsidP="00A95F57">
            <w:pPr>
              <w:pStyle w:val="aff"/>
              <w:ind w:left="360"/>
              <w:rPr>
                <w:rFonts w:ascii="Times New Roman" w:hAnsi="Times New Roman"/>
                <w:sz w:val="24"/>
                <w:szCs w:val="28"/>
              </w:rPr>
            </w:pPr>
            <w:r w:rsidRPr="0002385B">
              <w:rPr>
                <w:rFonts w:ascii="Times New Roman" w:hAnsi="Times New Roman"/>
                <w:sz w:val="24"/>
                <w:szCs w:val="28"/>
                <w:lang w:val="en-US"/>
              </w:rPr>
              <w:t>Quittance</w:t>
            </w:r>
          </w:p>
        </w:tc>
        <w:tc>
          <w:tcPr>
            <w:tcW w:w="2065" w:type="dxa"/>
            <w:tcBorders>
              <w:top w:val="single" w:sz="4" w:space="0" w:color="auto"/>
              <w:left w:val="single" w:sz="4" w:space="0" w:color="auto"/>
              <w:bottom w:val="single" w:sz="4" w:space="0" w:color="auto"/>
              <w:right w:val="single" w:sz="4" w:space="0" w:color="auto"/>
            </w:tcBorders>
          </w:tcPr>
          <w:p w:rsidR="00A63463" w:rsidRPr="0002385B" w:rsidRDefault="00A63463" w:rsidP="00A95F57">
            <w:pPr>
              <w:pStyle w:val="aff"/>
              <w:rPr>
                <w:rFonts w:ascii="Times New Roman" w:hAnsi="Times New Roman"/>
                <w:sz w:val="24"/>
                <w:szCs w:val="28"/>
                <w:lang w:val="en-US"/>
              </w:rPr>
            </w:pPr>
            <w:r w:rsidRPr="0002385B">
              <w:rPr>
                <w:rFonts w:ascii="Times New Roman" w:hAnsi="Times New Roman"/>
                <w:sz w:val="24"/>
                <w:szCs w:val="28"/>
                <w:lang w:val="en-US"/>
              </w:rPr>
              <w:t>1..n</w:t>
            </w:r>
            <w:r w:rsidRPr="0002385B">
              <w:rPr>
                <w:rFonts w:ascii="Times New Roman" w:hAnsi="Times New Roman"/>
                <w:sz w:val="24"/>
                <w:szCs w:val="24"/>
              </w:rPr>
              <w:t>, обязательно</w:t>
            </w:r>
          </w:p>
        </w:tc>
        <w:tc>
          <w:tcPr>
            <w:tcW w:w="2410" w:type="dxa"/>
            <w:tcBorders>
              <w:top w:val="single" w:sz="4" w:space="0" w:color="auto"/>
              <w:left w:val="single" w:sz="4" w:space="0" w:color="auto"/>
              <w:bottom w:val="single" w:sz="4" w:space="0" w:color="auto"/>
              <w:right w:val="single" w:sz="4" w:space="0" w:color="auto"/>
            </w:tcBorders>
          </w:tcPr>
          <w:p w:rsidR="00A63463" w:rsidRPr="0002385B" w:rsidRDefault="00A63463" w:rsidP="007E6814">
            <w:pPr>
              <w:pStyle w:val="aff"/>
              <w:rPr>
                <w:rFonts w:ascii="Times New Roman" w:hAnsi="Times New Roman"/>
                <w:sz w:val="24"/>
                <w:szCs w:val="28"/>
              </w:rPr>
            </w:pPr>
            <w:r w:rsidRPr="0002385B">
              <w:rPr>
                <w:rFonts w:ascii="Times New Roman" w:hAnsi="Times New Roman"/>
                <w:sz w:val="24"/>
                <w:szCs w:val="28"/>
              </w:rPr>
              <w:t xml:space="preserve">Расширение типа </w:t>
            </w:r>
            <w:r w:rsidRPr="0002385B">
              <w:rPr>
                <w:rFonts w:ascii="Times New Roman" w:hAnsi="Times New Roman"/>
                <w:sz w:val="24"/>
                <w:szCs w:val="28"/>
                <w:lang w:val="en-US"/>
              </w:rPr>
              <w:t>QuittanceType</w:t>
            </w:r>
            <w:r w:rsidRPr="0002385B">
              <w:rPr>
                <w:rFonts w:ascii="Times New Roman" w:hAnsi="Times New Roman"/>
                <w:sz w:val="24"/>
                <w:szCs w:val="28"/>
              </w:rPr>
              <w:t xml:space="preserve"> </w:t>
            </w:r>
            <w:r w:rsidRPr="0002385B">
              <w:rPr>
                <w:rFonts w:ascii="Times New Roman" w:hAnsi="Times New Roman"/>
                <w:sz w:val="24"/>
                <w:szCs w:val="24"/>
              </w:rPr>
              <w:t xml:space="preserve">(см. описание в пункте </w:t>
            </w:r>
            <w:r w:rsidR="004C6556">
              <w:fldChar w:fldCharType="begin"/>
            </w:r>
            <w:r w:rsidR="007E6814">
              <w:rPr>
                <w:rFonts w:ascii="Times New Roman" w:hAnsi="Times New Roman"/>
                <w:sz w:val="24"/>
                <w:szCs w:val="24"/>
              </w:rPr>
              <w:instrText xml:space="preserve"> REF _Ref461473541 \n \h </w:instrText>
            </w:r>
            <w:r w:rsidR="004C6556">
              <w:fldChar w:fldCharType="separate"/>
            </w:r>
            <w:r w:rsidR="00496486">
              <w:rPr>
                <w:rFonts w:ascii="Times New Roman" w:hAnsi="Times New Roman"/>
                <w:sz w:val="24"/>
                <w:szCs w:val="24"/>
              </w:rPr>
              <w:t>2.4</w:t>
            </w:r>
            <w:r w:rsidR="004C6556">
              <w:fldChar w:fldCharType="end"/>
            </w:r>
            <w:r w:rsidRPr="0002385B">
              <w:rPr>
                <w:rFonts w:ascii="Times New Roman" w:hAnsi="Times New Roman"/>
                <w:sz w:val="24"/>
                <w:szCs w:val="24"/>
              </w:rPr>
              <w:t>)</w:t>
            </w:r>
          </w:p>
        </w:tc>
        <w:tc>
          <w:tcPr>
            <w:tcW w:w="2381" w:type="dxa"/>
            <w:tcBorders>
              <w:top w:val="single" w:sz="4" w:space="0" w:color="auto"/>
              <w:left w:val="single" w:sz="4" w:space="0" w:color="auto"/>
              <w:bottom w:val="single" w:sz="4" w:space="0" w:color="auto"/>
              <w:right w:val="single" w:sz="4" w:space="0" w:color="auto"/>
            </w:tcBorders>
          </w:tcPr>
          <w:p w:rsidR="00A63463" w:rsidRPr="0002385B" w:rsidRDefault="00A63463" w:rsidP="00A95F57">
            <w:pPr>
              <w:pStyle w:val="aff"/>
              <w:rPr>
                <w:rFonts w:ascii="Times New Roman" w:hAnsi="Times New Roman"/>
                <w:sz w:val="24"/>
                <w:szCs w:val="28"/>
              </w:rPr>
            </w:pPr>
            <w:r w:rsidRPr="0002385B">
              <w:rPr>
                <w:rFonts w:ascii="Times New Roman" w:hAnsi="Times New Roman"/>
                <w:sz w:val="24"/>
                <w:szCs w:val="28"/>
              </w:rPr>
              <w:t xml:space="preserve">Данные </w:t>
            </w:r>
            <w:r w:rsidR="006C4655" w:rsidRPr="0002385B">
              <w:rPr>
                <w:rFonts w:ascii="Times New Roman" w:hAnsi="Times New Roman"/>
                <w:sz w:val="24"/>
                <w:szCs w:val="28"/>
              </w:rPr>
              <w:t>к</w:t>
            </w:r>
            <w:r w:rsidRPr="0002385B">
              <w:rPr>
                <w:rFonts w:ascii="Times New Roman" w:hAnsi="Times New Roman"/>
                <w:sz w:val="24"/>
                <w:szCs w:val="28"/>
              </w:rPr>
              <w:t>витанции.</w:t>
            </w:r>
          </w:p>
        </w:tc>
      </w:tr>
      <w:tr w:rsidR="00A63463" w:rsidRPr="0002385B" w:rsidTr="00D80ABF">
        <w:trPr>
          <w:cantSplit/>
          <w:jc w:val="center"/>
        </w:trPr>
        <w:tc>
          <w:tcPr>
            <w:tcW w:w="2608" w:type="dxa"/>
            <w:tcBorders>
              <w:top w:val="single" w:sz="4" w:space="0" w:color="auto"/>
              <w:left w:val="single" w:sz="4" w:space="0" w:color="auto"/>
              <w:bottom w:val="single" w:sz="4" w:space="0" w:color="auto"/>
              <w:right w:val="single" w:sz="4" w:space="0" w:color="auto"/>
            </w:tcBorders>
          </w:tcPr>
          <w:p w:rsidR="00A63463" w:rsidRPr="0002385B" w:rsidRDefault="00A63463" w:rsidP="00A95F57">
            <w:pPr>
              <w:pStyle w:val="aff"/>
              <w:ind w:left="567"/>
              <w:rPr>
                <w:rFonts w:ascii="Times New Roman" w:hAnsi="Times New Roman"/>
                <w:sz w:val="24"/>
                <w:szCs w:val="28"/>
                <w:lang w:val="en-US"/>
              </w:rPr>
            </w:pPr>
            <w:r w:rsidRPr="0002385B">
              <w:rPr>
                <w:rFonts w:ascii="Times New Roman" w:hAnsi="Times New Roman"/>
                <w:sz w:val="24"/>
                <w:szCs w:val="28"/>
                <w:lang w:val="en-US"/>
              </w:rPr>
              <w:t>IsRevoked</w:t>
            </w:r>
          </w:p>
        </w:tc>
        <w:tc>
          <w:tcPr>
            <w:tcW w:w="2065" w:type="dxa"/>
            <w:tcBorders>
              <w:top w:val="single" w:sz="4" w:space="0" w:color="auto"/>
              <w:left w:val="single" w:sz="4" w:space="0" w:color="auto"/>
              <w:bottom w:val="single" w:sz="4" w:space="0" w:color="auto"/>
              <w:right w:val="single" w:sz="4" w:space="0" w:color="auto"/>
            </w:tcBorders>
          </w:tcPr>
          <w:p w:rsidR="00A63463" w:rsidRPr="0002385B" w:rsidRDefault="00A63463" w:rsidP="00A95F57">
            <w:pPr>
              <w:pStyle w:val="aff"/>
              <w:rPr>
                <w:rFonts w:ascii="Times New Roman" w:hAnsi="Times New Roman"/>
                <w:sz w:val="24"/>
                <w:szCs w:val="28"/>
              </w:rPr>
            </w:pPr>
            <w:r w:rsidRPr="0002385B">
              <w:rPr>
                <w:rFonts w:ascii="Times New Roman" w:hAnsi="Times New Roman"/>
                <w:sz w:val="24"/>
                <w:szCs w:val="28"/>
              </w:rPr>
              <w:t>0..1, необязательно</w:t>
            </w:r>
          </w:p>
        </w:tc>
        <w:tc>
          <w:tcPr>
            <w:tcW w:w="2410" w:type="dxa"/>
            <w:tcBorders>
              <w:top w:val="single" w:sz="4" w:space="0" w:color="auto"/>
              <w:left w:val="single" w:sz="4" w:space="0" w:color="auto"/>
              <w:bottom w:val="single" w:sz="4" w:space="0" w:color="auto"/>
              <w:right w:val="single" w:sz="4" w:space="0" w:color="auto"/>
            </w:tcBorders>
          </w:tcPr>
          <w:p w:rsidR="00A63463" w:rsidRPr="0002385B" w:rsidRDefault="00A63463" w:rsidP="00A95F57">
            <w:pPr>
              <w:pStyle w:val="aff"/>
              <w:rPr>
                <w:rFonts w:ascii="Times New Roman" w:hAnsi="Times New Roman"/>
                <w:sz w:val="24"/>
                <w:szCs w:val="28"/>
              </w:rPr>
            </w:pPr>
            <w:r w:rsidRPr="0002385B">
              <w:rPr>
                <w:rFonts w:ascii="Times New Roman" w:hAnsi="Times New Roman"/>
                <w:sz w:val="24"/>
                <w:szCs w:val="24"/>
                <w:lang w:val="en-US"/>
              </w:rPr>
              <w:t>boolean</w:t>
            </w:r>
          </w:p>
        </w:tc>
        <w:tc>
          <w:tcPr>
            <w:tcW w:w="2381" w:type="dxa"/>
            <w:tcBorders>
              <w:top w:val="single" w:sz="4" w:space="0" w:color="auto"/>
              <w:left w:val="single" w:sz="4" w:space="0" w:color="auto"/>
              <w:bottom w:val="single" w:sz="4" w:space="0" w:color="auto"/>
              <w:right w:val="single" w:sz="4" w:space="0" w:color="auto"/>
            </w:tcBorders>
          </w:tcPr>
          <w:p w:rsidR="00A63463" w:rsidRPr="0002385B" w:rsidRDefault="00A63463" w:rsidP="00A95F57">
            <w:pPr>
              <w:pStyle w:val="aff"/>
              <w:spacing w:after="0"/>
              <w:rPr>
                <w:rFonts w:ascii="Times New Roman" w:hAnsi="Times New Roman"/>
                <w:sz w:val="24"/>
                <w:szCs w:val="24"/>
              </w:rPr>
            </w:pPr>
            <w:r w:rsidRPr="0002385B">
              <w:rPr>
                <w:rFonts w:ascii="Times New Roman" w:hAnsi="Times New Roman"/>
                <w:sz w:val="24"/>
                <w:szCs w:val="24"/>
              </w:rPr>
              <w:t xml:space="preserve">Не </w:t>
            </w:r>
            <w:r w:rsidR="004C320F" w:rsidRPr="0002385B">
              <w:rPr>
                <w:rFonts w:ascii="Times New Roman" w:hAnsi="Times New Roman"/>
                <w:sz w:val="24"/>
                <w:szCs w:val="24"/>
              </w:rPr>
              <w:t xml:space="preserve">возвращаются </w:t>
            </w:r>
            <w:r w:rsidRPr="0002385B">
              <w:rPr>
                <w:rFonts w:ascii="Times New Roman" w:hAnsi="Times New Roman"/>
                <w:sz w:val="24"/>
                <w:szCs w:val="24"/>
              </w:rPr>
              <w:t xml:space="preserve">для запроса типа </w:t>
            </w:r>
            <w:r w:rsidRPr="0002385B">
              <w:rPr>
                <w:rFonts w:ascii="Times New Roman" w:hAnsi="Times New Roman"/>
                <w:i/>
                <w:sz w:val="24"/>
                <w:szCs w:val="24"/>
              </w:rPr>
              <w:t>QUITTANCE</w:t>
            </w:r>
            <w:r w:rsidRPr="0002385B">
              <w:rPr>
                <w:rFonts w:ascii="Times New Roman" w:hAnsi="Times New Roman"/>
                <w:sz w:val="24"/>
                <w:szCs w:val="24"/>
              </w:rPr>
              <w:t xml:space="preserve">. </w:t>
            </w:r>
            <w:r w:rsidR="004C320F" w:rsidRPr="0002385B">
              <w:rPr>
                <w:rFonts w:ascii="Times New Roman" w:hAnsi="Times New Roman"/>
                <w:sz w:val="24"/>
                <w:szCs w:val="24"/>
              </w:rPr>
              <w:t xml:space="preserve">При </w:t>
            </w:r>
            <w:r w:rsidRPr="0002385B">
              <w:rPr>
                <w:rFonts w:ascii="Times New Roman" w:hAnsi="Times New Roman"/>
                <w:sz w:val="24"/>
                <w:szCs w:val="24"/>
              </w:rPr>
              <w:t>запрос</w:t>
            </w:r>
            <w:r w:rsidR="004C320F" w:rsidRPr="0002385B">
              <w:rPr>
                <w:rFonts w:ascii="Times New Roman" w:hAnsi="Times New Roman"/>
                <w:sz w:val="24"/>
                <w:szCs w:val="24"/>
              </w:rPr>
              <w:t>е</w:t>
            </w:r>
            <w:r w:rsidRPr="0002385B">
              <w:rPr>
                <w:rFonts w:ascii="Times New Roman" w:hAnsi="Times New Roman"/>
                <w:sz w:val="24"/>
                <w:szCs w:val="24"/>
              </w:rPr>
              <w:t xml:space="preserve"> типа </w:t>
            </w:r>
            <w:r w:rsidRPr="0002385B">
              <w:rPr>
                <w:rFonts w:ascii="Times New Roman" w:hAnsi="Times New Roman"/>
                <w:i/>
                <w:sz w:val="24"/>
                <w:szCs w:val="24"/>
              </w:rPr>
              <w:t>ALLQUITTANCE</w:t>
            </w:r>
            <w:r w:rsidRPr="0002385B">
              <w:rPr>
                <w:rFonts w:ascii="Times New Roman" w:hAnsi="Times New Roman"/>
                <w:sz w:val="24"/>
                <w:szCs w:val="24"/>
              </w:rPr>
              <w:t xml:space="preserve"> </w:t>
            </w:r>
            <w:r w:rsidR="004C320F" w:rsidRPr="0002385B">
              <w:rPr>
                <w:rFonts w:ascii="Times New Roman" w:hAnsi="Times New Roman"/>
                <w:sz w:val="24"/>
                <w:szCs w:val="24"/>
              </w:rPr>
              <w:t xml:space="preserve">возвращаются следующие </w:t>
            </w:r>
            <w:r w:rsidRPr="0002385B">
              <w:rPr>
                <w:rFonts w:ascii="Times New Roman" w:hAnsi="Times New Roman"/>
                <w:sz w:val="24"/>
                <w:szCs w:val="24"/>
              </w:rPr>
              <w:t>значения:</w:t>
            </w:r>
          </w:p>
          <w:p w:rsidR="00A63463" w:rsidRPr="0002385B" w:rsidRDefault="00A63463" w:rsidP="00A95F57">
            <w:pPr>
              <w:pStyle w:val="aff"/>
              <w:spacing w:after="0"/>
              <w:rPr>
                <w:rFonts w:ascii="Times New Roman" w:hAnsi="Times New Roman"/>
                <w:sz w:val="24"/>
                <w:szCs w:val="24"/>
              </w:rPr>
            </w:pPr>
            <w:r w:rsidRPr="0002385B">
              <w:rPr>
                <w:rFonts w:ascii="Times New Roman" w:hAnsi="Times New Roman"/>
                <w:sz w:val="24"/>
                <w:szCs w:val="24"/>
                <w:lang w:val="en-US"/>
              </w:rPr>
              <w:t>true</w:t>
            </w:r>
            <w:r w:rsidRPr="0002385B">
              <w:rPr>
                <w:rFonts w:ascii="Times New Roman" w:hAnsi="Times New Roman"/>
                <w:sz w:val="24"/>
                <w:szCs w:val="24"/>
              </w:rPr>
              <w:t xml:space="preserve"> — </w:t>
            </w:r>
            <w:r w:rsidR="004C320F" w:rsidRPr="0002385B">
              <w:rPr>
                <w:rFonts w:ascii="Times New Roman" w:hAnsi="Times New Roman"/>
                <w:sz w:val="24"/>
                <w:szCs w:val="24"/>
              </w:rPr>
              <w:t xml:space="preserve">неактивная </w:t>
            </w:r>
            <w:r w:rsidRPr="0002385B">
              <w:rPr>
                <w:rFonts w:ascii="Times New Roman" w:hAnsi="Times New Roman"/>
                <w:sz w:val="24"/>
                <w:szCs w:val="24"/>
              </w:rPr>
              <w:t>квитанция;</w:t>
            </w:r>
          </w:p>
          <w:p w:rsidR="00A63463" w:rsidRPr="0002385B" w:rsidRDefault="00A63463" w:rsidP="00A95F57">
            <w:pPr>
              <w:pStyle w:val="aff"/>
              <w:rPr>
                <w:rFonts w:ascii="Times New Roman" w:hAnsi="Times New Roman"/>
                <w:sz w:val="24"/>
                <w:szCs w:val="28"/>
              </w:rPr>
            </w:pPr>
            <w:r w:rsidRPr="0002385B">
              <w:rPr>
                <w:rFonts w:ascii="Times New Roman" w:hAnsi="Times New Roman"/>
                <w:sz w:val="24"/>
                <w:szCs w:val="24"/>
                <w:lang w:val="en-US"/>
              </w:rPr>
              <w:t>false</w:t>
            </w:r>
            <w:r w:rsidR="0016447B" w:rsidRPr="0002385B">
              <w:rPr>
                <w:rFonts w:ascii="Times New Roman" w:hAnsi="Times New Roman"/>
                <w:sz w:val="24"/>
                <w:szCs w:val="24"/>
              </w:rPr>
              <w:t> </w:t>
            </w:r>
            <w:r w:rsidRPr="0002385B">
              <w:rPr>
                <w:rFonts w:ascii="Times New Roman" w:hAnsi="Times New Roman"/>
                <w:sz w:val="24"/>
                <w:szCs w:val="24"/>
              </w:rPr>
              <w:t>— квитанция действующая.</w:t>
            </w:r>
          </w:p>
        </w:tc>
      </w:tr>
    </w:tbl>
    <w:p w:rsidR="00C52279" w:rsidRPr="0002385B" w:rsidRDefault="00C52279" w:rsidP="00A95F57">
      <w:pPr>
        <w:pStyle w:val="af9"/>
        <w:spacing w:line="240" w:lineRule="auto"/>
        <w:ind w:left="0" w:firstLine="720"/>
        <w:rPr>
          <w:rFonts w:ascii="Times New Roman" w:hAnsi="Times New Roman"/>
          <w:sz w:val="28"/>
          <w:szCs w:val="28"/>
        </w:rPr>
      </w:pPr>
      <w:bookmarkStart w:id="518" w:name="_Ref314227640"/>
      <w:r w:rsidRPr="0002385B">
        <w:rPr>
          <w:rFonts w:ascii="Times New Roman" w:hAnsi="Times New Roman"/>
          <w:sz w:val="28"/>
          <w:szCs w:val="28"/>
        </w:rPr>
        <w:t xml:space="preserve">В случае возникновения ошибки при обработке запроса на экспорт </w:t>
      </w:r>
      <w:r w:rsidR="004C320F" w:rsidRPr="0002385B">
        <w:rPr>
          <w:rFonts w:ascii="Times New Roman" w:hAnsi="Times New Roman"/>
          <w:sz w:val="28"/>
          <w:szCs w:val="28"/>
        </w:rPr>
        <w:t>квитанций</w:t>
      </w:r>
      <w:r w:rsidRPr="0002385B">
        <w:rPr>
          <w:rFonts w:ascii="Times New Roman" w:hAnsi="Times New Roman"/>
          <w:sz w:val="28"/>
          <w:szCs w:val="28"/>
        </w:rPr>
        <w:t xml:space="preserve"> код ошибки возвращается в сообщении ответа в теге </w:t>
      </w:r>
      <w:r w:rsidRPr="0002385B">
        <w:rPr>
          <w:rFonts w:ascii="Times New Roman" w:hAnsi="Times New Roman"/>
          <w:i/>
          <w:sz w:val="28"/>
          <w:szCs w:val="28"/>
        </w:rPr>
        <w:t>AppData/ResponseMessage/</w:t>
      </w:r>
      <w:r w:rsidRPr="0002385B">
        <w:rPr>
          <w:rFonts w:ascii="Times New Roman" w:hAnsi="Times New Roman"/>
          <w:i/>
          <w:sz w:val="28"/>
          <w:szCs w:val="28"/>
          <w:lang w:val="en-US"/>
        </w:rPr>
        <w:t>Ticket</w:t>
      </w:r>
      <w:r w:rsidRPr="0002385B">
        <w:rPr>
          <w:rFonts w:ascii="Times New Roman" w:hAnsi="Times New Roman"/>
          <w:i/>
          <w:sz w:val="28"/>
          <w:szCs w:val="28"/>
        </w:rPr>
        <w:t>/RequestProcessResult</w:t>
      </w:r>
      <w:r w:rsidRPr="0002385B">
        <w:rPr>
          <w:rFonts w:ascii="Times New Roman" w:hAnsi="Times New Roman"/>
          <w:sz w:val="28"/>
          <w:szCs w:val="28"/>
        </w:rPr>
        <w:t xml:space="preserve">, имеющем тип </w:t>
      </w:r>
      <w:r w:rsidRPr="0002385B">
        <w:rPr>
          <w:rFonts w:ascii="Times New Roman" w:hAnsi="Times New Roman"/>
          <w:i/>
          <w:sz w:val="28"/>
          <w:szCs w:val="28"/>
          <w:lang w:val="en-US"/>
        </w:rPr>
        <w:t>ResultInfo</w:t>
      </w:r>
      <w:r w:rsidRPr="0002385B">
        <w:rPr>
          <w:rFonts w:ascii="Times New Roman" w:hAnsi="Times New Roman"/>
          <w:sz w:val="28"/>
          <w:szCs w:val="28"/>
        </w:rPr>
        <w:t xml:space="preserve">, который описан в </w:t>
      </w:r>
      <w:r w:rsidR="00F02BF3" w:rsidRPr="0002385B">
        <w:rPr>
          <w:rFonts w:ascii="Times New Roman" w:hAnsi="Times New Roman"/>
          <w:sz w:val="28"/>
          <w:szCs w:val="28"/>
        </w:rPr>
        <w:t>под</w:t>
      </w:r>
      <w:r w:rsidR="00583B36" w:rsidRPr="0002385B">
        <w:rPr>
          <w:rFonts w:ascii="Times New Roman" w:hAnsi="Times New Roman"/>
          <w:sz w:val="28"/>
          <w:szCs w:val="28"/>
        </w:rPr>
        <w:t>пункте</w:t>
      </w:r>
      <w:r w:rsidRPr="0002385B">
        <w:rPr>
          <w:rFonts w:ascii="Times New Roman" w:hAnsi="Times New Roman"/>
          <w:sz w:val="28"/>
          <w:szCs w:val="28"/>
        </w:rPr>
        <w:t xml:space="preserve"> </w:t>
      </w:r>
      <w:fldSimple w:instr=" REF _Ref375764145 \r \h  \* MERGEFORMAT ">
        <w:r w:rsidR="00496486" w:rsidRPr="00496486">
          <w:rPr>
            <w:rFonts w:ascii="Times New Roman" w:hAnsi="Times New Roman"/>
            <w:sz w:val="28"/>
            <w:szCs w:val="28"/>
          </w:rPr>
          <w:t>5.2.3</w:t>
        </w:r>
      </w:fldSimple>
      <w:r w:rsidRPr="0002385B">
        <w:rPr>
          <w:rFonts w:ascii="Times New Roman" w:hAnsi="Times New Roman"/>
          <w:sz w:val="28"/>
          <w:szCs w:val="28"/>
        </w:rPr>
        <w:t>.</w:t>
      </w:r>
    </w:p>
    <w:p w:rsidR="007B1A3F" w:rsidRPr="0002385B" w:rsidRDefault="007B1A3F" w:rsidP="00F634F9">
      <w:pPr>
        <w:pStyle w:val="22"/>
        <w:numPr>
          <w:ilvl w:val="1"/>
          <w:numId w:val="5"/>
        </w:numPr>
        <w:tabs>
          <w:tab w:val="left" w:pos="0"/>
        </w:tabs>
        <w:suppressAutoHyphens/>
        <w:spacing w:after="120"/>
        <w:ind w:left="1140" w:hanging="431"/>
        <w:jc w:val="both"/>
        <w:rPr>
          <w:rFonts w:ascii="Times New Roman" w:hAnsi="Times New Roman" w:cs="Times New Roman"/>
          <w:i w:val="0"/>
          <w:lang w:val="ru-RU"/>
        </w:rPr>
      </w:pPr>
      <w:bookmarkStart w:id="519" w:name="_Ref397001766"/>
      <w:bookmarkStart w:id="520" w:name="_Toc412042058"/>
      <w:bookmarkStart w:id="521" w:name="_Toc462922965"/>
      <w:r w:rsidRPr="0002385B">
        <w:rPr>
          <w:rFonts w:ascii="Times New Roman" w:hAnsi="Times New Roman" w:cs="Times New Roman"/>
          <w:i w:val="0"/>
          <w:lang w:val="ru-RU"/>
        </w:rPr>
        <w:t xml:space="preserve">Квитирование начисления с платежами по инициативе </w:t>
      </w:r>
      <w:bookmarkEnd w:id="518"/>
      <w:r w:rsidR="00DC63E6" w:rsidRPr="0002385B">
        <w:rPr>
          <w:rFonts w:ascii="Times New Roman" w:hAnsi="Times New Roman" w:cs="Times New Roman"/>
          <w:i w:val="0"/>
          <w:lang w:val="ru-RU"/>
        </w:rPr>
        <w:t>АН</w:t>
      </w:r>
      <w:r w:rsidR="00D01D8B" w:rsidRPr="0002385B">
        <w:rPr>
          <w:rFonts w:ascii="Times New Roman" w:hAnsi="Times New Roman" w:cs="Times New Roman"/>
          <w:i w:val="0"/>
          <w:lang w:val="ru-RU"/>
        </w:rPr>
        <w:t>/ГАН</w:t>
      </w:r>
      <w:bookmarkEnd w:id="519"/>
      <w:bookmarkEnd w:id="520"/>
      <w:bookmarkEnd w:id="521"/>
    </w:p>
    <w:p w:rsidR="00DD710C" w:rsidRDefault="007B1A3F" w:rsidP="00A95F57">
      <w:pPr>
        <w:pStyle w:val="af9"/>
        <w:spacing w:line="240" w:lineRule="auto"/>
        <w:ind w:left="0" w:firstLine="720"/>
        <w:rPr>
          <w:rFonts w:ascii="Times New Roman" w:hAnsi="Times New Roman"/>
          <w:sz w:val="28"/>
          <w:szCs w:val="28"/>
        </w:rPr>
      </w:pPr>
      <w:r w:rsidRPr="0002385B">
        <w:rPr>
          <w:rFonts w:ascii="Times New Roman" w:hAnsi="Times New Roman"/>
          <w:sz w:val="28"/>
          <w:szCs w:val="28"/>
        </w:rPr>
        <w:t>Сервис предназначен для проведения принудительного квитирования начисления с платежами</w:t>
      </w:r>
      <w:r w:rsidR="007C33B9" w:rsidRPr="0002385B">
        <w:rPr>
          <w:rFonts w:ascii="Times New Roman" w:hAnsi="Times New Roman"/>
          <w:sz w:val="28"/>
          <w:szCs w:val="28"/>
        </w:rPr>
        <w:t xml:space="preserve"> по запросу АН / ГАН в тех случаях</w:t>
      </w:r>
      <w:r w:rsidRPr="0002385B">
        <w:rPr>
          <w:rFonts w:ascii="Times New Roman" w:hAnsi="Times New Roman"/>
          <w:sz w:val="28"/>
          <w:szCs w:val="28"/>
        </w:rPr>
        <w:t xml:space="preserve">, </w:t>
      </w:r>
      <w:r w:rsidR="007C33B9" w:rsidRPr="0002385B">
        <w:rPr>
          <w:rFonts w:ascii="Times New Roman" w:hAnsi="Times New Roman"/>
          <w:sz w:val="28"/>
          <w:szCs w:val="28"/>
        </w:rPr>
        <w:t>когда</w:t>
      </w:r>
      <w:r w:rsidRPr="0002385B">
        <w:rPr>
          <w:rFonts w:ascii="Times New Roman" w:hAnsi="Times New Roman"/>
          <w:sz w:val="28"/>
          <w:szCs w:val="28"/>
        </w:rPr>
        <w:t xml:space="preserve"> </w:t>
      </w:r>
      <w:r w:rsidR="007C33B9" w:rsidRPr="0002385B">
        <w:rPr>
          <w:rFonts w:ascii="Times New Roman" w:hAnsi="Times New Roman"/>
          <w:sz w:val="28"/>
          <w:szCs w:val="28"/>
        </w:rPr>
        <w:t>начисление и платеж не могут быть с</w:t>
      </w:r>
      <w:r w:rsidRPr="0002385B">
        <w:rPr>
          <w:rFonts w:ascii="Times New Roman" w:hAnsi="Times New Roman"/>
          <w:sz w:val="28"/>
          <w:szCs w:val="28"/>
        </w:rPr>
        <w:t>квитирован</w:t>
      </w:r>
      <w:r w:rsidR="007C33B9" w:rsidRPr="0002385B">
        <w:rPr>
          <w:rFonts w:ascii="Times New Roman" w:hAnsi="Times New Roman"/>
          <w:sz w:val="28"/>
          <w:szCs w:val="28"/>
        </w:rPr>
        <w:t xml:space="preserve">ы ГИС ГМП автоматически </w:t>
      </w:r>
      <w:r w:rsidRPr="0002385B">
        <w:rPr>
          <w:rFonts w:ascii="Times New Roman" w:hAnsi="Times New Roman"/>
          <w:sz w:val="28"/>
          <w:szCs w:val="28"/>
        </w:rPr>
        <w:t>(УИН в начислении и платеже не совпадают</w:t>
      </w:r>
      <w:r w:rsidR="008E7E23" w:rsidRPr="0002385B">
        <w:rPr>
          <w:rFonts w:ascii="Times New Roman" w:hAnsi="Times New Roman"/>
          <w:sz w:val="28"/>
          <w:szCs w:val="28"/>
        </w:rPr>
        <w:t>, либо УИН отсутствует в платеже</w:t>
      </w:r>
      <w:r w:rsidRPr="0002385B">
        <w:rPr>
          <w:rFonts w:ascii="Times New Roman" w:hAnsi="Times New Roman"/>
          <w:sz w:val="28"/>
          <w:szCs w:val="28"/>
        </w:rPr>
        <w:t xml:space="preserve">). </w:t>
      </w:r>
    </w:p>
    <w:p w:rsidR="00DD710C" w:rsidRPr="0002385B" w:rsidRDefault="00DD710C" w:rsidP="00DD710C">
      <w:pPr>
        <w:pStyle w:val="af9"/>
        <w:spacing w:line="240" w:lineRule="auto"/>
        <w:ind w:left="0" w:firstLine="720"/>
        <w:rPr>
          <w:rFonts w:ascii="Times New Roman" w:hAnsi="Times New Roman"/>
          <w:sz w:val="28"/>
          <w:szCs w:val="28"/>
        </w:rPr>
      </w:pPr>
      <w:r w:rsidRPr="0002385B">
        <w:rPr>
          <w:rFonts w:ascii="Times New Roman" w:hAnsi="Times New Roman"/>
          <w:sz w:val="28"/>
          <w:szCs w:val="28"/>
        </w:rPr>
        <w:t>Право на принудительное квитирование начисления с платежами имеет АН или ГАН, сформировавший соответствующее начисление.</w:t>
      </w:r>
    </w:p>
    <w:p w:rsidR="00B634B8" w:rsidRDefault="00DD710C" w:rsidP="00B634B8">
      <w:pPr>
        <w:pStyle w:val="af9"/>
        <w:spacing w:line="240" w:lineRule="auto"/>
        <w:ind w:left="0" w:firstLine="720"/>
        <w:rPr>
          <w:rFonts w:ascii="Times New Roman" w:hAnsi="Times New Roman"/>
          <w:sz w:val="28"/>
          <w:szCs w:val="28"/>
        </w:rPr>
      </w:pPr>
      <w:r w:rsidRPr="0067406A">
        <w:rPr>
          <w:rFonts w:ascii="Times New Roman" w:hAnsi="Times New Roman"/>
          <w:sz w:val="28"/>
          <w:szCs w:val="28"/>
        </w:rPr>
        <w:t>С помощью данного метода возможно изменить уже имеющиеся в ГИС</w:t>
      </w:r>
      <w:r w:rsidR="00B634B8" w:rsidRPr="0067406A">
        <w:rPr>
          <w:rFonts w:ascii="Times New Roman" w:hAnsi="Times New Roman"/>
          <w:sz w:val="28"/>
          <w:szCs w:val="28"/>
        </w:rPr>
        <w:t> </w:t>
      </w:r>
      <w:r w:rsidRPr="0067406A">
        <w:rPr>
          <w:rFonts w:ascii="Times New Roman" w:hAnsi="Times New Roman"/>
          <w:sz w:val="28"/>
          <w:szCs w:val="28"/>
        </w:rPr>
        <w:t>ГМП результаты квитирования.</w:t>
      </w:r>
    </w:p>
    <w:p w:rsidR="007B1A3F" w:rsidRPr="0002385B" w:rsidRDefault="007B1A3F" w:rsidP="00F634F9">
      <w:pPr>
        <w:pStyle w:val="32"/>
        <w:numPr>
          <w:ilvl w:val="2"/>
          <w:numId w:val="5"/>
        </w:numPr>
        <w:tabs>
          <w:tab w:val="left" w:pos="975"/>
        </w:tabs>
        <w:suppressAutoHyphens/>
        <w:spacing w:after="120"/>
        <w:ind w:left="1225" w:hanging="505"/>
        <w:jc w:val="both"/>
        <w:rPr>
          <w:rFonts w:ascii="Times New Roman" w:hAnsi="Times New Roman" w:cs="Times New Roman"/>
          <w:sz w:val="28"/>
          <w:szCs w:val="28"/>
        </w:rPr>
      </w:pPr>
      <w:bookmarkStart w:id="522" w:name="_Ref330152285"/>
      <w:bookmarkStart w:id="523" w:name="_Toc412042059"/>
      <w:bookmarkStart w:id="524" w:name="_Toc462922966"/>
      <w:r w:rsidRPr="0002385B">
        <w:rPr>
          <w:rFonts w:ascii="Times New Roman" w:hAnsi="Times New Roman" w:cs="Times New Roman"/>
          <w:sz w:val="28"/>
          <w:szCs w:val="28"/>
        </w:rPr>
        <w:t>Формат запроса</w:t>
      </w:r>
      <w:bookmarkEnd w:id="522"/>
      <w:bookmarkEnd w:id="523"/>
      <w:bookmarkEnd w:id="524"/>
    </w:p>
    <w:p w:rsidR="00177A99" w:rsidRPr="0002385B" w:rsidRDefault="00F7114E" w:rsidP="00A95F57">
      <w:pPr>
        <w:pStyle w:val="af9"/>
        <w:spacing w:before="0" w:after="0" w:line="240" w:lineRule="auto"/>
        <w:ind w:left="0" w:firstLine="720"/>
        <w:rPr>
          <w:rFonts w:ascii="Times New Roman" w:hAnsi="Times New Roman"/>
          <w:sz w:val="28"/>
          <w:szCs w:val="28"/>
        </w:rPr>
      </w:pPr>
      <w:r w:rsidRPr="0002385B">
        <w:rPr>
          <w:rFonts w:ascii="Times New Roman" w:hAnsi="Times New Roman"/>
          <w:sz w:val="28"/>
          <w:szCs w:val="28"/>
        </w:rPr>
        <w:t xml:space="preserve">В сообщении ответа в теге </w:t>
      </w:r>
      <w:r w:rsidRPr="0002385B">
        <w:rPr>
          <w:rFonts w:ascii="Times New Roman" w:hAnsi="Times New Roman"/>
          <w:i/>
          <w:sz w:val="28"/>
          <w:szCs w:val="28"/>
        </w:rPr>
        <w:t>AppData</w:t>
      </w:r>
      <w:r w:rsidRPr="0002385B">
        <w:rPr>
          <w:rFonts w:ascii="Times New Roman" w:hAnsi="Times New Roman"/>
          <w:sz w:val="28"/>
          <w:szCs w:val="28"/>
        </w:rPr>
        <w:t xml:space="preserve"> </w:t>
      </w:r>
      <w:r w:rsidR="001A7A2D" w:rsidRPr="0002385B">
        <w:rPr>
          <w:rFonts w:ascii="Times New Roman" w:hAnsi="Times New Roman"/>
          <w:sz w:val="28"/>
          <w:szCs w:val="28"/>
        </w:rPr>
        <w:t xml:space="preserve">присутствует </w:t>
      </w:r>
      <w:r w:rsidRPr="0002385B">
        <w:rPr>
          <w:rFonts w:ascii="Times New Roman" w:hAnsi="Times New Roman"/>
          <w:sz w:val="28"/>
          <w:szCs w:val="28"/>
        </w:rPr>
        <w:t xml:space="preserve">тег </w:t>
      </w:r>
      <w:r w:rsidRPr="0002385B">
        <w:rPr>
          <w:rFonts w:ascii="Times New Roman" w:hAnsi="Times New Roman"/>
          <w:i/>
          <w:sz w:val="28"/>
          <w:szCs w:val="28"/>
          <w:lang w:val="en-US"/>
        </w:rPr>
        <w:t>Request</w:t>
      </w:r>
      <w:r w:rsidRPr="0002385B">
        <w:rPr>
          <w:rFonts w:ascii="Times New Roman" w:hAnsi="Times New Roman"/>
          <w:i/>
          <w:sz w:val="28"/>
          <w:szCs w:val="28"/>
        </w:rPr>
        <w:t>Message/DoAcknowledgmentRequest</w:t>
      </w:r>
      <w:r w:rsidRPr="0002385B">
        <w:rPr>
          <w:rFonts w:ascii="Times New Roman" w:hAnsi="Times New Roman"/>
          <w:sz w:val="28"/>
          <w:szCs w:val="28"/>
        </w:rPr>
        <w:t>,</w:t>
      </w:r>
      <w:r w:rsidR="00583B36" w:rsidRPr="0002385B">
        <w:rPr>
          <w:rFonts w:ascii="Times New Roman" w:hAnsi="Times New Roman"/>
          <w:sz w:val="28"/>
          <w:szCs w:val="28"/>
        </w:rPr>
        <w:t xml:space="preserve"> </w:t>
      </w:r>
      <w:r w:rsidRPr="0002385B">
        <w:rPr>
          <w:rFonts w:ascii="Times New Roman" w:hAnsi="Times New Roman"/>
          <w:sz w:val="28"/>
          <w:szCs w:val="28"/>
        </w:rPr>
        <w:t>структура кот</w:t>
      </w:r>
      <w:r w:rsidR="007B62E2" w:rsidRPr="0002385B">
        <w:rPr>
          <w:rFonts w:ascii="Times New Roman" w:hAnsi="Times New Roman"/>
          <w:sz w:val="28"/>
          <w:szCs w:val="28"/>
        </w:rPr>
        <w:t>о</w:t>
      </w:r>
      <w:r w:rsidRPr="0002385B">
        <w:rPr>
          <w:rFonts w:ascii="Times New Roman" w:hAnsi="Times New Roman"/>
          <w:sz w:val="28"/>
          <w:szCs w:val="28"/>
        </w:rPr>
        <w:t xml:space="preserve">рого приведена в файле </w:t>
      </w:r>
      <w:r w:rsidR="006B0CA1" w:rsidRPr="0002385B">
        <w:rPr>
          <w:rFonts w:ascii="Times New Roman" w:hAnsi="Times New Roman"/>
          <w:sz w:val="28"/>
          <w:szCs w:val="28"/>
        </w:rPr>
        <w:t>MessageData</w:t>
      </w:r>
      <w:r w:rsidRPr="0002385B">
        <w:rPr>
          <w:rFonts w:ascii="Times New Roman" w:hAnsi="Times New Roman"/>
          <w:sz w:val="28"/>
          <w:szCs w:val="28"/>
        </w:rPr>
        <w:t>.xsd (</w:t>
      </w:r>
      <w:r w:rsidR="007E6814">
        <w:rPr>
          <w:rFonts w:ascii="Times New Roman" w:hAnsi="Times New Roman"/>
          <w:sz w:val="28"/>
          <w:szCs w:val="28"/>
        </w:rPr>
        <w:t>раздел 7</w:t>
      </w:r>
      <w:r w:rsidRPr="0002385B">
        <w:rPr>
          <w:rFonts w:ascii="Times New Roman" w:hAnsi="Times New Roman"/>
          <w:sz w:val="28"/>
          <w:szCs w:val="28"/>
        </w:rPr>
        <w:t>. «</w:t>
      </w:r>
      <w:r w:rsidR="009C2CAD" w:rsidRPr="0002385B">
        <w:rPr>
          <w:rFonts w:ascii="Times New Roman" w:hAnsi="Times New Roman"/>
          <w:sz w:val="28"/>
          <w:szCs w:val="28"/>
        </w:rPr>
        <w:t>XSD-схем</w:t>
      </w:r>
      <w:r w:rsidR="00EB5D9C" w:rsidRPr="0002385B">
        <w:rPr>
          <w:rFonts w:ascii="Times New Roman" w:hAnsi="Times New Roman"/>
          <w:sz w:val="28"/>
          <w:szCs w:val="28"/>
        </w:rPr>
        <w:t>ы</w:t>
      </w:r>
      <w:r w:rsidRPr="0002385B">
        <w:rPr>
          <w:rFonts w:ascii="Times New Roman" w:hAnsi="Times New Roman"/>
          <w:sz w:val="28"/>
          <w:szCs w:val="28"/>
        </w:rPr>
        <w:t xml:space="preserve"> сущностей </w:t>
      </w:r>
      <w:r w:rsidR="00CC3166" w:rsidRPr="0002385B">
        <w:rPr>
          <w:rFonts w:ascii="Times New Roman" w:hAnsi="Times New Roman"/>
          <w:sz w:val="28"/>
          <w:szCs w:val="28"/>
        </w:rPr>
        <w:t xml:space="preserve">и сообщений </w:t>
      </w:r>
      <w:r w:rsidRPr="0002385B">
        <w:rPr>
          <w:rFonts w:ascii="Times New Roman" w:hAnsi="Times New Roman"/>
          <w:sz w:val="28"/>
          <w:szCs w:val="28"/>
        </w:rPr>
        <w:t>ГИС ГМП»)</w:t>
      </w:r>
      <w:r w:rsidR="00177A99" w:rsidRPr="0002385B">
        <w:rPr>
          <w:rFonts w:ascii="Times New Roman" w:hAnsi="Times New Roman"/>
          <w:sz w:val="28"/>
          <w:szCs w:val="28"/>
        </w:rPr>
        <w:t xml:space="preserve">, описание </w:t>
      </w:r>
      <w:r w:rsidR="0019719F" w:rsidRPr="0002385B">
        <w:rPr>
          <w:rFonts w:ascii="Times New Roman" w:hAnsi="Times New Roman"/>
          <w:sz w:val="28"/>
          <w:szCs w:val="28"/>
        </w:rPr>
        <w:t xml:space="preserve">параметров </w:t>
      </w:r>
      <w:r w:rsidR="00177A99" w:rsidRPr="0002385B">
        <w:rPr>
          <w:rFonts w:ascii="Times New Roman" w:hAnsi="Times New Roman"/>
          <w:sz w:val="28"/>
          <w:szCs w:val="28"/>
        </w:rPr>
        <w:t xml:space="preserve">приведено в </w:t>
      </w:r>
      <w:r w:rsidR="007E6814">
        <w:rPr>
          <w:rFonts w:ascii="Times New Roman" w:hAnsi="Times New Roman"/>
          <w:sz w:val="28"/>
          <w:szCs w:val="28"/>
        </w:rPr>
        <w:t>т</w:t>
      </w:r>
      <w:r w:rsidR="006B0CA1" w:rsidRPr="0002385B">
        <w:rPr>
          <w:rFonts w:ascii="Times New Roman" w:hAnsi="Times New Roman"/>
          <w:sz w:val="28"/>
          <w:szCs w:val="28"/>
        </w:rPr>
        <w:t>аблице</w:t>
      </w:r>
      <w:r w:rsidR="007E6814">
        <w:rPr>
          <w:rFonts w:ascii="Times New Roman" w:hAnsi="Times New Roman"/>
          <w:sz w:val="28"/>
          <w:szCs w:val="28"/>
        </w:rPr>
        <w:t xml:space="preserve"> ниже (</w:t>
      </w:r>
      <w:fldSimple w:instr=" REF _Ref329965117 \h  \* MERGEFORMAT ">
        <w:r w:rsidR="00496486" w:rsidRPr="00496486">
          <w:rPr>
            <w:rFonts w:ascii="Times New Roman" w:hAnsi="Times New Roman"/>
            <w:vanish/>
            <w:sz w:val="28"/>
            <w:szCs w:val="28"/>
          </w:rPr>
          <w:t>Таблица</w:t>
        </w:r>
        <w:r w:rsidR="00496486" w:rsidRPr="00496486">
          <w:rPr>
            <w:rFonts w:ascii="Times New Roman" w:hAnsi="Times New Roman"/>
            <w:sz w:val="28"/>
            <w:szCs w:val="28"/>
          </w:rPr>
          <w:t xml:space="preserve"> № 26 «Структура запроса на проведение квитирования начисления с платежами по инициативе АН/ГАН»</w:t>
        </w:r>
      </w:fldSimple>
      <w:r w:rsidR="007E6814">
        <w:t>)</w:t>
      </w:r>
      <w:r w:rsidR="00177A99" w:rsidRPr="0002385B">
        <w:rPr>
          <w:rFonts w:ascii="Times New Roman" w:hAnsi="Times New Roman"/>
          <w:sz w:val="28"/>
          <w:szCs w:val="28"/>
        </w:rPr>
        <w:t>.</w:t>
      </w:r>
    </w:p>
    <w:p w:rsidR="00177A99" w:rsidRPr="0002385B" w:rsidRDefault="00177A99" w:rsidP="00A95F57">
      <w:pPr>
        <w:pStyle w:val="2ff"/>
        <w:jc w:val="both"/>
        <w:rPr>
          <w:lang w:val="ru-RU"/>
        </w:rPr>
      </w:pPr>
      <w:bookmarkStart w:id="525" w:name="_Ref329965117"/>
      <w:r w:rsidRPr="0002385B">
        <w:rPr>
          <w:lang w:val="ru-RU"/>
        </w:rPr>
        <w:t xml:space="preserve">Таблица № </w:t>
      </w:r>
      <w:r w:rsidR="004C6556" w:rsidRPr="0002385B">
        <w:rPr>
          <w:lang w:val="ru-RU"/>
        </w:rPr>
        <w:fldChar w:fldCharType="begin"/>
      </w:r>
      <w:r w:rsidR="005A634D" w:rsidRPr="0002385B">
        <w:rPr>
          <w:lang w:val="ru-RU"/>
        </w:rPr>
        <w:instrText xml:space="preserve"> SEQ Таблица_№ \* ARABIC </w:instrText>
      </w:r>
      <w:r w:rsidR="004C6556" w:rsidRPr="0002385B">
        <w:rPr>
          <w:lang w:val="ru-RU"/>
        </w:rPr>
        <w:fldChar w:fldCharType="separate"/>
      </w:r>
      <w:r w:rsidR="00496486">
        <w:rPr>
          <w:noProof/>
          <w:lang w:val="ru-RU"/>
        </w:rPr>
        <w:t>26</w:t>
      </w:r>
      <w:r w:rsidR="004C6556" w:rsidRPr="0002385B">
        <w:rPr>
          <w:lang w:val="ru-RU"/>
        </w:rPr>
        <w:fldChar w:fldCharType="end"/>
      </w:r>
      <w:r w:rsidRPr="0002385B">
        <w:rPr>
          <w:lang w:val="ru-RU"/>
        </w:rPr>
        <w:t xml:space="preserve"> «Структура запроса на проведение квитирования начисления с платежами по инициативе </w:t>
      </w:r>
      <w:r w:rsidR="00DC63E6" w:rsidRPr="0002385B">
        <w:rPr>
          <w:lang w:val="ru-RU"/>
        </w:rPr>
        <w:t>АН</w:t>
      </w:r>
      <w:r w:rsidR="001A7A2D" w:rsidRPr="0002385B">
        <w:rPr>
          <w:lang w:val="ru-RU"/>
        </w:rPr>
        <w:t>/ГАН</w:t>
      </w:r>
      <w:r w:rsidRPr="0002385B">
        <w:rPr>
          <w:lang w:val="ru-RU"/>
        </w:rPr>
        <w:t>»</w:t>
      </w:r>
      <w:bookmarkEnd w:id="525"/>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81"/>
        <w:gridCol w:w="1559"/>
        <w:gridCol w:w="1984"/>
        <w:gridCol w:w="3515"/>
      </w:tblGrid>
      <w:tr w:rsidR="00177A99" w:rsidRPr="0002385B" w:rsidTr="00D80ABF">
        <w:trPr>
          <w:tblHeader/>
        </w:trPr>
        <w:tc>
          <w:tcPr>
            <w:tcW w:w="2581" w:type="dxa"/>
            <w:shd w:val="clear" w:color="auto" w:fill="D9D9D9"/>
          </w:tcPr>
          <w:p w:rsidR="00177A99" w:rsidRPr="0002385B" w:rsidRDefault="00177A99" w:rsidP="00A95F57">
            <w:pPr>
              <w:pStyle w:val="afb"/>
              <w:spacing w:before="0"/>
              <w:jc w:val="both"/>
              <w:rPr>
                <w:rFonts w:ascii="Times New Roman" w:hAnsi="Times New Roman" w:cs="Times New Roman"/>
              </w:rPr>
            </w:pPr>
            <w:r w:rsidRPr="0002385B">
              <w:rPr>
                <w:rFonts w:ascii="Times New Roman" w:hAnsi="Times New Roman" w:cs="Times New Roman"/>
              </w:rPr>
              <w:t>Наименование</w:t>
            </w:r>
          </w:p>
        </w:tc>
        <w:tc>
          <w:tcPr>
            <w:tcW w:w="1559" w:type="dxa"/>
            <w:shd w:val="clear" w:color="auto" w:fill="D9D9D9"/>
          </w:tcPr>
          <w:p w:rsidR="00177A99" w:rsidRPr="0002385B" w:rsidRDefault="000D3FE3" w:rsidP="00A95F57">
            <w:pPr>
              <w:pStyle w:val="afb"/>
              <w:spacing w:before="0"/>
              <w:jc w:val="both"/>
              <w:rPr>
                <w:rFonts w:ascii="Times New Roman" w:hAnsi="Times New Roman" w:cs="Times New Roman"/>
              </w:rPr>
            </w:pPr>
            <w:r w:rsidRPr="0002385B">
              <w:rPr>
                <w:rFonts w:ascii="Times New Roman" w:hAnsi="Times New Roman" w:cs="Times New Roman"/>
              </w:rPr>
              <w:t>Кол-во тегов, обязательность тега или атрибута</w:t>
            </w:r>
          </w:p>
        </w:tc>
        <w:tc>
          <w:tcPr>
            <w:tcW w:w="1984" w:type="dxa"/>
            <w:shd w:val="clear" w:color="auto" w:fill="D9D9D9"/>
          </w:tcPr>
          <w:p w:rsidR="00177A99" w:rsidRPr="0002385B" w:rsidRDefault="00177A99" w:rsidP="00A95F57">
            <w:pPr>
              <w:pStyle w:val="afb"/>
              <w:spacing w:before="0"/>
              <w:jc w:val="both"/>
              <w:rPr>
                <w:rFonts w:ascii="Times New Roman" w:hAnsi="Times New Roman" w:cs="Times New Roman"/>
              </w:rPr>
            </w:pPr>
            <w:r w:rsidRPr="0002385B">
              <w:rPr>
                <w:rFonts w:ascii="Times New Roman" w:hAnsi="Times New Roman" w:cs="Times New Roman"/>
              </w:rPr>
              <w:t>Тип данных</w:t>
            </w:r>
          </w:p>
        </w:tc>
        <w:tc>
          <w:tcPr>
            <w:tcW w:w="3515" w:type="dxa"/>
            <w:shd w:val="clear" w:color="auto" w:fill="D9D9D9"/>
          </w:tcPr>
          <w:p w:rsidR="00177A99" w:rsidRPr="0002385B" w:rsidRDefault="00177A99" w:rsidP="00A95F57">
            <w:pPr>
              <w:pStyle w:val="afb"/>
              <w:spacing w:before="0"/>
              <w:jc w:val="both"/>
              <w:rPr>
                <w:rFonts w:ascii="Times New Roman" w:hAnsi="Times New Roman" w:cs="Times New Roman"/>
              </w:rPr>
            </w:pPr>
            <w:r w:rsidRPr="0002385B">
              <w:rPr>
                <w:rFonts w:ascii="Times New Roman" w:hAnsi="Times New Roman" w:cs="Times New Roman"/>
              </w:rPr>
              <w:t>Комментарий</w:t>
            </w:r>
          </w:p>
        </w:tc>
      </w:tr>
      <w:tr w:rsidR="00177A99" w:rsidRPr="0002385B" w:rsidTr="00D80ABF">
        <w:tc>
          <w:tcPr>
            <w:tcW w:w="2581" w:type="dxa"/>
            <w:tcBorders>
              <w:top w:val="single" w:sz="4" w:space="0" w:color="auto"/>
              <w:left w:val="single" w:sz="4" w:space="0" w:color="auto"/>
              <w:bottom w:val="single" w:sz="4" w:space="0" w:color="auto"/>
              <w:right w:val="single" w:sz="4" w:space="0" w:color="auto"/>
            </w:tcBorders>
          </w:tcPr>
          <w:p w:rsidR="00177A99" w:rsidRPr="0002385B" w:rsidRDefault="00177A99" w:rsidP="00A95F57">
            <w:pPr>
              <w:pStyle w:val="aff"/>
              <w:rPr>
                <w:rFonts w:ascii="Times New Roman" w:hAnsi="Times New Roman"/>
                <w:sz w:val="24"/>
                <w:szCs w:val="24"/>
                <w:lang w:val="en-US"/>
              </w:rPr>
            </w:pPr>
            <w:r w:rsidRPr="0002385B">
              <w:rPr>
                <w:rFonts w:ascii="Times New Roman" w:hAnsi="Times New Roman"/>
                <w:sz w:val="24"/>
                <w:szCs w:val="28"/>
              </w:rPr>
              <w:t>DoAcknowledgmentRequest</w:t>
            </w:r>
          </w:p>
        </w:tc>
        <w:tc>
          <w:tcPr>
            <w:tcW w:w="1559" w:type="dxa"/>
            <w:tcBorders>
              <w:top w:val="single" w:sz="4" w:space="0" w:color="auto"/>
              <w:left w:val="single" w:sz="4" w:space="0" w:color="auto"/>
              <w:bottom w:val="single" w:sz="4" w:space="0" w:color="auto"/>
              <w:right w:val="single" w:sz="4" w:space="0" w:color="auto"/>
            </w:tcBorders>
          </w:tcPr>
          <w:p w:rsidR="00177A99" w:rsidRPr="0002385B" w:rsidRDefault="00177A99"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00380126" w:rsidRPr="0002385B">
              <w:rPr>
                <w:rFonts w:ascii="Times New Roman" w:hAnsi="Times New Roman"/>
                <w:sz w:val="24"/>
                <w:szCs w:val="24"/>
              </w:rPr>
              <w:t>, обязательно</w:t>
            </w:r>
          </w:p>
        </w:tc>
        <w:tc>
          <w:tcPr>
            <w:tcW w:w="1984" w:type="dxa"/>
            <w:tcBorders>
              <w:top w:val="single" w:sz="4" w:space="0" w:color="auto"/>
              <w:left w:val="single" w:sz="4" w:space="0" w:color="auto"/>
              <w:bottom w:val="single" w:sz="4" w:space="0" w:color="auto"/>
              <w:right w:val="single" w:sz="4" w:space="0" w:color="auto"/>
            </w:tcBorders>
          </w:tcPr>
          <w:p w:rsidR="00177A99" w:rsidRPr="0002385B" w:rsidRDefault="00177A99" w:rsidP="00A95F57">
            <w:pPr>
              <w:pStyle w:val="aff"/>
              <w:spacing w:after="0"/>
              <w:rPr>
                <w:rFonts w:ascii="Times New Roman" w:hAnsi="Times New Roman"/>
                <w:sz w:val="24"/>
                <w:szCs w:val="24"/>
              </w:rPr>
            </w:pPr>
            <w:r w:rsidRPr="0002385B">
              <w:rPr>
                <w:rFonts w:ascii="Times New Roman" w:hAnsi="Times New Roman"/>
                <w:sz w:val="24"/>
                <w:szCs w:val="24"/>
              </w:rPr>
              <w:t>DoAcknowledgmentRequestType</w:t>
            </w:r>
          </w:p>
        </w:tc>
        <w:tc>
          <w:tcPr>
            <w:tcW w:w="3515" w:type="dxa"/>
            <w:tcBorders>
              <w:top w:val="single" w:sz="4" w:space="0" w:color="auto"/>
              <w:left w:val="single" w:sz="4" w:space="0" w:color="auto"/>
              <w:bottom w:val="single" w:sz="4" w:space="0" w:color="auto"/>
              <w:right w:val="single" w:sz="4" w:space="0" w:color="auto"/>
            </w:tcBorders>
          </w:tcPr>
          <w:p w:rsidR="00177A99" w:rsidRPr="0002385B" w:rsidRDefault="00177A99" w:rsidP="00A95F57">
            <w:pPr>
              <w:pStyle w:val="aff"/>
              <w:rPr>
                <w:rFonts w:ascii="Times New Roman" w:hAnsi="Times New Roman"/>
                <w:sz w:val="24"/>
                <w:szCs w:val="28"/>
                <w:lang w:val="en-US"/>
              </w:rPr>
            </w:pPr>
            <w:r w:rsidRPr="0002385B">
              <w:rPr>
                <w:rFonts w:ascii="Times New Roman" w:hAnsi="Times New Roman"/>
                <w:sz w:val="24"/>
                <w:szCs w:val="28"/>
              </w:rPr>
              <w:t>Корневой тег запроса.</w:t>
            </w:r>
          </w:p>
        </w:tc>
      </w:tr>
      <w:tr w:rsidR="00605534" w:rsidRPr="0002385B" w:rsidTr="00D80ABF">
        <w:tc>
          <w:tcPr>
            <w:tcW w:w="2581" w:type="dxa"/>
            <w:tcBorders>
              <w:top w:val="single" w:sz="4" w:space="0" w:color="auto"/>
              <w:left w:val="single" w:sz="4" w:space="0" w:color="auto"/>
              <w:bottom w:val="single" w:sz="4" w:space="0" w:color="auto"/>
              <w:right w:val="single" w:sz="4" w:space="0" w:color="auto"/>
            </w:tcBorders>
          </w:tcPr>
          <w:p w:rsidR="00605534" w:rsidRPr="0002385B" w:rsidRDefault="00605534" w:rsidP="00A95F57">
            <w:pPr>
              <w:pStyle w:val="aff"/>
              <w:spacing w:after="0"/>
              <w:ind w:left="252"/>
              <w:rPr>
                <w:rFonts w:ascii="Times New Roman" w:hAnsi="Times New Roman"/>
                <w:sz w:val="24"/>
                <w:szCs w:val="28"/>
              </w:rPr>
            </w:pPr>
            <w:r w:rsidRPr="0002385B">
              <w:rPr>
                <w:rFonts w:ascii="Times New Roman" w:hAnsi="Times New Roman"/>
                <w:sz w:val="24"/>
                <w:szCs w:val="28"/>
                <w:lang w:val="en-US"/>
              </w:rPr>
              <w:t>Id</w:t>
            </w:r>
            <w:r w:rsidR="0023452D" w:rsidRPr="0002385B">
              <w:rPr>
                <w:rFonts w:ascii="Times New Roman" w:hAnsi="Times New Roman"/>
                <w:sz w:val="24"/>
                <w:szCs w:val="28"/>
              </w:rPr>
              <w:t xml:space="preserve"> (атрибут)</w:t>
            </w:r>
          </w:p>
        </w:tc>
        <w:tc>
          <w:tcPr>
            <w:tcW w:w="1559" w:type="dxa"/>
            <w:tcBorders>
              <w:top w:val="single" w:sz="4" w:space="0" w:color="auto"/>
              <w:left w:val="single" w:sz="4" w:space="0" w:color="auto"/>
              <w:bottom w:val="single" w:sz="4" w:space="0" w:color="auto"/>
              <w:right w:val="single" w:sz="4" w:space="0" w:color="auto"/>
            </w:tcBorders>
          </w:tcPr>
          <w:p w:rsidR="00605534" w:rsidRPr="0002385B" w:rsidRDefault="00B41860" w:rsidP="00A95F57">
            <w:pPr>
              <w:pStyle w:val="aff"/>
              <w:spacing w:after="0"/>
              <w:rPr>
                <w:rFonts w:ascii="Times New Roman" w:hAnsi="Times New Roman"/>
                <w:sz w:val="24"/>
                <w:szCs w:val="24"/>
              </w:rPr>
            </w:pPr>
            <w:r w:rsidRPr="0002385B">
              <w:rPr>
                <w:rFonts w:ascii="Times New Roman" w:hAnsi="Times New Roman"/>
                <w:sz w:val="24"/>
                <w:szCs w:val="24"/>
              </w:rPr>
              <w:t>0..</w:t>
            </w:r>
            <w:r w:rsidR="00605534" w:rsidRPr="0002385B">
              <w:rPr>
                <w:rFonts w:ascii="Times New Roman" w:hAnsi="Times New Roman"/>
                <w:sz w:val="24"/>
                <w:szCs w:val="24"/>
              </w:rPr>
              <w:t xml:space="preserve">1, </w:t>
            </w:r>
            <w:r w:rsidRPr="0002385B">
              <w:rPr>
                <w:rFonts w:ascii="Times New Roman" w:hAnsi="Times New Roman"/>
                <w:sz w:val="24"/>
                <w:szCs w:val="24"/>
              </w:rPr>
              <w:t>не</w:t>
            </w:r>
            <w:r w:rsidR="00605534" w:rsidRPr="0002385B">
              <w:rPr>
                <w:rFonts w:ascii="Times New Roman" w:hAnsi="Times New Roman"/>
                <w:sz w:val="24"/>
                <w:szCs w:val="24"/>
              </w:rPr>
              <w:t>обязателен</w:t>
            </w:r>
          </w:p>
        </w:tc>
        <w:tc>
          <w:tcPr>
            <w:tcW w:w="1984" w:type="dxa"/>
            <w:tcBorders>
              <w:top w:val="single" w:sz="4" w:space="0" w:color="auto"/>
              <w:left w:val="single" w:sz="4" w:space="0" w:color="auto"/>
              <w:bottom w:val="single" w:sz="4" w:space="0" w:color="auto"/>
              <w:right w:val="single" w:sz="4" w:space="0" w:color="auto"/>
            </w:tcBorders>
          </w:tcPr>
          <w:p w:rsidR="00605534" w:rsidRPr="0002385B" w:rsidRDefault="00605534" w:rsidP="00A95F57">
            <w:pPr>
              <w:pStyle w:val="aff"/>
              <w:spacing w:after="0"/>
              <w:rPr>
                <w:rFonts w:ascii="Times New Roman" w:hAnsi="Times New Roman"/>
                <w:sz w:val="24"/>
                <w:szCs w:val="24"/>
              </w:rPr>
            </w:pPr>
            <w:r w:rsidRPr="0002385B">
              <w:rPr>
                <w:rFonts w:ascii="Times New Roman" w:hAnsi="Times New Roman"/>
                <w:sz w:val="24"/>
                <w:szCs w:val="24"/>
                <w:lang w:val="en-US"/>
              </w:rPr>
              <w:t>ID</w:t>
            </w:r>
          </w:p>
        </w:tc>
        <w:tc>
          <w:tcPr>
            <w:tcW w:w="3515" w:type="dxa"/>
            <w:tcBorders>
              <w:top w:val="single" w:sz="4" w:space="0" w:color="auto"/>
              <w:left w:val="single" w:sz="4" w:space="0" w:color="auto"/>
              <w:bottom w:val="single" w:sz="4" w:space="0" w:color="auto"/>
              <w:right w:val="single" w:sz="4" w:space="0" w:color="auto"/>
            </w:tcBorders>
          </w:tcPr>
          <w:p w:rsidR="00605534" w:rsidRPr="0002385B" w:rsidRDefault="00605534" w:rsidP="00A95F57">
            <w:pPr>
              <w:pStyle w:val="aff"/>
              <w:rPr>
                <w:rFonts w:ascii="Times New Roman" w:hAnsi="Times New Roman"/>
                <w:sz w:val="24"/>
                <w:szCs w:val="28"/>
              </w:rPr>
            </w:pPr>
            <w:r w:rsidRPr="0002385B">
              <w:rPr>
                <w:rFonts w:ascii="Times New Roman" w:hAnsi="Times New Roman"/>
                <w:sz w:val="24"/>
                <w:szCs w:val="24"/>
              </w:rPr>
              <w:t xml:space="preserve">Необходим для наложения ЭП в формате </w:t>
            </w:r>
            <w:r w:rsidRPr="0002385B">
              <w:rPr>
                <w:rFonts w:ascii="Times New Roman" w:hAnsi="Times New Roman"/>
                <w:sz w:val="24"/>
                <w:szCs w:val="24"/>
                <w:lang w:val="en-US"/>
              </w:rPr>
              <w:t>XadES</w:t>
            </w:r>
            <w:r w:rsidRPr="0002385B">
              <w:rPr>
                <w:rFonts w:ascii="Times New Roman" w:hAnsi="Times New Roman"/>
                <w:sz w:val="24"/>
                <w:szCs w:val="24"/>
              </w:rPr>
              <w:t>. Должен иметь структуру &lt;</w:t>
            </w:r>
            <w:r w:rsidRPr="0002385B">
              <w:rPr>
                <w:rFonts w:ascii="Times New Roman" w:hAnsi="Times New Roman"/>
                <w:i/>
                <w:sz w:val="24"/>
                <w:szCs w:val="24"/>
              </w:rPr>
              <w:t>буква [</w:t>
            </w:r>
            <w:r w:rsidRPr="0002385B">
              <w:rPr>
                <w:rFonts w:ascii="Times New Roman" w:hAnsi="Times New Roman"/>
                <w:i/>
                <w:sz w:val="24"/>
                <w:szCs w:val="24"/>
                <w:lang w:val="en-US"/>
              </w:rPr>
              <w:t>A</w:t>
            </w:r>
            <w:r w:rsidRPr="0002385B">
              <w:rPr>
                <w:rFonts w:ascii="Times New Roman" w:hAnsi="Times New Roman"/>
                <w:i/>
                <w:sz w:val="24"/>
                <w:szCs w:val="24"/>
              </w:rPr>
              <w:t>-</w:t>
            </w:r>
            <w:r w:rsidRPr="0002385B">
              <w:rPr>
                <w:rFonts w:ascii="Times New Roman" w:hAnsi="Times New Roman"/>
                <w:i/>
                <w:sz w:val="24"/>
                <w:szCs w:val="24"/>
                <w:lang w:val="en-US"/>
              </w:rPr>
              <w:t>Z</w:t>
            </w:r>
            <w:r w:rsidRPr="0002385B">
              <w:rPr>
                <w:rFonts w:ascii="Times New Roman" w:hAnsi="Times New Roman"/>
                <w:i/>
                <w:sz w:val="24"/>
                <w:szCs w:val="24"/>
              </w:rPr>
              <w:t>]</w:t>
            </w:r>
            <w:r w:rsidRPr="0002385B">
              <w:rPr>
                <w:rFonts w:ascii="Times New Roman" w:hAnsi="Times New Roman"/>
                <w:sz w:val="24"/>
                <w:szCs w:val="24"/>
              </w:rPr>
              <w:t>&gt;</w:t>
            </w:r>
            <w:r w:rsidRPr="0002385B">
              <w:rPr>
                <w:rFonts w:ascii="Times New Roman" w:hAnsi="Times New Roman"/>
                <w:b/>
                <w:sz w:val="24"/>
                <w:szCs w:val="24"/>
              </w:rPr>
              <w:t>_</w:t>
            </w:r>
            <w:r w:rsidRPr="0002385B">
              <w:rPr>
                <w:rFonts w:ascii="Times New Roman" w:hAnsi="Times New Roman"/>
                <w:sz w:val="24"/>
                <w:szCs w:val="24"/>
              </w:rPr>
              <w:t>&lt;</w:t>
            </w:r>
            <w:r w:rsidRPr="0002385B">
              <w:rPr>
                <w:rFonts w:ascii="Times New Roman" w:hAnsi="Times New Roman"/>
                <w:i/>
                <w:sz w:val="24"/>
                <w:szCs w:val="24"/>
                <w:lang w:val="en-US"/>
              </w:rPr>
              <w:t>GUID</w:t>
            </w:r>
            <w:r w:rsidRPr="0002385B">
              <w:rPr>
                <w:rFonts w:ascii="Times New Roman" w:hAnsi="Times New Roman"/>
                <w:sz w:val="24"/>
                <w:szCs w:val="24"/>
              </w:rPr>
              <w:t>&gt;.</w:t>
            </w:r>
            <w:r w:rsidR="00B41860" w:rsidRPr="0002385B">
              <w:rPr>
                <w:rFonts w:ascii="Times New Roman" w:hAnsi="Times New Roman"/>
                <w:sz w:val="24"/>
                <w:szCs w:val="24"/>
              </w:rPr>
              <w:t xml:space="preserve"> Обязателен при наложении ЭП под запросом.</w:t>
            </w:r>
          </w:p>
        </w:tc>
      </w:tr>
      <w:tr w:rsidR="00605534" w:rsidRPr="0002385B" w:rsidTr="00D80ABF">
        <w:tc>
          <w:tcPr>
            <w:tcW w:w="2581" w:type="dxa"/>
            <w:tcBorders>
              <w:top w:val="single" w:sz="4" w:space="0" w:color="auto"/>
              <w:left w:val="single" w:sz="4" w:space="0" w:color="auto"/>
              <w:bottom w:val="single" w:sz="4" w:space="0" w:color="auto"/>
              <w:right w:val="single" w:sz="4" w:space="0" w:color="auto"/>
            </w:tcBorders>
          </w:tcPr>
          <w:p w:rsidR="00605534" w:rsidRPr="0002385B" w:rsidRDefault="00605534" w:rsidP="00A95F57">
            <w:pPr>
              <w:pStyle w:val="aff"/>
              <w:spacing w:after="0"/>
              <w:ind w:left="252"/>
              <w:rPr>
                <w:rFonts w:ascii="Times New Roman" w:hAnsi="Times New Roman"/>
                <w:sz w:val="24"/>
                <w:szCs w:val="28"/>
              </w:rPr>
            </w:pPr>
            <w:r w:rsidRPr="0002385B">
              <w:rPr>
                <w:rFonts w:ascii="Times New Roman" w:hAnsi="Times New Roman"/>
                <w:sz w:val="24"/>
                <w:szCs w:val="28"/>
                <w:lang w:val="en-US"/>
              </w:rPr>
              <w:t>originatorID</w:t>
            </w:r>
            <w:r w:rsidR="0023452D" w:rsidRPr="0002385B">
              <w:rPr>
                <w:rFonts w:ascii="Times New Roman" w:hAnsi="Times New Roman"/>
                <w:sz w:val="24"/>
                <w:szCs w:val="28"/>
              </w:rPr>
              <w:t xml:space="preserve"> (атрибут)</w:t>
            </w:r>
          </w:p>
        </w:tc>
        <w:tc>
          <w:tcPr>
            <w:tcW w:w="1559" w:type="dxa"/>
            <w:tcBorders>
              <w:top w:val="single" w:sz="4" w:space="0" w:color="auto"/>
              <w:left w:val="single" w:sz="4" w:space="0" w:color="auto"/>
              <w:bottom w:val="single" w:sz="4" w:space="0" w:color="auto"/>
              <w:right w:val="single" w:sz="4" w:space="0" w:color="auto"/>
            </w:tcBorders>
          </w:tcPr>
          <w:p w:rsidR="00605534" w:rsidRPr="0002385B" w:rsidRDefault="0023452D" w:rsidP="00A95F57">
            <w:pPr>
              <w:pStyle w:val="aff"/>
              <w:spacing w:after="0"/>
              <w:rPr>
                <w:rFonts w:ascii="Times New Roman" w:hAnsi="Times New Roman"/>
                <w:sz w:val="24"/>
                <w:szCs w:val="24"/>
              </w:rPr>
            </w:pPr>
            <w:r w:rsidRPr="0002385B">
              <w:rPr>
                <w:rFonts w:ascii="Times New Roman" w:hAnsi="Times New Roman"/>
                <w:sz w:val="24"/>
                <w:szCs w:val="24"/>
              </w:rPr>
              <w:t>0..1, необязательно</w:t>
            </w:r>
          </w:p>
        </w:tc>
        <w:tc>
          <w:tcPr>
            <w:tcW w:w="1984" w:type="dxa"/>
            <w:tcBorders>
              <w:top w:val="single" w:sz="4" w:space="0" w:color="auto"/>
              <w:left w:val="single" w:sz="4" w:space="0" w:color="auto"/>
              <w:bottom w:val="single" w:sz="4" w:space="0" w:color="auto"/>
              <w:right w:val="single" w:sz="4" w:space="0" w:color="auto"/>
            </w:tcBorders>
          </w:tcPr>
          <w:p w:rsidR="00605534" w:rsidRPr="0002385B" w:rsidRDefault="00605534" w:rsidP="007E6814">
            <w:pPr>
              <w:pStyle w:val="aff"/>
              <w:spacing w:after="0"/>
              <w:rPr>
                <w:rFonts w:ascii="Times New Roman" w:hAnsi="Times New Roman"/>
                <w:sz w:val="24"/>
                <w:szCs w:val="24"/>
              </w:rPr>
            </w:pPr>
            <w:r w:rsidRPr="0002385B">
              <w:rPr>
                <w:rFonts w:ascii="Times New Roman" w:hAnsi="Times New Roman"/>
                <w:sz w:val="24"/>
                <w:szCs w:val="24"/>
                <w:lang w:val="en-US"/>
              </w:rPr>
              <w:t>URNType</w:t>
            </w:r>
            <w:r w:rsidR="0023452D" w:rsidRPr="0002385B">
              <w:rPr>
                <w:rFonts w:ascii="Times New Roman" w:hAnsi="Times New Roman"/>
                <w:sz w:val="24"/>
                <w:szCs w:val="24"/>
              </w:rPr>
              <w:t xml:space="preserve"> (см. описание в </w:t>
            </w:r>
            <w:r w:rsidR="007E6814">
              <w:rPr>
                <w:rFonts w:ascii="Times New Roman" w:hAnsi="Times New Roman"/>
                <w:sz w:val="24"/>
                <w:szCs w:val="24"/>
              </w:rPr>
              <w:t xml:space="preserve">разделе </w:t>
            </w:r>
            <w:r w:rsidR="007E6814" w:rsidRPr="0002385B">
              <w:rPr>
                <w:rFonts w:ascii="Times New Roman" w:hAnsi="Times New Roman"/>
                <w:sz w:val="24"/>
                <w:szCs w:val="24"/>
              </w:rPr>
              <w:t xml:space="preserve"> </w:t>
            </w:r>
            <w:r w:rsidR="004C6556">
              <w:fldChar w:fldCharType="begin"/>
            </w:r>
            <w:r w:rsidR="007E6814">
              <w:rPr>
                <w:rFonts w:ascii="Times New Roman" w:hAnsi="Times New Roman"/>
                <w:sz w:val="24"/>
                <w:szCs w:val="24"/>
              </w:rPr>
              <w:instrText xml:space="preserve"> REF _Ref461473073 \n \h </w:instrText>
            </w:r>
            <w:r w:rsidR="004C6556">
              <w:fldChar w:fldCharType="separate"/>
            </w:r>
            <w:r w:rsidR="00496486">
              <w:rPr>
                <w:rFonts w:ascii="Times New Roman" w:hAnsi="Times New Roman"/>
                <w:sz w:val="24"/>
                <w:szCs w:val="24"/>
              </w:rPr>
              <w:t>2.5.6.10</w:t>
            </w:r>
            <w:r w:rsidR="004C6556">
              <w:fldChar w:fldCharType="end"/>
            </w:r>
            <w:r w:rsidR="0023452D" w:rsidRPr="0002385B">
              <w:rPr>
                <w:rFonts w:ascii="Times New Roman" w:hAnsi="Times New Roman"/>
                <w:sz w:val="24"/>
                <w:szCs w:val="24"/>
              </w:rPr>
              <w:t>)</w:t>
            </w:r>
          </w:p>
        </w:tc>
        <w:tc>
          <w:tcPr>
            <w:tcW w:w="3515" w:type="dxa"/>
            <w:tcBorders>
              <w:top w:val="single" w:sz="4" w:space="0" w:color="auto"/>
              <w:left w:val="single" w:sz="4" w:space="0" w:color="auto"/>
              <w:bottom w:val="single" w:sz="4" w:space="0" w:color="auto"/>
              <w:right w:val="single" w:sz="4" w:space="0" w:color="auto"/>
            </w:tcBorders>
          </w:tcPr>
          <w:p w:rsidR="0023452D" w:rsidRPr="0002385B" w:rsidRDefault="00605534" w:rsidP="00A95F57">
            <w:pPr>
              <w:pStyle w:val="aff"/>
              <w:rPr>
                <w:rFonts w:ascii="Times New Roman" w:hAnsi="Times New Roman"/>
                <w:sz w:val="24"/>
                <w:szCs w:val="28"/>
              </w:rPr>
            </w:pPr>
            <w:r w:rsidRPr="0002385B">
              <w:rPr>
                <w:rFonts w:ascii="Times New Roman" w:hAnsi="Times New Roman"/>
                <w:sz w:val="24"/>
                <w:szCs w:val="28"/>
              </w:rPr>
              <w:t>УРН участника, сформировавшего запрос.</w:t>
            </w:r>
            <w:r w:rsidR="0023452D" w:rsidRPr="0002385B">
              <w:rPr>
                <w:rFonts w:ascii="Times New Roman" w:hAnsi="Times New Roman"/>
                <w:sz w:val="24"/>
                <w:szCs w:val="28"/>
              </w:rPr>
              <w:t xml:space="preserve"> </w:t>
            </w:r>
          </w:p>
          <w:p w:rsidR="00605534" w:rsidRPr="0002385B" w:rsidRDefault="0023452D" w:rsidP="00A95F57">
            <w:pPr>
              <w:pStyle w:val="aff"/>
              <w:rPr>
                <w:rFonts w:ascii="Times New Roman" w:hAnsi="Times New Roman"/>
                <w:sz w:val="24"/>
                <w:szCs w:val="28"/>
              </w:rPr>
            </w:pPr>
            <w:r w:rsidRPr="0002385B">
              <w:rPr>
                <w:rFonts w:ascii="Times New Roman" w:hAnsi="Times New Roman"/>
                <w:sz w:val="24"/>
                <w:szCs w:val="28"/>
              </w:rPr>
              <w:t>Если запрос сформировал участник косвенного взаимодействия, то заполнение тега является обязательным.</w:t>
            </w:r>
          </w:p>
        </w:tc>
      </w:tr>
      <w:tr w:rsidR="00177A99" w:rsidRPr="0002385B" w:rsidTr="00D80ABF">
        <w:tc>
          <w:tcPr>
            <w:tcW w:w="2581" w:type="dxa"/>
            <w:tcBorders>
              <w:top w:val="single" w:sz="4" w:space="0" w:color="auto"/>
              <w:left w:val="single" w:sz="4" w:space="0" w:color="auto"/>
              <w:bottom w:val="single" w:sz="4" w:space="0" w:color="auto"/>
              <w:right w:val="single" w:sz="4" w:space="0" w:color="auto"/>
            </w:tcBorders>
          </w:tcPr>
          <w:p w:rsidR="00177A99" w:rsidRPr="0002385B" w:rsidRDefault="00177A99" w:rsidP="00A95F57">
            <w:pPr>
              <w:pStyle w:val="aff"/>
              <w:spacing w:after="0"/>
              <w:ind w:left="252"/>
              <w:rPr>
                <w:rFonts w:ascii="Times New Roman" w:hAnsi="Times New Roman"/>
                <w:sz w:val="24"/>
                <w:szCs w:val="24"/>
                <w:lang w:val="en-US"/>
              </w:rPr>
            </w:pPr>
            <w:r w:rsidRPr="0002385B">
              <w:rPr>
                <w:rFonts w:ascii="Times New Roman" w:hAnsi="Times New Roman"/>
                <w:sz w:val="24"/>
                <w:szCs w:val="24"/>
                <w:lang w:val="en-US"/>
              </w:rPr>
              <w:t>SupplierBillID</w:t>
            </w:r>
          </w:p>
        </w:tc>
        <w:tc>
          <w:tcPr>
            <w:tcW w:w="1559" w:type="dxa"/>
            <w:tcBorders>
              <w:top w:val="single" w:sz="4" w:space="0" w:color="auto"/>
              <w:left w:val="single" w:sz="4" w:space="0" w:color="auto"/>
              <w:bottom w:val="single" w:sz="4" w:space="0" w:color="auto"/>
              <w:right w:val="single" w:sz="4" w:space="0" w:color="auto"/>
            </w:tcBorders>
          </w:tcPr>
          <w:p w:rsidR="00177A99" w:rsidRPr="0002385B" w:rsidRDefault="00177A99" w:rsidP="00A95F57">
            <w:pPr>
              <w:pStyle w:val="aff"/>
              <w:spacing w:after="0"/>
              <w:rPr>
                <w:rFonts w:ascii="Times New Roman" w:hAnsi="Times New Roman"/>
                <w:sz w:val="24"/>
                <w:szCs w:val="24"/>
              </w:rPr>
            </w:pPr>
            <w:r w:rsidRPr="0002385B">
              <w:rPr>
                <w:rFonts w:ascii="Times New Roman" w:hAnsi="Times New Roman"/>
                <w:sz w:val="24"/>
                <w:szCs w:val="24"/>
              </w:rPr>
              <w:t>1</w:t>
            </w:r>
            <w:r w:rsidR="00380126" w:rsidRPr="0002385B">
              <w:rPr>
                <w:rFonts w:ascii="Times New Roman" w:hAnsi="Times New Roman"/>
                <w:sz w:val="24"/>
                <w:szCs w:val="24"/>
              </w:rPr>
              <w:t>, обязательно</w:t>
            </w:r>
          </w:p>
        </w:tc>
        <w:tc>
          <w:tcPr>
            <w:tcW w:w="1984" w:type="dxa"/>
            <w:tcBorders>
              <w:top w:val="single" w:sz="4" w:space="0" w:color="auto"/>
              <w:left w:val="single" w:sz="4" w:space="0" w:color="auto"/>
              <w:bottom w:val="single" w:sz="4" w:space="0" w:color="auto"/>
              <w:right w:val="single" w:sz="4" w:space="0" w:color="auto"/>
            </w:tcBorders>
          </w:tcPr>
          <w:p w:rsidR="00177A99" w:rsidRPr="0002385B" w:rsidRDefault="0023452D"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token</w:t>
            </w:r>
          </w:p>
        </w:tc>
        <w:tc>
          <w:tcPr>
            <w:tcW w:w="3515" w:type="dxa"/>
            <w:tcBorders>
              <w:top w:val="single" w:sz="4" w:space="0" w:color="auto"/>
              <w:left w:val="single" w:sz="4" w:space="0" w:color="auto"/>
              <w:bottom w:val="single" w:sz="4" w:space="0" w:color="auto"/>
              <w:right w:val="single" w:sz="4" w:space="0" w:color="auto"/>
            </w:tcBorders>
          </w:tcPr>
          <w:p w:rsidR="00ED553C" w:rsidRPr="0002385B" w:rsidRDefault="006E41A3" w:rsidP="00A95F57">
            <w:pPr>
              <w:pStyle w:val="aff"/>
              <w:spacing w:after="0"/>
              <w:rPr>
                <w:rFonts w:ascii="Times New Roman" w:hAnsi="Times New Roman"/>
                <w:sz w:val="24"/>
                <w:szCs w:val="24"/>
              </w:rPr>
            </w:pPr>
            <w:r w:rsidRPr="0002385B">
              <w:rPr>
                <w:rFonts w:ascii="Times New Roman" w:hAnsi="Times New Roman"/>
                <w:sz w:val="24"/>
                <w:szCs w:val="24"/>
              </w:rPr>
              <w:t>УИН</w:t>
            </w:r>
            <w:r w:rsidR="00ED553C" w:rsidRPr="0002385B">
              <w:rPr>
                <w:rFonts w:ascii="Times New Roman" w:hAnsi="Times New Roman"/>
                <w:sz w:val="24"/>
                <w:szCs w:val="24"/>
              </w:rPr>
              <w:t>.</w:t>
            </w:r>
          </w:p>
        </w:tc>
      </w:tr>
      <w:tr w:rsidR="00177A99" w:rsidRPr="0002385B" w:rsidTr="00D80ABF">
        <w:tc>
          <w:tcPr>
            <w:tcW w:w="2581" w:type="dxa"/>
            <w:tcBorders>
              <w:top w:val="single" w:sz="4" w:space="0" w:color="auto"/>
              <w:left w:val="single" w:sz="4" w:space="0" w:color="auto"/>
              <w:bottom w:val="single" w:sz="4" w:space="0" w:color="auto"/>
              <w:right w:val="single" w:sz="4" w:space="0" w:color="auto"/>
            </w:tcBorders>
          </w:tcPr>
          <w:p w:rsidR="00177A99" w:rsidRPr="0002385B" w:rsidRDefault="00177A99" w:rsidP="00A95F57">
            <w:pPr>
              <w:pStyle w:val="aff"/>
              <w:spacing w:after="0"/>
              <w:ind w:left="252"/>
              <w:rPr>
                <w:rFonts w:ascii="Times New Roman" w:hAnsi="Times New Roman"/>
                <w:sz w:val="24"/>
                <w:szCs w:val="24"/>
                <w:lang w:val="en-US"/>
              </w:rPr>
            </w:pPr>
            <w:r w:rsidRPr="0002385B">
              <w:rPr>
                <w:rFonts w:ascii="Times New Roman" w:hAnsi="Times New Roman"/>
                <w:sz w:val="24"/>
                <w:szCs w:val="24"/>
                <w:lang w:val="en-US"/>
              </w:rPr>
              <w:t>Payments</w:t>
            </w:r>
          </w:p>
        </w:tc>
        <w:tc>
          <w:tcPr>
            <w:tcW w:w="1559" w:type="dxa"/>
            <w:tcBorders>
              <w:top w:val="single" w:sz="4" w:space="0" w:color="auto"/>
              <w:left w:val="single" w:sz="4" w:space="0" w:color="auto"/>
              <w:bottom w:val="single" w:sz="4" w:space="0" w:color="auto"/>
              <w:right w:val="single" w:sz="4" w:space="0" w:color="auto"/>
            </w:tcBorders>
          </w:tcPr>
          <w:p w:rsidR="00177A99" w:rsidRPr="0002385B" w:rsidRDefault="00177A99" w:rsidP="00A95F57">
            <w:pPr>
              <w:pStyle w:val="aff"/>
              <w:spacing w:after="0"/>
              <w:rPr>
                <w:rFonts w:ascii="Times New Roman" w:hAnsi="Times New Roman"/>
                <w:sz w:val="24"/>
                <w:szCs w:val="24"/>
              </w:rPr>
            </w:pPr>
            <w:r w:rsidRPr="0002385B">
              <w:rPr>
                <w:rFonts w:ascii="Times New Roman" w:hAnsi="Times New Roman"/>
                <w:sz w:val="24"/>
                <w:szCs w:val="24"/>
              </w:rPr>
              <w:t>1</w:t>
            </w:r>
            <w:r w:rsidR="00380126" w:rsidRPr="0002385B">
              <w:rPr>
                <w:rFonts w:ascii="Times New Roman" w:hAnsi="Times New Roman"/>
                <w:sz w:val="24"/>
                <w:szCs w:val="24"/>
              </w:rPr>
              <w:t>, обязательно</w:t>
            </w:r>
          </w:p>
        </w:tc>
        <w:tc>
          <w:tcPr>
            <w:tcW w:w="1984" w:type="dxa"/>
            <w:tcBorders>
              <w:top w:val="single" w:sz="4" w:space="0" w:color="auto"/>
              <w:left w:val="single" w:sz="4" w:space="0" w:color="auto"/>
              <w:bottom w:val="single" w:sz="4" w:space="0" w:color="auto"/>
              <w:right w:val="single" w:sz="4" w:space="0" w:color="auto"/>
            </w:tcBorders>
          </w:tcPr>
          <w:p w:rsidR="00177A99" w:rsidRPr="0002385B" w:rsidRDefault="00177A99" w:rsidP="00A95F57">
            <w:pPr>
              <w:pStyle w:val="aff"/>
              <w:spacing w:after="0"/>
              <w:rPr>
                <w:rFonts w:ascii="Times New Roman" w:hAnsi="Times New Roman"/>
                <w:sz w:val="24"/>
                <w:szCs w:val="24"/>
              </w:rPr>
            </w:pPr>
            <w:r w:rsidRPr="0002385B">
              <w:rPr>
                <w:rFonts w:ascii="Times New Roman" w:hAnsi="Times New Roman"/>
                <w:sz w:val="24"/>
                <w:szCs w:val="24"/>
              </w:rPr>
              <w:t>Контейнер</w:t>
            </w:r>
          </w:p>
        </w:tc>
        <w:tc>
          <w:tcPr>
            <w:tcW w:w="3515" w:type="dxa"/>
            <w:tcBorders>
              <w:top w:val="single" w:sz="4" w:space="0" w:color="auto"/>
              <w:left w:val="single" w:sz="4" w:space="0" w:color="auto"/>
              <w:bottom w:val="single" w:sz="4" w:space="0" w:color="auto"/>
              <w:right w:val="single" w:sz="4" w:space="0" w:color="auto"/>
            </w:tcBorders>
          </w:tcPr>
          <w:p w:rsidR="00ED553C" w:rsidRPr="0002385B" w:rsidRDefault="00177A99" w:rsidP="00A95F57">
            <w:pPr>
              <w:pStyle w:val="aff"/>
              <w:spacing w:after="0"/>
              <w:rPr>
                <w:rFonts w:ascii="Times New Roman" w:hAnsi="Times New Roman"/>
                <w:sz w:val="24"/>
                <w:szCs w:val="24"/>
              </w:rPr>
            </w:pPr>
            <w:r w:rsidRPr="0002385B">
              <w:rPr>
                <w:rFonts w:ascii="Times New Roman" w:hAnsi="Times New Roman"/>
                <w:sz w:val="24"/>
                <w:szCs w:val="24"/>
              </w:rPr>
              <w:t>Перечень идентификаторов платежей</w:t>
            </w:r>
            <w:r w:rsidR="00ED553C" w:rsidRPr="0002385B">
              <w:rPr>
                <w:rFonts w:ascii="Times New Roman" w:hAnsi="Times New Roman"/>
                <w:sz w:val="24"/>
                <w:szCs w:val="24"/>
              </w:rPr>
              <w:t>.</w:t>
            </w:r>
          </w:p>
        </w:tc>
      </w:tr>
      <w:tr w:rsidR="00177A99" w:rsidRPr="0002385B" w:rsidTr="00D80ABF">
        <w:tc>
          <w:tcPr>
            <w:tcW w:w="2581" w:type="dxa"/>
            <w:tcBorders>
              <w:top w:val="single" w:sz="4" w:space="0" w:color="auto"/>
              <w:left w:val="single" w:sz="4" w:space="0" w:color="auto"/>
              <w:bottom w:val="single" w:sz="4" w:space="0" w:color="auto"/>
              <w:right w:val="single" w:sz="4" w:space="0" w:color="auto"/>
            </w:tcBorders>
          </w:tcPr>
          <w:p w:rsidR="00177A99" w:rsidRPr="0002385B" w:rsidRDefault="00177A99" w:rsidP="00A95F57">
            <w:pPr>
              <w:pStyle w:val="aff"/>
              <w:spacing w:after="0"/>
              <w:ind w:left="432"/>
              <w:rPr>
                <w:rFonts w:ascii="Times New Roman" w:hAnsi="Times New Roman"/>
                <w:sz w:val="24"/>
                <w:szCs w:val="24"/>
                <w:lang w:val="en-US"/>
              </w:rPr>
            </w:pPr>
            <w:r w:rsidRPr="0002385B">
              <w:rPr>
                <w:rFonts w:ascii="Times New Roman" w:hAnsi="Times New Roman"/>
                <w:sz w:val="24"/>
                <w:szCs w:val="24"/>
                <w:lang w:val="en-US"/>
              </w:rPr>
              <w:t>PaymentSystemIdentifier</w:t>
            </w:r>
          </w:p>
        </w:tc>
        <w:tc>
          <w:tcPr>
            <w:tcW w:w="1559" w:type="dxa"/>
            <w:tcBorders>
              <w:top w:val="single" w:sz="4" w:space="0" w:color="auto"/>
              <w:left w:val="single" w:sz="4" w:space="0" w:color="auto"/>
              <w:bottom w:val="single" w:sz="4" w:space="0" w:color="auto"/>
              <w:right w:val="single" w:sz="4" w:space="0" w:color="auto"/>
            </w:tcBorders>
          </w:tcPr>
          <w:p w:rsidR="00177A99" w:rsidRPr="0002385B" w:rsidRDefault="00177A99" w:rsidP="00A95F57">
            <w:pPr>
              <w:pStyle w:val="aff"/>
              <w:spacing w:after="0"/>
              <w:rPr>
                <w:rFonts w:ascii="Times New Roman" w:hAnsi="Times New Roman"/>
                <w:sz w:val="24"/>
                <w:szCs w:val="24"/>
                <w:lang w:val="en-US"/>
              </w:rPr>
            </w:pPr>
            <w:r w:rsidRPr="0002385B">
              <w:rPr>
                <w:rFonts w:ascii="Times New Roman" w:hAnsi="Times New Roman"/>
                <w:sz w:val="24"/>
                <w:szCs w:val="24"/>
              </w:rPr>
              <w:t>1..</w:t>
            </w:r>
            <w:r w:rsidRPr="0002385B">
              <w:rPr>
                <w:rFonts w:ascii="Times New Roman" w:hAnsi="Times New Roman"/>
                <w:sz w:val="24"/>
                <w:szCs w:val="24"/>
                <w:lang w:val="en-US"/>
              </w:rPr>
              <w:t>n</w:t>
            </w:r>
            <w:r w:rsidR="00380126" w:rsidRPr="0002385B">
              <w:rPr>
                <w:rFonts w:ascii="Times New Roman" w:hAnsi="Times New Roman"/>
                <w:sz w:val="24"/>
                <w:szCs w:val="24"/>
              </w:rPr>
              <w:t>, обязательно</w:t>
            </w:r>
          </w:p>
        </w:tc>
        <w:tc>
          <w:tcPr>
            <w:tcW w:w="1984" w:type="dxa"/>
            <w:tcBorders>
              <w:top w:val="single" w:sz="4" w:space="0" w:color="auto"/>
              <w:left w:val="single" w:sz="4" w:space="0" w:color="auto"/>
              <w:bottom w:val="single" w:sz="4" w:space="0" w:color="auto"/>
              <w:right w:val="single" w:sz="4" w:space="0" w:color="auto"/>
            </w:tcBorders>
          </w:tcPr>
          <w:p w:rsidR="00177A99" w:rsidRPr="0002385B" w:rsidRDefault="00C2166F"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token</w:t>
            </w:r>
          </w:p>
        </w:tc>
        <w:tc>
          <w:tcPr>
            <w:tcW w:w="3515" w:type="dxa"/>
            <w:tcBorders>
              <w:top w:val="single" w:sz="4" w:space="0" w:color="auto"/>
              <w:left w:val="single" w:sz="4" w:space="0" w:color="auto"/>
              <w:bottom w:val="single" w:sz="4" w:space="0" w:color="auto"/>
              <w:right w:val="single" w:sz="4" w:space="0" w:color="auto"/>
            </w:tcBorders>
          </w:tcPr>
          <w:p w:rsidR="00ED553C" w:rsidRPr="0002385B" w:rsidRDefault="006E41A3" w:rsidP="00A95F57">
            <w:pPr>
              <w:pStyle w:val="aff"/>
              <w:spacing w:after="0"/>
              <w:rPr>
                <w:rFonts w:ascii="Times New Roman" w:hAnsi="Times New Roman"/>
                <w:sz w:val="24"/>
                <w:szCs w:val="24"/>
              </w:rPr>
            </w:pPr>
            <w:r w:rsidRPr="0002385B">
              <w:rPr>
                <w:rFonts w:ascii="Times New Roman" w:hAnsi="Times New Roman"/>
                <w:sz w:val="24"/>
                <w:szCs w:val="24"/>
              </w:rPr>
              <w:t>УИП</w:t>
            </w:r>
            <w:r w:rsidR="00ED553C" w:rsidRPr="0002385B">
              <w:rPr>
                <w:rFonts w:ascii="Times New Roman" w:hAnsi="Times New Roman"/>
                <w:sz w:val="24"/>
                <w:szCs w:val="24"/>
              </w:rPr>
              <w:t>.</w:t>
            </w:r>
          </w:p>
          <w:p w:rsidR="00ED553C" w:rsidRPr="0002385B" w:rsidRDefault="00ED553C" w:rsidP="00A95F57">
            <w:pPr>
              <w:pStyle w:val="aff"/>
              <w:spacing w:after="0"/>
              <w:rPr>
                <w:rFonts w:ascii="Times New Roman" w:hAnsi="Times New Roman"/>
                <w:sz w:val="24"/>
                <w:szCs w:val="24"/>
              </w:rPr>
            </w:pPr>
            <w:r w:rsidRPr="0002385B">
              <w:rPr>
                <w:rFonts w:ascii="Times New Roman" w:hAnsi="Times New Roman"/>
                <w:sz w:val="24"/>
                <w:szCs w:val="24"/>
              </w:rPr>
              <w:t xml:space="preserve">Для запроса </w:t>
            </w:r>
            <w:r w:rsidR="008F3E54" w:rsidRPr="0002385B">
              <w:rPr>
                <w:rFonts w:ascii="Times New Roman" w:hAnsi="Times New Roman"/>
                <w:sz w:val="24"/>
                <w:szCs w:val="24"/>
              </w:rPr>
              <w:t xml:space="preserve">квитирования </w:t>
            </w:r>
            <w:r w:rsidRPr="0002385B">
              <w:rPr>
                <w:rFonts w:ascii="Times New Roman" w:hAnsi="Times New Roman"/>
                <w:sz w:val="24"/>
                <w:szCs w:val="24"/>
              </w:rPr>
              <w:t xml:space="preserve">начисления с </w:t>
            </w:r>
            <w:r w:rsidR="001A7A2D" w:rsidRPr="0002385B">
              <w:rPr>
                <w:rFonts w:ascii="Times New Roman" w:hAnsi="Times New Roman"/>
                <w:sz w:val="24"/>
                <w:szCs w:val="24"/>
              </w:rPr>
              <w:t xml:space="preserve">отсутствующим </w:t>
            </w:r>
            <w:r w:rsidRPr="0002385B">
              <w:rPr>
                <w:rFonts w:ascii="Times New Roman" w:hAnsi="Times New Roman"/>
                <w:sz w:val="24"/>
                <w:szCs w:val="24"/>
              </w:rPr>
              <w:t xml:space="preserve">в </w:t>
            </w:r>
            <w:r w:rsidR="008F3E54" w:rsidRPr="0002385B">
              <w:rPr>
                <w:rFonts w:ascii="Times New Roman" w:hAnsi="Times New Roman"/>
                <w:sz w:val="24"/>
                <w:szCs w:val="24"/>
              </w:rPr>
              <w:t xml:space="preserve">ГИС ГМП </w:t>
            </w:r>
            <w:r w:rsidRPr="0002385B">
              <w:rPr>
                <w:rFonts w:ascii="Times New Roman" w:hAnsi="Times New Roman"/>
                <w:sz w:val="24"/>
                <w:szCs w:val="24"/>
              </w:rPr>
              <w:t xml:space="preserve">платежом необходимо использовать единственный тег </w:t>
            </w:r>
            <w:r w:rsidRPr="0002385B">
              <w:rPr>
                <w:rFonts w:ascii="Times New Roman" w:hAnsi="Times New Roman"/>
                <w:i/>
                <w:sz w:val="24"/>
                <w:szCs w:val="24"/>
                <w:lang w:val="en-US"/>
              </w:rPr>
              <w:t>PaymentSystemIdentifier</w:t>
            </w:r>
            <w:r w:rsidRPr="0002385B">
              <w:rPr>
                <w:rFonts w:ascii="Times New Roman" w:hAnsi="Times New Roman"/>
                <w:sz w:val="24"/>
                <w:szCs w:val="24"/>
              </w:rPr>
              <w:t xml:space="preserve">, заполненный значением </w:t>
            </w:r>
            <w:r w:rsidR="00D01EA9" w:rsidRPr="0002385B">
              <w:rPr>
                <w:rFonts w:ascii="Times New Roman" w:hAnsi="Times New Roman"/>
                <w:sz w:val="24"/>
                <w:szCs w:val="24"/>
              </w:rPr>
              <w:t>«</w:t>
            </w:r>
            <w:r w:rsidRPr="0002385B">
              <w:rPr>
                <w:rFonts w:ascii="Times New Roman" w:hAnsi="Times New Roman"/>
                <w:sz w:val="24"/>
                <w:szCs w:val="24"/>
              </w:rPr>
              <w:t>PaymentNotLoaded</w:t>
            </w:r>
            <w:r w:rsidR="00D01EA9" w:rsidRPr="0002385B">
              <w:rPr>
                <w:rFonts w:ascii="Times New Roman" w:hAnsi="Times New Roman"/>
                <w:sz w:val="24"/>
                <w:szCs w:val="24"/>
              </w:rPr>
              <w:t>»</w:t>
            </w:r>
            <w:r w:rsidR="00823119" w:rsidRPr="0002385B">
              <w:rPr>
                <w:rFonts w:ascii="Times New Roman" w:hAnsi="Times New Roman"/>
                <w:sz w:val="24"/>
                <w:szCs w:val="24"/>
              </w:rPr>
              <w:t xml:space="preserve">, см. </w:t>
            </w:r>
            <w:r w:rsidR="00FE0439" w:rsidRPr="0002385B">
              <w:rPr>
                <w:rFonts w:ascii="Times New Roman" w:hAnsi="Times New Roman"/>
                <w:sz w:val="24"/>
                <w:szCs w:val="24"/>
              </w:rPr>
              <w:t>пункт</w:t>
            </w:r>
            <w:r w:rsidR="00823119" w:rsidRPr="0002385B">
              <w:rPr>
                <w:rFonts w:ascii="Times New Roman" w:hAnsi="Times New Roman"/>
                <w:sz w:val="24"/>
                <w:szCs w:val="24"/>
              </w:rPr>
              <w:t xml:space="preserve"> </w:t>
            </w:r>
            <w:fldSimple w:instr=" REF _Ref378167908 \r \h  \* MERGEFORMAT ">
              <w:r w:rsidR="00496486" w:rsidRPr="00496486">
                <w:rPr>
                  <w:rFonts w:ascii="Times New Roman" w:hAnsi="Times New Roman"/>
                  <w:sz w:val="24"/>
                  <w:szCs w:val="24"/>
                </w:rPr>
                <w:t>5.6</w:t>
              </w:r>
            </w:fldSimple>
            <w:r w:rsidRPr="0002385B">
              <w:rPr>
                <w:rFonts w:ascii="Times New Roman" w:hAnsi="Times New Roman"/>
                <w:sz w:val="24"/>
                <w:szCs w:val="24"/>
              </w:rPr>
              <w:t>.</w:t>
            </w:r>
          </w:p>
        </w:tc>
      </w:tr>
      <w:tr w:rsidR="00E901BE" w:rsidRPr="0002385B" w:rsidTr="00D80ABF">
        <w:tc>
          <w:tcPr>
            <w:tcW w:w="2581" w:type="dxa"/>
            <w:tcBorders>
              <w:top w:val="single" w:sz="4" w:space="0" w:color="auto"/>
              <w:left w:val="single" w:sz="4" w:space="0" w:color="auto"/>
              <w:bottom w:val="single" w:sz="4" w:space="0" w:color="auto"/>
              <w:right w:val="single" w:sz="4" w:space="0" w:color="auto"/>
            </w:tcBorders>
          </w:tcPr>
          <w:p w:rsidR="00E901BE" w:rsidRPr="0002385B" w:rsidRDefault="00E901BE" w:rsidP="00E901BE">
            <w:pPr>
              <w:pStyle w:val="aff"/>
              <w:spacing w:after="0"/>
              <w:ind w:left="432"/>
              <w:rPr>
                <w:rFonts w:ascii="Times New Roman" w:hAnsi="Times New Roman"/>
                <w:sz w:val="24"/>
                <w:szCs w:val="24"/>
                <w:lang w:val="en-US"/>
              </w:rPr>
            </w:pPr>
            <w:r w:rsidRPr="00981B75">
              <w:rPr>
                <w:rFonts w:ascii="Times New Roman" w:hAnsi="Times New Roman"/>
                <w:sz w:val="24"/>
                <w:szCs w:val="24"/>
                <w:lang w:val="en-US"/>
              </w:rPr>
              <w:t>Signature</w:t>
            </w:r>
          </w:p>
        </w:tc>
        <w:tc>
          <w:tcPr>
            <w:tcW w:w="1559" w:type="dxa"/>
            <w:tcBorders>
              <w:top w:val="single" w:sz="4" w:space="0" w:color="auto"/>
              <w:left w:val="single" w:sz="4" w:space="0" w:color="auto"/>
              <w:bottom w:val="single" w:sz="4" w:space="0" w:color="auto"/>
              <w:right w:val="single" w:sz="4" w:space="0" w:color="auto"/>
            </w:tcBorders>
          </w:tcPr>
          <w:p w:rsidR="00E901BE" w:rsidRPr="0095283D" w:rsidRDefault="00E901BE" w:rsidP="00E901BE">
            <w:pPr>
              <w:pStyle w:val="aff"/>
              <w:spacing w:after="0"/>
              <w:rPr>
                <w:rFonts w:ascii="Times New Roman" w:hAnsi="Times New Roman"/>
                <w:sz w:val="24"/>
                <w:szCs w:val="24"/>
                <w:lang w:val="en-US"/>
              </w:rPr>
            </w:pPr>
            <w:r>
              <w:rPr>
                <w:rFonts w:ascii="Times New Roman" w:hAnsi="Times New Roman"/>
                <w:sz w:val="24"/>
                <w:szCs w:val="24"/>
                <w:lang w:val="en-US"/>
              </w:rPr>
              <w:t>0..</w:t>
            </w:r>
            <w:r w:rsidRPr="0095283D">
              <w:rPr>
                <w:rFonts w:ascii="Times New Roman" w:hAnsi="Times New Roman"/>
                <w:sz w:val="24"/>
                <w:szCs w:val="24"/>
                <w:lang w:val="en-US"/>
              </w:rPr>
              <w:t xml:space="preserve">1, </w:t>
            </w:r>
            <w:r w:rsidRPr="00981B75">
              <w:rPr>
                <w:rFonts w:ascii="Times New Roman" w:hAnsi="Times New Roman"/>
                <w:sz w:val="24"/>
                <w:szCs w:val="24"/>
              </w:rPr>
              <w:t>обязательно</w:t>
            </w:r>
          </w:p>
        </w:tc>
        <w:tc>
          <w:tcPr>
            <w:tcW w:w="1984" w:type="dxa"/>
            <w:tcBorders>
              <w:top w:val="single" w:sz="4" w:space="0" w:color="auto"/>
              <w:left w:val="single" w:sz="4" w:space="0" w:color="auto"/>
              <w:bottom w:val="single" w:sz="4" w:space="0" w:color="auto"/>
              <w:right w:val="single" w:sz="4" w:space="0" w:color="auto"/>
            </w:tcBorders>
          </w:tcPr>
          <w:p w:rsidR="00E901BE" w:rsidRPr="0002385B" w:rsidRDefault="00E901BE" w:rsidP="00E901BE">
            <w:pPr>
              <w:pStyle w:val="aff"/>
              <w:spacing w:after="0"/>
              <w:rPr>
                <w:rFonts w:ascii="Times New Roman" w:hAnsi="Times New Roman"/>
                <w:sz w:val="24"/>
                <w:szCs w:val="24"/>
                <w:lang w:val="en-US"/>
              </w:rPr>
            </w:pPr>
            <w:r w:rsidRPr="00981B75">
              <w:rPr>
                <w:rFonts w:ascii="Times New Roman" w:hAnsi="Times New Roman"/>
                <w:sz w:val="24"/>
                <w:szCs w:val="24"/>
                <w:lang w:val="en-US"/>
              </w:rPr>
              <w:t>SignatureType</w:t>
            </w:r>
          </w:p>
        </w:tc>
        <w:tc>
          <w:tcPr>
            <w:tcW w:w="3515" w:type="dxa"/>
            <w:tcBorders>
              <w:top w:val="single" w:sz="4" w:space="0" w:color="auto"/>
              <w:left w:val="single" w:sz="4" w:space="0" w:color="auto"/>
              <w:bottom w:val="single" w:sz="4" w:space="0" w:color="auto"/>
              <w:right w:val="single" w:sz="4" w:space="0" w:color="auto"/>
            </w:tcBorders>
          </w:tcPr>
          <w:p w:rsidR="00E901BE" w:rsidRPr="0002385B" w:rsidRDefault="00E901BE" w:rsidP="00E901BE">
            <w:pPr>
              <w:pStyle w:val="aff"/>
              <w:spacing w:after="0"/>
              <w:rPr>
                <w:rFonts w:ascii="Times New Roman" w:hAnsi="Times New Roman"/>
                <w:sz w:val="24"/>
                <w:szCs w:val="24"/>
              </w:rPr>
            </w:pPr>
            <w:r w:rsidRPr="00981B75">
              <w:rPr>
                <w:rFonts w:ascii="Times New Roman" w:hAnsi="Times New Roman"/>
                <w:sz w:val="24"/>
                <w:szCs w:val="24"/>
              </w:rPr>
              <w:t>ЭП</w:t>
            </w:r>
            <w:r w:rsidRPr="00DA70D4">
              <w:rPr>
                <w:rFonts w:ascii="Times New Roman" w:hAnsi="Times New Roman"/>
                <w:sz w:val="24"/>
                <w:szCs w:val="24"/>
              </w:rPr>
              <w:t xml:space="preserve"> </w:t>
            </w:r>
            <w:r w:rsidRPr="00981B75">
              <w:rPr>
                <w:rFonts w:ascii="Times New Roman" w:hAnsi="Times New Roman"/>
                <w:sz w:val="24"/>
                <w:szCs w:val="24"/>
                <w:lang w:val="en-US"/>
              </w:rPr>
              <w:t>xml</w:t>
            </w:r>
            <w:r w:rsidRPr="00DA70D4">
              <w:rPr>
                <w:rFonts w:ascii="Times New Roman" w:hAnsi="Times New Roman"/>
                <w:sz w:val="24"/>
                <w:szCs w:val="24"/>
              </w:rPr>
              <w:t>-</w:t>
            </w:r>
            <w:r w:rsidRPr="00981B75">
              <w:rPr>
                <w:rFonts w:ascii="Times New Roman" w:hAnsi="Times New Roman"/>
                <w:sz w:val="24"/>
                <w:szCs w:val="24"/>
              </w:rPr>
              <w:t>документа</w:t>
            </w:r>
            <w:r w:rsidRPr="00DA70D4">
              <w:rPr>
                <w:rFonts w:ascii="Times New Roman" w:hAnsi="Times New Roman"/>
                <w:sz w:val="24"/>
                <w:szCs w:val="24"/>
              </w:rPr>
              <w:t xml:space="preserve">. </w:t>
            </w:r>
            <w:r w:rsidRPr="00981B75">
              <w:rPr>
                <w:rFonts w:ascii="Times New Roman" w:hAnsi="Times New Roman"/>
                <w:sz w:val="24"/>
                <w:szCs w:val="24"/>
              </w:rPr>
              <w:t>В</w:t>
            </w:r>
            <w:r w:rsidRPr="00DA70D4">
              <w:rPr>
                <w:rFonts w:ascii="Times New Roman" w:hAnsi="Times New Roman"/>
                <w:sz w:val="24"/>
                <w:szCs w:val="24"/>
              </w:rPr>
              <w:t xml:space="preserve"> </w:t>
            </w:r>
            <w:r w:rsidRPr="00981B75">
              <w:rPr>
                <w:rFonts w:ascii="Times New Roman" w:hAnsi="Times New Roman"/>
                <w:sz w:val="24"/>
                <w:szCs w:val="24"/>
              </w:rPr>
              <w:t>теге</w:t>
            </w:r>
            <w:r w:rsidRPr="00DA70D4">
              <w:rPr>
                <w:rFonts w:ascii="Times New Roman" w:hAnsi="Times New Roman"/>
                <w:sz w:val="24"/>
                <w:szCs w:val="24"/>
              </w:rPr>
              <w:t xml:space="preserve"> </w:t>
            </w:r>
            <w:r w:rsidRPr="00981B75">
              <w:rPr>
                <w:rFonts w:ascii="Times New Roman" w:hAnsi="Times New Roman"/>
                <w:sz w:val="24"/>
                <w:szCs w:val="24"/>
              </w:rPr>
              <w:t>содержатся</w:t>
            </w:r>
            <w:r w:rsidRPr="00DA70D4">
              <w:rPr>
                <w:rFonts w:ascii="Times New Roman" w:hAnsi="Times New Roman"/>
                <w:sz w:val="24"/>
                <w:szCs w:val="24"/>
              </w:rPr>
              <w:t xml:space="preserve"> </w:t>
            </w:r>
            <w:r w:rsidRPr="00981B75">
              <w:rPr>
                <w:rFonts w:ascii="Times New Roman" w:hAnsi="Times New Roman"/>
                <w:sz w:val="24"/>
                <w:szCs w:val="24"/>
              </w:rPr>
              <w:t>реквизиты</w:t>
            </w:r>
            <w:r w:rsidRPr="00DA70D4">
              <w:rPr>
                <w:rFonts w:ascii="Times New Roman" w:hAnsi="Times New Roman"/>
                <w:sz w:val="24"/>
                <w:szCs w:val="24"/>
              </w:rPr>
              <w:t xml:space="preserve"> </w:t>
            </w:r>
            <w:r w:rsidRPr="00981B75">
              <w:rPr>
                <w:rFonts w:ascii="Times New Roman" w:hAnsi="Times New Roman"/>
                <w:sz w:val="24"/>
                <w:szCs w:val="24"/>
              </w:rPr>
              <w:t>ЭП</w:t>
            </w:r>
            <w:r w:rsidRPr="00DA70D4">
              <w:rPr>
                <w:rFonts w:ascii="Times New Roman" w:hAnsi="Times New Roman"/>
                <w:sz w:val="24"/>
                <w:szCs w:val="24"/>
              </w:rPr>
              <w:t xml:space="preserve">, </w:t>
            </w:r>
            <w:r w:rsidRPr="00981B75">
              <w:rPr>
                <w:rFonts w:ascii="Times New Roman" w:hAnsi="Times New Roman"/>
                <w:sz w:val="24"/>
                <w:szCs w:val="24"/>
              </w:rPr>
              <w:t>соответствующие</w:t>
            </w:r>
            <w:r w:rsidRPr="00DA70D4">
              <w:rPr>
                <w:rFonts w:ascii="Times New Roman" w:hAnsi="Times New Roman"/>
                <w:sz w:val="24"/>
                <w:szCs w:val="24"/>
              </w:rPr>
              <w:t xml:space="preserve"> </w:t>
            </w:r>
            <w:r w:rsidRPr="00981B75">
              <w:rPr>
                <w:rFonts w:ascii="Times New Roman" w:hAnsi="Times New Roman"/>
                <w:sz w:val="24"/>
                <w:szCs w:val="24"/>
              </w:rPr>
              <w:t>стандарту</w:t>
            </w:r>
            <w:r w:rsidRPr="00DA70D4">
              <w:rPr>
                <w:rFonts w:ascii="Times New Roman" w:hAnsi="Times New Roman"/>
                <w:sz w:val="24"/>
                <w:szCs w:val="24"/>
              </w:rPr>
              <w:t xml:space="preserve"> </w:t>
            </w:r>
            <w:r w:rsidRPr="0095283D">
              <w:rPr>
                <w:rFonts w:ascii="Times New Roman" w:hAnsi="Times New Roman"/>
                <w:sz w:val="24"/>
                <w:szCs w:val="24"/>
                <w:lang w:val="en-US"/>
              </w:rPr>
              <w:t>XML</w:t>
            </w:r>
            <w:r w:rsidRPr="00DA70D4">
              <w:rPr>
                <w:rFonts w:ascii="Times New Roman" w:hAnsi="Times New Roman"/>
                <w:sz w:val="24"/>
                <w:szCs w:val="24"/>
              </w:rPr>
              <w:t xml:space="preserve"> </w:t>
            </w:r>
            <w:r w:rsidRPr="0095283D">
              <w:rPr>
                <w:rFonts w:ascii="Times New Roman" w:hAnsi="Times New Roman"/>
                <w:sz w:val="24"/>
                <w:szCs w:val="24"/>
                <w:lang w:val="en-US"/>
              </w:rPr>
              <w:t>Advanced</w:t>
            </w:r>
            <w:r w:rsidRPr="00DA70D4">
              <w:rPr>
                <w:rFonts w:ascii="Times New Roman" w:hAnsi="Times New Roman"/>
                <w:sz w:val="24"/>
                <w:szCs w:val="24"/>
              </w:rPr>
              <w:t xml:space="preserve"> </w:t>
            </w:r>
            <w:r w:rsidRPr="0095283D">
              <w:rPr>
                <w:rFonts w:ascii="Times New Roman" w:hAnsi="Times New Roman"/>
                <w:sz w:val="24"/>
                <w:szCs w:val="24"/>
                <w:lang w:val="en-US"/>
              </w:rPr>
              <w:t>Electronic</w:t>
            </w:r>
            <w:r w:rsidRPr="00DA70D4">
              <w:rPr>
                <w:rFonts w:ascii="Times New Roman" w:hAnsi="Times New Roman"/>
                <w:sz w:val="24"/>
                <w:szCs w:val="24"/>
              </w:rPr>
              <w:t xml:space="preserve"> </w:t>
            </w:r>
            <w:r w:rsidRPr="0095283D">
              <w:rPr>
                <w:rFonts w:ascii="Times New Roman" w:hAnsi="Times New Roman"/>
                <w:sz w:val="24"/>
                <w:szCs w:val="24"/>
                <w:lang w:val="en-US"/>
              </w:rPr>
              <w:t>Signatures</w:t>
            </w:r>
            <w:r w:rsidRPr="00DA70D4">
              <w:rPr>
                <w:rFonts w:ascii="Times New Roman" w:hAnsi="Times New Roman"/>
                <w:sz w:val="24"/>
                <w:szCs w:val="24"/>
              </w:rPr>
              <w:t xml:space="preserve"> </w:t>
            </w:r>
            <w:r w:rsidRPr="00981B75">
              <w:rPr>
                <w:rFonts w:ascii="Times New Roman" w:hAnsi="Times New Roman"/>
                <w:sz w:val="24"/>
                <w:szCs w:val="24"/>
              </w:rPr>
              <w:t xml:space="preserve">with Time-Stamp (описание стандарта находится в сети Интернет по адресу </w:t>
            </w:r>
            <w:hyperlink r:id="rId36" w:history="1">
              <w:r w:rsidRPr="00981B75">
                <w:rPr>
                  <w:rFonts w:ascii="Times New Roman" w:hAnsi="Times New Roman"/>
                  <w:color w:val="0000FF"/>
                  <w:spacing w:val="0"/>
                  <w:sz w:val="24"/>
                  <w:szCs w:val="24"/>
                  <w:u w:val="single"/>
                  <w:lang w:eastAsia="ru-RU"/>
                </w:rPr>
                <w:t>http://www.w3.org/TR/XAdES/</w:t>
              </w:r>
            </w:hyperlink>
            <w:r w:rsidRPr="00981B75">
              <w:rPr>
                <w:rFonts w:ascii="Times New Roman" w:hAnsi="Times New Roman"/>
                <w:sz w:val="24"/>
                <w:szCs w:val="24"/>
              </w:rPr>
              <w:t>).</w:t>
            </w:r>
          </w:p>
        </w:tc>
      </w:tr>
    </w:tbl>
    <w:p w:rsidR="007B1A3F" w:rsidRPr="0002385B" w:rsidRDefault="007B1A3F" w:rsidP="00F634F9">
      <w:pPr>
        <w:pStyle w:val="32"/>
        <w:numPr>
          <w:ilvl w:val="2"/>
          <w:numId w:val="5"/>
        </w:numPr>
        <w:tabs>
          <w:tab w:val="left" w:pos="975"/>
        </w:tabs>
        <w:suppressAutoHyphens/>
        <w:spacing w:after="120"/>
        <w:ind w:left="1225" w:hanging="505"/>
        <w:jc w:val="both"/>
        <w:rPr>
          <w:rFonts w:ascii="Times New Roman" w:hAnsi="Times New Roman" w:cs="Times New Roman"/>
          <w:sz w:val="28"/>
          <w:szCs w:val="28"/>
        </w:rPr>
      </w:pPr>
      <w:bookmarkStart w:id="526" w:name="_Ref330152377"/>
      <w:bookmarkStart w:id="527" w:name="_Toc412042060"/>
      <w:bookmarkStart w:id="528" w:name="_Toc462922967"/>
      <w:r w:rsidRPr="0002385B">
        <w:rPr>
          <w:rFonts w:ascii="Times New Roman" w:hAnsi="Times New Roman" w:cs="Times New Roman"/>
          <w:sz w:val="28"/>
          <w:szCs w:val="28"/>
        </w:rPr>
        <w:t>Формат ответа</w:t>
      </w:r>
      <w:bookmarkEnd w:id="526"/>
      <w:bookmarkEnd w:id="527"/>
      <w:bookmarkEnd w:id="528"/>
    </w:p>
    <w:p w:rsidR="004D2E93" w:rsidRPr="0002385B" w:rsidRDefault="004D2E93" w:rsidP="00A95F57">
      <w:pPr>
        <w:pStyle w:val="af9"/>
        <w:spacing w:line="240" w:lineRule="auto"/>
        <w:ind w:left="0" w:firstLine="720"/>
      </w:pPr>
      <w:r w:rsidRPr="0002385B">
        <w:rPr>
          <w:rFonts w:ascii="Times New Roman" w:hAnsi="Times New Roman"/>
          <w:sz w:val="28"/>
          <w:szCs w:val="28"/>
        </w:rPr>
        <w:t>В случае успешной обработки запроса в</w:t>
      </w:r>
      <w:r w:rsidR="00F7114E" w:rsidRPr="0002385B">
        <w:rPr>
          <w:rFonts w:ascii="Times New Roman" w:hAnsi="Times New Roman"/>
          <w:sz w:val="28"/>
          <w:szCs w:val="28"/>
        </w:rPr>
        <w:t xml:space="preserve"> сообщении ответа в теге </w:t>
      </w:r>
      <w:r w:rsidR="00F7114E" w:rsidRPr="0002385B">
        <w:rPr>
          <w:rFonts w:ascii="Times New Roman" w:hAnsi="Times New Roman"/>
          <w:i/>
          <w:sz w:val="28"/>
          <w:szCs w:val="28"/>
        </w:rPr>
        <w:t>AppData</w:t>
      </w:r>
      <w:r w:rsidR="00F7114E" w:rsidRPr="0002385B">
        <w:rPr>
          <w:rFonts w:ascii="Times New Roman" w:hAnsi="Times New Roman"/>
          <w:sz w:val="28"/>
          <w:szCs w:val="28"/>
        </w:rPr>
        <w:t xml:space="preserve"> будет присутствовать тег </w:t>
      </w:r>
      <w:r w:rsidR="00F7114E" w:rsidRPr="0002385B">
        <w:rPr>
          <w:rFonts w:ascii="Times New Roman" w:hAnsi="Times New Roman"/>
          <w:i/>
          <w:sz w:val="28"/>
          <w:szCs w:val="28"/>
        </w:rPr>
        <w:t>ResponseMessage/DoAcknowledgmentResponse</w:t>
      </w:r>
      <w:r w:rsidR="00F7114E" w:rsidRPr="0002385B">
        <w:rPr>
          <w:rFonts w:ascii="Times New Roman" w:hAnsi="Times New Roman"/>
          <w:sz w:val="28"/>
          <w:szCs w:val="28"/>
        </w:rPr>
        <w:t>,</w:t>
      </w:r>
      <w:r w:rsidR="001D5AC8" w:rsidRPr="0002385B">
        <w:rPr>
          <w:rFonts w:ascii="Times New Roman" w:hAnsi="Times New Roman"/>
          <w:sz w:val="28"/>
          <w:szCs w:val="28"/>
        </w:rPr>
        <w:t xml:space="preserve"> </w:t>
      </w:r>
      <w:r w:rsidR="00F7114E" w:rsidRPr="0002385B">
        <w:rPr>
          <w:rFonts w:ascii="Times New Roman" w:hAnsi="Times New Roman"/>
          <w:sz w:val="28"/>
          <w:szCs w:val="28"/>
        </w:rPr>
        <w:t>структура кот</w:t>
      </w:r>
      <w:r w:rsidR="007B62E2" w:rsidRPr="0002385B">
        <w:rPr>
          <w:rFonts w:ascii="Times New Roman" w:hAnsi="Times New Roman"/>
          <w:sz w:val="28"/>
          <w:szCs w:val="28"/>
        </w:rPr>
        <w:t>о</w:t>
      </w:r>
      <w:r w:rsidR="00F7114E" w:rsidRPr="0002385B">
        <w:rPr>
          <w:rFonts w:ascii="Times New Roman" w:hAnsi="Times New Roman"/>
          <w:sz w:val="28"/>
          <w:szCs w:val="28"/>
        </w:rPr>
        <w:t xml:space="preserve">рого приведена в файле </w:t>
      </w:r>
      <w:r w:rsidR="00923732" w:rsidRPr="0002385B">
        <w:rPr>
          <w:rFonts w:ascii="Times New Roman" w:hAnsi="Times New Roman"/>
          <w:sz w:val="28"/>
          <w:szCs w:val="28"/>
        </w:rPr>
        <w:t>MessageData</w:t>
      </w:r>
      <w:r w:rsidR="00F7114E" w:rsidRPr="0002385B">
        <w:rPr>
          <w:rFonts w:ascii="Times New Roman" w:hAnsi="Times New Roman"/>
          <w:sz w:val="28"/>
          <w:szCs w:val="28"/>
        </w:rPr>
        <w:t>.xsd (</w:t>
      </w:r>
      <w:r w:rsidR="007E6814">
        <w:rPr>
          <w:rFonts w:ascii="Times New Roman" w:hAnsi="Times New Roman"/>
          <w:sz w:val="28"/>
          <w:szCs w:val="28"/>
        </w:rPr>
        <w:t>раздел 7</w:t>
      </w:r>
      <w:r w:rsidR="00F7114E" w:rsidRPr="0002385B">
        <w:rPr>
          <w:rFonts w:ascii="Times New Roman" w:hAnsi="Times New Roman"/>
          <w:sz w:val="28"/>
          <w:szCs w:val="28"/>
        </w:rPr>
        <w:t>. «</w:t>
      </w:r>
      <w:r w:rsidR="009C2CAD" w:rsidRPr="0002385B">
        <w:rPr>
          <w:rFonts w:ascii="Times New Roman" w:hAnsi="Times New Roman"/>
          <w:sz w:val="28"/>
          <w:szCs w:val="28"/>
        </w:rPr>
        <w:t>XSD-схем</w:t>
      </w:r>
      <w:r w:rsidR="00EB5D9C" w:rsidRPr="0002385B">
        <w:rPr>
          <w:rFonts w:ascii="Times New Roman" w:hAnsi="Times New Roman"/>
          <w:sz w:val="28"/>
          <w:szCs w:val="28"/>
        </w:rPr>
        <w:t>ы</w:t>
      </w:r>
      <w:r w:rsidR="00F7114E" w:rsidRPr="0002385B">
        <w:rPr>
          <w:rFonts w:ascii="Times New Roman" w:hAnsi="Times New Roman"/>
          <w:sz w:val="28"/>
          <w:szCs w:val="28"/>
        </w:rPr>
        <w:t xml:space="preserve"> сущностей</w:t>
      </w:r>
      <w:r w:rsidR="00CC3166" w:rsidRPr="0002385B">
        <w:rPr>
          <w:rFonts w:ascii="Times New Roman" w:hAnsi="Times New Roman"/>
          <w:sz w:val="28"/>
          <w:szCs w:val="28"/>
        </w:rPr>
        <w:t xml:space="preserve"> и сообщений</w:t>
      </w:r>
      <w:r w:rsidR="00F7114E" w:rsidRPr="0002385B">
        <w:rPr>
          <w:rFonts w:ascii="Times New Roman" w:hAnsi="Times New Roman"/>
          <w:sz w:val="28"/>
          <w:szCs w:val="28"/>
        </w:rPr>
        <w:t xml:space="preserve"> ГИС ГМП»)</w:t>
      </w:r>
      <w:r w:rsidR="00177A99" w:rsidRPr="0002385B">
        <w:rPr>
          <w:rFonts w:ascii="Times New Roman" w:hAnsi="Times New Roman"/>
          <w:sz w:val="28"/>
          <w:szCs w:val="28"/>
        </w:rPr>
        <w:t xml:space="preserve">, описание </w:t>
      </w:r>
      <w:r w:rsidR="0019719F" w:rsidRPr="0002385B">
        <w:rPr>
          <w:rFonts w:ascii="Times New Roman" w:hAnsi="Times New Roman"/>
          <w:sz w:val="28"/>
          <w:szCs w:val="28"/>
        </w:rPr>
        <w:t xml:space="preserve">параметров </w:t>
      </w:r>
      <w:r w:rsidR="00177A99" w:rsidRPr="0002385B">
        <w:rPr>
          <w:rFonts w:ascii="Times New Roman" w:hAnsi="Times New Roman"/>
          <w:sz w:val="28"/>
          <w:szCs w:val="28"/>
        </w:rPr>
        <w:t xml:space="preserve">приведено в </w:t>
      </w:r>
      <w:r w:rsidR="007E6814">
        <w:rPr>
          <w:rFonts w:ascii="Times New Roman" w:hAnsi="Times New Roman"/>
          <w:sz w:val="28"/>
          <w:szCs w:val="28"/>
        </w:rPr>
        <w:t>т</w:t>
      </w:r>
      <w:r w:rsidR="00923732" w:rsidRPr="0002385B">
        <w:rPr>
          <w:rFonts w:ascii="Times New Roman" w:hAnsi="Times New Roman"/>
          <w:sz w:val="28"/>
          <w:szCs w:val="28"/>
        </w:rPr>
        <w:t>аблице</w:t>
      </w:r>
      <w:r w:rsidR="007E6814">
        <w:rPr>
          <w:rFonts w:ascii="Times New Roman" w:hAnsi="Times New Roman"/>
          <w:sz w:val="28"/>
          <w:szCs w:val="28"/>
        </w:rPr>
        <w:t xml:space="preserve"> ниже (</w:t>
      </w:r>
      <w:fldSimple w:instr=" REF _Ref312663421 \h  \* MERGEFORMAT ">
        <w:r w:rsidR="00496486" w:rsidRPr="00496486">
          <w:rPr>
            <w:rFonts w:ascii="Times New Roman" w:hAnsi="Times New Roman"/>
            <w:vanish/>
            <w:sz w:val="28"/>
            <w:szCs w:val="28"/>
          </w:rPr>
          <w:t>Таблица</w:t>
        </w:r>
        <w:r w:rsidR="00496486" w:rsidRPr="00496486">
          <w:rPr>
            <w:rFonts w:ascii="Times New Roman" w:hAnsi="Times New Roman"/>
            <w:sz w:val="28"/>
            <w:szCs w:val="28"/>
          </w:rPr>
          <w:t xml:space="preserve"> № 27 «Структура ответа на запрос проведения квитирования начисления с платежами по инициативе АН»</w:t>
        </w:r>
      </w:fldSimple>
      <w:r w:rsidR="007E6814">
        <w:t>)</w:t>
      </w:r>
      <w:r w:rsidR="00177A99" w:rsidRPr="0002385B">
        <w:rPr>
          <w:rFonts w:ascii="Times New Roman" w:hAnsi="Times New Roman"/>
          <w:sz w:val="28"/>
          <w:szCs w:val="28"/>
        </w:rPr>
        <w:t>.</w:t>
      </w:r>
    </w:p>
    <w:p w:rsidR="00177A99" w:rsidRPr="0002385B" w:rsidRDefault="00177A99" w:rsidP="00A95F57">
      <w:pPr>
        <w:pStyle w:val="2ff"/>
        <w:jc w:val="both"/>
        <w:rPr>
          <w:lang w:val="ru-RU"/>
        </w:rPr>
      </w:pPr>
      <w:bookmarkStart w:id="529" w:name="_Ref312663421"/>
      <w:r w:rsidRPr="0002385B">
        <w:rPr>
          <w:lang w:val="ru-RU"/>
        </w:rPr>
        <w:t xml:space="preserve">Таблица № </w:t>
      </w:r>
      <w:r w:rsidR="004C6556" w:rsidRPr="0002385B">
        <w:rPr>
          <w:lang w:val="ru-RU"/>
        </w:rPr>
        <w:fldChar w:fldCharType="begin"/>
      </w:r>
      <w:r w:rsidR="005A634D" w:rsidRPr="0002385B">
        <w:rPr>
          <w:lang w:val="ru-RU"/>
        </w:rPr>
        <w:instrText xml:space="preserve"> SEQ Таблица_№ \* ARABIC </w:instrText>
      </w:r>
      <w:r w:rsidR="004C6556" w:rsidRPr="0002385B">
        <w:rPr>
          <w:lang w:val="ru-RU"/>
        </w:rPr>
        <w:fldChar w:fldCharType="separate"/>
      </w:r>
      <w:r w:rsidR="00496486">
        <w:rPr>
          <w:noProof/>
          <w:lang w:val="ru-RU"/>
        </w:rPr>
        <w:t>27</w:t>
      </w:r>
      <w:r w:rsidR="004C6556" w:rsidRPr="0002385B">
        <w:rPr>
          <w:lang w:val="ru-RU"/>
        </w:rPr>
        <w:fldChar w:fldCharType="end"/>
      </w:r>
      <w:r w:rsidRPr="0002385B">
        <w:rPr>
          <w:lang w:val="ru-RU"/>
        </w:rPr>
        <w:t xml:space="preserve"> «Структура ответа на запрос проведения квитирования начисления с платежами по инициативе </w:t>
      </w:r>
      <w:r w:rsidR="00DC63E6" w:rsidRPr="0002385B">
        <w:rPr>
          <w:lang w:val="ru-RU"/>
        </w:rPr>
        <w:t>АН</w:t>
      </w:r>
      <w:r w:rsidRPr="0002385B">
        <w:rPr>
          <w:lang w:val="ru-RU"/>
        </w:rPr>
        <w:t>»</w:t>
      </w:r>
      <w:bookmarkEnd w:id="529"/>
    </w:p>
    <w:tbl>
      <w:tblPr>
        <w:tblW w:w="91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98"/>
        <w:gridCol w:w="1908"/>
        <w:gridCol w:w="2268"/>
        <w:gridCol w:w="2755"/>
      </w:tblGrid>
      <w:tr w:rsidR="00177A99" w:rsidRPr="0002385B" w:rsidTr="00D80ABF">
        <w:trPr>
          <w:tblHeader/>
          <w:jc w:val="center"/>
        </w:trPr>
        <w:tc>
          <w:tcPr>
            <w:tcW w:w="2198" w:type="dxa"/>
            <w:shd w:val="clear" w:color="auto" w:fill="D9D9D9"/>
          </w:tcPr>
          <w:p w:rsidR="00177A99" w:rsidRPr="0002385B" w:rsidRDefault="00177A99" w:rsidP="00A95F57">
            <w:pPr>
              <w:pStyle w:val="afb"/>
              <w:jc w:val="both"/>
              <w:rPr>
                <w:rFonts w:ascii="Times New Roman" w:hAnsi="Times New Roman" w:cs="Times New Roman"/>
                <w:szCs w:val="28"/>
              </w:rPr>
            </w:pPr>
            <w:r w:rsidRPr="0002385B">
              <w:rPr>
                <w:rFonts w:ascii="Times New Roman" w:hAnsi="Times New Roman" w:cs="Times New Roman"/>
                <w:szCs w:val="28"/>
              </w:rPr>
              <w:t>Наименование</w:t>
            </w:r>
          </w:p>
        </w:tc>
        <w:tc>
          <w:tcPr>
            <w:tcW w:w="1908" w:type="dxa"/>
            <w:shd w:val="clear" w:color="auto" w:fill="D9D9D9"/>
          </w:tcPr>
          <w:p w:rsidR="00177A99" w:rsidRPr="0002385B" w:rsidRDefault="000D3FE3" w:rsidP="00A95F57">
            <w:pPr>
              <w:pStyle w:val="afb"/>
              <w:jc w:val="both"/>
              <w:rPr>
                <w:rFonts w:ascii="Times New Roman" w:hAnsi="Times New Roman" w:cs="Times New Roman"/>
                <w:szCs w:val="28"/>
              </w:rPr>
            </w:pPr>
            <w:r w:rsidRPr="0002385B">
              <w:rPr>
                <w:rFonts w:ascii="Times New Roman" w:hAnsi="Times New Roman" w:cs="Times New Roman"/>
              </w:rPr>
              <w:t>Кол-во тегов, обязательность тега или атрибута</w:t>
            </w:r>
          </w:p>
        </w:tc>
        <w:tc>
          <w:tcPr>
            <w:tcW w:w="2268" w:type="dxa"/>
            <w:shd w:val="clear" w:color="auto" w:fill="D9D9D9"/>
          </w:tcPr>
          <w:p w:rsidR="00177A99" w:rsidRPr="0002385B" w:rsidRDefault="00177A99" w:rsidP="00A95F57">
            <w:pPr>
              <w:pStyle w:val="afb"/>
              <w:jc w:val="both"/>
              <w:rPr>
                <w:rFonts w:ascii="Times New Roman" w:hAnsi="Times New Roman" w:cs="Times New Roman"/>
                <w:szCs w:val="28"/>
              </w:rPr>
            </w:pPr>
            <w:r w:rsidRPr="0002385B">
              <w:rPr>
                <w:rFonts w:ascii="Times New Roman" w:hAnsi="Times New Roman" w:cs="Times New Roman"/>
                <w:szCs w:val="28"/>
              </w:rPr>
              <w:t>Тип данных</w:t>
            </w:r>
          </w:p>
        </w:tc>
        <w:tc>
          <w:tcPr>
            <w:tcW w:w="2755" w:type="dxa"/>
            <w:shd w:val="clear" w:color="auto" w:fill="D9D9D9"/>
          </w:tcPr>
          <w:p w:rsidR="00177A99" w:rsidRPr="0002385B" w:rsidRDefault="00177A99" w:rsidP="00A95F57">
            <w:pPr>
              <w:pStyle w:val="afb"/>
              <w:jc w:val="both"/>
              <w:rPr>
                <w:rFonts w:ascii="Times New Roman" w:hAnsi="Times New Roman" w:cs="Times New Roman"/>
                <w:szCs w:val="28"/>
              </w:rPr>
            </w:pPr>
            <w:r w:rsidRPr="0002385B">
              <w:rPr>
                <w:rFonts w:ascii="Times New Roman" w:hAnsi="Times New Roman" w:cs="Times New Roman"/>
                <w:szCs w:val="28"/>
              </w:rPr>
              <w:t>Комментарий</w:t>
            </w:r>
          </w:p>
        </w:tc>
      </w:tr>
      <w:tr w:rsidR="00177A99" w:rsidRPr="0002385B" w:rsidTr="00D80ABF">
        <w:trPr>
          <w:jc w:val="center"/>
        </w:trPr>
        <w:tc>
          <w:tcPr>
            <w:tcW w:w="2198" w:type="dxa"/>
            <w:tcBorders>
              <w:top w:val="single" w:sz="4" w:space="0" w:color="auto"/>
              <w:left w:val="single" w:sz="4" w:space="0" w:color="auto"/>
              <w:bottom w:val="single" w:sz="4" w:space="0" w:color="auto"/>
              <w:right w:val="single" w:sz="4" w:space="0" w:color="auto"/>
            </w:tcBorders>
          </w:tcPr>
          <w:p w:rsidR="00177A99" w:rsidRPr="0002385B" w:rsidRDefault="00177A99" w:rsidP="00A95F57">
            <w:pPr>
              <w:pStyle w:val="aff"/>
              <w:rPr>
                <w:rFonts w:ascii="Times New Roman" w:hAnsi="Times New Roman"/>
                <w:sz w:val="24"/>
                <w:szCs w:val="28"/>
                <w:lang w:val="en-US"/>
              </w:rPr>
            </w:pPr>
            <w:r w:rsidRPr="0002385B">
              <w:rPr>
                <w:rFonts w:ascii="Times New Roman" w:hAnsi="Times New Roman"/>
                <w:sz w:val="24"/>
                <w:szCs w:val="28"/>
              </w:rPr>
              <w:t>DoAcknowledgmentResponse</w:t>
            </w:r>
          </w:p>
        </w:tc>
        <w:tc>
          <w:tcPr>
            <w:tcW w:w="1908" w:type="dxa"/>
            <w:tcBorders>
              <w:top w:val="single" w:sz="4" w:space="0" w:color="auto"/>
              <w:left w:val="single" w:sz="4" w:space="0" w:color="auto"/>
              <w:bottom w:val="single" w:sz="4" w:space="0" w:color="auto"/>
              <w:right w:val="single" w:sz="4" w:space="0" w:color="auto"/>
            </w:tcBorders>
          </w:tcPr>
          <w:p w:rsidR="00177A99" w:rsidRPr="0002385B" w:rsidRDefault="00177A99" w:rsidP="00A95F57">
            <w:pPr>
              <w:pStyle w:val="aff"/>
              <w:rPr>
                <w:rFonts w:ascii="Times New Roman" w:hAnsi="Times New Roman"/>
                <w:sz w:val="24"/>
                <w:szCs w:val="28"/>
              </w:rPr>
            </w:pPr>
            <w:r w:rsidRPr="0002385B">
              <w:rPr>
                <w:rFonts w:ascii="Times New Roman" w:hAnsi="Times New Roman"/>
                <w:sz w:val="24"/>
                <w:szCs w:val="28"/>
              </w:rPr>
              <w:t>1</w:t>
            </w:r>
            <w:r w:rsidR="00F564D5" w:rsidRPr="0002385B">
              <w:rPr>
                <w:rFonts w:ascii="Times New Roman" w:hAnsi="Times New Roman"/>
                <w:sz w:val="24"/>
                <w:szCs w:val="24"/>
              </w:rPr>
              <w:t>, обязательно</w:t>
            </w:r>
          </w:p>
        </w:tc>
        <w:tc>
          <w:tcPr>
            <w:tcW w:w="2268" w:type="dxa"/>
            <w:tcBorders>
              <w:top w:val="single" w:sz="4" w:space="0" w:color="auto"/>
              <w:left w:val="single" w:sz="4" w:space="0" w:color="auto"/>
              <w:bottom w:val="single" w:sz="4" w:space="0" w:color="auto"/>
              <w:right w:val="single" w:sz="4" w:space="0" w:color="auto"/>
            </w:tcBorders>
          </w:tcPr>
          <w:p w:rsidR="00177A99" w:rsidRPr="0002385B" w:rsidRDefault="00177A99" w:rsidP="00A95F57">
            <w:pPr>
              <w:pStyle w:val="aff"/>
              <w:rPr>
                <w:rFonts w:ascii="Times New Roman" w:hAnsi="Times New Roman"/>
                <w:sz w:val="24"/>
                <w:szCs w:val="28"/>
                <w:lang w:val="en-US"/>
              </w:rPr>
            </w:pPr>
            <w:r w:rsidRPr="0002385B">
              <w:rPr>
                <w:rFonts w:ascii="Times New Roman" w:hAnsi="Times New Roman"/>
                <w:sz w:val="24"/>
                <w:szCs w:val="28"/>
              </w:rPr>
              <w:t>DoAcknowledgmentResponseType</w:t>
            </w:r>
          </w:p>
        </w:tc>
        <w:tc>
          <w:tcPr>
            <w:tcW w:w="2755" w:type="dxa"/>
            <w:tcBorders>
              <w:top w:val="single" w:sz="4" w:space="0" w:color="auto"/>
              <w:left w:val="single" w:sz="4" w:space="0" w:color="auto"/>
              <w:bottom w:val="single" w:sz="4" w:space="0" w:color="auto"/>
              <w:right w:val="single" w:sz="4" w:space="0" w:color="auto"/>
            </w:tcBorders>
          </w:tcPr>
          <w:p w:rsidR="00177A99" w:rsidRPr="0002385B" w:rsidRDefault="00177A99" w:rsidP="00A95F57">
            <w:pPr>
              <w:pStyle w:val="aff"/>
              <w:rPr>
                <w:rFonts w:ascii="Times New Roman" w:hAnsi="Times New Roman"/>
                <w:sz w:val="24"/>
                <w:szCs w:val="28"/>
                <w:lang w:val="en-US"/>
              </w:rPr>
            </w:pPr>
            <w:r w:rsidRPr="0002385B">
              <w:rPr>
                <w:rFonts w:ascii="Times New Roman" w:hAnsi="Times New Roman"/>
                <w:sz w:val="24"/>
                <w:szCs w:val="28"/>
              </w:rPr>
              <w:t>Корневой тег ответа.</w:t>
            </w:r>
          </w:p>
        </w:tc>
      </w:tr>
      <w:tr w:rsidR="00177A99" w:rsidRPr="0002385B" w:rsidTr="00D80ABF">
        <w:trPr>
          <w:jc w:val="center"/>
        </w:trPr>
        <w:tc>
          <w:tcPr>
            <w:tcW w:w="2198" w:type="dxa"/>
            <w:tcBorders>
              <w:top w:val="single" w:sz="4" w:space="0" w:color="auto"/>
              <w:left w:val="single" w:sz="4" w:space="0" w:color="auto"/>
              <w:bottom w:val="single" w:sz="4" w:space="0" w:color="auto"/>
              <w:right w:val="single" w:sz="4" w:space="0" w:color="auto"/>
            </w:tcBorders>
          </w:tcPr>
          <w:p w:rsidR="00177A99" w:rsidRPr="0002385B" w:rsidRDefault="00177A99" w:rsidP="00A95F57">
            <w:pPr>
              <w:pStyle w:val="aff"/>
              <w:ind w:left="180"/>
              <w:rPr>
                <w:rFonts w:ascii="Times New Roman" w:hAnsi="Times New Roman"/>
                <w:sz w:val="24"/>
                <w:szCs w:val="28"/>
              </w:rPr>
            </w:pPr>
            <w:r w:rsidRPr="0002385B">
              <w:rPr>
                <w:rFonts w:ascii="Times New Roman" w:hAnsi="Times New Roman"/>
                <w:sz w:val="24"/>
                <w:szCs w:val="28"/>
                <w:lang w:val="en-US"/>
              </w:rPr>
              <w:t>Quittances</w:t>
            </w:r>
          </w:p>
        </w:tc>
        <w:tc>
          <w:tcPr>
            <w:tcW w:w="1908" w:type="dxa"/>
            <w:tcBorders>
              <w:top w:val="single" w:sz="4" w:space="0" w:color="auto"/>
              <w:left w:val="single" w:sz="4" w:space="0" w:color="auto"/>
              <w:bottom w:val="single" w:sz="4" w:space="0" w:color="auto"/>
              <w:right w:val="single" w:sz="4" w:space="0" w:color="auto"/>
            </w:tcBorders>
          </w:tcPr>
          <w:p w:rsidR="00177A99" w:rsidRPr="0002385B" w:rsidRDefault="007A2593" w:rsidP="00A95F57">
            <w:pPr>
              <w:pStyle w:val="aff"/>
              <w:rPr>
                <w:rFonts w:ascii="Times New Roman" w:hAnsi="Times New Roman"/>
                <w:sz w:val="24"/>
                <w:szCs w:val="28"/>
              </w:rPr>
            </w:pPr>
            <w:r w:rsidRPr="0002385B">
              <w:rPr>
                <w:rFonts w:ascii="Times New Roman" w:hAnsi="Times New Roman"/>
                <w:sz w:val="24"/>
                <w:szCs w:val="28"/>
              </w:rPr>
              <w:t>0..1, необязательно</w:t>
            </w:r>
          </w:p>
        </w:tc>
        <w:tc>
          <w:tcPr>
            <w:tcW w:w="2268" w:type="dxa"/>
            <w:tcBorders>
              <w:top w:val="single" w:sz="4" w:space="0" w:color="auto"/>
              <w:left w:val="single" w:sz="4" w:space="0" w:color="auto"/>
              <w:bottom w:val="single" w:sz="4" w:space="0" w:color="auto"/>
              <w:right w:val="single" w:sz="4" w:space="0" w:color="auto"/>
            </w:tcBorders>
          </w:tcPr>
          <w:p w:rsidR="00177A99" w:rsidRPr="0002385B" w:rsidRDefault="00177A99" w:rsidP="00A95F57">
            <w:pPr>
              <w:pStyle w:val="aff"/>
              <w:rPr>
                <w:rFonts w:ascii="Times New Roman" w:hAnsi="Times New Roman"/>
                <w:sz w:val="24"/>
                <w:szCs w:val="28"/>
              </w:rPr>
            </w:pPr>
            <w:r w:rsidRPr="0002385B">
              <w:rPr>
                <w:rFonts w:ascii="Times New Roman" w:hAnsi="Times New Roman"/>
                <w:sz w:val="24"/>
                <w:szCs w:val="28"/>
              </w:rPr>
              <w:t>Контейнер</w:t>
            </w:r>
          </w:p>
        </w:tc>
        <w:tc>
          <w:tcPr>
            <w:tcW w:w="2755" w:type="dxa"/>
            <w:tcBorders>
              <w:top w:val="single" w:sz="4" w:space="0" w:color="auto"/>
              <w:left w:val="single" w:sz="4" w:space="0" w:color="auto"/>
              <w:bottom w:val="single" w:sz="4" w:space="0" w:color="auto"/>
              <w:right w:val="single" w:sz="4" w:space="0" w:color="auto"/>
            </w:tcBorders>
          </w:tcPr>
          <w:p w:rsidR="00177A99" w:rsidRPr="0002385B" w:rsidRDefault="00177A99" w:rsidP="00A95F57">
            <w:pPr>
              <w:pStyle w:val="aff"/>
              <w:rPr>
                <w:rFonts w:ascii="Times New Roman" w:hAnsi="Times New Roman"/>
                <w:sz w:val="24"/>
                <w:szCs w:val="28"/>
              </w:rPr>
            </w:pPr>
            <w:r w:rsidRPr="0002385B">
              <w:rPr>
                <w:rFonts w:ascii="Times New Roman" w:hAnsi="Times New Roman"/>
                <w:sz w:val="24"/>
                <w:szCs w:val="28"/>
              </w:rPr>
              <w:t>Перечень квитанций.</w:t>
            </w:r>
          </w:p>
        </w:tc>
      </w:tr>
      <w:tr w:rsidR="00177A99" w:rsidRPr="0002385B" w:rsidTr="00D80ABF">
        <w:trPr>
          <w:jc w:val="center"/>
        </w:trPr>
        <w:tc>
          <w:tcPr>
            <w:tcW w:w="2198" w:type="dxa"/>
            <w:tcBorders>
              <w:top w:val="single" w:sz="4" w:space="0" w:color="auto"/>
              <w:left w:val="single" w:sz="4" w:space="0" w:color="auto"/>
              <w:bottom w:val="single" w:sz="4" w:space="0" w:color="auto"/>
              <w:right w:val="single" w:sz="4" w:space="0" w:color="auto"/>
            </w:tcBorders>
          </w:tcPr>
          <w:p w:rsidR="00177A99" w:rsidRPr="0002385B" w:rsidRDefault="00177A99" w:rsidP="00A95F57">
            <w:pPr>
              <w:pStyle w:val="aff"/>
              <w:ind w:left="360"/>
              <w:rPr>
                <w:rFonts w:ascii="Times New Roman" w:hAnsi="Times New Roman"/>
                <w:sz w:val="24"/>
                <w:szCs w:val="28"/>
              </w:rPr>
            </w:pPr>
            <w:r w:rsidRPr="0002385B">
              <w:rPr>
                <w:rFonts w:ascii="Times New Roman" w:hAnsi="Times New Roman"/>
                <w:sz w:val="24"/>
                <w:szCs w:val="28"/>
                <w:lang w:val="en-US"/>
              </w:rPr>
              <w:t>Quittance</w:t>
            </w:r>
          </w:p>
        </w:tc>
        <w:tc>
          <w:tcPr>
            <w:tcW w:w="1908" w:type="dxa"/>
            <w:tcBorders>
              <w:top w:val="single" w:sz="4" w:space="0" w:color="auto"/>
              <w:left w:val="single" w:sz="4" w:space="0" w:color="auto"/>
              <w:bottom w:val="single" w:sz="4" w:space="0" w:color="auto"/>
              <w:right w:val="single" w:sz="4" w:space="0" w:color="auto"/>
            </w:tcBorders>
          </w:tcPr>
          <w:p w:rsidR="00177A99" w:rsidRPr="0002385B" w:rsidRDefault="00177A99" w:rsidP="00A95F57">
            <w:pPr>
              <w:pStyle w:val="aff"/>
              <w:rPr>
                <w:rFonts w:ascii="Times New Roman" w:hAnsi="Times New Roman"/>
                <w:sz w:val="24"/>
                <w:szCs w:val="28"/>
              </w:rPr>
            </w:pPr>
            <w:r w:rsidRPr="0002385B">
              <w:rPr>
                <w:rFonts w:ascii="Times New Roman" w:hAnsi="Times New Roman"/>
                <w:sz w:val="24"/>
                <w:szCs w:val="28"/>
              </w:rPr>
              <w:t>1..</w:t>
            </w:r>
            <w:r w:rsidRPr="0002385B">
              <w:rPr>
                <w:rFonts w:ascii="Times New Roman" w:hAnsi="Times New Roman"/>
                <w:sz w:val="24"/>
                <w:szCs w:val="28"/>
                <w:lang w:val="en-US"/>
              </w:rPr>
              <w:t>n</w:t>
            </w:r>
            <w:r w:rsidR="00F564D5" w:rsidRPr="0002385B">
              <w:rPr>
                <w:rFonts w:ascii="Times New Roman" w:hAnsi="Times New Roman"/>
                <w:sz w:val="24"/>
                <w:szCs w:val="24"/>
              </w:rPr>
              <w:t>, обязательно</w:t>
            </w:r>
          </w:p>
        </w:tc>
        <w:tc>
          <w:tcPr>
            <w:tcW w:w="2268" w:type="dxa"/>
            <w:tcBorders>
              <w:top w:val="single" w:sz="4" w:space="0" w:color="auto"/>
              <w:left w:val="single" w:sz="4" w:space="0" w:color="auto"/>
              <w:bottom w:val="single" w:sz="4" w:space="0" w:color="auto"/>
              <w:right w:val="single" w:sz="4" w:space="0" w:color="auto"/>
            </w:tcBorders>
          </w:tcPr>
          <w:p w:rsidR="00177A99" w:rsidRPr="0002385B" w:rsidRDefault="00177A99" w:rsidP="00A95F57">
            <w:pPr>
              <w:pStyle w:val="aff"/>
              <w:rPr>
                <w:rFonts w:ascii="Times New Roman" w:hAnsi="Times New Roman"/>
                <w:sz w:val="24"/>
                <w:szCs w:val="28"/>
              </w:rPr>
            </w:pPr>
            <w:r w:rsidRPr="0002385B">
              <w:rPr>
                <w:rFonts w:ascii="Times New Roman" w:hAnsi="Times New Roman"/>
                <w:sz w:val="24"/>
                <w:szCs w:val="28"/>
                <w:lang w:val="en-US"/>
              </w:rPr>
              <w:t>QuittanceType</w:t>
            </w:r>
          </w:p>
        </w:tc>
        <w:tc>
          <w:tcPr>
            <w:tcW w:w="2755" w:type="dxa"/>
            <w:tcBorders>
              <w:top w:val="single" w:sz="4" w:space="0" w:color="auto"/>
              <w:left w:val="single" w:sz="4" w:space="0" w:color="auto"/>
              <w:bottom w:val="single" w:sz="4" w:space="0" w:color="auto"/>
              <w:right w:val="single" w:sz="4" w:space="0" w:color="auto"/>
            </w:tcBorders>
          </w:tcPr>
          <w:p w:rsidR="00177A99" w:rsidRPr="0002385B" w:rsidRDefault="00177A99" w:rsidP="00A95F57">
            <w:pPr>
              <w:pStyle w:val="aff"/>
              <w:rPr>
                <w:rFonts w:ascii="Times New Roman" w:hAnsi="Times New Roman"/>
                <w:sz w:val="24"/>
                <w:szCs w:val="28"/>
              </w:rPr>
            </w:pPr>
            <w:r w:rsidRPr="0002385B">
              <w:rPr>
                <w:rFonts w:ascii="Times New Roman" w:hAnsi="Times New Roman"/>
                <w:sz w:val="24"/>
                <w:szCs w:val="28"/>
              </w:rPr>
              <w:t xml:space="preserve">Данные </w:t>
            </w:r>
            <w:r w:rsidR="003A715E" w:rsidRPr="0002385B">
              <w:rPr>
                <w:rFonts w:ascii="Times New Roman" w:hAnsi="Times New Roman"/>
                <w:sz w:val="24"/>
                <w:szCs w:val="28"/>
              </w:rPr>
              <w:t>созданной к</w:t>
            </w:r>
            <w:r w:rsidRPr="0002385B">
              <w:rPr>
                <w:rFonts w:ascii="Times New Roman" w:hAnsi="Times New Roman"/>
                <w:sz w:val="24"/>
                <w:szCs w:val="28"/>
              </w:rPr>
              <w:t>витанции.</w:t>
            </w:r>
          </w:p>
        </w:tc>
      </w:tr>
    </w:tbl>
    <w:p w:rsidR="00F7114E" w:rsidRPr="0002385B" w:rsidRDefault="00F7114E" w:rsidP="00A95F57">
      <w:pPr>
        <w:pStyle w:val="af9"/>
        <w:spacing w:line="240" w:lineRule="auto"/>
        <w:ind w:left="0" w:firstLine="720"/>
        <w:rPr>
          <w:rFonts w:ascii="Times New Roman" w:hAnsi="Times New Roman"/>
          <w:sz w:val="28"/>
          <w:szCs w:val="28"/>
        </w:rPr>
      </w:pPr>
      <w:r w:rsidRPr="0002385B">
        <w:rPr>
          <w:rFonts w:ascii="Times New Roman" w:hAnsi="Times New Roman"/>
          <w:sz w:val="28"/>
          <w:szCs w:val="28"/>
        </w:rPr>
        <w:t xml:space="preserve">В случае возникновения ошибки при обработке запроса код ошибки возвращается в сообщении ответа в теге </w:t>
      </w:r>
      <w:r w:rsidRPr="0002385B">
        <w:rPr>
          <w:rFonts w:ascii="Times New Roman" w:hAnsi="Times New Roman"/>
          <w:i/>
          <w:sz w:val="28"/>
          <w:szCs w:val="28"/>
        </w:rPr>
        <w:t>AppData/ResponseMessage/</w:t>
      </w:r>
      <w:r w:rsidRPr="0002385B">
        <w:rPr>
          <w:rFonts w:ascii="Times New Roman" w:hAnsi="Times New Roman"/>
          <w:i/>
          <w:sz w:val="28"/>
          <w:szCs w:val="28"/>
          <w:lang w:val="en-US"/>
        </w:rPr>
        <w:t>Ticket</w:t>
      </w:r>
      <w:r w:rsidRPr="0002385B">
        <w:rPr>
          <w:rFonts w:ascii="Times New Roman" w:hAnsi="Times New Roman"/>
          <w:i/>
          <w:sz w:val="28"/>
          <w:szCs w:val="28"/>
        </w:rPr>
        <w:t>/</w:t>
      </w:r>
      <w:r w:rsidR="00923732" w:rsidRPr="0002385B" w:rsidDel="00923732">
        <w:rPr>
          <w:rFonts w:ascii="Times New Roman" w:hAnsi="Times New Roman"/>
          <w:i/>
          <w:sz w:val="28"/>
          <w:szCs w:val="28"/>
        </w:rPr>
        <w:t xml:space="preserve"> </w:t>
      </w:r>
      <w:r w:rsidRPr="0002385B">
        <w:rPr>
          <w:rFonts w:ascii="Times New Roman" w:hAnsi="Times New Roman"/>
          <w:i/>
          <w:sz w:val="28"/>
          <w:szCs w:val="28"/>
        </w:rPr>
        <w:t>RequestProcessResult</w:t>
      </w:r>
      <w:r w:rsidRPr="0002385B">
        <w:rPr>
          <w:rFonts w:ascii="Times New Roman" w:hAnsi="Times New Roman"/>
          <w:sz w:val="28"/>
          <w:szCs w:val="28"/>
        </w:rPr>
        <w:t xml:space="preserve">, имеющем тип </w:t>
      </w:r>
      <w:r w:rsidRPr="0002385B">
        <w:rPr>
          <w:rFonts w:ascii="Times New Roman" w:hAnsi="Times New Roman"/>
          <w:i/>
          <w:sz w:val="28"/>
          <w:szCs w:val="28"/>
          <w:lang w:val="en-US"/>
        </w:rPr>
        <w:t>ResultInfo</w:t>
      </w:r>
      <w:r w:rsidRPr="0002385B">
        <w:rPr>
          <w:rFonts w:ascii="Times New Roman" w:hAnsi="Times New Roman"/>
          <w:sz w:val="28"/>
          <w:szCs w:val="28"/>
        </w:rPr>
        <w:t xml:space="preserve">, который описан в </w:t>
      </w:r>
      <w:r w:rsidR="00F02BF3" w:rsidRPr="0002385B">
        <w:rPr>
          <w:rFonts w:ascii="Times New Roman" w:hAnsi="Times New Roman"/>
          <w:sz w:val="28"/>
          <w:szCs w:val="28"/>
        </w:rPr>
        <w:t>под</w:t>
      </w:r>
      <w:r w:rsidR="00FE0439" w:rsidRPr="0002385B">
        <w:rPr>
          <w:rFonts w:ascii="Times New Roman" w:hAnsi="Times New Roman"/>
          <w:sz w:val="28"/>
          <w:szCs w:val="28"/>
        </w:rPr>
        <w:t>пункте</w:t>
      </w:r>
      <w:r w:rsidRPr="0002385B">
        <w:rPr>
          <w:rFonts w:ascii="Times New Roman" w:hAnsi="Times New Roman"/>
          <w:sz w:val="28"/>
          <w:szCs w:val="28"/>
        </w:rPr>
        <w:t xml:space="preserve"> </w:t>
      </w:r>
      <w:fldSimple w:instr=" REF _Ref375764145 \r \h  \* MERGEFORMAT ">
        <w:r w:rsidR="00496486" w:rsidRPr="00496486">
          <w:rPr>
            <w:rFonts w:ascii="Times New Roman" w:hAnsi="Times New Roman"/>
            <w:sz w:val="28"/>
            <w:szCs w:val="28"/>
          </w:rPr>
          <w:t>5.2.3</w:t>
        </w:r>
      </w:fldSimple>
      <w:r w:rsidRPr="0002385B">
        <w:rPr>
          <w:rFonts w:ascii="Times New Roman" w:hAnsi="Times New Roman"/>
          <w:sz w:val="28"/>
          <w:szCs w:val="28"/>
        </w:rPr>
        <w:t>.</w:t>
      </w:r>
    </w:p>
    <w:p w:rsidR="00B12870" w:rsidRPr="0002385B" w:rsidRDefault="00B12870" w:rsidP="00F634F9">
      <w:pPr>
        <w:pStyle w:val="22"/>
        <w:numPr>
          <w:ilvl w:val="1"/>
          <w:numId w:val="5"/>
        </w:numPr>
        <w:tabs>
          <w:tab w:val="left" w:pos="0"/>
        </w:tabs>
        <w:suppressAutoHyphens/>
        <w:spacing w:after="120"/>
        <w:ind w:left="1140" w:hanging="431"/>
        <w:jc w:val="both"/>
        <w:rPr>
          <w:rFonts w:ascii="Times New Roman" w:hAnsi="Times New Roman" w:cs="Times New Roman"/>
          <w:i w:val="0"/>
          <w:lang w:val="ru-RU"/>
        </w:rPr>
      </w:pPr>
      <w:bookmarkStart w:id="530" w:name="_Toc375764399"/>
      <w:bookmarkStart w:id="531" w:name="_Toc375830068"/>
      <w:bookmarkStart w:id="532" w:name="_Toc375835748"/>
      <w:bookmarkStart w:id="533" w:name="_Toc377576798"/>
      <w:bookmarkStart w:id="534" w:name="_Toc377581700"/>
      <w:bookmarkStart w:id="535" w:name="_Toc375764400"/>
      <w:bookmarkStart w:id="536" w:name="_Toc375830069"/>
      <w:bookmarkStart w:id="537" w:name="_Toc375835749"/>
      <w:bookmarkStart w:id="538" w:name="_Toc377576799"/>
      <w:bookmarkStart w:id="539" w:name="_Toc377581701"/>
      <w:bookmarkStart w:id="540" w:name="_Toc375764401"/>
      <w:bookmarkStart w:id="541" w:name="_Toc375830070"/>
      <w:bookmarkStart w:id="542" w:name="_Toc375835750"/>
      <w:bookmarkStart w:id="543" w:name="_Toc377576800"/>
      <w:bookmarkStart w:id="544" w:name="_Toc377581702"/>
      <w:bookmarkStart w:id="545" w:name="_Toc375764402"/>
      <w:bookmarkStart w:id="546" w:name="_Toc375830071"/>
      <w:bookmarkStart w:id="547" w:name="_Toc375835751"/>
      <w:bookmarkStart w:id="548" w:name="_Toc377576801"/>
      <w:bookmarkStart w:id="549" w:name="_Toc377581703"/>
      <w:bookmarkStart w:id="550" w:name="_Toc375764403"/>
      <w:bookmarkStart w:id="551" w:name="_Toc375830072"/>
      <w:bookmarkStart w:id="552" w:name="_Toc375835752"/>
      <w:bookmarkStart w:id="553" w:name="_Toc377576802"/>
      <w:bookmarkStart w:id="554" w:name="_Toc377581704"/>
      <w:bookmarkStart w:id="555" w:name="_Toc375764404"/>
      <w:bookmarkStart w:id="556" w:name="_Toc375830073"/>
      <w:bookmarkStart w:id="557" w:name="_Toc375835753"/>
      <w:bookmarkStart w:id="558" w:name="_Toc377576803"/>
      <w:bookmarkStart w:id="559" w:name="_Toc377581705"/>
      <w:bookmarkStart w:id="560" w:name="_Toc375764405"/>
      <w:bookmarkStart w:id="561" w:name="_Toc375830074"/>
      <w:bookmarkStart w:id="562" w:name="_Toc375835754"/>
      <w:bookmarkStart w:id="563" w:name="_Toc377576804"/>
      <w:bookmarkStart w:id="564" w:name="_Toc377581706"/>
      <w:bookmarkStart w:id="565" w:name="_Toc375764438"/>
      <w:bookmarkStart w:id="566" w:name="_Toc375830107"/>
      <w:bookmarkStart w:id="567" w:name="_Toc375835787"/>
      <w:bookmarkStart w:id="568" w:name="_Toc377576837"/>
      <w:bookmarkStart w:id="569" w:name="_Toc377581739"/>
      <w:bookmarkStart w:id="570" w:name="_Toc375764439"/>
      <w:bookmarkStart w:id="571" w:name="_Toc375830108"/>
      <w:bookmarkStart w:id="572" w:name="_Toc375835788"/>
      <w:bookmarkStart w:id="573" w:name="_Toc377576838"/>
      <w:bookmarkStart w:id="574" w:name="_Toc377581740"/>
      <w:bookmarkStart w:id="575" w:name="_Toc375764440"/>
      <w:bookmarkStart w:id="576" w:name="_Toc375830109"/>
      <w:bookmarkStart w:id="577" w:name="_Toc375835789"/>
      <w:bookmarkStart w:id="578" w:name="_Toc377576839"/>
      <w:bookmarkStart w:id="579" w:name="_Toc377581741"/>
      <w:bookmarkStart w:id="580" w:name="_Toc375764441"/>
      <w:bookmarkStart w:id="581" w:name="_Toc375830110"/>
      <w:bookmarkStart w:id="582" w:name="_Toc375835790"/>
      <w:bookmarkStart w:id="583" w:name="_Toc377576840"/>
      <w:bookmarkStart w:id="584" w:name="_Toc377581742"/>
      <w:bookmarkStart w:id="585" w:name="_Toc375764442"/>
      <w:bookmarkStart w:id="586" w:name="_Toc375830111"/>
      <w:bookmarkStart w:id="587" w:name="_Toc375835791"/>
      <w:bookmarkStart w:id="588" w:name="_Toc377576841"/>
      <w:bookmarkStart w:id="589" w:name="_Toc377581743"/>
      <w:bookmarkStart w:id="590" w:name="_Toc375764443"/>
      <w:bookmarkStart w:id="591" w:name="_Toc375830112"/>
      <w:bookmarkStart w:id="592" w:name="_Toc375835792"/>
      <w:bookmarkStart w:id="593" w:name="_Toc377576842"/>
      <w:bookmarkStart w:id="594" w:name="_Toc377581744"/>
      <w:bookmarkStart w:id="595" w:name="_Toc375764459"/>
      <w:bookmarkStart w:id="596" w:name="_Toc375830128"/>
      <w:bookmarkStart w:id="597" w:name="_Toc375835808"/>
      <w:bookmarkStart w:id="598" w:name="_Toc377576858"/>
      <w:bookmarkStart w:id="599" w:name="_Toc377581760"/>
      <w:bookmarkStart w:id="600" w:name="_Toc375764460"/>
      <w:bookmarkStart w:id="601" w:name="_Toc375830129"/>
      <w:bookmarkStart w:id="602" w:name="_Toc375835809"/>
      <w:bookmarkStart w:id="603" w:name="_Toc377576859"/>
      <w:bookmarkStart w:id="604" w:name="_Toc377581761"/>
      <w:bookmarkStart w:id="605" w:name="_Toc375764461"/>
      <w:bookmarkStart w:id="606" w:name="_Toc375830130"/>
      <w:bookmarkStart w:id="607" w:name="_Toc375835810"/>
      <w:bookmarkStart w:id="608" w:name="_Toc377576860"/>
      <w:bookmarkStart w:id="609" w:name="_Toc377581762"/>
      <w:bookmarkStart w:id="610" w:name="_Toc375764462"/>
      <w:bookmarkStart w:id="611" w:name="_Toc375830131"/>
      <w:bookmarkStart w:id="612" w:name="_Toc375835811"/>
      <w:bookmarkStart w:id="613" w:name="_Toc377576861"/>
      <w:bookmarkStart w:id="614" w:name="_Toc377581763"/>
      <w:bookmarkStart w:id="615" w:name="_Toc375764463"/>
      <w:bookmarkStart w:id="616" w:name="_Toc375830132"/>
      <w:bookmarkStart w:id="617" w:name="_Toc375835812"/>
      <w:bookmarkStart w:id="618" w:name="_Toc377576862"/>
      <w:bookmarkStart w:id="619" w:name="_Toc377581764"/>
      <w:bookmarkStart w:id="620" w:name="_Toc375764464"/>
      <w:bookmarkStart w:id="621" w:name="_Toc375830133"/>
      <w:bookmarkStart w:id="622" w:name="_Toc375835813"/>
      <w:bookmarkStart w:id="623" w:name="_Toc377576863"/>
      <w:bookmarkStart w:id="624" w:name="_Toc377581765"/>
      <w:bookmarkStart w:id="625" w:name="_Toc375764486"/>
      <w:bookmarkStart w:id="626" w:name="_Toc375830155"/>
      <w:bookmarkStart w:id="627" w:name="_Toc375835835"/>
      <w:bookmarkStart w:id="628" w:name="_Toc377576885"/>
      <w:bookmarkStart w:id="629" w:name="_Toc377581787"/>
      <w:bookmarkStart w:id="630" w:name="_Toc375764487"/>
      <w:bookmarkStart w:id="631" w:name="_Toc375830156"/>
      <w:bookmarkStart w:id="632" w:name="_Toc375835836"/>
      <w:bookmarkStart w:id="633" w:name="_Toc377576886"/>
      <w:bookmarkStart w:id="634" w:name="_Toc377581788"/>
      <w:bookmarkStart w:id="635" w:name="_Toc375764488"/>
      <w:bookmarkStart w:id="636" w:name="_Toc375830157"/>
      <w:bookmarkStart w:id="637" w:name="_Toc375835837"/>
      <w:bookmarkStart w:id="638" w:name="_Toc377576887"/>
      <w:bookmarkStart w:id="639" w:name="_Toc377581789"/>
      <w:bookmarkStart w:id="640" w:name="_Toc375764489"/>
      <w:bookmarkStart w:id="641" w:name="_Toc375830158"/>
      <w:bookmarkStart w:id="642" w:name="_Toc375835838"/>
      <w:bookmarkStart w:id="643" w:name="_Toc377576888"/>
      <w:bookmarkStart w:id="644" w:name="_Toc377581790"/>
      <w:bookmarkStart w:id="645" w:name="_Toc375764490"/>
      <w:bookmarkStart w:id="646" w:name="_Toc375830159"/>
      <w:bookmarkStart w:id="647" w:name="_Toc375835839"/>
      <w:bookmarkStart w:id="648" w:name="_Toc377576889"/>
      <w:bookmarkStart w:id="649" w:name="_Toc377581791"/>
      <w:bookmarkStart w:id="650" w:name="_Toc375764491"/>
      <w:bookmarkStart w:id="651" w:name="_Toc375830160"/>
      <w:bookmarkStart w:id="652" w:name="_Toc375835840"/>
      <w:bookmarkStart w:id="653" w:name="_Toc377576890"/>
      <w:bookmarkStart w:id="654" w:name="_Toc377581792"/>
      <w:bookmarkStart w:id="655" w:name="_Toc377581813"/>
      <w:bookmarkStart w:id="656" w:name="_Toc377581814"/>
      <w:bookmarkStart w:id="657" w:name="_Ref378167908"/>
      <w:bookmarkStart w:id="658" w:name="_Toc412042061"/>
      <w:bookmarkStart w:id="659" w:name="_Toc462922968"/>
      <w:bookmarkStart w:id="660" w:name="_Ref311160194"/>
      <w:bookmarkStart w:id="661" w:name="_Ref312232918"/>
      <w:bookmarkStart w:id="662" w:name="_Ref314220255"/>
      <w:bookmarkStart w:id="663" w:name="_Ref314220542"/>
      <w:bookmarkStart w:id="664" w:name="_Toc279399785"/>
      <w:bookmarkStart w:id="665" w:name="_Toc279423402"/>
      <w:bookmarkStart w:id="666" w:name="_Ref282619031"/>
      <w:bookmarkStart w:id="667" w:name="_Toc289355711"/>
      <w:bookmarkStart w:id="668" w:name="_Ref310864322"/>
      <w:bookmarkStart w:id="669" w:name="_Ref310864378"/>
      <w:bookmarkStart w:id="670" w:name="_Ref310864650"/>
      <w:bookmarkStart w:id="671" w:name="_Ref310866763"/>
      <w:bookmarkStart w:id="672" w:name="_Ref310866968"/>
      <w:bookmarkStart w:id="673" w:name="_Ref310867164"/>
      <w:bookmarkStart w:id="674" w:name="_Ref310867804"/>
      <w:bookmarkStart w:id="675" w:name="_Ref310868026"/>
      <w:bookmarkStart w:id="676" w:name="_Ref310869512"/>
      <w:bookmarkStart w:id="677" w:name="_Ref310869641"/>
      <w:bookmarkStart w:id="678" w:name="_Ref310869845"/>
      <w:bookmarkStart w:id="679" w:name="_Ref310870037"/>
      <w:bookmarkStart w:id="680" w:name="_Ref310870194"/>
      <w:bookmarkStart w:id="681" w:name="_Ref310870205"/>
      <w:bookmarkStart w:id="682" w:name="_Ref310870323"/>
      <w:bookmarkStart w:id="683" w:name="_Ref310977021"/>
      <w:bookmarkStart w:id="684" w:name="_Ref311064303"/>
      <w:bookmarkEnd w:id="448"/>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r w:rsidRPr="0002385B">
        <w:rPr>
          <w:rFonts w:ascii="Times New Roman" w:hAnsi="Times New Roman" w:cs="Times New Roman"/>
          <w:i w:val="0"/>
          <w:lang w:val="ru-RU"/>
        </w:rPr>
        <w:t>Квитирование начисления с отсутствующим в ГИС ГМП платежом</w:t>
      </w:r>
      <w:bookmarkEnd w:id="657"/>
      <w:bookmarkEnd w:id="658"/>
      <w:bookmarkEnd w:id="659"/>
    </w:p>
    <w:p w:rsidR="00B12870" w:rsidRPr="0002385B" w:rsidRDefault="00B12870" w:rsidP="00A95F57">
      <w:pPr>
        <w:pStyle w:val="af9"/>
        <w:spacing w:line="240" w:lineRule="auto"/>
        <w:ind w:left="0" w:firstLine="720"/>
        <w:rPr>
          <w:rFonts w:ascii="Times New Roman" w:hAnsi="Times New Roman"/>
          <w:sz w:val="28"/>
          <w:szCs w:val="28"/>
        </w:rPr>
      </w:pPr>
      <w:r w:rsidRPr="0002385B">
        <w:rPr>
          <w:rFonts w:ascii="Times New Roman" w:hAnsi="Times New Roman"/>
          <w:sz w:val="28"/>
          <w:szCs w:val="28"/>
        </w:rPr>
        <w:t xml:space="preserve">Сервис предназначен для проведения принудительного квитирования начисления </w:t>
      </w:r>
      <w:r w:rsidR="005136C4" w:rsidRPr="0002385B">
        <w:rPr>
          <w:rFonts w:ascii="Times New Roman" w:hAnsi="Times New Roman"/>
          <w:sz w:val="28"/>
          <w:szCs w:val="28"/>
        </w:rPr>
        <w:t>при отсутствии в ГИС ГМП платежей, соответс</w:t>
      </w:r>
      <w:r w:rsidR="007B62E2" w:rsidRPr="0002385B">
        <w:rPr>
          <w:rFonts w:ascii="Times New Roman" w:hAnsi="Times New Roman"/>
          <w:sz w:val="28"/>
          <w:szCs w:val="28"/>
        </w:rPr>
        <w:t>т</w:t>
      </w:r>
      <w:r w:rsidR="005136C4" w:rsidRPr="0002385B">
        <w:rPr>
          <w:rFonts w:ascii="Times New Roman" w:hAnsi="Times New Roman"/>
          <w:sz w:val="28"/>
          <w:szCs w:val="28"/>
        </w:rPr>
        <w:t xml:space="preserve">вующих данному начислению. Право </w:t>
      </w:r>
      <w:r w:rsidR="003252BA" w:rsidRPr="0002385B">
        <w:rPr>
          <w:rFonts w:ascii="Times New Roman" w:hAnsi="Times New Roman"/>
          <w:sz w:val="28"/>
          <w:szCs w:val="28"/>
        </w:rPr>
        <w:t>на принудительное квитирование</w:t>
      </w:r>
      <w:r w:rsidR="00543D95" w:rsidRPr="0002385B">
        <w:rPr>
          <w:rFonts w:ascii="Times New Roman" w:hAnsi="Times New Roman"/>
          <w:sz w:val="28"/>
          <w:szCs w:val="28"/>
        </w:rPr>
        <w:t xml:space="preserve"> </w:t>
      </w:r>
      <w:r w:rsidR="005136C4" w:rsidRPr="0002385B">
        <w:rPr>
          <w:rFonts w:ascii="Times New Roman" w:hAnsi="Times New Roman"/>
          <w:sz w:val="28"/>
          <w:szCs w:val="28"/>
        </w:rPr>
        <w:t xml:space="preserve">такого </w:t>
      </w:r>
      <w:r w:rsidR="003252BA" w:rsidRPr="0002385B">
        <w:rPr>
          <w:rFonts w:ascii="Times New Roman" w:hAnsi="Times New Roman"/>
          <w:sz w:val="28"/>
          <w:szCs w:val="28"/>
        </w:rPr>
        <w:t>начислени</w:t>
      </w:r>
      <w:r w:rsidR="00823119" w:rsidRPr="0002385B">
        <w:rPr>
          <w:rFonts w:ascii="Times New Roman" w:hAnsi="Times New Roman"/>
          <w:sz w:val="28"/>
          <w:szCs w:val="28"/>
        </w:rPr>
        <w:t>я</w:t>
      </w:r>
      <w:r w:rsidR="005136C4" w:rsidRPr="0002385B">
        <w:rPr>
          <w:rFonts w:ascii="Times New Roman" w:hAnsi="Times New Roman"/>
          <w:sz w:val="28"/>
          <w:szCs w:val="28"/>
        </w:rPr>
        <w:t xml:space="preserve"> </w:t>
      </w:r>
      <w:r w:rsidR="003252BA" w:rsidRPr="0002385B">
        <w:rPr>
          <w:rFonts w:ascii="Times New Roman" w:hAnsi="Times New Roman"/>
          <w:sz w:val="28"/>
          <w:szCs w:val="28"/>
        </w:rPr>
        <w:t>имеют АН и ГАН</w:t>
      </w:r>
      <w:r w:rsidR="00823119" w:rsidRPr="0002385B">
        <w:rPr>
          <w:rFonts w:ascii="Times New Roman" w:hAnsi="Times New Roman"/>
          <w:sz w:val="28"/>
          <w:szCs w:val="28"/>
        </w:rPr>
        <w:t xml:space="preserve">, </w:t>
      </w:r>
      <w:r w:rsidR="005136C4" w:rsidRPr="0002385B">
        <w:rPr>
          <w:rFonts w:ascii="Times New Roman" w:hAnsi="Times New Roman"/>
          <w:sz w:val="28"/>
          <w:szCs w:val="28"/>
        </w:rPr>
        <w:t>сформировавший</w:t>
      </w:r>
      <w:r w:rsidR="00823119" w:rsidRPr="0002385B">
        <w:rPr>
          <w:rFonts w:ascii="Times New Roman" w:hAnsi="Times New Roman"/>
          <w:sz w:val="28"/>
          <w:szCs w:val="28"/>
        </w:rPr>
        <w:t xml:space="preserve"> </w:t>
      </w:r>
      <w:r w:rsidR="005136C4" w:rsidRPr="0002385B">
        <w:rPr>
          <w:rFonts w:ascii="Times New Roman" w:hAnsi="Times New Roman"/>
          <w:sz w:val="28"/>
          <w:szCs w:val="28"/>
        </w:rPr>
        <w:t>это начисление и получивший информацию о его оплате иным способом (не из ГИС ГМП)</w:t>
      </w:r>
      <w:r w:rsidR="00823119" w:rsidRPr="0002385B">
        <w:rPr>
          <w:rFonts w:ascii="Times New Roman" w:hAnsi="Times New Roman"/>
          <w:sz w:val="28"/>
          <w:szCs w:val="28"/>
        </w:rPr>
        <w:t>.</w:t>
      </w:r>
    </w:p>
    <w:p w:rsidR="00B12870" w:rsidRPr="0002385B" w:rsidRDefault="00B12870" w:rsidP="00F634F9">
      <w:pPr>
        <w:pStyle w:val="32"/>
        <w:numPr>
          <w:ilvl w:val="2"/>
          <w:numId w:val="5"/>
        </w:numPr>
        <w:tabs>
          <w:tab w:val="left" w:pos="975"/>
        </w:tabs>
        <w:suppressAutoHyphens/>
        <w:spacing w:after="120"/>
        <w:ind w:left="1225" w:hanging="505"/>
        <w:jc w:val="both"/>
        <w:rPr>
          <w:rFonts w:ascii="Times New Roman" w:hAnsi="Times New Roman" w:cs="Times New Roman"/>
          <w:sz w:val="28"/>
          <w:szCs w:val="28"/>
        </w:rPr>
      </w:pPr>
      <w:bookmarkStart w:id="685" w:name="_Toc412042062"/>
      <w:bookmarkStart w:id="686" w:name="_Toc462922969"/>
      <w:r w:rsidRPr="0002385B">
        <w:rPr>
          <w:rFonts w:ascii="Times New Roman" w:hAnsi="Times New Roman" w:cs="Times New Roman"/>
          <w:sz w:val="28"/>
          <w:szCs w:val="28"/>
        </w:rPr>
        <w:t>Формат запроса</w:t>
      </w:r>
      <w:bookmarkEnd w:id="685"/>
      <w:bookmarkEnd w:id="686"/>
    </w:p>
    <w:p w:rsidR="00B12870" w:rsidRPr="0002385B" w:rsidRDefault="00B12870" w:rsidP="00A95F57">
      <w:pPr>
        <w:pStyle w:val="af9"/>
        <w:spacing w:line="240" w:lineRule="auto"/>
        <w:ind w:left="0" w:firstLine="720"/>
        <w:rPr>
          <w:rFonts w:ascii="Times New Roman" w:hAnsi="Times New Roman"/>
          <w:sz w:val="28"/>
          <w:szCs w:val="28"/>
        </w:rPr>
      </w:pPr>
      <w:r w:rsidRPr="0002385B">
        <w:rPr>
          <w:rFonts w:ascii="Times New Roman" w:hAnsi="Times New Roman"/>
          <w:sz w:val="28"/>
          <w:szCs w:val="28"/>
        </w:rPr>
        <w:t>Запрос на принудительное квитирование начисления с</w:t>
      </w:r>
      <w:r w:rsidR="000275F4" w:rsidRPr="0002385B">
        <w:rPr>
          <w:rFonts w:ascii="Times New Roman" w:hAnsi="Times New Roman"/>
          <w:sz w:val="28"/>
          <w:szCs w:val="28"/>
        </w:rPr>
        <w:t xml:space="preserve"> </w:t>
      </w:r>
      <w:r w:rsidR="001427FE" w:rsidRPr="0002385B">
        <w:rPr>
          <w:rFonts w:ascii="Times New Roman" w:hAnsi="Times New Roman"/>
          <w:sz w:val="28"/>
          <w:szCs w:val="28"/>
        </w:rPr>
        <w:t>отсутствующим</w:t>
      </w:r>
      <w:r w:rsidR="000275F4" w:rsidRPr="0002385B">
        <w:rPr>
          <w:rFonts w:ascii="Times New Roman" w:hAnsi="Times New Roman"/>
          <w:sz w:val="28"/>
          <w:szCs w:val="28"/>
        </w:rPr>
        <w:t xml:space="preserve"> в ГИС ГМП</w:t>
      </w:r>
      <w:r w:rsidRPr="0002385B">
        <w:rPr>
          <w:rFonts w:ascii="Times New Roman" w:hAnsi="Times New Roman"/>
          <w:sz w:val="28"/>
          <w:szCs w:val="28"/>
        </w:rPr>
        <w:t xml:space="preserve"> </w:t>
      </w:r>
      <w:r w:rsidR="000275F4" w:rsidRPr="0002385B">
        <w:rPr>
          <w:rFonts w:ascii="Times New Roman" w:hAnsi="Times New Roman"/>
          <w:sz w:val="28"/>
          <w:szCs w:val="28"/>
        </w:rPr>
        <w:t xml:space="preserve">платежом </w:t>
      </w:r>
      <w:r w:rsidR="000B427B" w:rsidRPr="0002385B">
        <w:rPr>
          <w:rFonts w:ascii="Times New Roman" w:hAnsi="Times New Roman"/>
          <w:sz w:val="28"/>
          <w:szCs w:val="28"/>
        </w:rPr>
        <w:t>осуществляется посредством того же сообщения, что и запрос на принудительное квитирование начисления с платежами</w:t>
      </w:r>
      <w:r w:rsidR="000275F4" w:rsidRPr="0002385B">
        <w:rPr>
          <w:rFonts w:ascii="Times New Roman" w:hAnsi="Times New Roman"/>
          <w:sz w:val="28"/>
          <w:szCs w:val="28"/>
        </w:rPr>
        <w:t xml:space="preserve"> по инициативе АН / ГАН</w:t>
      </w:r>
      <w:r w:rsidR="000B427B" w:rsidRPr="0002385B">
        <w:rPr>
          <w:rFonts w:ascii="Times New Roman" w:hAnsi="Times New Roman"/>
          <w:sz w:val="28"/>
          <w:szCs w:val="28"/>
        </w:rPr>
        <w:t xml:space="preserve">, </w:t>
      </w:r>
      <w:r w:rsidR="0019719F" w:rsidRPr="0002385B">
        <w:rPr>
          <w:rFonts w:ascii="Times New Roman" w:hAnsi="Times New Roman"/>
          <w:sz w:val="28"/>
          <w:szCs w:val="28"/>
        </w:rPr>
        <w:t>описанн</w:t>
      </w:r>
      <w:r w:rsidR="00CE62FF" w:rsidRPr="0002385B">
        <w:rPr>
          <w:rFonts w:ascii="Times New Roman" w:hAnsi="Times New Roman"/>
          <w:sz w:val="28"/>
          <w:szCs w:val="28"/>
        </w:rPr>
        <w:t>ого</w:t>
      </w:r>
      <w:r w:rsidR="0019719F" w:rsidRPr="0002385B">
        <w:rPr>
          <w:rFonts w:ascii="Times New Roman" w:hAnsi="Times New Roman"/>
          <w:sz w:val="28"/>
          <w:szCs w:val="28"/>
        </w:rPr>
        <w:t xml:space="preserve"> </w:t>
      </w:r>
      <w:r w:rsidR="000B427B" w:rsidRPr="0002385B">
        <w:rPr>
          <w:rFonts w:ascii="Times New Roman" w:hAnsi="Times New Roman"/>
          <w:sz w:val="28"/>
          <w:szCs w:val="28"/>
        </w:rPr>
        <w:t xml:space="preserve">в </w:t>
      </w:r>
      <w:r w:rsidR="00F02BF3" w:rsidRPr="0002385B">
        <w:rPr>
          <w:rFonts w:ascii="Times New Roman" w:hAnsi="Times New Roman"/>
          <w:sz w:val="28"/>
          <w:szCs w:val="28"/>
        </w:rPr>
        <w:t>под</w:t>
      </w:r>
      <w:r w:rsidR="00FE0439" w:rsidRPr="0002385B">
        <w:rPr>
          <w:rFonts w:ascii="Times New Roman" w:hAnsi="Times New Roman"/>
          <w:sz w:val="28"/>
          <w:szCs w:val="28"/>
        </w:rPr>
        <w:t>пункте</w:t>
      </w:r>
      <w:r w:rsidR="000B427B" w:rsidRPr="0002385B">
        <w:rPr>
          <w:rFonts w:ascii="Times New Roman" w:hAnsi="Times New Roman"/>
          <w:sz w:val="28"/>
          <w:szCs w:val="28"/>
        </w:rPr>
        <w:t xml:space="preserve"> </w:t>
      </w:r>
      <w:fldSimple w:instr=" REF _Ref330152285 \r \h  \* MERGEFORMAT ">
        <w:r w:rsidR="00496486" w:rsidRPr="00496486">
          <w:rPr>
            <w:rFonts w:ascii="Times New Roman" w:hAnsi="Times New Roman"/>
            <w:sz w:val="28"/>
            <w:szCs w:val="28"/>
          </w:rPr>
          <w:t>5.5.1</w:t>
        </w:r>
      </w:fldSimple>
      <w:r w:rsidR="000B427B" w:rsidRPr="0002385B">
        <w:rPr>
          <w:rFonts w:ascii="Times New Roman" w:hAnsi="Times New Roman"/>
          <w:sz w:val="28"/>
          <w:szCs w:val="28"/>
        </w:rPr>
        <w:t>.</w:t>
      </w:r>
      <w:r w:rsidR="0019719F" w:rsidRPr="0002385B">
        <w:rPr>
          <w:rFonts w:ascii="Times New Roman" w:hAnsi="Times New Roman"/>
          <w:sz w:val="28"/>
          <w:szCs w:val="28"/>
        </w:rPr>
        <w:t xml:space="preserve"> Для указания </w:t>
      </w:r>
      <w:r w:rsidR="00CE62FF" w:rsidRPr="0002385B">
        <w:rPr>
          <w:rFonts w:ascii="Times New Roman" w:hAnsi="Times New Roman"/>
          <w:sz w:val="28"/>
          <w:szCs w:val="28"/>
        </w:rPr>
        <w:t>необходимости принудительного квитирования</w:t>
      </w:r>
      <w:r w:rsidR="00543D95" w:rsidRPr="0002385B">
        <w:rPr>
          <w:rFonts w:ascii="Times New Roman" w:hAnsi="Times New Roman"/>
          <w:sz w:val="28"/>
          <w:szCs w:val="28"/>
        </w:rPr>
        <w:t xml:space="preserve"> </w:t>
      </w:r>
      <w:r w:rsidR="00CE62FF" w:rsidRPr="0002385B">
        <w:rPr>
          <w:rFonts w:ascii="Times New Roman" w:hAnsi="Times New Roman"/>
          <w:sz w:val="28"/>
          <w:szCs w:val="28"/>
        </w:rPr>
        <w:t>с отсутствующим в ГИС ГМП платежом в</w:t>
      </w:r>
      <w:r w:rsidR="00CE62FF" w:rsidRPr="0002385B">
        <w:rPr>
          <w:rFonts w:ascii="Times New Roman" w:hAnsi="Times New Roman"/>
          <w:i/>
        </w:rPr>
        <w:t xml:space="preserve"> </w:t>
      </w:r>
      <w:r w:rsidR="000B427B" w:rsidRPr="0002385B">
        <w:rPr>
          <w:rFonts w:ascii="Times New Roman" w:hAnsi="Times New Roman"/>
          <w:sz w:val="28"/>
          <w:szCs w:val="28"/>
        </w:rPr>
        <w:t xml:space="preserve">контейнере </w:t>
      </w:r>
      <w:r w:rsidR="000B427B" w:rsidRPr="0002385B">
        <w:rPr>
          <w:rFonts w:ascii="Times New Roman" w:hAnsi="Times New Roman"/>
          <w:i/>
          <w:sz w:val="28"/>
          <w:szCs w:val="28"/>
        </w:rPr>
        <w:t>Payments</w:t>
      </w:r>
      <w:r w:rsidR="000B427B" w:rsidRPr="0002385B">
        <w:rPr>
          <w:rFonts w:ascii="Times New Roman" w:hAnsi="Times New Roman"/>
          <w:sz w:val="28"/>
          <w:szCs w:val="28"/>
        </w:rPr>
        <w:t xml:space="preserve"> должен содержаться единственный элемент </w:t>
      </w:r>
      <w:r w:rsidR="000B427B" w:rsidRPr="0002385B">
        <w:rPr>
          <w:rFonts w:ascii="Times New Roman" w:hAnsi="Times New Roman"/>
          <w:i/>
          <w:sz w:val="28"/>
          <w:szCs w:val="28"/>
        </w:rPr>
        <w:t>PaymentSystemIdentifier</w:t>
      </w:r>
      <w:r w:rsidR="000B427B" w:rsidRPr="0002385B">
        <w:rPr>
          <w:rFonts w:ascii="Times New Roman" w:hAnsi="Times New Roman"/>
          <w:sz w:val="28"/>
          <w:szCs w:val="28"/>
        </w:rPr>
        <w:t>, заполненный значен</w:t>
      </w:r>
      <w:r w:rsidR="000F698C" w:rsidRPr="0002385B">
        <w:rPr>
          <w:rFonts w:ascii="Times New Roman" w:hAnsi="Times New Roman"/>
          <w:sz w:val="28"/>
          <w:szCs w:val="28"/>
        </w:rPr>
        <w:t>и</w:t>
      </w:r>
      <w:r w:rsidR="000B427B" w:rsidRPr="0002385B">
        <w:rPr>
          <w:rFonts w:ascii="Times New Roman" w:hAnsi="Times New Roman"/>
          <w:sz w:val="28"/>
          <w:szCs w:val="28"/>
        </w:rPr>
        <w:t xml:space="preserve">ем </w:t>
      </w:r>
      <w:r w:rsidR="00741859" w:rsidRPr="0002385B">
        <w:rPr>
          <w:rFonts w:ascii="Times New Roman" w:hAnsi="Times New Roman"/>
          <w:sz w:val="28"/>
          <w:szCs w:val="28"/>
        </w:rPr>
        <w:t>«</w:t>
      </w:r>
      <w:r w:rsidR="00C82CF1" w:rsidRPr="0002385B">
        <w:rPr>
          <w:rFonts w:ascii="Times New Roman" w:hAnsi="Times New Roman"/>
          <w:sz w:val="28"/>
          <w:szCs w:val="28"/>
        </w:rPr>
        <w:t>PaymentNotLoaded</w:t>
      </w:r>
      <w:r w:rsidR="00741859" w:rsidRPr="0002385B">
        <w:rPr>
          <w:rFonts w:ascii="Times New Roman" w:hAnsi="Times New Roman"/>
          <w:sz w:val="28"/>
          <w:szCs w:val="28"/>
        </w:rPr>
        <w:t>»</w:t>
      </w:r>
      <w:r w:rsidR="00C82CF1" w:rsidRPr="0002385B">
        <w:rPr>
          <w:rFonts w:ascii="Times New Roman" w:hAnsi="Times New Roman"/>
          <w:sz w:val="28"/>
          <w:szCs w:val="28"/>
        </w:rPr>
        <w:t>.</w:t>
      </w:r>
    </w:p>
    <w:p w:rsidR="003A715E" w:rsidRPr="0002385B" w:rsidRDefault="003A715E" w:rsidP="00F634F9">
      <w:pPr>
        <w:pStyle w:val="32"/>
        <w:numPr>
          <w:ilvl w:val="2"/>
          <w:numId w:val="5"/>
        </w:numPr>
        <w:tabs>
          <w:tab w:val="left" w:pos="975"/>
        </w:tabs>
        <w:suppressAutoHyphens/>
        <w:spacing w:after="120"/>
        <w:ind w:left="1225" w:hanging="505"/>
        <w:jc w:val="both"/>
        <w:rPr>
          <w:rFonts w:ascii="Times New Roman" w:hAnsi="Times New Roman" w:cs="Times New Roman"/>
          <w:sz w:val="28"/>
          <w:szCs w:val="28"/>
        </w:rPr>
      </w:pPr>
      <w:bookmarkStart w:id="687" w:name="_Toc412042063"/>
      <w:bookmarkStart w:id="688" w:name="_Toc462922970"/>
      <w:r w:rsidRPr="0002385B">
        <w:rPr>
          <w:rFonts w:ascii="Times New Roman" w:hAnsi="Times New Roman" w:cs="Times New Roman"/>
          <w:sz w:val="28"/>
          <w:szCs w:val="28"/>
        </w:rPr>
        <w:t>Формат ответа</w:t>
      </w:r>
      <w:bookmarkEnd w:id="687"/>
      <w:bookmarkEnd w:id="688"/>
    </w:p>
    <w:p w:rsidR="00C82CF1" w:rsidRPr="0002385B" w:rsidRDefault="003A715E" w:rsidP="00A95F57">
      <w:pPr>
        <w:pStyle w:val="af9"/>
        <w:spacing w:line="240" w:lineRule="auto"/>
        <w:ind w:left="0" w:firstLine="720"/>
        <w:rPr>
          <w:rFonts w:ascii="Times New Roman" w:hAnsi="Times New Roman"/>
          <w:sz w:val="28"/>
          <w:szCs w:val="28"/>
        </w:rPr>
      </w:pPr>
      <w:r w:rsidRPr="0002385B">
        <w:rPr>
          <w:rFonts w:ascii="Times New Roman" w:hAnsi="Times New Roman"/>
          <w:sz w:val="28"/>
          <w:szCs w:val="28"/>
        </w:rPr>
        <w:t xml:space="preserve">Ответ на запрос на принудительного квитирования начисления </w:t>
      </w:r>
      <w:r w:rsidR="00CE62FF" w:rsidRPr="0002385B">
        <w:rPr>
          <w:rFonts w:ascii="Times New Roman" w:hAnsi="Times New Roman"/>
          <w:sz w:val="28"/>
          <w:szCs w:val="28"/>
        </w:rPr>
        <w:t xml:space="preserve">с </w:t>
      </w:r>
      <w:r w:rsidR="001427FE" w:rsidRPr="0002385B">
        <w:rPr>
          <w:rFonts w:ascii="Times New Roman" w:hAnsi="Times New Roman"/>
          <w:sz w:val="28"/>
          <w:szCs w:val="28"/>
        </w:rPr>
        <w:t>отсутствующим</w:t>
      </w:r>
      <w:r w:rsidR="00CE62FF" w:rsidRPr="0002385B">
        <w:rPr>
          <w:rFonts w:ascii="Times New Roman" w:hAnsi="Times New Roman"/>
          <w:sz w:val="28"/>
          <w:szCs w:val="28"/>
        </w:rPr>
        <w:t xml:space="preserve"> в ГИС ГМП платежом</w:t>
      </w:r>
      <w:r w:rsidRPr="0002385B">
        <w:rPr>
          <w:rFonts w:ascii="Times New Roman" w:hAnsi="Times New Roman"/>
          <w:sz w:val="28"/>
          <w:szCs w:val="28"/>
        </w:rPr>
        <w:t xml:space="preserve"> возвращается посредством того же сообщения, что и ответ на запрос на принудительного квитирования начисления с платежами</w:t>
      </w:r>
      <w:r w:rsidR="00CE62FF" w:rsidRPr="0002385B">
        <w:rPr>
          <w:rFonts w:ascii="Times New Roman" w:hAnsi="Times New Roman"/>
          <w:sz w:val="28"/>
          <w:szCs w:val="28"/>
        </w:rPr>
        <w:t xml:space="preserve"> по инициативе АН/ ГАН</w:t>
      </w:r>
      <w:r w:rsidRPr="0002385B">
        <w:rPr>
          <w:rFonts w:ascii="Times New Roman" w:hAnsi="Times New Roman"/>
          <w:sz w:val="28"/>
          <w:szCs w:val="28"/>
        </w:rPr>
        <w:t xml:space="preserve">, описанного в </w:t>
      </w:r>
      <w:r w:rsidR="00F02BF3" w:rsidRPr="0002385B">
        <w:rPr>
          <w:rFonts w:ascii="Times New Roman" w:hAnsi="Times New Roman"/>
          <w:sz w:val="28"/>
          <w:szCs w:val="28"/>
        </w:rPr>
        <w:t>под</w:t>
      </w:r>
      <w:r w:rsidR="004B5843" w:rsidRPr="0002385B">
        <w:rPr>
          <w:rFonts w:ascii="Times New Roman" w:hAnsi="Times New Roman"/>
          <w:sz w:val="28"/>
          <w:szCs w:val="28"/>
        </w:rPr>
        <w:t>пункте</w:t>
      </w:r>
      <w:r w:rsidRPr="0002385B">
        <w:rPr>
          <w:rFonts w:ascii="Times New Roman" w:hAnsi="Times New Roman"/>
          <w:sz w:val="28"/>
          <w:szCs w:val="28"/>
        </w:rPr>
        <w:t xml:space="preserve"> </w:t>
      </w:r>
      <w:fldSimple w:instr=" REF _Ref330152377 \r \h  \* MERGEFORMAT ">
        <w:r w:rsidR="00496486" w:rsidRPr="00496486">
          <w:rPr>
            <w:rFonts w:ascii="Times New Roman" w:hAnsi="Times New Roman"/>
            <w:sz w:val="28"/>
            <w:szCs w:val="28"/>
          </w:rPr>
          <w:t>5.5.2</w:t>
        </w:r>
      </w:fldSimple>
      <w:r w:rsidRPr="0002385B">
        <w:rPr>
          <w:rFonts w:ascii="Times New Roman" w:hAnsi="Times New Roman"/>
          <w:sz w:val="28"/>
          <w:szCs w:val="28"/>
        </w:rPr>
        <w:t>.</w:t>
      </w:r>
    </w:p>
    <w:p w:rsidR="00C11677" w:rsidRPr="0002385B" w:rsidRDefault="003252BA" w:rsidP="00A95F57">
      <w:pPr>
        <w:pStyle w:val="af9"/>
        <w:spacing w:line="240" w:lineRule="auto"/>
        <w:ind w:left="0" w:firstLine="720"/>
        <w:rPr>
          <w:rFonts w:ascii="Times New Roman" w:hAnsi="Times New Roman"/>
          <w:sz w:val="28"/>
          <w:szCs w:val="28"/>
        </w:rPr>
      </w:pPr>
      <w:r w:rsidRPr="0002385B">
        <w:rPr>
          <w:rFonts w:ascii="Times New Roman" w:hAnsi="Times New Roman"/>
          <w:sz w:val="28"/>
          <w:szCs w:val="28"/>
        </w:rPr>
        <w:t xml:space="preserve">В случае появления ошибки при обработке запроса в сообщении ответа в теге </w:t>
      </w:r>
      <w:r w:rsidRPr="0002385B">
        <w:rPr>
          <w:rFonts w:ascii="Times New Roman" w:hAnsi="Times New Roman"/>
          <w:i/>
          <w:sz w:val="28"/>
          <w:szCs w:val="28"/>
        </w:rPr>
        <w:t>AppData</w:t>
      </w:r>
      <w:r w:rsidRPr="0002385B">
        <w:rPr>
          <w:rFonts w:ascii="Times New Roman" w:hAnsi="Times New Roman"/>
          <w:sz w:val="28"/>
          <w:szCs w:val="28"/>
        </w:rPr>
        <w:t xml:space="preserve"> будет присутствовать тег </w:t>
      </w:r>
      <w:r w:rsidR="004D5066" w:rsidRPr="0002385B">
        <w:rPr>
          <w:rFonts w:ascii="Times New Roman" w:hAnsi="Times New Roman"/>
          <w:i/>
          <w:sz w:val="28"/>
          <w:szCs w:val="28"/>
        </w:rPr>
        <w:t>ResponseMessage/</w:t>
      </w:r>
      <w:r w:rsidR="004D5066" w:rsidRPr="0002385B">
        <w:rPr>
          <w:rFonts w:ascii="Times New Roman" w:hAnsi="Times New Roman"/>
          <w:i/>
          <w:sz w:val="28"/>
          <w:szCs w:val="28"/>
          <w:lang w:val="en-US"/>
        </w:rPr>
        <w:t>Ticket</w:t>
      </w:r>
      <w:r w:rsidR="004D5066" w:rsidRPr="0002385B">
        <w:rPr>
          <w:rFonts w:ascii="Times New Roman" w:hAnsi="Times New Roman"/>
          <w:i/>
          <w:sz w:val="28"/>
          <w:szCs w:val="28"/>
        </w:rPr>
        <w:t>/RequestProcessResult</w:t>
      </w:r>
      <w:r w:rsidRPr="0002385B">
        <w:rPr>
          <w:rFonts w:ascii="Times New Roman" w:hAnsi="Times New Roman"/>
          <w:sz w:val="28"/>
          <w:szCs w:val="28"/>
        </w:rPr>
        <w:t xml:space="preserve"> типа </w:t>
      </w:r>
      <w:r w:rsidRPr="0002385B">
        <w:rPr>
          <w:rFonts w:ascii="Times New Roman" w:hAnsi="Times New Roman"/>
          <w:i/>
          <w:sz w:val="28"/>
          <w:szCs w:val="28"/>
        </w:rPr>
        <w:t>ResultInfo</w:t>
      </w:r>
      <w:r w:rsidRPr="0002385B">
        <w:rPr>
          <w:rFonts w:ascii="Times New Roman" w:hAnsi="Times New Roman"/>
          <w:sz w:val="28"/>
          <w:szCs w:val="28"/>
        </w:rPr>
        <w:t xml:space="preserve">, который описан в </w:t>
      </w:r>
      <w:r w:rsidR="00F02BF3" w:rsidRPr="0002385B">
        <w:rPr>
          <w:rFonts w:ascii="Times New Roman" w:hAnsi="Times New Roman"/>
          <w:sz w:val="28"/>
          <w:szCs w:val="28"/>
        </w:rPr>
        <w:t>под</w:t>
      </w:r>
      <w:r w:rsidR="004B5843" w:rsidRPr="0002385B">
        <w:rPr>
          <w:rFonts w:ascii="Times New Roman" w:hAnsi="Times New Roman"/>
          <w:sz w:val="28"/>
          <w:szCs w:val="28"/>
        </w:rPr>
        <w:t>пункте</w:t>
      </w:r>
      <w:r w:rsidRPr="0002385B">
        <w:rPr>
          <w:rFonts w:ascii="Times New Roman" w:hAnsi="Times New Roman"/>
          <w:sz w:val="28"/>
          <w:szCs w:val="28"/>
        </w:rPr>
        <w:t xml:space="preserve"> </w:t>
      </w:r>
      <w:fldSimple w:instr=" REF _Ref375764145 \r \h  \* MERGEFORMAT ">
        <w:r w:rsidR="00496486" w:rsidRPr="00496486">
          <w:rPr>
            <w:rFonts w:ascii="Times New Roman" w:hAnsi="Times New Roman"/>
            <w:sz w:val="28"/>
            <w:szCs w:val="28"/>
          </w:rPr>
          <w:t>5.2.3</w:t>
        </w:r>
      </w:fldSimple>
      <w:r w:rsidRPr="0002385B">
        <w:rPr>
          <w:rFonts w:ascii="Times New Roman" w:hAnsi="Times New Roman"/>
          <w:sz w:val="28"/>
          <w:szCs w:val="28"/>
        </w:rPr>
        <w:t>.</w:t>
      </w:r>
    </w:p>
    <w:p w:rsidR="008F799C" w:rsidRPr="0002385B" w:rsidRDefault="008F799C" w:rsidP="00F634F9">
      <w:pPr>
        <w:pStyle w:val="22"/>
        <w:numPr>
          <w:ilvl w:val="1"/>
          <w:numId w:val="5"/>
        </w:numPr>
        <w:tabs>
          <w:tab w:val="left" w:pos="0"/>
        </w:tabs>
        <w:suppressAutoHyphens/>
        <w:spacing w:after="120"/>
        <w:ind w:left="1140" w:hanging="431"/>
        <w:jc w:val="both"/>
        <w:rPr>
          <w:rFonts w:ascii="Times New Roman" w:hAnsi="Times New Roman" w:cs="Times New Roman"/>
          <w:i w:val="0"/>
          <w:lang w:val="ru-RU"/>
        </w:rPr>
      </w:pPr>
      <w:bookmarkStart w:id="689" w:name="_Ref399931554"/>
      <w:r w:rsidRPr="0002385B">
        <w:rPr>
          <w:rFonts w:ascii="Times New Roman" w:hAnsi="Times New Roman" w:cs="Times New Roman"/>
          <w:i w:val="0"/>
          <w:lang w:val="ru-RU"/>
        </w:rPr>
        <w:t xml:space="preserve"> </w:t>
      </w:r>
      <w:bookmarkStart w:id="690" w:name="_Toc412042064"/>
      <w:bookmarkStart w:id="691" w:name="_Toc462922971"/>
      <w:r w:rsidRPr="0002385B">
        <w:rPr>
          <w:rFonts w:ascii="Times New Roman" w:hAnsi="Times New Roman" w:cs="Times New Roman"/>
          <w:i w:val="0"/>
          <w:lang w:val="ru-RU"/>
        </w:rPr>
        <w:t>Установление платежу статуса «Услуга предоставлена»</w:t>
      </w:r>
      <w:bookmarkEnd w:id="689"/>
      <w:bookmarkEnd w:id="690"/>
      <w:bookmarkEnd w:id="691"/>
    </w:p>
    <w:p w:rsidR="003304B4" w:rsidRPr="0002385B" w:rsidRDefault="008F799C" w:rsidP="003304B4">
      <w:pPr>
        <w:pStyle w:val="af9"/>
        <w:spacing w:line="240" w:lineRule="auto"/>
        <w:ind w:left="0" w:firstLine="720"/>
        <w:rPr>
          <w:rFonts w:ascii="Times New Roman" w:hAnsi="Times New Roman"/>
          <w:sz w:val="28"/>
          <w:szCs w:val="28"/>
        </w:rPr>
      </w:pPr>
      <w:r w:rsidRPr="0002385B">
        <w:rPr>
          <w:rFonts w:ascii="Times New Roman" w:hAnsi="Times New Roman"/>
          <w:sz w:val="28"/>
          <w:szCs w:val="28"/>
        </w:rPr>
        <w:t xml:space="preserve">Сервис предназначен для установления платежам, </w:t>
      </w:r>
      <w:r w:rsidR="00CE62FF" w:rsidRPr="0002385B">
        <w:rPr>
          <w:rFonts w:ascii="Times New Roman" w:hAnsi="Times New Roman"/>
          <w:sz w:val="28"/>
          <w:szCs w:val="28"/>
        </w:rPr>
        <w:t xml:space="preserve">переданным </w:t>
      </w:r>
      <w:r w:rsidRPr="0002385B">
        <w:rPr>
          <w:rFonts w:ascii="Times New Roman" w:hAnsi="Times New Roman"/>
          <w:sz w:val="28"/>
          <w:szCs w:val="28"/>
        </w:rPr>
        <w:t>в ГИС ГМП, статуса «Услуга предоставлена». Права на проставление платежу статуса «Услуга предоставлена» имеют</w:t>
      </w:r>
      <w:r w:rsidR="003304B4">
        <w:rPr>
          <w:rFonts w:ascii="Times New Roman" w:hAnsi="Times New Roman"/>
          <w:sz w:val="28"/>
          <w:szCs w:val="28"/>
        </w:rPr>
        <w:t xml:space="preserve"> </w:t>
      </w:r>
      <w:r w:rsidR="003304B4" w:rsidRPr="003304B4">
        <w:rPr>
          <w:rFonts w:ascii="Times New Roman" w:hAnsi="Times New Roman"/>
          <w:sz w:val="28"/>
          <w:szCs w:val="28"/>
        </w:rPr>
        <w:t>орган</w:t>
      </w:r>
      <w:r w:rsidR="003304B4">
        <w:rPr>
          <w:rFonts w:ascii="Times New Roman" w:hAnsi="Times New Roman"/>
          <w:sz w:val="28"/>
          <w:szCs w:val="28"/>
        </w:rPr>
        <w:t>ы</w:t>
      </w:r>
      <w:r w:rsidR="003304B4" w:rsidRPr="003304B4">
        <w:rPr>
          <w:rFonts w:ascii="Times New Roman" w:hAnsi="Times New Roman"/>
          <w:sz w:val="28"/>
          <w:szCs w:val="28"/>
        </w:rPr>
        <w:t xml:space="preserve"> государственной власти (орган</w:t>
      </w:r>
      <w:r w:rsidR="003304B4">
        <w:rPr>
          <w:rFonts w:ascii="Times New Roman" w:hAnsi="Times New Roman"/>
          <w:sz w:val="28"/>
          <w:szCs w:val="28"/>
        </w:rPr>
        <w:t>ы</w:t>
      </w:r>
      <w:r w:rsidR="003304B4" w:rsidRPr="003304B4">
        <w:rPr>
          <w:rFonts w:ascii="Times New Roman" w:hAnsi="Times New Roman"/>
          <w:sz w:val="28"/>
          <w:szCs w:val="28"/>
        </w:rPr>
        <w:t xml:space="preserve"> местного самоуправления), обладающи</w:t>
      </w:r>
      <w:r w:rsidR="003304B4">
        <w:rPr>
          <w:rFonts w:ascii="Times New Roman" w:hAnsi="Times New Roman"/>
          <w:sz w:val="28"/>
          <w:szCs w:val="28"/>
        </w:rPr>
        <w:t>е</w:t>
      </w:r>
      <w:r w:rsidR="003304B4" w:rsidRPr="003304B4">
        <w:rPr>
          <w:rFonts w:ascii="Times New Roman" w:hAnsi="Times New Roman"/>
          <w:sz w:val="28"/>
          <w:szCs w:val="28"/>
        </w:rPr>
        <w:t xml:space="preserve"> правом получать информацию из ГИС ГМП при предоставлении государственных (муниципальных) услуг и (или) выполнении государственных (муниципальных) функций, и не осуществляющие администрирование платежей, их территориальные органы</w:t>
      </w:r>
      <w:r w:rsidR="003304B4">
        <w:rPr>
          <w:rFonts w:ascii="Times New Roman" w:hAnsi="Times New Roman"/>
          <w:sz w:val="28"/>
          <w:szCs w:val="28"/>
        </w:rPr>
        <w:t xml:space="preserve">, зарегистрированные в ГИС ГМП с </w:t>
      </w:r>
      <w:r w:rsidR="003304B4" w:rsidRPr="003304B4">
        <w:rPr>
          <w:rFonts w:ascii="Times New Roman" w:hAnsi="Times New Roman"/>
          <w:sz w:val="28"/>
          <w:szCs w:val="28"/>
        </w:rPr>
        <w:t>полномочиями АЗ и ГАЗ</w:t>
      </w:r>
      <w:r w:rsidR="003304B4">
        <w:rPr>
          <w:rFonts w:ascii="Times New Roman" w:hAnsi="Times New Roman"/>
          <w:sz w:val="28"/>
          <w:szCs w:val="28"/>
        </w:rPr>
        <w:t>.</w:t>
      </w:r>
    </w:p>
    <w:p w:rsidR="008F799C" w:rsidRPr="0002385B" w:rsidRDefault="008F799C" w:rsidP="00F634F9">
      <w:pPr>
        <w:pStyle w:val="32"/>
        <w:numPr>
          <w:ilvl w:val="2"/>
          <w:numId w:val="5"/>
        </w:numPr>
        <w:tabs>
          <w:tab w:val="left" w:pos="975"/>
        </w:tabs>
        <w:suppressAutoHyphens/>
        <w:spacing w:after="120"/>
        <w:ind w:left="1225" w:hanging="505"/>
        <w:jc w:val="both"/>
        <w:rPr>
          <w:rFonts w:ascii="Times New Roman" w:hAnsi="Times New Roman" w:cs="Times New Roman"/>
          <w:sz w:val="28"/>
          <w:szCs w:val="28"/>
        </w:rPr>
      </w:pPr>
      <w:bookmarkStart w:id="692" w:name="_Toc412042065"/>
      <w:bookmarkStart w:id="693" w:name="_Toc462922972"/>
      <w:r w:rsidRPr="0002385B">
        <w:rPr>
          <w:rFonts w:ascii="Times New Roman" w:hAnsi="Times New Roman" w:cs="Times New Roman"/>
          <w:sz w:val="28"/>
          <w:szCs w:val="28"/>
        </w:rPr>
        <w:t>Формат запроса</w:t>
      </w:r>
      <w:bookmarkEnd w:id="692"/>
      <w:bookmarkEnd w:id="693"/>
    </w:p>
    <w:p w:rsidR="008F799C" w:rsidRPr="0002385B" w:rsidRDefault="008F799C" w:rsidP="00A95F57">
      <w:pPr>
        <w:pStyle w:val="af9"/>
        <w:spacing w:line="240" w:lineRule="auto"/>
        <w:ind w:left="0" w:firstLine="720"/>
        <w:rPr>
          <w:rFonts w:ascii="Times New Roman" w:hAnsi="Times New Roman"/>
          <w:sz w:val="28"/>
          <w:szCs w:val="28"/>
        </w:rPr>
      </w:pPr>
      <w:r w:rsidRPr="0002385B">
        <w:rPr>
          <w:rFonts w:ascii="Times New Roman" w:hAnsi="Times New Roman"/>
          <w:sz w:val="28"/>
          <w:szCs w:val="28"/>
        </w:rPr>
        <w:t xml:space="preserve">Запрос на установление платежам, загруженным в ГИС ГМП, статуса «Услуга предоставлена» осуществляется посредством </w:t>
      </w:r>
      <w:r w:rsidR="00F02BF3" w:rsidRPr="0002385B">
        <w:rPr>
          <w:rFonts w:ascii="Times New Roman" w:hAnsi="Times New Roman"/>
          <w:sz w:val="28"/>
          <w:szCs w:val="28"/>
        </w:rPr>
        <w:t>аналогичного</w:t>
      </w:r>
      <w:r w:rsidRPr="0002385B">
        <w:rPr>
          <w:rFonts w:ascii="Times New Roman" w:hAnsi="Times New Roman"/>
          <w:sz w:val="28"/>
          <w:szCs w:val="28"/>
        </w:rPr>
        <w:t xml:space="preserve"> сообщения, что и запрос на принудительное квитирование начисления с платежами, загруженными в ГИС ГМП, описанного в </w:t>
      </w:r>
      <w:r w:rsidR="00F02BF3" w:rsidRPr="0002385B">
        <w:rPr>
          <w:rFonts w:ascii="Times New Roman" w:hAnsi="Times New Roman"/>
          <w:sz w:val="28"/>
          <w:szCs w:val="28"/>
        </w:rPr>
        <w:t>под</w:t>
      </w:r>
      <w:r w:rsidR="00A26CE9" w:rsidRPr="0002385B">
        <w:rPr>
          <w:rFonts w:ascii="Times New Roman" w:hAnsi="Times New Roman"/>
          <w:sz w:val="28"/>
          <w:szCs w:val="28"/>
        </w:rPr>
        <w:t>п</w:t>
      </w:r>
      <w:r w:rsidR="00F02BF3" w:rsidRPr="0002385B">
        <w:rPr>
          <w:rFonts w:ascii="Times New Roman" w:hAnsi="Times New Roman"/>
          <w:sz w:val="28"/>
          <w:szCs w:val="28"/>
        </w:rPr>
        <w:t xml:space="preserve">ункте </w:t>
      </w:r>
      <w:fldSimple w:instr=" REF _Ref330152285 \r \h  \* MERGEFORMAT ">
        <w:r w:rsidR="00496486" w:rsidRPr="00496486">
          <w:rPr>
            <w:rFonts w:ascii="Times New Roman" w:hAnsi="Times New Roman"/>
            <w:sz w:val="28"/>
            <w:szCs w:val="28"/>
          </w:rPr>
          <w:t>5.5.1</w:t>
        </w:r>
      </w:fldSimple>
      <w:r w:rsidRPr="0002385B">
        <w:rPr>
          <w:rFonts w:ascii="Times New Roman" w:hAnsi="Times New Roman"/>
          <w:sz w:val="28"/>
          <w:szCs w:val="28"/>
        </w:rPr>
        <w:t>.</w:t>
      </w:r>
    </w:p>
    <w:p w:rsidR="008F799C" w:rsidRPr="0002385B" w:rsidRDefault="008F799C" w:rsidP="00A95F57">
      <w:pPr>
        <w:pStyle w:val="af9"/>
        <w:spacing w:line="240" w:lineRule="auto"/>
        <w:ind w:left="0" w:firstLine="720"/>
        <w:rPr>
          <w:rFonts w:ascii="Times New Roman" w:hAnsi="Times New Roman"/>
          <w:sz w:val="28"/>
          <w:szCs w:val="28"/>
        </w:rPr>
      </w:pPr>
      <w:r w:rsidRPr="0002385B">
        <w:rPr>
          <w:rFonts w:ascii="Times New Roman" w:hAnsi="Times New Roman"/>
          <w:sz w:val="28"/>
          <w:szCs w:val="28"/>
        </w:rPr>
        <w:t xml:space="preserve">Тег </w:t>
      </w:r>
      <w:r w:rsidRPr="0002385B">
        <w:rPr>
          <w:rFonts w:ascii="Times New Roman" w:hAnsi="Times New Roman"/>
          <w:i/>
          <w:sz w:val="28"/>
          <w:szCs w:val="28"/>
        </w:rPr>
        <w:t>SupplierBillID</w:t>
      </w:r>
      <w:r w:rsidRPr="0002385B">
        <w:rPr>
          <w:rFonts w:ascii="Times New Roman" w:hAnsi="Times New Roman"/>
          <w:sz w:val="28"/>
          <w:szCs w:val="28"/>
        </w:rPr>
        <w:t xml:space="preserve"> должен быть заполнен значен</w:t>
      </w:r>
      <w:r w:rsidR="001427FE" w:rsidRPr="0002385B">
        <w:rPr>
          <w:rFonts w:ascii="Times New Roman" w:hAnsi="Times New Roman"/>
          <w:sz w:val="28"/>
          <w:szCs w:val="28"/>
        </w:rPr>
        <w:t>и</w:t>
      </w:r>
      <w:r w:rsidRPr="0002385B">
        <w:rPr>
          <w:rFonts w:ascii="Times New Roman" w:hAnsi="Times New Roman"/>
          <w:sz w:val="28"/>
          <w:szCs w:val="28"/>
        </w:rPr>
        <w:t>ем «ChargeNotLoaded».</w:t>
      </w:r>
    </w:p>
    <w:p w:rsidR="008F799C" w:rsidRPr="0002385B" w:rsidRDefault="008F799C" w:rsidP="00A95F57">
      <w:pPr>
        <w:pStyle w:val="af9"/>
        <w:spacing w:line="240" w:lineRule="auto"/>
        <w:ind w:left="0" w:firstLine="720"/>
        <w:rPr>
          <w:rFonts w:ascii="Times New Roman" w:hAnsi="Times New Roman"/>
          <w:sz w:val="28"/>
          <w:szCs w:val="28"/>
        </w:rPr>
      </w:pPr>
      <w:r w:rsidRPr="0002385B">
        <w:rPr>
          <w:rFonts w:ascii="Times New Roman" w:hAnsi="Times New Roman"/>
          <w:sz w:val="28"/>
          <w:szCs w:val="28"/>
        </w:rPr>
        <w:t xml:space="preserve">Контейнер </w:t>
      </w:r>
      <w:r w:rsidRPr="0002385B">
        <w:rPr>
          <w:rFonts w:ascii="Times New Roman" w:hAnsi="Times New Roman"/>
          <w:i/>
          <w:sz w:val="28"/>
          <w:szCs w:val="28"/>
        </w:rPr>
        <w:t>Payments</w:t>
      </w:r>
      <w:r w:rsidRPr="0002385B">
        <w:rPr>
          <w:rFonts w:ascii="Times New Roman" w:hAnsi="Times New Roman"/>
          <w:sz w:val="28"/>
          <w:szCs w:val="28"/>
        </w:rPr>
        <w:t xml:space="preserve"> должен содержать уникальные идентификаторы платежей, которым необходимо проставить статус «Услуга предоставлена». </w:t>
      </w:r>
    </w:p>
    <w:p w:rsidR="008F799C" w:rsidRPr="0002385B" w:rsidRDefault="008F799C" w:rsidP="00F634F9">
      <w:pPr>
        <w:pStyle w:val="32"/>
        <w:numPr>
          <w:ilvl w:val="2"/>
          <w:numId w:val="5"/>
        </w:numPr>
        <w:tabs>
          <w:tab w:val="left" w:pos="975"/>
        </w:tabs>
        <w:suppressAutoHyphens/>
        <w:spacing w:after="120"/>
        <w:ind w:left="1225" w:hanging="505"/>
        <w:jc w:val="both"/>
        <w:rPr>
          <w:rFonts w:ascii="Times New Roman" w:hAnsi="Times New Roman" w:cs="Times New Roman"/>
          <w:sz w:val="28"/>
          <w:szCs w:val="28"/>
        </w:rPr>
      </w:pPr>
      <w:bookmarkStart w:id="694" w:name="_Toc412042066"/>
      <w:bookmarkStart w:id="695" w:name="_Toc462922973"/>
      <w:r w:rsidRPr="0002385B">
        <w:rPr>
          <w:rFonts w:ascii="Times New Roman" w:hAnsi="Times New Roman" w:cs="Times New Roman"/>
          <w:sz w:val="28"/>
          <w:szCs w:val="28"/>
        </w:rPr>
        <w:t>Формат ответа</w:t>
      </w:r>
      <w:bookmarkEnd w:id="694"/>
      <w:bookmarkEnd w:id="695"/>
    </w:p>
    <w:p w:rsidR="008F799C" w:rsidRPr="0002385B" w:rsidRDefault="008F799C" w:rsidP="00A95F57">
      <w:pPr>
        <w:pStyle w:val="af9"/>
        <w:spacing w:line="240" w:lineRule="auto"/>
        <w:ind w:left="0" w:firstLine="720"/>
        <w:rPr>
          <w:rFonts w:ascii="Times New Roman" w:hAnsi="Times New Roman"/>
          <w:sz w:val="28"/>
          <w:szCs w:val="28"/>
        </w:rPr>
      </w:pPr>
      <w:r w:rsidRPr="0002385B">
        <w:rPr>
          <w:rFonts w:ascii="Times New Roman" w:hAnsi="Times New Roman"/>
          <w:sz w:val="28"/>
          <w:szCs w:val="28"/>
        </w:rPr>
        <w:t xml:space="preserve">В случае, если установление статуса «Услуга предоставлена» прошло успешно для всех указанных в запросе платежей, сообщение ответа в теге </w:t>
      </w:r>
      <w:r w:rsidRPr="0002385B">
        <w:rPr>
          <w:rFonts w:ascii="Times New Roman" w:hAnsi="Times New Roman"/>
          <w:i/>
          <w:sz w:val="28"/>
          <w:szCs w:val="28"/>
        </w:rPr>
        <w:t>AppData</w:t>
      </w:r>
      <w:r w:rsidRPr="0002385B">
        <w:rPr>
          <w:rFonts w:ascii="Times New Roman" w:hAnsi="Times New Roman"/>
          <w:sz w:val="28"/>
          <w:szCs w:val="28"/>
        </w:rPr>
        <w:t xml:space="preserve"> будет содержать тег </w:t>
      </w:r>
      <w:r w:rsidRPr="0002385B">
        <w:rPr>
          <w:rFonts w:ascii="Times New Roman" w:hAnsi="Times New Roman"/>
          <w:i/>
          <w:sz w:val="28"/>
          <w:szCs w:val="28"/>
        </w:rPr>
        <w:t>AppData/ResponseMessage/</w:t>
      </w:r>
      <w:r w:rsidRPr="0002385B">
        <w:rPr>
          <w:rFonts w:ascii="Times New Roman" w:hAnsi="Times New Roman"/>
          <w:i/>
          <w:sz w:val="28"/>
          <w:szCs w:val="28"/>
          <w:lang w:val="en-US"/>
        </w:rPr>
        <w:t>Ticket</w:t>
      </w:r>
      <w:r w:rsidRPr="0002385B">
        <w:rPr>
          <w:rFonts w:ascii="Times New Roman" w:hAnsi="Times New Roman"/>
          <w:i/>
          <w:sz w:val="28"/>
          <w:szCs w:val="28"/>
        </w:rPr>
        <w:t>/</w:t>
      </w:r>
      <w:r w:rsidRPr="0002385B" w:rsidDel="003E46A6">
        <w:rPr>
          <w:rFonts w:ascii="Times New Roman" w:hAnsi="Times New Roman"/>
          <w:i/>
          <w:sz w:val="28"/>
          <w:szCs w:val="28"/>
        </w:rPr>
        <w:t xml:space="preserve"> </w:t>
      </w:r>
      <w:r w:rsidRPr="0002385B">
        <w:rPr>
          <w:rFonts w:ascii="Times New Roman" w:hAnsi="Times New Roman"/>
          <w:i/>
          <w:sz w:val="28"/>
          <w:szCs w:val="28"/>
        </w:rPr>
        <w:t>RequestProcessResult</w:t>
      </w:r>
      <w:r w:rsidRPr="0002385B">
        <w:rPr>
          <w:rFonts w:ascii="Times New Roman" w:hAnsi="Times New Roman"/>
          <w:sz w:val="28"/>
          <w:szCs w:val="28"/>
        </w:rPr>
        <w:t xml:space="preserve"> типа ResultInfo, который описан в </w:t>
      </w:r>
      <w:r w:rsidR="00F02BF3" w:rsidRPr="0002385B">
        <w:rPr>
          <w:rFonts w:ascii="Times New Roman" w:hAnsi="Times New Roman"/>
          <w:sz w:val="28"/>
          <w:szCs w:val="28"/>
        </w:rPr>
        <w:t xml:space="preserve">подпункте </w:t>
      </w:r>
      <w:fldSimple w:instr=" REF _Ref375764145 \r \h  \* MERGEFORMAT ">
        <w:r w:rsidR="00496486" w:rsidRPr="00496486">
          <w:rPr>
            <w:rFonts w:ascii="Times New Roman" w:hAnsi="Times New Roman"/>
            <w:sz w:val="28"/>
            <w:szCs w:val="28"/>
          </w:rPr>
          <w:t>5.2.3</w:t>
        </w:r>
      </w:fldSimple>
      <w:r w:rsidRPr="0002385B">
        <w:rPr>
          <w:rFonts w:ascii="Times New Roman" w:hAnsi="Times New Roman"/>
          <w:sz w:val="28"/>
          <w:szCs w:val="28"/>
        </w:rPr>
        <w:t xml:space="preserve">. В теге </w:t>
      </w:r>
      <w:r w:rsidRPr="0002385B">
        <w:rPr>
          <w:rFonts w:ascii="Times New Roman" w:hAnsi="Times New Roman"/>
          <w:i/>
          <w:sz w:val="28"/>
          <w:szCs w:val="28"/>
        </w:rPr>
        <w:t>ResultCode</w:t>
      </w:r>
      <w:r w:rsidRPr="0002385B">
        <w:rPr>
          <w:rFonts w:ascii="Times New Roman" w:hAnsi="Times New Roman"/>
          <w:sz w:val="28"/>
          <w:szCs w:val="28"/>
        </w:rPr>
        <w:t xml:space="preserve"> будет передаваться значение "0".</w:t>
      </w:r>
    </w:p>
    <w:p w:rsidR="008F799C" w:rsidRPr="0002385B" w:rsidRDefault="008F799C" w:rsidP="00A95F57">
      <w:pPr>
        <w:pStyle w:val="af9"/>
        <w:spacing w:line="240" w:lineRule="auto"/>
        <w:ind w:left="0" w:firstLine="720"/>
        <w:rPr>
          <w:rFonts w:ascii="Times New Roman" w:hAnsi="Times New Roman"/>
          <w:sz w:val="28"/>
          <w:szCs w:val="28"/>
        </w:rPr>
      </w:pPr>
      <w:r w:rsidRPr="0002385B">
        <w:rPr>
          <w:rFonts w:ascii="Times New Roman" w:hAnsi="Times New Roman"/>
          <w:sz w:val="28"/>
          <w:szCs w:val="28"/>
        </w:rPr>
        <w:t xml:space="preserve">В случае появления ошибки (платежи отсутствуют в ГИС ГМП), сообщение ответа в теге </w:t>
      </w:r>
      <w:r w:rsidRPr="0002385B">
        <w:rPr>
          <w:rFonts w:ascii="Times New Roman" w:hAnsi="Times New Roman"/>
          <w:i/>
          <w:sz w:val="28"/>
          <w:szCs w:val="28"/>
        </w:rPr>
        <w:t>AppData</w:t>
      </w:r>
      <w:r w:rsidRPr="0002385B">
        <w:rPr>
          <w:rFonts w:ascii="Times New Roman" w:hAnsi="Times New Roman"/>
          <w:sz w:val="28"/>
          <w:szCs w:val="28"/>
        </w:rPr>
        <w:t xml:space="preserve"> будет содержать тег </w:t>
      </w:r>
      <w:r w:rsidRPr="0002385B">
        <w:rPr>
          <w:rFonts w:ascii="Times New Roman" w:hAnsi="Times New Roman"/>
          <w:i/>
          <w:sz w:val="28"/>
          <w:szCs w:val="28"/>
        </w:rPr>
        <w:t>ResponseMessage/DoAcknowledgmentResponse</w:t>
      </w:r>
      <w:r w:rsidRPr="0002385B">
        <w:rPr>
          <w:rFonts w:ascii="Times New Roman" w:hAnsi="Times New Roman"/>
          <w:sz w:val="28"/>
          <w:szCs w:val="28"/>
        </w:rPr>
        <w:t xml:space="preserve">, описанный в </w:t>
      </w:r>
      <w:r w:rsidR="00F02BF3" w:rsidRPr="0002385B">
        <w:rPr>
          <w:rFonts w:ascii="Times New Roman" w:hAnsi="Times New Roman"/>
          <w:sz w:val="28"/>
          <w:szCs w:val="28"/>
        </w:rPr>
        <w:t xml:space="preserve">подпункте </w:t>
      </w:r>
      <w:fldSimple w:instr=" REF _Ref330152377 \r \h  \* MERGEFORMAT ">
        <w:r w:rsidR="00496486" w:rsidRPr="00496486">
          <w:rPr>
            <w:rFonts w:ascii="Times New Roman" w:hAnsi="Times New Roman"/>
            <w:sz w:val="28"/>
            <w:szCs w:val="28"/>
          </w:rPr>
          <w:t>5.5.2</w:t>
        </w:r>
      </w:fldSimple>
      <w:r w:rsidRPr="0002385B">
        <w:rPr>
          <w:rFonts w:ascii="Times New Roman" w:hAnsi="Times New Roman"/>
          <w:sz w:val="28"/>
          <w:szCs w:val="28"/>
        </w:rPr>
        <w:t xml:space="preserve">. Тег будет содержать контейнер </w:t>
      </w:r>
      <w:r w:rsidRPr="0002385B">
        <w:rPr>
          <w:rFonts w:ascii="Times New Roman" w:hAnsi="Times New Roman"/>
          <w:i/>
          <w:sz w:val="28"/>
          <w:szCs w:val="28"/>
        </w:rPr>
        <w:t>PaymentsNotFound</w:t>
      </w:r>
      <w:r w:rsidRPr="0002385B">
        <w:rPr>
          <w:rFonts w:ascii="Times New Roman" w:hAnsi="Times New Roman"/>
          <w:sz w:val="28"/>
          <w:szCs w:val="28"/>
        </w:rPr>
        <w:t xml:space="preserve">, в котором будут перечислены те УИП из запроса, по которым не были найдены платежи. Если какой-либо УИП из запроса не был возвращен в контейнере </w:t>
      </w:r>
      <w:r w:rsidRPr="0002385B">
        <w:rPr>
          <w:rFonts w:ascii="Times New Roman" w:hAnsi="Times New Roman"/>
          <w:i/>
          <w:sz w:val="28"/>
          <w:szCs w:val="28"/>
        </w:rPr>
        <w:t>PaymentsNotFound</w:t>
      </w:r>
      <w:r w:rsidRPr="0002385B">
        <w:rPr>
          <w:rFonts w:ascii="Times New Roman" w:hAnsi="Times New Roman"/>
          <w:sz w:val="28"/>
          <w:szCs w:val="28"/>
        </w:rPr>
        <w:t>, это значит, что платеж с таким УИП был найден, и ему был успешно проставлен статус «Услуга предоставлена».</w:t>
      </w:r>
    </w:p>
    <w:p w:rsidR="00143DE9" w:rsidRPr="0002385B" w:rsidRDefault="00143DE9" w:rsidP="00F634F9">
      <w:pPr>
        <w:pStyle w:val="22"/>
        <w:numPr>
          <w:ilvl w:val="1"/>
          <w:numId w:val="5"/>
        </w:numPr>
        <w:tabs>
          <w:tab w:val="left" w:pos="0"/>
        </w:tabs>
        <w:suppressAutoHyphens/>
        <w:spacing w:after="120"/>
        <w:ind w:left="1140" w:hanging="431"/>
        <w:jc w:val="both"/>
        <w:rPr>
          <w:rFonts w:ascii="Times New Roman" w:hAnsi="Times New Roman" w:cs="Times New Roman"/>
          <w:i w:val="0"/>
          <w:lang w:val="ru-RU"/>
        </w:rPr>
      </w:pPr>
      <w:bookmarkStart w:id="696" w:name="_Ref399939922"/>
      <w:bookmarkStart w:id="697" w:name="_Ref399941082"/>
      <w:bookmarkStart w:id="698" w:name="_Toc412042067"/>
      <w:bookmarkStart w:id="699" w:name="_Toc462922974"/>
      <w:bookmarkStart w:id="700" w:name="_Ref397001483"/>
      <w:bookmarkStart w:id="701" w:name="_Toc398912467"/>
      <w:r w:rsidRPr="0002385B">
        <w:rPr>
          <w:rFonts w:ascii="Times New Roman" w:hAnsi="Times New Roman" w:cs="Times New Roman"/>
          <w:i w:val="0"/>
          <w:lang w:val="ru-RU"/>
        </w:rPr>
        <w:t xml:space="preserve">Формирование </w:t>
      </w:r>
      <w:r w:rsidR="00D80ABF" w:rsidRPr="0002385B">
        <w:rPr>
          <w:rFonts w:ascii="Times New Roman" w:hAnsi="Times New Roman" w:cs="Times New Roman"/>
          <w:i w:val="0"/>
          <w:lang w:val="ru-RU"/>
        </w:rPr>
        <w:t xml:space="preserve">ГИС ГМП </w:t>
      </w:r>
      <w:r w:rsidRPr="0002385B">
        <w:rPr>
          <w:rFonts w:ascii="Times New Roman" w:hAnsi="Times New Roman" w:cs="Times New Roman"/>
          <w:i w:val="0"/>
          <w:lang w:val="ru-RU"/>
        </w:rPr>
        <w:t>начисления с признаком «Предварительное начисление»</w:t>
      </w:r>
      <w:bookmarkEnd w:id="696"/>
      <w:bookmarkEnd w:id="697"/>
      <w:bookmarkEnd w:id="698"/>
      <w:bookmarkEnd w:id="699"/>
      <w:r w:rsidRPr="0002385B">
        <w:rPr>
          <w:rFonts w:ascii="Times New Roman" w:hAnsi="Times New Roman" w:cs="Times New Roman"/>
          <w:i w:val="0"/>
          <w:lang w:val="ru-RU"/>
        </w:rPr>
        <w:t xml:space="preserve"> </w:t>
      </w:r>
      <w:bookmarkEnd w:id="700"/>
      <w:bookmarkEnd w:id="701"/>
    </w:p>
    <w:p w:rsidR="00143DE9" w:rsidRPr="0002385B" w:rsidRDefault="00143DE9" w:rsidP="00A95F57">
      <w:pPr>
        <w:pStyle w:val="af9"/>
        <w:spacing w:line="240" w:lineRule="auto"/>
        <w:ind w:left="0" w:firstLine="720"/>
        <w:rPr>
          <w:rFonts w:ascii="Times New Roman" w:hAnsi="Times New Roman"/>
          <w:sz w:val="28"/>
          <w:szCs w:val="28"/>
        </w:rPr>
      </w:pPr>
      <w:r w:rsidRPr="0002385B">
        <w:rPr>
          <w:rFonts w:ascii="Times New Roman" w:hAnsi="Times New Roman"/>
          <w:sz w:val="28"/>
          <w:szCs w:val="28"/>
        </w:rPr>
        <w:t xml:space="preserve">Сервис предназначен для формирования </w:t>
      </w:r>
      <w:r w:rsidR="00FF06AF" w:rsidRPr="0002385B">
        <w:rPr>
          <w:rFonts w:ascii="Times New Roman" w:hAnsi="Times New Roman"/>
          <w:sz w:val="28"/>
          <w:szCs w:val="28"/>
        </w:rPr>
        <w:t xml:space="preserve">ГИС ГМП </w:t>
      </w:r>
      <w:r w:rsidRPr="0002385B">
        <w:rPr>
          <w:rFonts w:ascii="Times New Roman" w:hAnsi="Times New Roman"/>
          <w:sz w:val="28"/>
          <w:szCs w:val="28"/>
        </w:rPr>
        <w:t>начисления с признаком «Предварительное начисление». Права на отправку запроса на формирование начисления с признаком «Предварительное начисление» имеют АЗ и ГАЗ.</w:t>
      </w:r>
    </w:p>
    <w:p w:rsidR="00143DE9" w:rsidRPr="0002385B" w:rsidRDefault="00143DE9" w:rsidP="00F634F9">
      <w:pPr>
        <w:pStyle w:val="32"/>
        <w:numPr>
          <w:ilvl w:val="2"/>
          <w:numId w:val="5"/>
        </w:numPr>
        <w:tabs>
          <w:tab w:val="left" w:pos="975"/>
        </w:tabs>
        <w:suppressAutoHyphens/>
        <w:spacing w:after="120"/>
        <w:ind w:left="1225" w:hanging="505"/>
        <w:jc w:val="both"/>
        <w:rPr>
          <w:rFonts w:ascii="Times New Roman" w:hAnsi="Times New Roman" w:cs="Times New Roman"/>
          <w:sz w:val="28"/>
          <w:szCs w:val="28"/>
        </w:rPr>
      </w:pPr>
      <w:bookmarkStart w:id="702" w:name="_Toc398912468"/>
      <w:bookmarkStart w:id="703" w:name="_Toc412042068"/>
      <w:bookmarkStart w:id="704" w:name="_Toc462922975"/>
      <w:r w:rsidRPr="0002385B">
        <w:rPr>
          <w:rFonts w:ascii="Times New Roman" w:hAnsi="Times New Roman" w:cs="Times New Roman"/>
          <w:sz w:val="28"/>
          <w:szCs w:val="28"/>
        </w:rPr>
        <w:t>Формат запроса</w:t>
      </w:r>
      <w:bookmarkEnd w:id="702"/>
      <w:bookmarkEnd w:id="703"/>
      <w:bookmarkEnd w:id="704"/>
    </w:p>
    <w:p w:rsidR="00143DE9" w:rsidRPr="0002385B" w:rsidRDefault="00143DE9" w:rsidP="00A95F57">
      <w:pPr>
        <w:pStyle w:val="af9"/>
        <w:spacing w:before="0" w:after="0" w:line="240" w:lineRule="auto"/>
        <w:ind w:left="0" w:firstLine="720"/>
        <w:rPr>
          <w:rFonts w:ascii="Times New Roman" w:hAnsi="Times New Roman"/>
          <w:sz w:val="28"/>
          <w:szCs w:val="28"/>
        </w:rPr>
      </w:pPr>
      <w:r w:rsidRPr="0002385B">
        <w:rPr>
          <w:rFonts w:ascii="Times New Roman" w:hAnsi="Times New Roman"/>
          <w:sz w:val="28"/>
          <w:szCs w:val="28"/>
        </w:rPr>
        <w:t xml:space="preserve">В сообщении запроса в теге </w:t>
      </w:r>
      <w:r w:rsidRPr="0002385B">
        <w:rPr>
          <w:rFonts w:ascii="Times New Roman" w:hAnsi="Times New Roman"/>
          <w:i/>
          <w:sz w:val="28"/>
          <w:szCs w:val="28"/>
        </w:rPr>
        <w:t>AppData</w:t>
      </w:r>
      <w:r w:rsidRPr="0002385B">
        <w:rPr>
          <w:rFonts w:ascii="Times New Roman" w:hAnsi="Times New Roman"/>
          <w:sz w:val="28"/>
          <w:szCs w:val="28"/>
        </w:rPr>
        <w:t xml:space="preserve"> должен присутствовать тег </w:t>
      </w:r>
      <w:r w:rsidRPr="0002385B">
        <w:rPr>
          <w:rFonts w:ascii="Times New Roman" w:hAnsi="Times New Roman"/>
          <w:i/>
          <w:sz w:val="28"/>
          <w:szCs w:val="28"/>
          <w:lang w:val="en-US"/>
        </w:rPr>
        <w:t>Request</w:t>
      </w:r>
      <w:r w:rsidRPr="0002385B">
        <w:rPr>
          <w:rFonts w:ascii="Times New Roman" w:hAnsi="Times New Roman"/>
          <w:i/>
          <w:sz w:val="28"/>
          <w:szCs w:val="28"/>
        </w:rPr>
        <w:t>Message/</w:t>
      </w:r>
      <w:r w:rsidRPr="0002385B">
        <w:rPr>
          <w:rFonts w:ascii="Times New Roman" w:hAnsi="Times New Roman"/>
          <w:i/>
          <w:sz w:val="28"/>
          <w:szCs w:val="28"/>
          <w:lang w:val="en-US"/>
        </w:rPr>
        <w:t>ChargeCreationRequest</w:t>
      </w:r>
      <w:r w:rsidRPr="0002385B">
        <w:rPr>
          <w:rFonts w:ascii="Times New Roman" w:hAnsi="Times New Roman"/>
          <w:sz w:val="28"/>
          <w:szCs w:val="28"/>
        </w:rPr>
        <w:t>, структура кот</w:t>
      </w:r>
      <w:r w:rsidR="00FF06AF" w:rsidRPr="0002385B">
        <w:rPr>
          <w:rFonts w:ascii="Times New Roman" w:hAnsi="Times New Roman"/>
          <w:sz w:val="28"/>
          <w:szCs w:val="28"/>
        </w:rPr>
        <w:t>о</w:t>
      </w:r>
      <w:r w:rsidRPr="0002385B">
        <w:rPr>
          <w:rFonts w:ascii="Times New Roman" w:hAnsi="Times New Roman"/>
          <w:sz w:val="28"/>
          <w:szCs w:val="28"/>
        </w:rPr>
        <w:t>рого приведена в файле MessageData.xsd (</w:t>
      </w:r>
      <w:r w:rsidR="007E6814">
        <w:rPr>
          <w:rFonts w:ascii="Times New Roman" w:hAnsi="Times New Roman"/>
          <w:sz w:val="28"/>
          <w:szCs w:val="28"/>
        </w:rPr>
        <w:t>раздел 7</w:t>
      </w:r>
      <w:r w:rsidRPr="0002385B">
        <w:rPr>
          <w:rFonts w:ascii="Times New Roman" w:hAnsi="Times New Roman"/>
          <w:sz w:val="28"/>
          <w:szCs w:val="28"/>
        </w:rPr>
        <w:t>. «</w:t>
      </w:r>
      <w:r w:rsidR="009C2CAD" w:rsidRPr="0002385B">
        <w:rPr>
          <w:rFonts w:ascii="Times New Roman" w:hAnsi="Times New Roman"/>
          <w:sz w:val="28"/>
          <w:szCs w:val="28"/>
        </w:rPr>
        <w:t>XSD-схем</w:t>
      </w:r>
      <w:r w:rsidRPr="0002385B">
        <w:rPr>
          <w:rFonts w:ascii="Times New Roman" w:hAnsi="Times New Roman"/>
          <w:sz w:val="28"/>
          <w:szCs w:val="28"/>
        </w:rPr>
        <w:t>ы сущностей</w:t>
      </w:r>
      <w:r w:rsidR="00CC3166" w:rsidRPr="0002385B">
        <w:rPr>
          <w:rFonts w:ascii="Times New Roman" w:hAnsi="Times New Roman"/>
          <w:sz w:val="28"/>
          <w:szCs w:val="28"/>
        </w:rPr>
        <w:t xml:space="preserve"> и сообщений</w:t>
      </w:r>
      <w:r w:rsidRPr="0002385B">
        <w:rPr>
          <w:rFonts w:ascii="Times New Roman" w:hAnsi="Times New Roman"/>
          <w:sz w:val="28"/>
          <w:szCs w:val="28"/>
        </w:rPr>
        <w:t xml:space="preserve"> ГИС ГМП»), описание элементов приведено в </w:t>
      </w:r>
      <w:r w:rsidR="007E6814">
        <w:rPr>
          <w:rFonts w:ascii="Times New Roman" w:hAnsi="Times New Roman"/>
          <w:sz w:val="28"/>
          <w:szCs w:val="28"/>
        </w:rPr>
        <w:t>т</w:t>
      </w:r>
      <w:r w:rsidRPr="0002385B">
        <w:rPr>
          <w:rFonts w:ascii="Times New Roman" w:hAnsi="Times New Roman"/>
          <w:sz w:val="28"/>
          <w:szCs w:val="28"/>
        </w:rPr>
        <w:t>аблице</w:t>
      </w:r>
      <w:r w:rsidR="007E6814">
        <w:rPr>
          <w:rFonts w:ascii="Times New Roman" w:hAnsi="Times New Roman"/>
          <w:sz w:val="28"/>
          <w:szCs w:val="28"/>
        </w:rPr>
        <w:t xml:space="preserve"> ниже (</w:t>
      </w:r>
      <w:fldSimple w:instr=" REF _Ref396828304 \h  \* MERGEFORMAT ">
        <w:r w:rsidR="00496486" w:rsidRPr="00496486">
          <w:rPr>
            <w:rFonts w:ascii="Times New Roman" w:hAnsi="Times New Roman"/>
            <w:vanish/>
            <w:sz w:val="28"/>
            <w:szCs w:val="28"/>
          </w:rPr>
          <w:t>Таблица</w:t>
        </w:r>
        <w:r w:rsidR="00496486" w:rsidRPr="00496486">
          <w:rPr>
            <w:rFonts w:ascii="Times New Roman" w:hAnsi="Times New Roman"/>
            <w:sz w:val="28"/>
            <w:szCs w:val="28"/>
          </w:rPr>
          <w:t xml:space="preserve"> № 28 «Структура запроса на формирование предварительного начисления»</w:t>
        </w:r>
      </w:fldSimple>
      <w:r w:rsidR="007E6814">
        <w:t>)</w:t>
      </w:r>
      <w:r w:rsidRPr="0002385B">
        <w:rPr>
          <w:rFonts w:ascii="Times New Roman" w:hAnsi="Times New Roman"/>
          <w:sz w:val="28"/>
          <w:szCs w:val="28"/>
        </w:rPr>
        <w:t>.</w:t>
      </w:r>
    </w:p>
    <w:p w:rsidR="00143DE9" w:rsidRPr="0002385B" w:rsidRDefault="00143DE9" w:rsidP="00A95F57">
      <w:pPr>
        <w:pStyle w:val="2ff"/>
        <w:jc w:val="both"/>
        <w:rPr>
          <w:lang w:val="ru-RU"/>
        </w:rPr>
      </w:pPr>
      <w:bookmarkStart w:id="705" w:name="_Ref396828304"/>
      <w:r w:rsidRPr="0002385B">
        <w:rPr>
          <w:lang w:val="ru-RU"/>
        </w:rPr>
        <w:t xml:space="preserve">Таблица № </w:t>
      </w:r>
      <w:r w:rsidR="004C6556" w:rsidRPr="0002385B">
        <w:rPr>
          <w:lang w:val="ru-RU"/>
        </w:rPr>
        <w:fldChar w:fldCharType="begin"/>
      </w:r>
      <w:r w:rsidR="005A634D" w:rsidRPr="0002385B">
        <w:rPr>
          <w:lang w:val="ru-RU"/>
        </w:rPr>
        <w:instrText xml:space="preserve"> SEQ Таблица_№ \* ARABIC </w:instrText>
      </w:r>
      <w:r w:rsidR="004C6556" w:rsidRPr="0002385B">
        <w:rPr>
          <w:lang w:val="ru-RU"/>
        </w:rPr>
        <w:fldChar w:fldCharType="separate"/>
      </w:r>
      <w:r w:rsidR="00496486">
        <w:rPr>
          <w:noProof/>
          <w:lang w:val="ru-RU"/>
        </w:rPr>
        <w:t>28</w:t>
      </w:r>
      <w:r w:rsidR="004C6556" w:rsidRPr="0002385B">
        <w:rPr>
          <w:lang w:val="ru-RU"/>
        </w:rPr>
        <w:fldChar w:fldCharType="end"/>
      </w:r>
      <w:r w:rsidRPr="0002385B">
        <w:rPr>
          <w:lang w:val="ru-RU"/>
        </w:rPr>
        <w:t xml:space="preserve"> «Структура запроса на формирование предварительного начисления»</w:t>
      </w:r>
      <w:bookmarkEnd w:id="705"/>
    </w:p>
    <w:tbl>
      <w:tblPr>
        <w:tblW w:w="989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04"/>
        <w:gridCol w:w="1574"/>
        <w:gridCol w:w="1843"/>
        <w:gridCol w:w="3373"/>
      </w:tblGrid>
      <w:tr w:rsidR="00143DE9" w:rsidRPr="0002385B" w:rsidTr="00517E0F">
        <w:trPr>
          <w:tblHeader/>
        </w:trPr>
        <w:tc>
          <w:tcPr>
            <w:tcW w:w="3104" w:type="dxa"/>
            <w:shd w:val="clear" w:color="auto" w:fill="D9D9D9"/>
          </w:tcPr>
          <w:p w:rsidR="00143DE9" w:rsidRPr="0002385B" w:rsidRDefault="00143DE9" w:rsidP="00A95F57">
            <w:pPr>
              <w:pStyle w:val="afb"/>
              <w:spacing w:before="0"/>
              <w:jc w:val="both"/>
              <w:rPr>
                <w:rFonts w:ascii="Times New Roman" w:hAnsi="Times New Roman" w:cs="Times New Roman"/>
              </w:rPr>
            </w:pPr>
            <w:r w:rsidRPr="0002385B">
              <w:rPr>
                <w:rFonts w:ascii="Times New Roman" w:hAnsi="Times New Roman" w:cs="Times New Roman"/>
              </w:rPr>
              <w:t>Наименование</w:t>
            </w:r>
          </w:p>
        </w:tc>
        <w:tc>
          <w:tcPr>
            <w:tcW w:w="1574" w:type="dxa"/>
            <w:shd w:val="clear" w:color="auto" w:fill="D9D9D9"/>
          </w:tcPr>
          <w:p w:rsidR="00143DE9" w:rsidRPr="0002385B" w:rsidRDefault="000D3FE3" w:rsidP="00A95F57">
            <w:pPr>
              <w:pStyle w:val="afb"/>
              <w:spacing w:before="0"/>
              <w:jc w:val="both"/>
              <w:rPr>
                <w:rFonts w:ascii="Times New Roman" w:hAnsi="Times New Roman" w:cs="Times New Roman"/>
              </w:rPr>
            </w:pPr>
            <w:r w:rsidRPr="0002385B">
              <w:rPr>
                <w:rFonts w:ascii="Times New Roman" w:hAnsi="Times New Roman" w:cs="Times New Roman"/>
              </w:rPr>
              <w:t>Кол-во тегов, обязательность тега или атрибута</w:t>
            </w:r>
          </w:p>
        </w:tc>
        <w:tc>
          <w:tcPr>
            <w:tcW w:w="1843" w:type="dxa"/>
            <w:shd w:val="clear" w:color="auto" w:fill="D9D9D9"/>
          </w:tcPr>
          <w:p w:rsidR="00143DE9" w:rsidRPr="0002385B" w:rsidRDefault="00143DE9" w:rsidP="00A95F57">
            <w:pPr>
              <w:pStyle w:val="afb"/>
              <w:spacing w:before="0"/>
              <w:jc w:val="both"/>
              <w:rPr>
                <w:rFonts w:ascii="Times New Roman" w:hAnsi="Times New Roman" w:cs="Times New Roman"/>
              </w:rPr>
            </w:pPr>
            <w:r w:rsidRPr="0002385B">
              <w:rPr>
                <w:rFonts w:ascii="Times New Roman" w:hAnsi="Times New Roman" w:cs="Times New Roman"/>
              </w:rPr>
              <w:t>Тип данных</w:t>
            </w:r>
          </w:p>
        </w:tc>
        <w:tc>
          <w:tcPr>
            <w:tcW w:w="3373" w:type="dxa"/>
            <w:shd w:val="clear" w:color="auto" w:fill="D9D9D9"/>
          </w:tcPr>
          <w:p w:rsidR="00143DE9" w:rsidRPr="0002385B" w:rsidRDefault="00143DE9" w:rsidP="00A95F57">
            <w:pPr>
              <w:pStyle w:val="afb"/>
              <w:spacing w:before="0"/>
              <w:jc w:val="both"/>
              <w:rPr>
                <w:rFonts w:ascii="Times New Roman" w:hAnsi="Times New Roman" w:cs="Times New Roman"/>
              </w:rPr>
            </w:pPr>
            <w:r w:rsidRPr="0002385B">
              <w:rPr>
                <w:rFonts w:ascii="Times New Roman" w:hAnsi="Times New Roman" w:cs="Times New Roman"/>
              </w:rPr>
              <w:t>Комментарий</w:t>
            </w:r>
          </w:p>
        </w:tc>
      </w:tr>
      <w:tr w:rsidR="00143DE9" w:rsidRPr="0002385B" w:rsidTr="00517E0F">
        <w:tc>
          <w:tcPr>
            <w:tcW w:w="3104"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lang w:val="en-US"/>
              </w:rPr>
            </w:pPr>
            <w:r w:rsidRPr="0002385B">
              <w:rPr>
                <w:rFonts w:ascii="Times New Roman" w:hAnsi="Times New Roman"/>
                <w:sz w:val="24"/>
                <w:szCs w:val="28"/>
                <w:lang w:val="en-US"/>
              </w:rPr>
              <w:t>ChargeCreationRequest</w:t>
            </w:r>
          </w:p>
        </w:tc>
        <w:tc>
          <w:tcPr>
            <w:tcW w:w="1574"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spacing w:after="0"/>
              <w:rPr>
                <w:rFonts w:ascii="Times New Roman" w:hAnsi="Times New Roman"/>
                <w:sz w:val="24"/>
                <w:szCs w:val="24"/>
              </w:rPr>
            </w:pPr>
            <w:r w:rsidRPr="0002385B">
              <w:rPr>
                <w:rFonts w:ascii="Times New Roman" w:hAnsi="Times New Roman"/>
                <w:sz w:val="24"/>
                <w:szCs w:val="28"/>
                <w:lang w:val="en-US"/>
              </w:rPr>
              <w:t>ChargeCreationRequestType</w:t>
            </w:r>
          </w:p>
        </w:tc>
        <w:tc>
          <w:tcPr>
            <w:tcW w:w="337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8"/>
                <w:lang w:val="en-US"/>
              </w:rPr>
            </w:pPr>
            <w:r w:rsidRPr="0002385B">
              <w:rPr>
                <w:rFonts w:ascii="Times New Roman" w:hAnsi="Times New Roman"/>
                <w:sz w:val="24"/>
                <w:szCs w:val="28"/>
              </w:rPr>
              <w:t>Корневой тег запроса.</w:t>
            </w:r>
          </w:p>
        </w:tc>
      </w:tr>
      <w:tr w:rsidR="00143DE9" w:rsidRPr="0002385B" w:rsidTr="00517E0F">
        <w:tc>
          <w:tcPr>
            <w:tcW w:w="3104"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spacing w:after="0"/>
              <w:ind w:left="252"/>
              <w:rPr>
                <w:rFonts w:ascii="Times New Roman" w:hAnsi="Times New Roman"/>
                <w:sz w:val="24"/>
                <w:szCs w:val="24"/>
                <w:lang w:val="en-US"/>
              </w:rPr>
            </w:pPr>
            <w:r w:rsidRPr="0002385B">
              <w:rPr>
                <w:rFonts w:ascii="Times New Roman" w:hAnsi="Times New Roman"/>
                <w:sz w:val="24"/>
                <w:szCs w:val="24"/>
                <w:lang w:val="en-US"/>
              </w:rPr>
              <w:t>Id (</w:t>
            </w:r>
            <w:r w:rsidRPr="0002385B">
              <w:rPr>
                <w:rFonts w:ascii="Times New Roman" w:hAnsi="Times New Roman"/>
                <w:sz w:val="24"/>
                <w:szCs w:val="24"/>
              </w:rPr>
              <w:t>атрибут</w:t>
            </w:r>
            <w:r w:rsidRPr="0002385B">
              <w:rPr>
                <w:rFonts w:ascii="Times New Roman" w:hAnsi="Times New Roman"/>
                <w:sz w:val="24"/>
                <w:szCs w:val="24"/>
                <w:lang w:val="en-US"/>
              </w:rPr>
              <w:t>)</w:t>
            </w:r>
          </w:p>
        </w:tc>
        <w:tc>
          <w:tcPr>
            <w:tcW w:w="1574"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184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ID</w:t>
            </w:r>
          </w:p>
        </w:tc>
        <w:tc>
          <w:tcPr>
            <w:tcW w:w="337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spacing w:after="0"/>
              <w:rPr>
                <w:rFonts w:ascii="Times New Roman" w:hAnsi="Times New Roman"/>
                <w:sz w:val="24"/>
                <w:szCs w:val="24"/>
              </w:rPr>
            </w:pPr>
            <w:r w:rsidRPr="0002385B">
              <w:rPr>
                <w:rFonts w:ascii="Times New Roman" w:hAnsi="Times New Roman"/>
                <w:sz w:val="24"/>
                <w:szCs w:val="24"/>
              </w:rPr>
              <w:t xml:space="preserve">Необходим для наложения ЭП в формате </w:t>
            </w:r>
            <w:r w:rsidRPr="0002385B">
              <w:rPr>
                <w:rFonts w:ascii="Times New Roman" w:hAnsi="Times New Roman"/>
                <w:sz w:val="24"/>
                <w:szCs w:val="24"/>
                <w:lang w:val="en-US"/>
              </w:rPr>
              <w:t>XadES</w:t>
            </w:r>
            <w:r w:rsidRPr="0002385B">
              <w:rPr>
                <w:rFonts w:ascii="Times New Roman" w:hAnsi="Times New Roman"/>
                <w:sz w:val="24"/>
                <w:szCs w:val="24"/>
              </w:rPr>
              <w:t>. Должен иметь структуру &lt;</w:t>
            </w:r>
            <w:r w:rsidRPr="0002385B">
              <w:rPr>
                <w:rFonts w:ascii="Times New Roman" w:hAnsi="Times New Roman"/>
                <w:i/>
                <w:sz w:val="24"/>
                <w:szCs w:val="24"/>
              </w:rPr>
              <w:t>буква [</w:t>
            </w:r>
            <w:r w:rsidRPr="0002385B">
              <w:rPr>
                <w:rFonts w:ascii="Times New Roman" w:hAnsi="Times New Roman"/>
                <w:i/>
                <w:sz w:val="24"/>
                <w:szCs w:val="24"/>
                <w:lang w:val="en-US"/>
              </w:rPr>
              <w:t>A</w:t>
            </w:r>
            <w:r w:rsidRPr="0002385B">
              <w:rPr>
                <w:rFonts w:ascii="Times New Roman" w:hAnsi="Times New Roman"/>
                <w:i/>
                <w:sz w:val="24"/>
                <w:szCs w:val="24"/>
              </w:rPr>
              <w:t>-</w:t>
            </w:r>
            <w:r w:rsidRPr="0002385B">
              <w:rPr>
                <w:rFonts w:ascii="Times New Roman" w:hAnsi="Times New Roman"/>
                <w:i/>
                <w:sz w:val="24"/>
                <w:szCs w:val="24"/>
                <w:lang w:val="en-US"/>
              </w:rPr>
              <w:t>Z</w:t>
            </w:r>
            <w:r w:rsidRPr="0002385B">
              <w:rPr>
                <w:rFonts w:ascii="Times New Roman" w:hAnsi="Times New Roman"/>
                <w:i/>
                <w:sz w:val="24"/>
                <w:szCs w:val="24"/>
              </w:rPr>
              <w:t>]</w:t>
            </w:r>
            <w:r w:rsidRPr="0002385B">
              <w:rPr>
                <w:rFonts w:ascii="Times New Roman" w:hAnsi="Times New Roman"/>
                <w:sz w:val="24"/>
                <w:szCs w:val="24"/>
              </w:rPr>
              <w:t>&gt;</w:t>
            </w:r>
            <w:r w:rsidRPr="0002385B">
              <w:rPr>
                <w:rFonts w:ascii="Times New Roman" w:hAnsi="Times New Roman"/>
                <w:b/>
                <w:sz w:val="24"/>
                <w:szCs w:val="24"/>
              </w:rPr>
              <w:t>_</w:t>
            </w:r>
            <w:r w:rsidRPr="0002385B">
              <w:rPr>
                <w:rFonts w:ascii="Times New Roman" w:hAnsi="Times New Roman"/>
                <w:sz w:val="24"/>
                <w:szCs w:val="24"/>
              </w:rPr>
              <w:t>&lt;</w:t>
            </w:r>
            <w:r w:rsidRPr="0002385B">
              <w:rPr>
                <w:rFonts w:ascii="Times New Roman" w:hAnsi="Times New Roman"/>
                <w:i/>
                <w:sz w:val="24"/>
                <w:szCs w:val="24"/>
                <w:lang w:val="en-US"/>
              </w:rPr>
              <w:t>GUID</w:t>
            </w:r>
            <w:r w:rsidRPr="0002385B">
              <w:rPr>
                <w:rFonts w:ascii="Times New Roman" w:hAnsi="Times New Roman"/>
                <w:sz w:val="24"/>
                <w:szCs w:val="24"/>
              </w:rPr>
              <w:t>&gt;.</w:t>
            </w:r>
          </w:p>
        </w:tc>
      </w:tr>
      <w:tr w:rsidR="00143DE9" w:rsidRPr="0002385B" w:rsidTr="00517E0F">
        <w:tc>
          <w:tcPr>
            <w:tcW w:w="3104"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spacing w:after="0"/>
              <w:ind w:left="252"/>
              <w:rPr>
                <w:rFonts w:ascii="Times New Roman" w:hAnsi="Times New Roman"/>
                <w:sz w:val="24"/>
                <w:szCs w:val="24"/>
                <w:lang w:val="en-US"/>
              </w:rPr>
            </w:pPr>
            <w:r w:rsidRPr="0002385B">
              <w:rPr>
                <w:rFonts w:ascii="Times New Roman" w:hAnsi="Times New Roman"/>
                <w:sz w:val="24"/>
                <w:szCs w:val="24"/>
                <w:lang w:val="en-US"/>
              </w:rPr>
              <w:t>originatorID (</w:t>
            </w:r>
            <w:r w:rsidRPr="0002385B">
              <w:rPr>
                <w:rFonts w:ascii="Times New Roman" w:hAnsi="Times New Roman"/>
                <w:sz w:val="24"/>
                <w:szCs w:val="24"/>
              </w:rPr>
              <w:t>атрибут</w:t>
            </w:r>
            <w:r w:rsidRPr="0002385B">
              <w:rPr>
                <w:rFonts w:ascii="Times New Roman" w:hAnsi="Times New Roman"/>
                <w:sz w:val="24"/>
                <w:szCs w:val="24"/>
                <w:lang w:val="en-US"/>
              </w:rPr>
              <w:t>)</w:t>
            </w:r>
          </w:p>
        </w:tc>
        <w:tc>
          <w:tcPr>
            <w:tcW w:w="1574"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spacing w:after="0"/>
              <w:rPr>
                <w:rFonts w:ascii="Times New Roman" w:hAnsi="Times New Roman"/>
                <w:sz w:val="24"/>
                <w:szCs w:val="24"/>
              </w:rPr>
            </w:pPr>
            <w:r w:rsidRPr="0002385B">
              <w:rPr>
                <w:rFonts w:ascii="Times New Roman" w:hAnsi="Times New Roman"/>
                <w:sz w:val="24"/>
                <w:szCs w:val="28"/>
              </w:rPr>
              <w:t>0..1, необязательно</w:t>
            </w:r>
          </w:p>
        </w:tc>
        <w:tc>
          <w:tcPr>
            <w:tcW w:w="184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URNType</w:t>
            </w:r>
          </w:p>
        </w:tc>
        <w:tc>
          <w:tcPr>
            <w:tcW w:w="337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spacing w:after="0"/>
              <w:rPr>
                <w:rFonts w:ascii="Times New Roman" w:hAnsi="Times New Roman"/>
                <w:sz w:val="24"/>
                <w:szCs w:val="24"/>
              </w:rPr>
            </w:pPr>
            <w:r w:rsidRPr="0002385B">
              <w:rPr>
                <w:rFonts w:ascii="Times New Roman" w:hAnsi="Times New Roman"/>
                <w:sz w:val="24"/>
                <w:szCs w:val="24"/>
              </w:rPr>
              <w:t xml:space="preserve">УРН участника, сформировавшего шаблон начисления. </w:t>
            </w:r>
            <w:r w:rsidRPr="0002385B">
              <w:rPr>
                <w:rFonts w:ascii="Times New Roman" w:hAnsi="Times New Roman"/>
                <w:sz w:val="24"/>
                <w:szCs w:val="28"/>
              </w:rPr>
              <w:t>Если запрос сформировал участник косвенного взаимодействия, то заполнение тега является обязательным.</w:t>
            </w:r>
          </w:p>
        </w:tc>
      </w:tr>
      <w:tr w:rsidR="00143DE9" w:rsidRPr="0002385B" w:rsidTr="00517E0F">
        <w:tc>
          <w:tcPr>
            <w:tcW w:w="3104"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spacing w:after="0"/>
              <w:ind w:left="252"/>
              <w:rPr>
                <w:rFonts w:ascii="Times New Roman" w:hAnsi="Times New Roman"/>
                <w:sz w:val="24"/>
                <w:szCs w:val="24"/>
              </w:rPr>
            </w:pPr>
            <w:r w:rsidRPr="0002385B">
              <w:rPr>
                <w:rFonts w:ascii="Times New Roman" w:hAnsi="Times New Roman"/>
                <w:sz w:val="24"/>
                <w:szCs w:val="24"/>
                <w:lang w:val="en-US"/>
              </w:rPr>
              <w:t>ChargeTemplate</w:t>
            </w:r>
          </w:p>
        </w:tc>
        <w:tc>
          <w:tcPr>
            <w:tcW w:w="1574"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spacing w:after="0"/>
              <w:rPr>
                <w:rFonts w:ascii="Times New Roman" w:hAnsi="Times New Roman"/>
                <w:sz w:val="24"/>
                <w:szCs w:val="24"/>
              </w:rPr>
            </w:pPr>
            <w:r w:rsidRPr="0002385B">
              <w:rPr>
                <w:rFonts w:ascii="Times New Roman" w:hAnsi="Times New Roman"/>
                <w:sz w:val="24"/>
                <w:szCs w:val="28"/>
              </w:rPr>
              <w:t>1, обязательно</w:t>
            </w:r>
          </w:p>
        </w:tc>
        <w:tc>
          <w:tcPr>
            <w:tcW w:w="1843" w:type="dxa"/>
            <w:tcBorders>
              <w:top w:val="single" w:sz="4" w:space="0" w:color="auto"/>
              <w:left w:val="single" w:sz="4" w:space="0" w:color="auto"/>
              <w:bottom w:val="single" w:sz="4" w:space="0" w:color="auto"/>
              <w:right w:val="single" w:sz="4" w:space="0" w:color="auto"/>
            </w:tcBorders>
          </w:tcPr>
          <w:p w:rsidR="00496486" w:rsidRPr="00496486" w:rsidRDefault="00143DE9" w:rsidP="00496486">
            <w:pPr>
              <w:pStyle w:val="aff"/>
              <w:spacing w:after="0"/>
              <w:rPr>
                <w:rFonts w:ascii="Times New Roman" w:hAnsi="Times New Roman"/>
                <w:vanish/>
                <w:sz w:val="24"/>
                <w:szCs w:val="28"/>
              </w:rPr>
            </w:pPr>
            <w:r w:rsidRPr="0002385B">
              <w:rPr>
                <w:rFonts w:ascii="Times New Roman" w:hAnsi="Times New Roman"/>
                <w:sz w:val="24"/>
                <w:szCs w:val="28"/>
              </w:rPr>
              <w:t xml:space="preserve">ChargeTemplateType (описание элементов представлено в </w:t>
            </w:r>
            <w:r w:rsidR="004C6556" w:rsidRPr="0002385B">
              <w:fldChar w:fldCharType="begin"/>
            </w:r>
            <w:r w:rsidR="00924182" w:rsidRPr="0002385B">
              <w:instrText xml:space="preserve"> REF _Ref396839893 \h  \* MERGEFORMAT </w:instrText>
            </w:r>
            <w:r w:rsidR="004C6556" w:rsidRPr="0002385B">
              <w:fldChar w:fldCharType="separate"/>
            </w:r>
          </w:p>
          <w:p w:rsidR="00143DE9" w:rsidRPr="0002385B" w:rsidRDefault="00496486" w:rsidP="00A95F57">
            <w:pPr>
              <w:pStyle w:val="aff"/>
              <w:spacing w:after="0"/>
              <w:rPr>
                <w:rFonts w:ascii="Times New Roman" w:hAnsi="Times New Roman"/>
                <w:sz w:val="24"/>
                <w:szCs w:val="28"/>
              </w:rPr>
            </w:pPr>
            <w:r w:rsidRPr="00496486">
              <w:rPr>
                <w:rFonts w:ascii="Times New Roman" w:hAnsi="Times New Roman"/>
                <w:sz w:val="24"/>
                <w:szCs w:val="28"/>
              </w:rPr>
              <w:t>Таблица № 29. «Тип ChargeTemplateType</w:t>
            </w:r>
            <w:r w:rsidRPr="0002385B">
              <w:t>»</w:t>
            </w:r>
            <w:r w:rsidR="004C6556" w:rsidRPr="0002385B">
              <w:fldChar w:fldCharType="end"/>
            </w:r>
            <w:r w:rsidR="00143DE9" w:rsidRPr="0002385B">
              <w:rPr>
                <w:rFonts w:ascii="Times New Roman" w:hAnsi="Times New Roman"/>
                <w:sz w:val="24"/>
                <w:szCs w:val="28"/>
              </w:rPr>
              <w:t>)</w:t>
            </w:r>
          </w:p>
        </w:tc>
        <w:tc>
          <w:tcPr>
            <w:tcW w:w="337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spacing w:after="0"/>
              <w:rPr>
                <w:rFonts w:ascii="Times New Roman" w:hAnsi="Times New Roman"/>
                <w:sz w:val="24"/>
                <w:szCs w:val="28"/>
              </w:rPr>
            </w:pPr>
            <w:r w:rsidRPr="0002385B">
              <w:rPr>
                <w:rFonts w:ascii="Times New Roman" w:hAnsi="Times New Roman"/>
                <w:sz w:val="24"/>
                <w:szCs w:val="28"/>
              </w:rPr>
              <w:t>Шаблон начисления, на основании которого ГИС ГМП будет сформировано предварительное начисление</w:t>
            </w:r>
            <w:r w:rsidR="00DF6DF0" w:rsidRPr="0002385B">
              <w:rPr>
                <w:rFonts w:ascii="Times New Roman" w:hAnsi="Times New Roman"/>
                <w:sz w:val="24"/>
                <w:szCs w:val="28"/>
              </w:rPr>
              <w:t>.</w:t>
            </w:r>
          </w:p>
        </w:tc>
      </w:tr>
      <w:tr w:rsidR="00143DE9" w:rsidRPr="00981B75" w:rsidTr="00517E0F">
        <w:tc>
          <w:tcPr>
            <w:tcW w:w="3104" w:type="dxa"/>
            <w:tcBorders>
              <w:top w:val="single" w:sz="4" w:space="0" w:color="auto"/>
              <w:left w:val="single" w:sz="4" w:space="0" w:color="auto"/>
              <w:bottom w:val="single" w:sz="4" w:space="0" w:color="auto"/>
              <w:right w:val="single" w:sz="4" w:space="0" w:color="auto"/>
            </w:tcBorders>
          </w:tcPr>
          <w:p w:rsidR="00143DE9" w:rsidRPr="00981B75" w:rsidRDefault="00143DE9" w:rsidP="00A95F57">
            <w:pPr>
              <w:pStyle w:val="aff"/>
              <w:spacing w:after="0"/>
              <w:ind w:left="252"/>
              <w:rPr>
                <w:rFonts w:ascii="Times New Roman" w:hAnsi="Times New Roman"/>
                <w:sz w:val="24"/>
                <w:szCs w:val="24"/>
                <w:lang w:val="en-US"/>
              </w:rPr>
            </w:pPr>
            <w:r w:rsidRPr="00981B75">
              <w:rPr>
                <w:rFonts w:ascii="Times New Roman" w:hAnsi="Times New Roman"/>
                <w:sz w:val="24"/>
                <w:szCs w:val="24"/>
                <w:lang w:val="en-US"/>
              </w:rPr>
              <w:t>Signature</w:t>
            </w:r>
          </w:p>
        </w:tc>
        <w:tc>
          <w:tcPr>
            <w:tcW w:w="1574" w:type="dxa"/>
            <w:tcBorders>
              <w:top w:val="single" w:sz="4" w:space="0" w:color="auto"/>
              <w:left w:val="single" w:sz="4" w:space="0" w:color="auto"/>
              <w:bottom w:val="single" w:sz="4" w:space="0" w:color="auto"/>
              <w:right w:val="single" w:sz="4" w:space="0" w:color="auto"/>
            </w:tcBorders>
          </w:tcPr>
          <w:p w:rsidR="00143DE9" w:rsidRPr="00981B75" w:rsidRDefault="00143DE9" w:rsidP="00A95F57">
            <w:pPr>
              <w:pStyle w:val="aff"/>
              <w:spacing w:after="0"/>
              <w:rPr>
                <w:rFonts w:ascii="Times New Roman" w:hAnsi="Times New Roman"/>
                <w:sz w:val="24"/>
                <w:szCs w:val="24"/>
              </w:rPr>
            </w:pPr>
            <w:r w:rsidRPr="00981B75">
              <w:rPr>
                <w:rFonts w:ascii="Times New Roman" w:hAnsi="Times New Roman"/>
                <w:sz w:val="24"/>
                <w:szCs w:val="24"/>
                <w:lang w:val="en-US"/>
              </w:rPr>
              <w:t xml:space="preserve">0..1, </w:t>
            </w:r>
            <w:r w:rsidRPr="00981B75">
              <w:rPr>
                <w:rFonts w:ascii="Times New Roman" w:hAnsi="Times New Roman"/>
                <w:sz w:val="24"/>
                <w:szCs w:val="24"/>
              </w:rPr>
              <w:t>не</w:t>
            </w:r>
            <w:r w:rsidRPr="00981B75">
              <w:rPr>
                <w:rFonts w:ascii="Times New Roman" w:hAnsi="Times New Roman"/>
                <w:sz w:val="24"/>
                <w:szCs w:val="24"/>
                <w:lang w:val="en-US"/>
              </w:rPr>
              <w:t>обязательно</w:t>
            </w:r>
          </w:p>
        </w:tc>
        <w:tc>
          <w:tcPr>
            <w:tcW w:w="1843" w:type="dxa"/>
            <w:tcBorders>
              <w:top w:val="single" w:sz="4" w:space="0" w:color="auto"/>
              <w:left w:val="single" w:sz="4" w:space="0" w:color="auto"/>
              <w:bottom w:val="single" w:sz="4" w:space="0" w:color="auto"/>
              <w:right w:val="single" w:sz="4" w:space="0" w:color="auto"/>
            </w:tcBorders>
          </w:tcPr>
          <w:p w:rsidR="00143DE9" w:rsidRPr="00981B75" w:rsidRDefault="00143DE9" w:rsidP="00A95F57">
            <w:pPr>
              <w:pStyle w:val="aff"/>
              <w:spacing w:after="0"/>
              <w:rPr>
                <w:rFonts w:ascii="Times New Roman" w:hAnsi="Times New Roman"/>
                <w:sz w:val="24"/>
                <w:szCs w:val="24"/>
                <w:lang w:val="en-US"/>
              </w:rPr>
            </w:pPr>
            <w:r w:rsidRPr="00981B75">
              <w:rPr>
                <w:rFonts w:ascii="Times New Roman" w:hAnsi="Times New Roman"/>
                <w:sz w:val="24"/>
                <w:szCs w:val="24"/>
                <w:lang w:val="en-US"/>
              </w:rPr>
              <w:t>ds:SignatureType</w:t>
            </w:r>
          </w:p>
        </w:tc>
        <w:tc>
          <w:tcPr>
            <w:tcW w:w="3373" w:type="dxa"/>
            <w:tcBorders>
              <w:top w:val="single" w:sz="4" w:space="0" w:color="auto"/>
              <w:left w:val="single" w:sz="4" w:space="0" w:color="auto"/>
              <w:bottom w:val="single" w:sz="4" w:space="0" w:color="auto"/>
              <w:right w:val="single" w:sz="4" w:space="0" w:color="auto"/>
            </w:tcBorders>
          </w:tcPr>
          <w:p w:rsidR="00143DE9" w:rsidRPr="00981B75" w:rsidRDefault="00143DE9" w:rsidP="00A95F57">
            <w:pPr>
              <w:pStyle w:val="aff"/>
              <w:spacing w:after="0"/>
              <w:rPr>
                <w:rFonts w:ascii="Times New Roman" w:hAnsi="Times New Roman"/>
                <w:sz w:val="24"/>
                <w:szCs w:val="24"/>
              </w:rPr>
            </w:pPr>
            <w:r w:rsidRPr="00981B75">
              <w:rPr>
                <w:rFonts w:ascii="Times New Roman" w:hAnsi="Times New Roman"/>
                <w:sz w:val="24"/>
                <w:szCs w:val="24"/>
              </w:rPr>
              <w:t xml:space="preserve">ЭП </w:t>
            </w:r>
            <w:r w:rsidRPr="00981B75">
              <w:rPr>
                <w:rFonts w:ascii="Times New Roman" w:hAnsi="Times New Roman"/>
                <w:sz w:val="24"/>
                <w:szCs w:val="24"/>
                <w:lang w:val="en-US"/>
              </w:rPr>
              <w:t>xml</w:t>
            </w:r>
            <w:r w:rsidRPr="00981B75">
              <w:rPr>
                <w:rFonts w:ascii="Times New Roman" w:hAnsi="Times New Roman"/>
                <w:sz w:val="24"/>
                <w:szCs w:val="24"/>
              </w:rPr>
              <w:t xml:space="preserve">-документа (шаблона начисления). В теге содержатся реквизиты ЭП, соответствующие стандарту XML Advanced Electronic Signatures with Time-Stamp (описание стандарта находится в сети Интернет по адресу </w:t>
            </w:r>
            <w:hyperlink r:id="rId37" w:history="1">
              <w:r w:rsidRPr="00981B75">
                <w:rPr>
                  <w:rFonts w:ascii="Times New Roman" w:hAnsi="Times New Roman"/>
                  <w:color w:val="0000FF"/>
                  <w:spacing w:val="0"/>
                  <w:sz w:val="24"/>
                  <w:szCs w:val="24"/>
                  <w:u w:val="single"/>
                  <w:lang w:eastAsia="ru-RU"/>
                </w:rPr>
                <w:t>http://www.w3.org/TR/XAdES/</w:t>
              </w:r>
            </w:hyperlink>
            <w:r w:rsidRPr="00981B75">
              <w:rPr>
                <w:rFonts w:ascii="Times New Roman" w:hAnsi="Times New Roman"/>
                <w:sz w:val="24"/>
                <w:szCs w:val="24"/>
              </w:rPr>
              <w:t>)</w:t>
            </w:r>
          </w:p>
        </w:tc>
      </w:tr>
    </w:tbl>
    <w:p w:rsidR="00E41BAA" w:rsidRPr="001D3E57" w:rsidRDefault="00E41BAA" w:rsidP="00A95F57">
      <w:pPr>
        <w:pStyle w:val="2fe"/>
        <w:jc w:val="both"/>
      </w:pPr>
      <w:bookmarkStart w:id="706" w:name="_Ref396839893"/>
    </w:p>
    <w:p w:rsidR="00143DE9" w:rsidRPr="0002385B" w:rsidRDefault="00143DE9" w:rsidP="00A95F57">
      <w:pPr>
        <w:pStyle w:val="2fe"/>
        <w:jc w:val="both"/>
      </w:pPr>
      <w:r w:rsidRPr="0002385B">
        <w:t xml:space="preserve">Таблица № </w:t>
      </w:r>
      <w:r w:rsidR="004C6556" w:rsidRPr="0002385B">
        <w:fldChar w:fldCharType="begin"/>
      </w:r>
      <w:r w:rsidR="00B00172" w:rsidRPr="0002385B">
        <w:instrText xml:space="preserve"> SEQ Таблица_№ \* ARABIC </w:instrText>
      </w:r>
      <w:r w:rsidR="004C6556" w:rsidRPr="0002385B">
        <w:fldChar w:fldCharType="separate"/>
      </w:r>
      <w:r w:rsidR="00496486">
        <w:rPr>
          <w:noProof/>
        </w:rPr>
        <w:t>29</w:t>
      </w:r>
      <w:r w:rsidR="004C6556" w:rsidRPr="0002385B">
        <w:rPr>
          <w:noProof/>
        </w:rPr>
        <w:fldChar w:fldCharType="end"/>
      </w:r>
      <w:r w:rsidRPr="0002385B">
        <w:t xml:space="preserve">. «Тип </w:t>
      </w:r>
      <w:r w:rsidRPr="0002385B">
        <w:rPr>
          <w:lang w:val="en-US"/>
        </w:rPr>
        <w:t>ChargeTemplateType</w:t>
      </w:r>
      <w:r w:rsidRPr="0002385B">
        <w:t>»</w:t>
      </w:r>
      <w:bookmarkEnd w:id="706"/>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3"/>
        <w:gridCol w:w="1843"/>
        <w:gridCol w:w="1713"/>
        <w:gridCol w:w="4034"/>
      </w:tblGrid>
      <w:tr w:rsidR="00143DE9" w:rsidRPr="0002385B" w:rsidTr="00D80ABF">
        <w:trPr>
          <w:tblHeader/>
          <w:jc w:val="center"/>
        </w:trPr>
        <w:tc>
          <w:tcPr>
            <w:tcW w:w="2263" w:type="dxa"/>
            <w:shd w:val="clear" w:color="auto" w:fill="D9D9D9"/>
          </w:tcPr>
          <w:p w:rsidR="00143DE9" w:rsidRPr="0002385B" w:rsidRDefault="00143DE9" w:rsidP="00A95F57">
            <w:pPr>
              <w:pStyle w:val="afb"/>
              <w:jc w:val="both"/>
              <w:rPr>
                <w:rFonts w:ascii="Times New Roman" w:hAnsi="Times New Roman" w:cs="Times New Roman"/>
              </w:rPr>
            </w:pPr>
            <w:r w:rsidRPr="0002385B">
              <w:rPr>
                <w:rFonts w:ascii="Times New Roman" w:hAnsi="Times New Roman" w:cs="Times New Roman"/>
              </w:rPr>
              <w:t>Наименование</w:t>
            </w:r>
          </w:p>
        </w:tc>
        <w:tc>
          <w:tcPr>
            <w:tcW w:w="1843" w:type="dxa"/>
            <w:shd w:val="clear" w:color="auto" w:fill="D9D9D9"/>
          </w:tcPr>
          <w:p w:rsidR="00143DE9" w:rsidRPr="0002385B" w:rsidRDefault="000D3FE3" w:rsidP="00A95F57">
            <w:pPr>
              <w:pStyle w:val="afb"/>
              <w:jc w:val="both"/>
              <w:rPr>
                <w:rFonts w:ascii="Times New Roman" w:hAnsi="Times New Roman" w:cs="Times New Roman"/>
              </w:rPr>
            </w:pPr>
            <w:r w:rsidRPr="0002385B">
              <w:rPr>
                <w:rFonts w:ascii="Times New Roman" w:hAnsi="Times New Roman" w:cs="Times New Roman"/>
              </w:rPr>
              <w:t>Кол-во тегов, обязательность тега или атрибута</w:t>
            </w:r>
          </w:p>
        </w:tc>
        <w:tc>
          <w:tcPr>
            <w:tcW w:w="1713" w:type="dxa"/>
            <w:shd w:val="clear" w:color="auto" w:fill="D9D9D9"/>
          </w:tcPr>
          <w:p w:rsidR="00143DE9" w:rsidRPr="0002385B" w:rsidRDefault="00143DE9" w:rsidP="00A95F57">
            <w:pPr>
              <w:pStyle w:val="afb"/>
              <w:jc w:val="both"/>
              <w:rPr>
                <w:rFonts w:ascii="Times New Roman" w:hAnsi="Times New Roman" w:cs="Times New Roman"/>
              </w:rPr>
            </w:pPr>
            <w:r w:rsidRPr="0002385B">
              <w:rPr>
                <w:rFonts w:ascii="Times New Roman" w:hAnsi="Times New Roman" w:cs="Times New Roman"/>
              </w:rPr>
              <w:t>Тип данных</w:t>
            </w:r>
          </w:p>
        </w:tc>
        <w:tc>
          <w:tcPr>
            <w:tcW w:w="4034" w:type="dxa"/>
            <w:shd w:val="clear" w:color="auto" w:fill="D9D9D9"/>
          </w:tcPr>
          <w:p w:rsidR="00143DE9" w:rsidRPr="0002385B" w:rsidRDefault="00143DE9" w:rsidP="00A95F57">
            <w:pPr>
              <w:pStyle w:val="afb"/>
              <w:jc w:val="both"/>
              <w:rPr>
                <w:rFonts w:ascii="Times New Roman" w:hAnsi="Times New Roman" w:cs="Times New Roman"/>
              </w:rPr>
            </w:pPr>
            <w:r w:rsidRPr="0002385B">
              <w:rPr>
                <w:rFonts w:ascii="Times New Roman" w:hAnsi="Times New Roman" w:cs="Times New Roman"/>
              </w:rPr>
              <w:t>Комментарий</w:t>
            </w:r>
          </w:p>
        </w:tc>
      </w:tr>
      <w:tr w:rsidR="0027631D" w:rsidRPr="0002385B" w:rsidTr="00D80ABF">
        <w:trPr>
          <w:jc w:val="center"/>
        </w:trPr>
        <w:tc>
          <w:tcPr>
            <w:tcW w:w="2263" w:type="dxa"/>
          </w:tcPr>
          <w:p w:rsidR="0027631D" w:rsidRPr="0002385B" w:rsidRDefault="0027631D" w:rsidP="00A95F57">
            <w:pPr>
              <w:pStyle w:val="aff"/>
              <w:rPr>
                <w:rFonts w:ascii="Times New Roman" w:hAnsi="Times New Roman"/>
                <w:sz w:val="24"/>
                <w:szCs w:val="24"/>
                <w:lang w:val="en-US"/>
              </w:rPr>
            </w:pPr>
            <w:r w:rsidRPr="0002385B">
              <w:rPr>
                <w:rFonts w:ascii="Times New Roman" w:hAnsi="Times New Roman"/>
                <w:sz w:val="24"/>
                <w:szCs w:val="24"/>
                <w:lang w:val="en-US"/>
              </w:rPr>
              <w:t>supplierBillID</w:t>
            </w:r>
          </w:p>
          <w:p w:rsidR="0027631D" w:rsidRPr="0002385B" w:rsidRDefault="0027631D" w:rsidP="00A95F57">
            <w:pPr>
              <w:pStyle w:val="aff"/>
              <w:rPr>
                <w:rFonts w:ascii="Times New Roman" w:hAnsi="Times New Roman"/>
                <w:sz w:val="24"/>
                <w:szCs w:val="24"/>
                <w:lang w:val="en-US"/>
              </w:rPr>
            </w:pPr>
            <w:r w:rsidRPr="0002385B">
              <w:rPr>
                <w:rFonts w:ascii="Times New Roman" w:hAnsi="Times New Roman"/>
                <w:sz w:val="24"/>
                <w:szCs w:val="24"/>
                <w:lang w:val="en-US"/>
              </w:rPr>
              <w:t>(</w:t>
            </w:r>
            <w:r w:rsidRPr="0002385B">
              <w:rPr>
                <w:rFonts w:ascii="Times New Roman" w:hAnsi="Times New Roman"/>
                <w:sz w:val="24"/>
                <w:szCs w:val="24"/>
              </w:rPr>
              <w:t>атрибут</w:t>
            </w:r>
            <w:r w:rsidRPr="0002385B">
              <w:rPr>
                <w:rFonts w:ascii="Times New Roman" w:hAnsi="Times New Roman"/>
                <w:sz w:val="24"/>
                <w:szCs w:val="24"/>
                <w:lang w:val="en-US"/>
              </w:rPr>
              <w:t>)</w:t>
            </w:r>
          </w:p>
        </w:tc>
        <w:tc>
          <w:tcPr>
            <w:tcW w:w="1843" w:type="dxa"/>
          </w:tcPr>
          <w:p w:rsidR="0027631D" w:rsidRPr="0002385B" w:rsidRDefault="0027631D" w:rsidP="00A95F57">
            <w:pPr>
              <w:pStyle w:val="aff"/>
              <w:rPr>
                <w:rFonts w:ascii="Times New Roman" w:hAnsi="Times New Roman"/>
                <w:sz w:val="24"/>
                <w:szCs w:val="24"/>
              </w:rPr>
            </w:pPr>
            <w:r w:rsidRPr="0002385B">
              <w:rPr>
                <w:rFonts w:ascii="Times New Roman" w:hAnsi="Times New Roman"/>
                <w:sz w:val="24"/>
                <w:szCs w:val="24"/>
                <w:lang w:val="en-US"/>
              </w:rPr>
              <w:t>0..1, необязательно</w:t>
            </w:r>
          </w:p>
        </w:tc>
        <w:tc>
          <w:tcPr>
            <w:tcW w:w="1713" w:type="dxa"/>
          </w:tcPr>
          <w:p w:rsidR="0027631D" w:rsidRPr="0002385B" w:rsidRDefault="0027631D" w:rsidP="001E3344">
            <w:pPr>
              <w:pStyle w:val="aff"/>
              <w:rPr>
                <w:rFonts w:ascii="Times New Roman" w:hAnsi="Times New Roman"/>
                <w:sz w:val="24"/>
                <w:szCs w:val="24"/>
              </w:rPr>
            </w:pPr>
            <w:r w:rsidRPr="0002385B">
              <w:rPr>
                <w:rFonts w:ascii="Times New Roman" w:hAnsi="Times New Roman"/>
                <w:sz w:val="24"/>
                <w:szCs w:val="24"/>
                <w:lang w:val="en-US"/>
              </w:rPr>
              <w:t>SupplierBillIDType</w:t>
            </w:r>
            <w:r w:rsidRPr="0002385B">
              <w:rPr>
                <w:rFonts w:ascii="Times New Roman" w:hAnsi="Times New Roman"/>
                <w:sz w:val="24"/>
                <w:szCs w:val="24"/>
              </w:rPr>
              <w:t xml:space="preserve"> (описание см. в </w:t>
            </w:r>
            <w:r w:rsidR="001E3344">
              <w:rPr>
                <w:rFonts w:ascii="Times New Roman" w:hAnsi="Times New Roman"/>
                <w:sz w:val="24"/>
                <w:szCs w:val="24"/>
              </w:rPr>
              <w:t xml:space="preserve">разделе </w:t>
            </w:r>
            <w:r w:rsidR="001E3344" w:rsidRPr="0002385B">
              <w:rPr>
                <w:rFonts w:ascii="Times New Roman" w:hAnsi="Times New Roman"/>
                <w:sz w:val="24"/>
                <w:szCs w:val="24"/>
              </w:rPr>
              <w:t xml:space="preserve"> </w:t>
            </w:r>
            <w:r w:rsidR="004C6556">
              <w:fldChar w:fldCharType="begin"/>
            </w:r>
            <w:r w:rsidR="001E3344">
              <w:instrText xml:space="preserve"> REF _Ref396929200 \n \h  \* MERGEFORMAT </w:instrText>
            </w:r>
            <w:r w:rsidR="004C6556">
              <w:fldChar w:fldCharType="separate"/>
            </w:r>
            <w:r w:rsidR="00496486">
              <w:rPr>
                <w:b/>
                <w:bCs/>
              </w:rPr>
              <w:t>Ошибка! Источник ссылки не найден.</w:t>
            </w:r>
            <w:r w:rsidR="004C6556">
              <w:fldChar w:fldCharType="end"/>
            </w:r>
            <w:r w:rsidR="001E3344" w:rsidRPr="0002385B">
              <w:rPr>
                <w:rFonts w:ascii="Times New Roman" w:hAnsi="Times New Roman"/>
                <w:sz w:val="24"/>
                <w:szCs w:val="24"/>
              </w:rPr>
              <w:t>)</w:t>
            </w:r>
          </w:p>
        </w:tc>
        <w:tc>
          <w:tcPr>
            <w:tcW w:w="4034" w:type="dxa"/>
          </w:tcPr>
          <w:p w:rsidR="0027631D" w:rsidRPr="0002385B" w:rsidRDefault="0027631D" w:rsidP="00A95F57">
            <w:pPr>
              <w:pStyle w:val="aff"/>
              <w:rPr>
                <w:rFonts w:ascii="Times New Roman" w:hAnsi="Times New Roman"/>
                <w:sz w:val="24"/>
                <w:szCs w:val="24"/>
              </w:rPr>
            </w:pPr>
            <w:r w:rsidRPr="0002385B">
              <w:rPr>
                <w:rFonts w:ascii="Times New Roman" w:hAnsi="Times New Roman"/>
                <w:sz w:val="24"/>
                <w:szCs w:val="24"/>
              </w:rPr>
              <w:t>УИН.</w:t>
            </w:r>
          </w:p>
          <w:p w:rsidR="0027631D" w:rsidRPr="0002385B" w:rsidRDefault="0027631D" w:rsidP="00A95F57">
            <w:pPr>
              <w:pStyle w:val="aff"/>
              <w:rPr>
                <w:rFonts w:ascii="Times New Roman" w:hAnsi="Times New Roman"/>
                <w:sz w:val="24"/>
                <w:szCs w:val="24"/>
              </w:rPr>
            </w:pPr>
            <w:r w:rsidRPr="0002385B">
              <w:rPr>
                <w:rFonts w:ascii="Times New Roman" w:hAnsi="Times New Roman"/>
                <w:sz w:val="24"/>
                <w:szCs w:val="24"/>
              </w:rPr>
              <w:t xml:space="preserve">Не заполняется в случае, когда в атрибуте </w:t>
            </w:r>
            <w:r w:rsidRPr="0002385B">
              <w:rPr>
                <w:rFonts w:ascii="Times New Roman" w:hAnsi="Times New Roman"/>
                <w:sz w:val="24"/>
                <w:szCs w:val="24"/>
                <w:lang w:val="en-US"/>
              </w:rPr>
              <w:t>ChangeStatus</w:t>
            </w:r>
            <w:r w:rsidRPr="0002385B">
              <w:rPr>
                <w:rFonts w:ascii="Times New Roman" w:hAnsi="Times New Roman"/>
                <w:sz w:val="24"/>
                <w:szCs w:val="24"/>
              </w:rPr>
              <w:t xml:space="preserve"> / </w:t>
            </w:r>
            <w:r w:rsidRPr="0002385B">
              <w:rPr>
                <w:rFonts w:ascii="Times New Roman" w:hAnsi="Times New Roman"/>
                <w:sz w:val="24"/>
                <w:szCs w:val="24"/>
                <w:lang w:val="en-US"/>
              </w:rPr>
              <w:t>Meaning</w:t>
            </w:r>
            <w:r w:rsidRPr="0002385B">
              <w:rPr>
                <w:rFonts w:ascii="Times New Roman" w:hAnsi="Times New Roman"/>
                <w:sz w:val="24"/>
                <w:szCs w:val="24"/>
              </w:rPr>
              <w:t xml:space="preserve"> указано значение «1» - новый.</w:t>
            </w:r>
          </w:p>
          <w:p w:rsidR="00F5593F" w:rsidRPr="0002385B" w:rsidRDefault="00A1063C" w:rsidP="00A95F57">
            <w:pPr>
              <w:pStyle w:val="aff"/>
              <w:rPr>
                <w:rFonts w:ascii="Times New Roman" w:hAnsi="Times New Roman"/>
                <w:sz w:val="24"/>
                <w:szCs w:val="24"/>
              </w:rPr>
            </w:pPr>
            <w:r w:rsidRPr="0002385B">
              <w:rPr>
                <w:rFonts w:ascii="Times New Roman" w:hAnsi="Times New Roman"/>
                <w:bCs/>
                <w:sz w:val="24"/>
                <w:szCs w:val="24"/>
              </w:rPr>
              <w:t xml:space="preserve">Заполнение атрибута является обязательным </w:t>
            </w:r>
            <w:r w:rsidRPr="0002385B">
              <w:rPr>
                <w:rFonts w:ascii="Times New Roman" w:hAnsi="Times New Roman"/>
                <w:sz w:val="24"/>
                <w:szCs w:val="24"/>
              </w:rPr>
              <w:t xml:space="preserve">в случае, когда в атрибуте </w:t>
            </w:r>
            <w:r w:rsidRPr="0002385B">
              <w:rPr>
                <w:rFonts w:ascii="Times New Roman" w:hAnsi="Times New Roman"/>
                <w:sz w:val="24"/>
                <w:szCs w:val="24"/>
                <w:lang w:val="en-US"/>
              </w:rPr>
              <w:t>ChangeStatus</w:t>
            </w:r>
            <w:r w:rsidRPr="0002385B">
              <w:rPr>
                <w:rFonts w:ascii="Times New Roman" w:hAnsi="Times New Roman"/>
                <w:sz w:val="24"/>
                <w:szCs w:val="24"/>
              </w:rPr>
              <w:t xml:space="preserve"> / </w:t>
            </w:r>
            <w:r w:rsidRPr="0002385B">
              <w:rPr>
                <w:rFonts w:ascii="Times New Roman" w:hAnsi="Times New Roman"/>
                <w:sz w:val="24"/>
                <w:szCs w:val="24"/>
                <w:lang w:val="en-US"/>
              </w:rPr>
              <w:t>Meaning</w:t>
            </w:r>
            <w:r w:rsidRPr="0002385B">
              <w:rPr>
                <w:rFonts w:ascii="Times New Roman" w:hAnsi="Times New Roman"/>
                <w:sz w:val="24"/>
                <w:szCs w:val="24"/>
              </w:rPr>
              <w:t xml:space="preserve"> указано значение «2» - уточнение, «3»</w:t>
            </w:r>
            <w:r w:rsidR="00584D1D" w:rsidRPr="0002385B">
              <w:rPr>
                <w:rFonts w:ascii="Times New Roman" w:hAnsi="Times New Roman"/>
                <w:sz w:val="24"/>
                <w:szCs w:val="24"/>
              </w:rPr>
              <w:t> </w:t>
            </w:r>
            <w:r w:rsidRPr="0002385B">
              <w:rPr>
                <w:rFonts w:ascii="Times New Roman" w:hAnsi="Times New Roman"/>
                <w:sz w:val="24"/>
                <w:szCs w:val="24"/>
              </w:rPr>
              <w:t>- аннулирование, «4»</w:t>
            </w:r>
            <w:r w:rsidR="00584D1D" w:rsidRPr="0002385B">
              <w:rPr>
                <w:rFonts w:ascii="Times New Roman" w:hAnsi="Times New Roman"/>
                <w:sz w:val="24"/>
                <w:szCs w:val="24"/>
              </w:rPr>
              <w:t> </w:t>
            </w:r>
            <w:r w:rsidRPr="0002385B">
              <w:rPr>
                <w:rFonts w:ascii="Times New Roman" w:hAnsi="Times New Roman"/>
                <w:sz w:val="24"/>
                <w:szCs w:val="24"/>
              </w:rPr>
              <w:t>-</w:t>
            </w:r>
            <w:r w:rsidR="00584D1D" w:rsidRPr="0002385B">
              <w:rPr>
                <w:rFonts w:ascii="Times New Roman" w:hAnsi="Times New Roman"/>
                <w:sz w:val="24"/>
                <w:szCs w:val="24"/>
              </w:rPr>
              <w:t> </w:t>
            </w:r>
            <w:r w:rsidRPr="0002385B">
              <w:rPr>
                <w:rFonts w:ascii="Times New Roman" w:hAnsi="Times New Roman"/>
                <w:sz w:val="24"/>
                <w:szCs w:val="24"/>
              </w:rPr>
              <w:t>деаннулирование (отмена аннулирования).</w:t>
            </w:r>
          </w:p>
        </w:tc>
      </w:tr>
      <w:tr w:rsidR="00143DE9" w:rsidRPr="0002385B" w:rsidTr="00D80ABF">
        <w:trPr>
          <w:jc w:val="center"/>
        </w:trPr>
        <w:tc>
          <w:tcPr>
            <w:tcW w:w="2263" w:type="dxa"/>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lang w:val="en-US"/>
              </w:rPr>
              <w:t>ValidUntil</w:t>
            </w:r>
          </w:p>
        </w:tc>
        <w:tc>
          <w:tcPr>
            <w:tcW w:w="1843" w:type="dxa"/>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rPr>
              <w:t>1, обязательно</w:t>
            </w:r>
          </w:p>
        </w:tc>
        <w:tc>
          <w:tcPr>
            <w:tcW w:w="1713" w:type="dxa"/>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lang w:val="en-US"/>
              </w:rPr>
              <w:t>Date</w:t>
            </w:r>
          </w:p>
        </w:tc>
        <w:tc>
          <w:tcPr>
            <w:tcW w:w="4034" w:type="dxa"/>
          </w:tcPr>
          <w:p w:rsidR="00143DE9" w:rsidRPr="0002385B" w:rsidRDefault="00143DE9" w:rsidP="00103267">
            <w:pPr>
              <w:pStyle w:val="aff"/>
              <w:rPr>
                <w:rFonts w:ascii="Times New Roman" w:hAnsi="Times New Roman"/>
                <w:bCs/>
                <w:sz w:val="24"/>
                <w:szCs w:val="24"/>
              </w:rPr>
            </w:pPr>
            <w:r w:rsidRPr="0002385B">
              <w:rPr>
                <w:rFonts w:ascii="Times New Roman" w:hAnsi="Times New Roman"/>
                <w:bCs/>
                <w:sz w:val="24"/>
                <w:szCs w:val="24"/>
              </w:rPr>
              <w:t>Дата, до которой</w:t>
            </w:r>
            <w:r w:rsidR="00103267">
              <w:rPr>
                <w:rFonts w:ascii="Times New Roman" w:hAnsi="Times New Roman"/>
                <w:bCs/>
                <w:sz w:val="24"/>
                <w:szCs w:val="24"/>
              </w:rPr>
              <w:t xml:space="preserve"> (включительно)</w:t>
            </w:r>
            <w:r w:rsidRPr="0002385B">
              <w:rPr>
                <w:rFonts w:ascii="Times New Roman" w:hAnsi="Times New Roman"/>
                <w:bCs/>
                <w:sz w:val="24"/>
                <w:szCs w:val="24"/>
              </w:rPr>
              <w:t xml:space="preserve"> актуально</w:t>
            </w:r>
            <w:r w:rsidR="00543D95" w:rsidRPr="0002385B">
              <w:rPr>
                <w:rFonts w:ascii="Times New Roman" w:hAnsi="Times New Roman"/>
                <w:bCs/>
                <w:sz w:val="24"/>
                <w:szCs w:val="24"/>
              </w:rPr>
              <w:t xml:space="preserve"> </w:t>
            </w:r>
            <w:r w:rsidRPr="0002385B">
              <w:rPr>
                <w:rFonts w:ascii="Times New Roman" w:hAnsi="Times New Roman"/>
                <w:bCs/>
                <w:sz w:val="24"/>
                <w:szCs w:val="24"/>
              </w:rPr>
              <w:t xml:space="preserve">предварительное начисление, </w:t>
            </w:r>
            <w:r w:rsidR="001427FE" w:rsidRPr="0002385B">
              <w:rPr>
                <w:rFonts w:ascii="Times New Roman" w:hAnsi="Times New Roman"/>
                <w:bCs/>
                <w:sz w:val="24"/>
                <w:szCs w:val="24"/>
              </w:rPr>
              <w:t>сформированное</w:t>
            </w:r>
            <w:r w:rsidRPr="0002385B">
              <w:rPr>
                <w:rFonts w:ascii="Times New Roman" w:hAnsi="Times New Roman"/>
                <w:bCs/>
                <w:sz w:val="24"/>
                <w:szCs w:val="24"/>
              </w:rPr>
              <w:t xml:space="preserve"> ГИС ГМП по запросу участника. Дату указывает участник, направивший запрос на формирование предварительного начисления.</w:t>
            </w:r>
            <w:r w:rsidR="0065560C" w:rsidRPr="0002385B">
              <w:rPr>
                <w:rFonts w:ascii="Times New Roman" w:hAnsi="Times New Roman"/>
                <w:bCs/>
                <w:sz w:val="24"/>
                <w:szCs w:val="24"/>
              </w:rPr>
              <w:t xml:space="preserve"> Максимальный срок – 30 дней с момента формирования начисления.</w:t>
            </w:r>
          </w:p>
        </w:tc>
      </w:tr>
      <w:tr w:rsidR="00143DE9" w:rsidRPr="0002385B" w:rsidTr="00D80ABF">
        <w:trPr>
          <w:jc w:val="center"/>
        </w:trPr>
        <w:tc>
          <w:tcPr>
            <w:tcW w:w="2263" w:type="dxa"/>
          </w:tcPr>
          <w:p w:rsidR="00143DE9" w:rsidRPr="0002385B" w:rsidRDefault="00143DE9" w:rsidP="00A95F57">
            <w:pPr>
              <w:pStyle w:val="aff"/>
              <w:rPr>
                <w:rFonts w:ascii="Times New Roman" w:hAnsi="Times New Roman"/>
                <w:sz w:val="24"/>
                <w:szCs w:val="24"/>
                <w:lang w:val="en-US"/>
              </w:rPr>
            </w:pPr>
            <w:r w:rsidRPr="0002385B">
              <w:rPr>
                <w:rFonts w:ascii="Times New Roman" w:hAnsi="Times New Roman"/>
                <w:sz w:val="24"/>
                <w:szCs w:val="24"/>
                <w:lang w:val="en-US"/>
              </w:rPr>
              <w:t>SupplierOrgInfo</w:t>
            </w:r>
          </w:p>
        </w:tc>
        <w:tc>
          <w:tcPr>
            <w:tcW w:w="1843" w:type="dxa"/>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rPr>
              <w:t>1, обязательно</w:t>
            </w:r>
          </w:p>
        </w:tc>
        <w:tc>
          <w:tcPr>
            <w:tcW w:w="1713" w:type="dxa"/>
          </w:tcPr>
          <w:p w:rsidR="00143DE9" w:rsidRPr="0002385B" w:rsidRDefault="00143DE9" w:rsidP="007E6814">
            <w:pPr>
              <w:pStyle w:val="aff"/>
              <w:rPr>
                <w:rFonts w:ascii="Times New Roman" w:hAnsi="Times New Roman"/>
                <w:sz w:val="24"/>
                <w:szCs w:val="24"/>
              </w:rPr>
            </w:pPr>
            <w:r w:rsidRPr="0002385B">
              <w:rPr>
                <w:rFonts w:ascii="Times New Roman" w:hAnsi="Times New Roman"/>
                <w:sz w:val="24"/>
                <w:szCs w:val="24"/>
                <w:lang w:val="en-US"/>
              </w:rPr>
              <w:t>OrganizationType</w:t>
            </w:r>
            <w:r w:rsidRPr="0002385B">
              <w:rPr>
                <w:rFonts w:ascii="Times New Roman" w:hAnsi="Times New Roman"/>
                <w:sz w:val="24"/>
                <w:szCs w:val="24"/>
              </w:rPr>
              <w:t xml:space="preserve"> (см. описание в </w:t>
            </w:r>
            <w:r w:rsidR="007E6814">
              <w:rPr>
                <w:rFonts w:ascii="Times New Roman" w:hAnsi="Times New Roman"/>
                <w:sz w:val="24"/>
                <w:szCs w:val="24"/>
              </w:rPr>
              <w:t xml:space="preserve">разделе </w:t>
            </w:r>
            <w:r w:rsidR="004C6556">
              <w:fldChar w:fldCharType="begin"/>
            </w:r>
            <w:r w:rsidR="007E6814">
              <w:rPr>
                <w:rFonts w:ascii="Times New Roman" w:hAnsi="Times New Roman"/>
                <w:sz w:val="24"/>
                <w:szCs w:val="24"/>
              </w:rPr>
              <w:instrText xml:space="preserve"> REF _Ref461473939 \n \h </w:instrText>
            </w:r>
            <w:r w:rsidR="004C6556">
              <w:fldChar w:fldCharType="separate"/>
            </w:r>
            <w:r w:rsidR="00496486">
              <w:rPr>
                <w:rFonts w:ascii="Times New Roman" w:hAnsi="Times New Roman"/>
                <w:sz w:val="24"/>
                <w:szCs w:val="24"/>
              </w:rPr>
              <w:t>2.5.1</w:t>
            </w:r>
            <w:r w:rsidR="004C6556">
              <w:fldChar w:fldCharType="end"/>
            </w:r>
            <w:r w:rsidRPr="0002385B">
              <w:rPr>
                <w:rFonts w:ascii="Times New Roman" w:hAnsi="Times New Roman"/>
                <w:sz w:val="24"/>
                <w:szCs w:val="24"/>
              </w:rPr>
              <w:t>)</w:t>
            </w:r>
          </w:p>
        </w:tc>
        <w:tc>
          <w:tcPr>
            <w:tcW w:w="4034" w:type="dxa"/>
          </w:tcPr>
          <w:p w:rsidR="00143DE9" w:rsidRPr="0002385B" w:rsidRDefault="00CE62FF" w:rsidP="00A95F57">
            <w:pPr>
              <w:pStyle w:val="aff"/>
              <w:rPr>
                <w:rFonts w:ascii="Times New Roman" w:hAnsi="Times New Roman"/>
                <w:bCs/>
                <w:sz w:val="24"/>
                <w:szCs w:val="24"/>
              </w:rPr>
            </w:pPr>
            <w:r w:rsidRPr="0002385B">
              <w:rPr>
                <w:rFonts w:ascii="Times New Roman" w:hAnsi="Times New Roman"/>
                <w:bCs/>
                <w:sz w:val="24"/>
                <w:szCs w:val="24"/>
              </w:rPr>
              <w:t>Данные организации, являющейся получателем средств.</w:t>
            </w:r>
          </w:p>
        </w:tc>
      </w:tr>
      <w:tr w:rsidR="00143DE9" w:rsidRPr="0002385B" w:rsidTr="00D80ABF">
        <w:trPr>
          <w:jc w:val="center"/>
        </w:trPr>
        <w:tc>
          <w:tcPr>
            <w:tcW w:w="2263" w:type="dxa"/>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lang w:val="en-US"/>
              </w:rPr>
              <w:t>BillFor</w:t>
            </w:r>
          </w:p>
        </w:tc>
        <w:tc>
          <w:tcPr>
            <w:tcW w:w="1843" w:type="dxa"/>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1713" w:type="dxa"/>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lang w:val="en-US"/>
              </w:rPr>
              <w:t>String</w:t>
            </w:r>
          </w:p>
        </w:tc>
        <w:tc>
          <w:tcPr>
            <w:tcW w:w="4034" w:type="dxa"/>
          </w:tcPr>
          <w:p w:rsidR="00143DE9" w:rsidRPr="0002385B" w:rsidRDefault="00143DE9" w:rsidP="00A95F57">
            <w:pPr>
              <w:pStyle w:val="aff"/>
              <w:rPr>
                <w:rFonts w:ascii="Times New Roman" w:hAnsi="Times New Roman"/>
                <w:bCs/>
                <w:sz w:val="24"/>
                <w:szCs w:val="24"/>
              </w:rPr>
            </w:pPr>
            <w:r w:rsidRPr="0002385B">
              <w:rPr>
                <w:rFonts w:ascii="Times New Roman" w:hAnsi="Times New Roman"/>
                <w:bCs/>
                <w:sz w:val="24"/>
                <w:szCs w:val="24"/>
              </w:rPr>
              <w:t xml:space="preserve">Назначение платежа. </w:t>
            </w:r>
          </w:p>
        </w:tc>
      </w:tr>
      <w:tr w:rsidR="00143DE9" w:rsidRPr="0002385B" w:rsidTr="00D80ABF">
        <w:trPr>
          <w:jc w:val="center"/>
        </w:trPr>
        <w:tc>
          <w:tcPr>
            <w:tcW w:w="2263" w:type="dxa"/>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lang w:val="en-US"/>
              </w:rPr>
              <w:t>TotalAmount</w:t>
            </w:r>
          </w:p>
        </w:tc>
        <w:tc>
          <w:tcPr>
            <w:tcW w:w="1843" w:type="dxa"/>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rPr>
              <w:t>1, обязательно</w:t>
            </w:r>
          </w:p>
        </w:tc>
        <w:tc>
          <w:tcPr>
            <w:tcW w:w="1713" w:type="dxa"/>
          </w:tcPr>
          <w:p w:rsidR="00143DE9" w:rsidRPr="0002385B" w:rsidRDefault="00143DE9" w:rsidP="00A95F57">
            <w:pPr>
              <w:pStyle w:val="aff"/>
              <w:rPr>
                <w:rFonts w:ascii="Times New Roman" w:hAnsi="Times New Roman"/>
                <w:sz w:val="24"/>
                <w:szCs w:val="24"/>
                <w:lang w:val="en-US"/>
              </w:rPr>
            </w:pPr>
            <w:r w:rsidRPr="0002385B">
              <w:rPr>
                <w:rFonts w:ascii="Times New Roman" w:hAnsi="Times New Roman"/>
                <w:sz w:val="24"/>
                <w:szCs w:val="24"/>
                <w:lang w:val="en-US"/>
              </w:rPr>
              <w:t>unsignedLong</w:t>
            </w:r>
          </w:p>
        </w:tc>
        <w:tc>
          <w:tcPr>
            <w:tcW w:w="4034" w:type="dxa"/>
          </w:tcPr>
          <w:p w:rsidR="00143DE9" w:rsidRPr="0002385B" w:rsidRDefault="00143DE9" w:rsidP="00A95F57">
            <w:pPr>
              <w:pStyle w:val="aff"/>
              <w:rPr>
                <w:rFonts w:ascii="Times New Roman" w:hAnsi="Times New Roman"/>
                <w:bCs/>
                <w:sz w:val="24"/>
                <w:szCs w:val="24"/>
              </w:rPr>
            </w:pPr>
            <w:r w:rsidRPr="0002385B">
              <w:rPr>
                <w:rFonts w:ascii="Times New Roman" w:hAnsi="Times New Roman"/>
                <w:bCs/>
                <w:sz w:val="24"/>
                <w:szCs w:val="24"/>
              </w:rPr>
              <w:t>Сумма начисления. Целое число, показывающее сумму в копейках.</w:t>
            </w:r>
          </w:p>
        </w:tc>
      </w:tr>
      <w:tr w:rsidR="0027631D" w:rsidRPr="0002385B" w:rsidTr="00D80ABF">
        <w:trPr>
          <w:jc w:val="center"/>
        </w:trPr>
        <w:tc>
          <w:tcPr>
            <w:tcW w:w="2263" w:type="dxa"/>
          </w:tcPr>
          <w:p w:rsidR="0027631D" w:rsidRPr="0002385B" w:rsidRDefault="0027631D" w:rsidP="00A95F57">
            <w:pPr>
              <w:pStyle w:val="aff"/>
              <w:rPr>
                <w:rFonts w:ascii="Times New Roman" w:hAnsi="Times New Roman"/>
                <w:sz w:val="24"/>
                <w:szCs w:val="24"/>
                <w:lang w:val="en-US"/>
              </w:rPr>
            </w:pPr>
            <w:r w:rsidRPr="0002385B">
              <w:rPr>
                <w:rFonts w:ascii="Times New Roman" w:hAnsi="Times New Roman"/>
                <w:sz w:val="24"/>
                <w:szCs w:val="24"/>
                <w:lang w:val="en-US"/>
              </w:rPr>
              <w:t>ChangeStatus</w:t>
            </w:r>
          </w:p>
        </w:tc>
        <w:tc>
          <w:tcPr>
            <w:tcW w:w="1843" w:type="dxa"/>
          </w:tcPr>
          <w:p w:rsidR="0027631D" w:rsidRPr="0002385B" w:rsidRDefault="0027631D" w:rsidP="00A95F57">
            <w:pPr>
              <w:pStyle w:val="aff"/>
              <w:rPr>
                <w:rFonts w:ascii="Times New Roman" w:hAnsi="Times New Roman"/>
                <w:sz w:val="24"/>
                <w:szCs w:val="24"/>
              </w:rPr>
            </w:pPr>
            <w:r w:rsidRPr="0002385B">
              <w:rPr>
                <w:rFonts w:ascii="Times New Roman" w:hAnsi="Times New Roman"/>
                <w:sz w:val="24"/>
                <w:szCs w:val="24"/>
              </w:rPr>
              <w:t>1, обязательно</w:t>
            </w:r>
          </w:p>
        </w:tc>
        <w:tc>
          <w:tcPr>
            <w:tcW w:w="1713" w:type="dxa"/>
          </w:tcPr>
          <w:p w:rsidR="0027631D" w:rsidRPr="0002385B" w:rsidRDefault="0027631D" w:rsidP="00A95F57">
            <w:pPr>
              <w:pStyle w:val="aff"/>
              <w:rPr>
                <w:rFonts w:ascii="Times New Roman" w:hAnsi="Times New Roman"/>
                <w:sz w:val="24"/>
                <w:szCs w:val="24"/>
                <w:lang w:val="en-US"/>
              </w:rPr>
            </w:pPr>
            <w:r w:rsidRPr="0002385B">
              <w:rPr>
                <w:rFonts w:ascii="Times New Roman" w:hAnsi="Times New Roman"/>
                <w:sz w:val="24"/>
                <w:szCs w:val="24"/>
              </w:rPr>
              <w:t>Контейнер</w:t>
            </w:r>
          </w:p>
        </w:tc>
        <w:tc>
          <w:tcPr>
            <w:tcW w:w="4034" w:type="dxa"/>
          </w:tcPr>
          <w:p w:rsidR="0027631D" w:rsidRPr="0002385B" w:rsidRDefault="0027631D" w:rsidP="00A95F57">
            <w:pPr>
              <w:pStyle w:val="aff"/>
              <w:rPr>
                <w:rFonts w:ascii="Times New Roman" w:hAnsi="Times New Roman"/>
                <w:bCs/>
                <w:sz w:val="24"/>
                <w:szCs w:val="24"/>
              </w:rPr>
            </w:pPr>
            <w:r w:rsidRPr="0002385B">
              <w:rPr>
                <w:rFonts w:ascii="Times New Roman" w:hAnsi="Times New Roman"/>
                <w:sz w:val="24"/>
                <w:szCs w:val="24"/>
              </w:rPr>
              <w:t>Сведения о статусе начисления и основаниях его изменения.</w:t>
            </w:r>
          </w:p>
        </w:tc>
      </w:tr>
      <w:tr w:rsidR="0027631D" w:rsidRPr="0002385B" w:rsidTr="00D80ABF">
        <w:trPr>
          <w:jc w:val="center"/>
        </w:trPr>
        <w:tc>
          <w:tcPr>
            <w:tcW w:w="2263" w:type="dxa"/>
          </w:tcPr>
          <w:p w:rsidR="0027631D" w:rsidRPr="0002385B" w:rsidRDefault="00543D95" w:rsidP="00A95F57">
            <w:pPr>
              <w:pStyle w:val="aff"/>
              <w:rPr>
                <w:rFonts w:ascii="Times New Roman" w:hAnsi="Times New Roman"/>
                <w:sz w:val="24"/>
                <w:szCs w:val="24"/>
                <w:lang w:val="en-US"/>
              </w:rPr>
            </w:pPr>
            <w:r w:rsidRPr="0002385B">
              <w:rPr>
                <w:rFonts w:ascii="Times New Roman" w:hAnsi="Times New Roman"/>
                <w:sz w:val="24"/>
                <w:szCs w:val="24"/>
              </w:rPr>
              <w:t xml:space="preserve"> </w:t>
            </w:r>
            <w:r w:rsidR="0027631D" w:rsidRPr="0002385B">
              <w:rPr>
                <w:rFonts w:ascii="Times New Roman" w:hAnsi="Times New Roman"/>
                <w:sz w:val="24"/>
                <w:szCs w:val="24"/>
              </w:rPr>
              <w:t xml:space="preserve"> </w:t>
            </w:r>
            <w:r w:rsidR="0027631D" w:rsidRPr="0002385B">
              <w:rPr>
                <w:rFonts w:ascii="Times New Roman" w:hAnsi="Times New Roman"/>
                <w:sz w:val="24"/>
                <w:szCs w:val="24"/>
                <w:lang w:val="en-US"/>
              </w:rPr>
              <w:t>meaning (</w:t>
            </w:r>
            <w:r w:rsidR="0027631D" w:rsidRPr="0002385B">
              <w:rPr>
                <w:rFonts w:ascii="Times New Roman" w:hAnsi="Times New Roman"/>
                <w:sz w:val="24"/>
                <w:szCs w:val="24"/>
              </w:rPr>
              <w:t>атрибут</w:t>
            </w:r>
            <w:r w:rsidR="0027631D" w:rsidRPr="0002385B">
              <w:rPr>
                <w:rFonts w:ascii="Times New Roman" w:hAnsi="Times New Roman"/>
                <w:sz w:val="24"/>
                <w:szCs w:val="24"/>
                <w:lang w:val="en-US"/>
              </w:rPr>
              <w:t>)</w:t>
            </w:r>
          </w:p>
        </w:tc>
        <w:tc>
          <w:tcPr>
            <w:tcW w:w="1843" w:type="dxa"/>
          </w:tcPr>
          <w:p w:rsidR="0027631D" w:rsidRPr="0002385B" w:rsidRDefault="0027631D" w:rsidP="00A95F57">
            <w:pPr>
              <w:pStyle w:val="aff"/>
              <w:rPr>
                <w:rFonts w:ascii="Times New Roman" w:hAnsi="Times New Roman"/>
                <w:sz w:val="24"/>
                <w:szCs w:val="24"/>
              </w:rPr>
            </w:pPr>
            <w:r w:rsidRPr="0002385B">
              <w:rPr>
                <w:rFonts w:ascii="Times New Roman" w:hAnsi="Times New Roman"/>
                <w:sz w:val="24"/>
                <w:szCs w:val="24"/>
              </w:rPr>
              <w:t>1, обязательно</w:t>
            </w:r>
          </w:p>
        </w:tc>
        <w:tc>
          <w:tcPr>
            <w:tcW w:w="1713" w:type="dxa"/>
          </w:tcPr>
          <w:p w:rsidR="0027631D" w:rsidRPr="0002385B" w:rsidRDefault="0027631D" w:rsidP="00A95F57">
            <w:pPr>
              <w:pStyle w:val="aff"/>
              <w:rPr>
                <w:rFonts w:ascii="Times New Roman" w:hAnsi="Times New Roman"/>
                <w:sz w:val="24"/>
                <w:szCs w:val="24"/>
                <w:lang w:val="en-US"/>
              </w:rPr>
            </w:pPr>
            <w:r w:rsidRPr="0002385B">
              <w:rPr>
                <w:rFonts w:ascii="Times New Roman" w:hAnsi="Times New Roman"/>
                <w:sz w:val="24"/>
                <w:szCs w:val="24"/>
                <w:lang w:val="en-US"/>
              </w:rPr>
              <w:t>String</w:t>
            </w:r>
          </w:p>
        </w:tc>
        <w:tc>
          <w:tcPr>
            <w:tcW w:w="4034" w:type="dxa"/>
          </w:tcPr>
          <w:p w:rsidR="0027631D" w:rsidRPr="0002385B" w:rsidRDefault="0027631D" w:rsidP="00A95F57">
            <w:pPr>
              <w:pStyle w:val="aff"/>
              <w:rPr>
                <w:rFonts w:ascii="Times New Roman" w:hAnsi="Times New Roman"/>
                <w:sz w:val="24"/>
                <w:szCs w:val="24"/>
              </w:rPr>
            </w:pPr>
            <w:r w:rsidRPr="0002385B">
              <w:rPr>
                <w:rFonts w:ascii="Times New Roman" w:hAnsi="Times New Roman"/>
                <w:sz w:val="24"/>
                <w:szCs w:val="24"/>
              </w:rPr>
              <w:t>Статус, отражающий изменение данных начисления.</w:t>
            </w:r>
          </w:p>
          <w:p w:rsidR="0027631D" w:rsidRPr="0002385B" w:rsidRDefault="0027631D" w:rsidP="00A95F57">
            <w:pPr>
              <w:pStyle w:val="aff"/>
              <w:rPr>
                <w:rFonts w:ascii="Times New Roman" w:hAnsi="Times New Roman"/>
                <w:sz w:val="24"/>
                <w:szCs w:val="24"/>
              </w:rPr>
            </w:pPr>
            <w:r w:rsidRPr="0002385B">
              <w:rPr>
                <w:rFonts w:ascii="Times New Roman" w:hAnsi="Times New Roman"/>
                <w:sz w:val="24"/>
                <w:szCs w:val="24"/>
              </w:rPr>
              <w:t>Возможные значения:</w:t>
            </w:r>
          </w:p>
          <w:p w:rsidR="0027631D" w:rsidRPr="0002385B" w:rsidRDefault="0027631D" w:rsidP="00A95F57">
            <w:pPr>
              <w:pStyle w:val="aff"/>
              <w:rPr>
                <w:rFonts w:ascii="Times New Roman" w:hAnsi="Times New Roman"/>
                <w:sz w:val="24"/>
                <w:szCs w:val="24"/>
              </w:rPr>
            </w:pPr>
            <w:r w:rsidRPr="0002385B">
              <w:rPr>
                <w:rFonts w:ascii="Times New Roman" w:hAnsi="Times New Roman"/>
                <w:sz w:val="24"/>
                <w:szCs w:val="24"/>
              </w:rPr>
              <w:t>1 — новое;</w:t>
            </w:r>
          </w:p>
          <w:p w:rsidR="0027631D" w:rsidRPr="0002385B" w:rsidRDefault="0027631D" w:rsidP="00A95F57">
            <w:pPr>
              <w:pStyle w:val="aff"/>
              <w:rPr>
                <w:rFonts w:ascii="Times New Roman" w:hAnsi="Times New Roman"/>
                <w:sz w:val="24"/>
                <w:szCs w:val="24"/>
              </w:rPr>
            </w:pPr>
            <w:r w:rsidRPr="0002385B">
              <w:rPr>
                <w:rFonts w:ascii="Times New Roman" w:hAnsi="Times New Roman"/>
                <w:sz w:val="24"/>
                <w:szCs w:val="24"/>
              </w:rPr>
              <w:t>2 — уточнение;</w:t>
            </w:r>
          </w:p>
          <w:p w:rsidR="0027631D" w:rsidRPr="0002385B" w:rsidRDefault="0027631D" w:rsidP="00A95F57">
            <w:pPr>
              <w:pStyle w:val="aff"/>
              <w:rPr>
                <w:rFonts w:ascii="Times New Roman" w:hAnsi="Times New Roman"/>
                <w:sz w:val="24"/>
                <w:szCs w:val="24"/>
              </w:rPr>
            </w:pPr>
            <w:r w:rsidRPr="0002385B">
              <w:rPr>
                <w:rFonts w:ascii="Times New Roman" w:hAnsi="Times New Roman"/>
                <w:sz w:val="24"/>
                <w:szCs w:val="24"/>
              </w:rPr>
              <w:t>3 — аннулирование;</w:t>
            </w:r>
          </w:p>
          <w:p w:rsidR="0027631D" w:rsidRPr="0002385B" w:rsidRDefault="0027631D" w:rsidP="00A95F57">
            <w:pPr>
              <w:pStyle w:val="aff"/>
              <w:rPr>
                <w:rFonts w:ascii="Times New Roman" w:hAnsi="Times New Roman"/>
                <w:bCs/>
                <w:sz w:val="24"/>
                <w:szCs w:val="24"/>
              </w:rPr>
            </w:pPr>
            <w:r w:rsidRPr="0002385B">
              <w:rPr>
                <w:rFonts w:ascii="Times New Roman" w:hAnsi="Times New Roman"/>
                <w:sz w:val="24"/>
                <w:szCs w:val="24"/>
              </w:rPr>
              <w:t>4 — деаннулирование (отмена аннулирования).</w:t>
            </w:r>
          </w:p>
        </w:tc>
      </w:tr>
      <w:tr w:rsidR="0027631D" w:rsidRPr="0002385B" w:rsidTr="00D80ABF">
        <w:trPr>
          <w:jc w:val="center"/>
        </w:trPr>
        <w:tc>
          <w:tcPr>
            <w:tcW w:w="2263" w:type="dxa"/>
          </w:tcPr>
          <w:p w:rsidR="0027631D" w:rsidRPr="0002385B" w:rsidRDefault="00543D95" w:rsidP="00A95F57">
            <w:pPr>
              <w:pStyle w:val="aff"/>
              <w:rPr>
                <w:rFonts w:ascii="Times New Roman" w:hAnsi="Times New Roman"/>
                <w:sz w:val="24"/>
                <w:szCs w:val="24"/>
                <w:lang w:val="en-US"/>
              </w:rPr>
            </w:pPr>
            <w:r w:rsidRPr="0002385B">
              <w:rPr>
                <w:rFonts w:ascii="Times New Roman" w:hAnsi="Times New Roman"/>
                <w:sz w:val="24"/>
                <w:szCs w:val="24"/>
                <w:lang w:val="en-US"/>
              </w:rPr>
              <w:t xml:space="preserve"> </w:t>
            </w:r>
            <w:r w:rsidR="0027631D" w:rsidRPr="0002385B">
              <w:rPr>
                <w:rFonts w:ascii="Times New Roman" w:hAnsi="Times New Roman"/>
                <w:sz w:val="24"/>
                <w:szCs w:val="24"/>
                <w:lang w:val="en-US"/>
              </w:rPr>
              <w:t xml:space="preserve"> Reason</w:t>
            </w:r>
          </w:p>
        </w:tc>
        <w:tc>
          <w:tcPr>
            <w:tcW w:w="1843" w:type="dxa"/>
          </w:tcPr>
          <w:p w:rsidR="0027631D" w:rsidRPr="0002385B" w:rsidRDefault="0027631D" w:rsidP="00A95F57">
            <w:pPr>
              <w:pStyle w:val="aff"/>
              <w:rPr>
                <w:rFonts w:ascii="Times New Roman" w:hAnsi="Times New Roman"/>
                <w:sz w:val="24"/>
                <w:szCs w:val="24"/>
              </w:rPr>
            </w:pPr>
            <w:r w:rsidRPr="0002385B">
              <w:rPr>
                <w:rFonts w:ascii="Times New Roman" w:hAnsi="Times New Roman"/>
                <w:sz w:val="24"/>
                <w:szCs w:val="24"/>
              </w:rPr>
              <w:t>0..1, необязательно</w:t>
            </w:r>
          </w:p>
        </w:tc>
        <w:tc>
          <w:tcPr>
            <w:tcW w:w="1713" w:type="dxa"/>
          </w:tcPr>
          <w:p w:rsidR="0027631D" w:rsidRPr="0002385B" w:rsidRDefault="0027631D" w:rsidP="00A95F57">
            <w:pPr>
              <w:pStyle w:val="aff"/>
              <w:rPr>
                <w:rFonts w:ascii="Times New Roman" w:hAnsi="Times New Roman"/>
                <w:sz w:val="24"/>
                <w:szCs w:val="24"/>
                <w:lang w:val="en-US"/>
              </w:rPr>
            </w:pPr>
            <w:r w:rsidRPr="0002385B">
              <w:rPr>
                <w:rFonts w:ascii="Times New Roman" w:hAnsi="Times New Roman"/>
                <w:sz w:val="24"/>
                <w:szCs w:val="24"/>
                <w:lang w:val="en-US"/>
              </w:rPr>
              <w:t>String</w:t>
            </w:r>
          </w:p>
        </w:tc>
        <w:tc>
          <w:tcPr>
            <w:tcW w:w="4034" w:type="dxa"/>
          </w:tcPr>
          <w:p w:rsidR="0027631D" w:rsidRPr="0002385B" w:rsidRDefault="0027631D" w:rsidP="00A95F57">
            <w:pPr>
              <w:pStyle w:val="aff"/>
              <w:rPr>
                <w:rFonts w:ascii="Times New Roman" w:hAnsi="Times New Roman"/>
                <w:bCs/>
                <w:sz w:val="24"/>
                <w:szCs w:val="24"/>
              </w:rPr>
            </w:pPr>
            <w:r w:rsidRPr="0002385B">
              <w:rPr>
                <w:rFonts w:ascii="Times New Roman" w:hAnsi="Times New Roman"/>
                <w:sz w:val="24"/>
                <w:szCs w:val="24"/>
              </w:rPr>
              <w:t xml:space="preserve">Основание изменения начисления. Указание основания является обязательным, если </w:t>
            </w:r>
            <w:r w:rsidRPr="0002385B">
              <w:rPr>
                <w:rFonts w:ascii="Times New Roman" w:hAnsi="Times New Roman"/>
                <w:sz w:val="24"/>
                <w:szCs w:val="24"/>
                <w:lang w:val="en-US"/>
              </w:rPr>
              <w:t>meaning</w:t>
            </w:r>
            <w:r w:rsidRPr="0002385B">
              <w:rPr>
                <w:rFonts w:ascii="Times New Roman" w:hAnsi="Times New Roman"/>
                <w:sz w:val="24"/>
                <w:szCs w:val="24"/>
              </w:rPr>
              <w:t>= «3».</w:t>
            </w:r>
          </w:p>
        </w:tc>
      </w:tr>
      <w:tr w:rsidR="00143DE9" w:rsidRPr="0002385B" w:rsidTr="00D80ABF">
        <w:trPr>
          <w:jc w:val="center"/>
        </w:trPr>
        <w:tc>
          <w:tcPr>
            <w:tcW w:w="2263" w:type="dxa"/>
          </w:tcPr>
          <w:p w:rsidR="00143DE9" w:rsidRPr="0002385B" w:rsidRDefault="00143DE9" w:rsidP="00A95F57">
            <w:pPr>
              <w:pStyle w:val="aff"/>
              <w:rPr>
                <w:rFonts w:ascii="Times New Roman" w:hAnsi="Times New Roman"/>
                <w:sz w:val="24"/>
                <w:szCs w:val="24"/>
                <w:lang w:val="en-US"/>
              </w:rPr>
            </w:pPr>
            <w:r w:rsidRPr="0002385B">
              <w:rPr>
                <w:rFonts w:ascii="Times New Roman" w:hAnsi="Times New Roman"/>
                <w:sz w:val="24"/>
                <w:szCs w:val="24"/>
                <w:lang w:val="en-US"/>
              </w:rPr>
              <w:t>KBK</w:t>
            </w:r>
          </w:p>
        </w:tc>
        <w:tc>
          <w:tcPr>
            <w:tcW w:w="1843" w:type="dxa"/>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rPr>
              <w:t>1, обязательно</w:t>
            </w:r>
          </w:p>
        </w:tc>
        <w:tc>
          <w:tcPr>
            <w:tcW w:w="1713" w:type="dxa"/>
          </w:tcPr>
          <w:p w:rsidR="00143DE9" w:rsidRPr="0002385B" w:rsidRDefault="00143DE9" w:rsidP="007E6814">
            <w:pPr>
              <w:pStyle w:val="aff"/>
              <w:rPr>
                <w:rFonts w:ascii="Times New Roman" w:hAnsi="Times New Roman"/>
                <w:sz w:val="24"/>
                <w:szCs w:val="24"/>
              </w:rPr>
            </w:pPr>
            <w:r w:rsidRPr="0002385B">
              <w:rPr>
                <w:rFonts w:ascii="Times New Roman" w:hAnsi="Times New Roman"/>
                <w:sz w:val="24"/>
                <w:szCs w:val="24"/>
                <w:lang w:val="en-US"/>
              </w:rPr>
              <w:t>KBKType</w:t>
            </w:r>
            <w:r w:rsidRPr="0002385B">
              <w:rPr>
                <w:rFonts w:ascii="Times New Roman" w:hAnsi="Times New Roman"/>
                <w:sz w:val="24"/>
                <w:szCs w:val="24"/>
              </w:rPr>
              <w:t xml:space="preserve"> (см. описание в </w:t>
            </w:r>
            <w:r w:rsidR="007E6814">
              <w:rPr>
                <w:rFonts w:ascii="Times New Roman" w:hAnsi="Times New Roman"/>
                <w:sz w:val="24"/>
                <w:szCs w:val="24"/>
              </w:rPr>
              <w:t xml:space="preserve">разделе </w:t>
            </w:r>
            <w:r w:rsidR="004C6556">
              <w:fldChar w:fldCharType="begin"/>
            </w:r>
            <w:r w:rsidR="007E6814">
              <w:rPr>
                <w:rFonts w:ascii="Times New Roman" w:hAnsi="Times New Roman"/>
                <w:sz w:val="24"/>
                <w:szCs w:val="24"/>
              </w:rPr>
              <w:instrText xml:space="preserve"> REF _Ref461470656 \n \h </w:instrText>
            </w:r>
            <w:r w:rsidR="004C6556">
              <w:fldChar w:fldCharType="separate"/>
            </w:r>
            <w:r w:rsidR="00496486">
              <w:rPr>
                <w:rFonts w:ascii="Times New Roman" w:hAnsi="Times New Roman"/>
                <w:sz w:val="24"/>
                <w:szCs w:val="24"/>
              </w:rPr>
              <w:t>2.5.6.5</w:t>
            </w:r>
            <w:r w:rsidR="004C6556">
              <w:fldChar w:fldCharType="end"/>
            </w:r>
            <w:r w:rsidRPr="0002385B">
              <w:rPr>
                <w:rFonts w:ascii="Times New Roman" w:hAnsi="Times New Roman"/>
                <w:sz w:val="24"/>
                <w:szCs w:val="24"/>
              </w:rPr>
              <w:t>)</w:t>
            </w:r>
          </w:p>
        </w:tc>
        <w:tc>
          <w:tcPr>
            <w:tcW w:w="4034" w:type="dxa"/>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rPr>
              <w:t>КБК.</w:t>
            </w:r>
          </w:p>
        </w:tc>
      </w:tr>
      <w:tr w:rsidR="00143DE9" w:rsidRPr="0002385B" w:rsidTr="00D80ABF">
        <w:trPr>
          <w:jc w:val="center"/>
        </w:trPr>
        <w:tc>
          <w:tcPr>
            <w:tcW w:w="2263" w:type="dxa"/>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lang w:val="en-US"/>
              </w:rPr>
              <w:t>OKTMO</w:t>
            </w:r>
          </w:p>
        </w:tc>
        <w:tc>
          <w:tcPr>
            <w:tcW w:w="1843" w:type="dxa"/>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rPr>
              <w:t>1, обязательно</w:t>
            </w:r>
          </w:p>
        </w:tc>
        <w:tc>
          <w:tcPr>
            <w:tcW w:w="1713" w:type="dxa"/>
          </w:tcPr>
          <w:p w:rsidR="00143DE9" w:rsidRPr="0002385B" w:rsidRDefault="00143DE9" w:rsidP="007E6814">
            <w:pPr>
              <w:pStyle w:val="aff"/>
              <w:rPr>
                <w:rFonts w:ascii="Times New Roman" w:hAnsi="Times New Roman"/>
                <w:sz w:val="24"/>
                <w:szCs w:val="24"/>
              </w:rPr>
            </w:pPr>
            <w:r w:rsidRPr="0002385B">
              <w:rPr>
                <w:rFonts w:ascii="Times New Roman" w:hAnsi="Times New Roman"/>
                <w:sz w:val="24"/>
                <w:szCs w:val="24"/>
                <w:lang w:val="en-US"/>
              </w:rPr>
              <w:t>OKTMOType</w:t>
            </w:r>
            <w:r w:rsidRPr="0002385B">
              <w:rPr>
                <w:rFonts w:ascii="Times New Roman" w:hAnsi="Times New Roman"/>
                <w:sz w:val="24"/>
                <w:szCs w:val="24"/>
              </w:rPr>
              <w:t xml:space="preserve"> (см. описание в </w:t>
            </w:r>
            <w:r w:rsidR="007E6814">
              <w:rPr>
                <w:rFonts w:ascii="Times New Roman" w:hAnsi="Times New Roman"/>
                <w:sz w:val="24"/>
                <w:szCs w:val="24"/>
              </w:rPr>
              <w:t>разделе</w:t>
            </w:r>
            <w:r w:rsidR="007E6814" w:rsidRPr="0002385B">
              <w:rPr>
                <w:rFonts w:ascii="Times New Roman" w:hAnsi="Times New Roman"/>
                <w:sz w:val="24"/>
                <w:szCs w:val="24"/>
              </w:rPr>
              <w:t xml:space="preserve"> </w:t>
            </w:r>
            <w:r w:rsidR="004C6556">
              <w:fldChar w:fldCharType="begin"/>
            </w:r>
            <w:r w:rsidR="007E6814">
              <w:rPr>
                <w:rFonts w:ascii="Times New Roman" w:hAnsi="Times New Roman"/>
                <w:sz w:val="24"/>
                <w:szCs w:val="24"/>
              </w:rPr>
              <w:instrText xml:space="preserve"> REF _Ref461470728 \n \h </w:instrText>
            </w:r>
            <w:r w:rsidR="004C6556">
              <w:fldChar w:fldCharType="separate"/>
            </w:r>
            <w:r w:rsidR="00496486">
              <w:rPr>
                <w:rFonts w:ascii="Times New Roman" w:hAnsi="Times New Roman"/>
                <w:sz w:val="24"/>
                <w:szCs w:val="24"/>
              </w:rPr>
              <w:t>2.5.6.4</w:t>
            </w:r>
            <w:r w:rsidR="004C6556">
              <w:fldChar w:fldCharType="end"/>
            </w:r>
            <w:r w:rsidRPr="0002385B">
              <w:rPr>
                <w:rFonts w:ascii="Times New Roman" w:hAnsi="Times New Roman"/>
                <w:sz w:val="24"/>
                <w:szCs w:val="24"/>
              </w:rPr>
              <w:t>)</w:t>
            </w:r>
          </w:p>
        </w:tc>
        <w:tc>
          <w:tcPr>
            <w:tcW w:w="4034" w:type="dxa"/>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rPr>
              <w:t>Код ОКТМО получателя средств.</w:t>
            </w:r>
          </w:p>
        </w:tc>
      </w:tr>
      <w:tr w:rsidR="00143DE9" w:rsidRPr="0002385B" w:rsidTr="00D80ABF">
        <w:trPr>
          <w:jc w:val="center"/>
        </w:trPr>
        <w:tc>
          <w:tcPr>
            <w:tcW w:w="2263" w:type="dxa"/>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lang w:val="en-US"/>
              </w:rPr>
              <w:t>BudgetIndex</w:t>
            </w:r>
          </w:p>
          <w:p w:rsidR="00143DE9" w:rsidRPr="0002385B" w:rsidRDefault="00143DE9" w:rsidP="00A95F57">
            <w:pPr>
              <w:pStyle w:val="aff"/>
              <w:rPr>
                <w:rFonts w:ascii="Times New Roman" w:hAnsi="Times New Roman"/>
                <w:sz w:val="24"/>
                <w:szCs w:val="24"/>
              </w:rPr>
            </w:pPr>
          </w:p>
        </w:tc>
        <w:tc>
          <w:tcPr>
            <w:tcW w:w="1843" w:type="dxa"/>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rPr>
              <w:t>1, обязательно</w:t>
            </w:r>
          </w:p>
        </w:tc>
        <w:tc>
          <w:tcPr>
            <w:tcW w:w="1713" w:type="dxa"/>
          </w:tcPr>
          <w:p w:rsidR="00143DE9" w:rsidRPr="0002385B" w:rsidRDefault="00143DE9" w:rsidP="007E6814">
            <w:pPr>
              <w:pStyle w:val="aff"/>
              <w:rPr>
                <w:rFonts w:ascii="Times New Roman" w:hAnsi="Times New Roman"/>
                <w:sz w:val="24"/>
                <w:szCs w:val="24"/>
              </w:rPr>
            </w:pPr>
            <w:r w:rsidRPr="0002385B">
              <w:rPr>
                <w:rFonts w:ascii="Times New Roman" w:hAnsi="Times New Roman"/>
                <w:sz w:val="24"/>
                <w:szCs w:val="24"/>
                <w:lang w:val="en-US"/>
              </w:rPr>
              <w:t>BudgetIndexType</w:t>
            </w:r>
            <w:r w:rsidRPr="0002385B">
              <w:rPr>
                <w:rFonts w:ascii="Times New Roman" w:hAnsi="Times New Roman"/>
                <w:sz w:val="24"/>
                <w:szCs w:val="24"/>
              </w:rPr>
              <w:t xml:space="preserve"> (см. описание в </w:t>
            </w:r>
            <w:r w:rsidR="007E6814">
              <w:rPr>
                <w:rFonts w:ascii="Times New Roman" w:hAnsi="Times New Roman"/>
                <w:sz w:val="24"/>
                <w:szCs w:val="24"/>
              </w:rPr>
              <w:t xml:space="preserve">разделе </w:t>
            </w:r>
            <w:r w:rsidR="004C6556">
              <w:fldChar w:fldCharType="begin"/>
            </w:r>
            <w:r w:rsidR="007E6814">
              <w:rPr>
                <w:rFonts w:ascii="Times New Roman" w:hAnsi="Times New Roman"/>
                <w:sz w:val="24"/>
                <w:szCs w:val="24"/>
              </w:rPr>
              <w:instrText xml:space="preserve"> REF _Ref461474012 \n \h </w:instrText>
            </w:r>
            <w:r w:rsidR="004C6556">
              <w:fldChar w:fldCharType="separate"/>
            </w:r>
            <w:r w:rsidR="00496486">
              <w:rPr>
                <w:rFonts w:ascii="Times New Roman" w:hAnsi="Times New Roman"/>
                <w:sz w:val="24"/>
                <w:szCs w:val="24"/>
              </w:rPr>
              <w:t>2.5.5</w:t>
            </w:r>
            <w:r w:rsidR="004C6556">
              <w:fldChar w:fldCharType="end"/>
            </w:r>
            <w:r w:rsidRPr="0002385B">
              <w:rPr>
                <w:rFonts w:ascii="Times New Roman" w:hAnsi="Times New Roman"/>
                <w:sz w:val="24"/>
                <w:szCs w:val="24"/>
              </w:rPr>
              <w:t>)</w:t>
            </w:r>
          </w:p>
        </w:tc>
        <w:tc>
          <w:tcPr>
            <w:tcW w:w="4034" w:type="dxa"/>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rPr>
              <w:t xml:space="preserve">Дополнительные реквизиты платежа, заполняемые в </w:t>
            </w:r>
            <w:r w:rsidR="00F02BF3" w:rsidRPr="0002385B">
              <w:rPr>
                <w:rFonts w:ascii="Times New Roman" w:hAnsi="Times New Roman"/>
                <w:sz w:val="24"/>
                <w:szCs w:val="24"/>
              </w:rPr>
              <w:t>распоряжении</w:t>
            </w:r>
            <w:r w:rsidRPr="0002385B">
              <w:rPr>
                <w:rFonts w:ascii="Times New Roman" w:hAnsi="Times New Roman"/>
                <w:sz w:val="24"/>
                <w:szCs w:val="24"/>
              </w:rPr>
              <w:t>.</w:t>
            </w:r>
          </w:p>
        </w:tc>
      </w:tr>
      <w:tr w:rsidR="00C44269" w:rsidRPr="0002385B" w:rsidTr="00D80ABF">
        <w:trPr>
          <w:jc w:val="center"/>
        </w:trPr>
        <w:tc>
          <w:tcPr>
            <w:tcW w:w="2263" w:type="dxa"/>
            <w:tcBorders>
              <w:top w:val="single" w:sz="4" w:space="0" w:color="auto"/>
              <w:left w:val="single" w:sz="4" w:space="0" w:color="auto"/>
              <w:bottom w:val="single" w:sz="4" w:space="0" w:color="auto"/>
              <w:right w:val="single" w:sz="4" w:space="0" w:color="auto"/>
            </w:tcBorders>
          </w:tcPr>
          <w:p w:rsidR="00C44269" w:rsidRPr="0002385B" w:rsidRDefault="00C44269" w:rsidP="00A95F57">
            <w:pPr>
              <w:pStyle w:val="aff"/>
              <w:rPr>
                <w:rFonts w:ascii="Times New Roman" w:hAnsi="Times New Roman"/>
                <w:sz w:val="24"/>
                <w:szCs w:val="24"/>
              </w:rPr>
            </w:pPr>
            <w:r w:rsidRPr="0002385B">
              <w:rPr>
                <w:rFonts w:ascii="Times New Roman" w:hAnsi="Times New Roman"/>
                <w:sz w:val="24"/>
                <w:szCs w:val="24"/>
                <w:lang w:val="en-US"/>
              </w:rPr>
              <w:t xml:space="preserve">UnifiedPayerIdentifier </w:t>
            </w:r>
          </w:p>
          <w:p w:rsidR="00C44269" w:rsidRPr="0002385B" w:rsidRDefault="00C44269" w:rsidP="00A95F57">
            <w:pPr>
              <w:pStyle w:val="aff"/>
              <w:rPr>
                <w:rFonts w:ascii="Times New Roman" w:hAnsi="Times New Roman"/>
                <w:sz w:val="24"/>
                <w:szCs w:val="24"/>
              </w:rPr>
            </w:pPr>
          </w:p>
        </w:tc>
        <w:tc>
          <w:tcPr>
            <w:tcW w:w="1843" w:type="dxa"/>
            <w:tcBorders>
              <w:top w:val="single" w:sz="4" w:space="0" w:color="auto"/>
              <w:left w:val="single" w:sz="4" w:space="0" w:color="auto"/>
              <w:bottom w:val="single" w:sz="4" w:space="0" w:color="auto"/>
              <w:right w:val="single" w:sz="4" w:space="0" w:color="auto"/>
            </w:tcBorders>
          </w:tcPr>
          <w:p w:rsidR="0027631D" w:rsidRPr="0002385B" w:rsidRDefault="00C44269" w:rsidP="00A95F57">
            <w:pPr>
              <w:pStyle w:val="aff"/>
              <w:rPr>
                <w:rFonts w:ascii="Times New Roman" w:hAnsi="Times New Roman"/>
                <w:sz w:val="24"/>
                <w:szCs w:val="24"/>
              </w:rPr>
            </w:pPr>
            <w:r w:rsidRPr="0002385B">
              <w:rPr>
                <w:rFonts w:ascii="Times New Roman" w:hAnsi="Times New Roman"/>
                <w:sz w:val="24"/>
                <w:szCs w:val="24"/>
              </w:rPr>
              <w:t>1, обязательно</w:t>
            </w:r>
          </w:p>
          <w:p w:rsidR="00C44269" w:rsidRPr="0002385B" w:rsidRDefault="0027631D" w:rsidP="00A95F57">
            <w:pPr>
              <w:pStyle w:val="aff"/>
              <w:rPr>
                <w:rFonts w:ascii="Times New Roman" w:hAnsi="Times New Roman"/>
                <w:sz w:val="24"/>
                <w:szCs w:val="24"/>
              </w:rPr>
            </w:pPr>
            <w:r w:rsidRPr="0002385B">
              <w:rPr>
                <w:rFonts w:ascii="Times New Roman" w:hAnsi="Times New Roman"/>
                <w:sz w:val="24"/>
                <w:szCs w:val="24"/>
              </w:rPr>
              <w:t xml:space="preserve"> Наличие данного тега исключает наличие тега </w:t>
            </w:r>
            <w:r w:rsidRPr="0002385B">
              <w:rPr>
                <w:rFonts w:ascii="Times New Roman" w:hAnsi="Times New Roman"/>
                <w:i/>
                <w:sz w:val="24"/>
                <w:szCs w:val="24"/>
                <w:lang w:val="en-US"/>
              </w:rPr>
              <w:t>AltPayerIdentifier</w:t>
            </w:r>
            <w:r w:rsidRPr="0002385B">
              <w:rPr>
                <w:rFonts w:ascii="Times New Roman" w:hAnsi="Times New Roman"/>
                <w:sz w:val="24"/>
                <w:szCs w:val="24"/>
              </w:rPr>
              <w:t>.</w:t>
            </w:r>
          </w:p>
        </w:tc>
        <w:tc>
          <w:tcPr>
            <w:tcW w:w="1713" w:type="dxa"/>
            <w:tcBorders>
              <w:top w:val="single" w:sz="4" w:space="0" w:color="auto"/>
              <w:left w:val="single" w:sz="4" w:space="0" w:color="auto"/>
              <w:bottom w:val="single" w:sz="4" w:space="0" w:color="auto"/>
              <w:right w:val="single" w:sz="4" w:space="0" w:color="auto"/>
            </w:tcBorders>
          </w:tcPr>
          <w:p w:rsidR="00C44269" w:rsidRPr="0002385B" w:rsidRDefault="00C44269" w:rsidP="00A95F57">
            <w:pPr>
              <w:pStyle w:val="aff"/>
              <w:rPr>
                <w:rFonts w:ascii="Times New Roman" w:hAnsi="Times New Roman"/>
                <w:sz w:val="24"/>
                <w:szCs w:val="24"/>
              </w:rPr>
            </w:pPr>
            <w:r w:rsidRPr="0002385B">
              <w:rPr>
                <w:rFonts w:ascii="Times New Roman" w:hAnsi="Times New Roman"/>
                <w:sz w:val="24"/>
                <w:szCs w:val="24"/>
                <w:lang w:val="en-US"/>
              </w:rPr>
              <w:t>String</w:t>
            </w:r>
          </w:p>
        </w:tc>
        <w:tc>
          <w:tcPr>
            <w:tcW w:w="4034" w:type="dxa"/>
            <w:tcBorders>
              <w:top w:val="single" w:sz="4" w:space="0" w:color="auto"/>
              <w:left w:val="single" w:sz="4" w:space="0" w:color="auto"/>
              <w:bottom w:val="single" w:sz="4" w:space="0" w:color="auto"/>
              <w:right w:val="single" w:sz="4" w:space="0" w:color="auto"/>
            </w:tcBorders>
          </w:tcPr>
          <w:p w:rsidR="00C44269" w:rsidRPr="0002385B" w:rsidRDefault="00C44269" w:rsidP="00A95F57">
            <w:pPr>
              <w:pStyle w:val="aff"/>
              <w:rPr>
                <w:rFonts w:ascii="Times New Roman" w:hAnsi="Times New Roman"/>
                <w:sz w:val="24"/>
                <w:szCs w:val="24"/>
              </w:rPr>
            </w:pPr>
            <w:r w:rsidRPr="0002385B">
              <w:rPr>
                <w:rFonts w:ascii="Times New Roman" w:hAnsi="Times New Roman"/>
                <w:sz w:val="24"/>
                <w:szCs w:val="24"/>
              </w:rPr>
              <w:t>Идентификатор плательщика для ЮЛ или ИП. Алгоритм формирования идентификатора плательщика</w:t>
            </w:r>
            <w:r w:rsidR="00543D95" w:rsidRPr="0002385B">
              <w:rPr>
                <w:rFonts w:ascii="Times New Roman" w:hAnsi="Times New Roman"/>
                <w:sz w:val="24"/>
                <w:szCs w:val="24"/>
              </w:rPr>
              <w:t xml:space="preserve"> </w:t>
            </w:r>
            <w:r w:rsidRPr="0002385B">
              <w:rPr>
                <w:rFonts w:ascii="Times New Roman" w:hAnsi="Times New Roman"/>
                <w:sz w:val="24"/>
                <w:szCs w:val="24"/>
              </w:rPr>
              <w:t xml:space="preserve">для ЮЛ или ИП описан в пункте </w:t>
            </w:r>
            <w:fldSimple w:instr=" REF _Ref397013410 \n \h  \* MERGEFORMAT ">
              <w:r w:rsidR="00496486" w:rsidRPr="00496486">
                <w:rPr>
                  <w:rFonts w:ascii="Times New Roman" w:hAnsi="Times New Roman"/>
                  <w:sz w:val="24"/>
                  <w:szCs w:val="24"/>
                </w:rPr>
                <w:t>3.2</w:t>
              </w:r>
            </w:fldSimple>
            <w:r w:rsidR="00D21459" w:rsidRPr="0002385B">
              <w:rPr>
                <w:rFonts w:ascii="Times New Roman" w:hAnsi="Times New Roman"/>
                <w:sz w:val="24"/>
                <w:szCs w:val="24"/>
              </w:rPr>
              <w:t>.</w:t>
            </w:r>
            <w:r w:rsidR="00052E2D" w:rsidRPr="0002385B">
              <w:rPr>
                <w:rFonts w:ascii="Times New Roman" w:hAnsi="Times New Roman"/>
                <w:sz w:val="24"/>
                <w:szCs w:val="24"/>
              </w:rPr>
              <w:t>1.</w:t>
            </w:r>
          </w:p>
        </w:tc>
      </w:tr>
      <w:tr w:rsidR="00C44269" w:rsidRPr="0002385B" w:rsidTr="00D80ABF">
        <w:trPr>
          <w:jc w:val="center"/>
        </w:trPr>
        <w:tc>
          <w:tcPr>
            <w:tcW w:w="2263" w:type="dxa"/>
            <w:tcBorders>
              <w:top w:val="single" w:sz="4" w:space="0" w:color="auto"/>
              <w:left w:val="single" w:sz="4" w:space="0" w:color="auto"/>
              <w:bottom w:val="single" w:sz="4" w:space="0" w:color="auto"/>
              <w:right w:val="single" w:sz="4" w:space="0" w:color="auto"/>
            </w:tcBorders>
          </w:tcPr>
          <w:p w:rsidR="00C44269" w:rsidRPr="0002385B" w:rsidRDefault="00C44269" w:rsidP="00A95F57">
            <w:pPr>
              <w:pStyle w:val="aff"/>
              <w:rPr>
                <w:rFonts w:ascii="Times New Roman" w:hAnsi="Times New Roman"/>
                <w:sz w:val="24"/>
                <w:szCs w:val="24"/>
                <w:lang w:val="en-US"/>
              </w:rPr>
            </w:pPr>
            <w:r w:rsidRPr="0002385B">
              <w:rPr>
                <w:rFonts w:ascii="Times New Roman" w:hAnsi="Times New Roman"/>
                <w:sz w:val="24"/>
                <w:szCs w:val="24"/>
                <w:lang w:val="en-US"/>
              </w:rPr>
              <w:t>AltPayerIdentifier</w:t>
            </w:r>
          </w:p>
        </w:tc>
        <w:tc>
          <w:tcPr>
            <w:tcW w:w="1843" w:type="dxa"/>
            <w:tcBorders>
              <w:top w:val="single" w:sz="4" w:space="0" w:color="auto"/>
              <w:left w:val="single" w:sz="4" w:space="0" w:color="auto"/>
              <w:bottom w:val="single" w:sz="4" w:space="0" w:color="auto"/>
              <w:right w:val="single" w:sz="4" w:space="0" w:color="auto"/>
            </w:tcBorders>
          </w:tcPr>
          <w:p w:rsidR="0027631D" w:rsidRPr="0002385B" w:rsidRDefault="00C44269" w:rsidP="00A95F57">
            <w:pPr>
              <w:pStyle w:val="aff"/>
              <w:rPr>
                <w:rFonts w:ascii="Times New Roman" w:hAnsi="Times New Roman"/>
                <w:sz w:val="24"/>
                <w:szCs w:val="24"/>
              </w:rPr>
            </w:pPr>
            <w:r w:rsidRPr="0002385B">
              <w:rPr>
                <w:rFonts w:ascii="Times New Roman" w:hAnsi="Times New Roman"/>
                <w:sz w:val="24"/>
                <w:szCs w:val="24"/>
              </w:rPr>
              <w:t>1, обязательно</w:t>
            </w:r>
          </w:p>
          <w:p w:rsidR="00C44269" w:rsidRPr="0002385B" w:rsidRDefault="0027631D" w:rsidP="00A95F57">
            <w:pPr>
              <w:pStyle w:val="aff"/>
              <w:rPr>
                <w:rFonts w:ascii="Times New Roman" w:hAnsi="Times New Roman"/>
                <w:sz w:val="24"/>
                <w:szCs w:val="24"/>
              </w:rPr>
            </w:pPr>
            <w:r w:rsidRPr="0002385B">
              <w:rPr>
                <w:rFonts w:ascii="Times New Roman" w:hAnsi="Times New Roman"/>
                <w:sz w:val="24"/>
                <w:szCs w:val="24"/>
              </w:rPr>
              <w:t xml:space="preserve"> Наличие данного тега исключает наличие тега </w:t>
            </w:r>
            <w:r w:rsidRPr="0002385B">
              <w:rPr>
                <w:rFonts w:ascii="Times New Roman" w:hAnsi="Times New Roman"/>
                <w:i/>
                <w:sz w:val="24"/>
                <w:szCs w:val="24"/>
                <w:lang w:val="en-US"/>
              </w:rPr>
              <w:t>UnifiedPayerIdentifier</w:t>
            </w:r>
            <w:r w:rsidRPr="0002385B">
              <w:rPr>
                <w:rFonts w:ascii="Times New Roman" w:hAnsi="Times New Roman"/>
                <w:sz w:val="24"/>
                <w:szCs w:val="24"/>
              </w:rPr>
              <w:t>.</w:t>
            </w:r>
          </w:p>
        </w:tc>
        <w:tc>
          <w:tcPr>
            <w:tcW w:w="1713" w:type="dxa"/>
            <w:tcBorders>
              <w:top w:val="single" w:sz="4" w:space="0" w:color="auto"/>
              <w:left w:val="single" w:sz="4" w:space="0" w:color="auto"/>
              <w:bottom w:val="single" w:sz="4" w:space="0" w:color="auto"/>
              <w:right w:val="single" w:sz="4" w:space="0" w:color="auto"/>
            </w:tcBorders>
          </w:tcPr>
          <w:p w:rsidR="00C44269" w:rsidRPr="0002385B" w:rsidRDefault="00C44269" w:rsidP="00A95F57">
            <w:pPr>
              <w:pStyle w:val="aff"/>
              <w:rPr>
                <w:rFonts w:ascii="Times New Roman" w:hAnsi="Times New Roman"/>
                <w:sz w:val="24"/>
                <w:szCs w:val="24"/>
              </w:rPr>
            </w:pPr>
            <w:r w:rsidRPr="0002385B">
              <w:rPr>
                <w:rFonts w:ascii="Times New Roman" w:hAnsi="Times New Roman"/>
                <w:sz w:val="24"/>
                <w:szCs w:val="24"/>
                <w:lang w:val="en-US"/>
              </w:rPr>
              <w:t>String</w:t>
            </w:r>
          </w:p>
        </w:tc>
        <w:tc>
          <w:tcPr>
            <w:tcW w:w="4034" w:type="dxa"/>
            <w:tcBorders>
              <w:top w:val="single" w:sz="4" w:space="0" w:color="auto"/>
              <w:left w:val="single" w:sz="4" w:space="0" w:color="auto"/>
              <w:bottom w:val="single" w:sz="4" w:space="0" w:color="auto"/>
              <w:right w:val="single" w:sz="4" w:space="0" w:color="auto"/>
            </w:tcBorders>
          </w:tcPr>
          <w:p w:rsidR="00C44269" w:rsidRPr="0002385B" w:rsidRDefault="00C44269" w:rsidP="00A95F57">
            <w:pPr>
              <w:pStyle w:val="aff"/>
              <w:rPr>
                <w:rFonts w:ascii="Times New Roman" w:hAnsi="Times New Roman"/>
                <w:sz w:val="24"/>
                <w:szCs w:val="24"/>
              </w:rPr>
            </w:pPr>
            <w:r w:rsidRPr="0002385B">
              <w:rPr>
                <w:rFonts w:ascii="Times New Roman" w:hAnsi="Times New Roman"/>
                <w:sz w:val="24"/>
                <w:szCs w:val="24"/>
              </w:rPr>
              <w:t>Идентификатор плательщика для ФЛ.</w:t>
            </w:r>
          </w:p>
          <w:p w:rsidR="00C44269" w:rsidRPr="0002385B" w:rsidRDefault="00C44269" w:rsidP="00A95F57">
            <w:pPr>
              <w:pStyle w:val="aff"/>
              <w:rPr>
                <w:rFonts w:ascii="Times New Roman" w:hAnsi="Times New Roman"/>
                <w:sz w:val="24"/>
                <w:szCs w:val="24"/>
              </w:rPr>
            </w:pPr>
            <w:r w:rsidRPr="0002385B">
              <w:rPr>
                <w:rFonts w:ascii="Times New Roman" w:hAnsi="Times New Roman"/>
                <w:sz w:val="24"/>
                <w:szCs w:val="24"/>
              </w:rPr>
              <w:t>Алгоритм формирования</w:t>
            </w:r>
            <w:r w:rsidR="00543D95" w:rsidRPr="0002385B">
              <w:rPr>
                <w:rFonts w:ascii="Times New Roman" w:hAnsi="Times New Roman"/>
                <w:sz w:val="24"/>
                <w:szCs w:val="24"/>
              </w:rPr>
              <w:t xml:space="preserve"> </w:t>
            </w:r>
            <w:r w:rsidRPr="0002385B">
              <w:rPr>
                <w:rFonts w:ascii="Times New Roman" w:hAnsi="Times New Roman"/>
                <w:sz w:val="24"/>
                <w:szCs w:val="24"/>
              </w:rPr>
              <w:t>идентификатора плател</w:t>
            </w:r>
            <w:r w:rsidR="00584D1D" w:rsidRPr="0002385B">
              <w:rPr>
                <w:rFonts w:ascii="Times New Roman" w:hAnsi="Times New Roman"/>
                <w:sz w:val="24"/>
                <w:szCs w:val="24"/>
              </w:rPr>
              <w:t>ь</w:t>
            </w:r>
            <w:r w:rsidRPr="0002385B">
              <w:rPr>
                <w:rFonts w:ascii="Times New Roman" w:hAnsi="Times New Roman"/>
                <w:sz w:val="24"/>
                <w:szCs w:val="24"/>
              </w:rPr>
              <w:t xml:space="preserve">щика для ФЛ описан в пункте </w:t>
            </w:r>
            <w:fldSimple w:instr=" REF _Ref397013410 \n \h  \* MERGEFORMAT ">
              <w:r w:rsidR="00496486" w:rsidRPr="00496486">
                <w:rPr>
                  <w:rFonts w:ascii="Times New Roman" w:hAnsi="Times New Roman"/>
                  <w:sz w:val="24"/>
                  <w:szCs w:val="24"/>
                </w:rPr>
                <w:t>3.2</w:t>
              </w:r>
            </w:fldSimple>
            <w:r w:rsidRPr="0002385B">
              <w:rPr>
                <w:rFonts w:ascii="Times New Roman" w:hAnsi="Times New Roman"/>
                <w:sz w:val="24"/>
                <w:szCs w:val="24"/>
              </w:rPr>
              <w:t>.</w:t>
            </w:r>
            <w:r w:rsidR="00052E2D" w:rsidRPr="0002385B">
              <w:rPr>
                <w:rFonts w:ascii="Times New Roman" w:hAnsi="Times New Roman"/>
                <w:sz w:val="24"/>
                <w:szCs w:val="24"/>
              </w:rPr>
              <w:t>2.</w:t>
            </w:r>
          </w:p>
        </w:tc>
      </w:tr>
      <w:tr w:rsidR="00143DE9" w:rsidRPr="0002385B" w:rsidTr="00D80ABF">
        <w:trPr>
          <w:jc w:val="center"/>
        </w:trPr>
        <w:tc>
          <w:tcPr>
            <w:tcW w:w="226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lang w:val="en-US"/>
              </w:rPr>
            </w:pPr>
            <w:r w:rsidRPr="0002385B">
              <w:rPr>
                <w:rFonts w:ascii="Times New Roman" w:hAnsi="Times New Roman"/>
                <w:sz w:val="24"/>
                <w:szCs w:val="24"/>
                <w:lang w:val="en-US"/>
              </w:rPr>
              <w:t>TreasureBranch</w:t>
            </w:r>
          </w:p>
        </w:tc>
        <w:tc>
          <w:tcPr>
            <w:tcW w:w="1843" w:type="dxa"/>
            <w:tcBorders>
              <w:top w:val="single" w:sz="4" w:space="0" w:color="auto"/>
              <w:left w:val="single" w:sz="4" w:space="0" w:color="auto"/>
              <w:bottom w:val="single" w:sz="4" w:space="0" w:color="auto"/>
              <w:right w:val="single" w:sz="4" w:space="0" w:color="auto"/>
            </w:tcBorders>
          </w:tcPr>
          <w:p w:rsidR="00143DE9" w:rsidRPr="0002385B" w:rsidRDefault="0027631D" w:rsidP="00A95F57">
            <w:pPr>
              <w:pStyle w:val="aff"/>
              <w:rPr>
                <w:rFonts w:ascii="Times New Roman" w:hAnsi="Times New Roman"/>
                <w:sz w:val="24"/>
                <w:szCs w:val="24"/>
              </w:rPr>
            </w:pPr>
            <w:r w:rsidRPr="0002385B">
              <w:rPr>
                <w:rFonts w:ascii="Times New Roman" w:hAnsi="Times New Roman"/>
                <w:sz w:val="24"/>
                <w:szCs w:val="24"/>
                <w:lang w:val="en-US"/>
              </w:rPr>
              <w:t>0..1, необязательно</w:t>
            </w:r>
          </w:p>
        </w:tc>
        <w:tc>
          <w:tcPr>
            <w:tcW w:w="171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lang w:val="en-US"/>
              </w:rPr>
              <w:t>String</w:t>
            </w:r>
          </w:p>
        </w:tc>
        <w:tc>
          <w:tcPr>
            <w:tcW w:w="4034"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rPr>
              <w:t>Сокращенное наименование органа Федерального казначейства.</w:t>
            </w:r>
          </w:p>
        </w:tc>
      </w:tr>
      <w:tr w:rsidR="00143DE9" w:rsidRPr="0002385B" w:rsidTr="00D80ABF">
        <w:trPr>
          <w:jc w:val="center"/>
        </w:trPr>
        <w:tc>
          <w:tcPr>
            <w:tcW w:w="226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lang w:val="en-US"/>
              </w:rPr>
            </w:pPr>
            <w:r w:rsidRPr="0002385B">
              <w:rPr>
                <w:rFonts w:ascii="Times New Roman" w:hAnsi="Times New Roman"/>
                <w:sz w:val="24"/>
                <w:szCs w:val="24"/>
                <w:lang w:val="en-US"/>
              </w:rPr>
              <w:t>TOFK</w:t>
            </w:r>
          </w:p>
        </w:tc>
        <w:tc>
          <w:tcPr>
            <w:tcW w:w="184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lang w:val="en-US"/>
              </w:rPr>
            </w:pPr>
            <w:r w:rsidRPr="0002385B">
              <w:rPr>
                <w:rFonts w:ascii="Times New Roman" w:hAnsi="Times New Roman"/>
                <w:sz w:val="24"/>
                <w:szCs w:val="24"/>
                <w:lang w:val="en-US"/>
              </w:rPr>
              <w:t>0..1, необязательно</w:t>
            </w:r>
          </w:p>
        </w:tc>
        <w:tc>
          <w:tcPr>
            <w:tcW w:w="171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lang w:val="en-US"/>
              </w:rPr>
            </w:pPr>
            <w:r w:rsidRPr="0002385B">
              <w:rPr>
                <w:rFonts w:ascii="Times New Roman" w:hAnsi="Times New Roman"/>
                <w:sz w:val="24"/>
                <w:szCs w:val="24"/>
                <w:lang w:val="en-US"/>
              </w:rPr>
              <w:t>String</w:t>
            </w:r>
          </w:p>
        </w:tc>
        <w:tc>
          <w:tcPr>
            <w:tcW w:w="4034"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rPr>
              <w:t>Код ТОФК, в котором открыт лицевой счет получателю или финансовому органу.</w:t>
            </w:r>
          </w:p>
        </w:tc>
      </w:tr>
      <w:tr w:rsidR="00143DE9" w:rsidRPr="0002385B" w:rsidTr="00D80ABF">
        <w:trPr>
          <w:jc w:val="center"/>
        </w:trPr>
        <w:tc>
          <w:tcPr>
            <w:tcW w:w="226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lang w:val="en-US"/>
              </w:rPr>
            </w:pPr>
            <w:r w:rsidRPr="0002385B">
              <w:rPr>
                <w:rFonts w:ascii="Times New Roman" w:hAnsi="Times New Roman"/>
                <w:sz w:val="24"/>
                <w:szCs w:val="24"/>
                <w:lang w:val="en-US"/>
              </w:rPr>
              <w:t>FOName</w:t>
            </w:r>
          </w:p>
        </w:tc>
        <w:tc>
          <w:tcPr>
            <w:tcW w:w="184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lang w:val="en-US"/>
              </w:rPr>
              <w:t>0..1, необязательно</w:t>
            </w:r>
          </w:p>
        </w:tc>
        <w:tc>
          <w:tcPr>
            <w:tcW w:w="171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lang w:val="en-US"/>
              </w:rPr>
              <w:t>String</w:t>
            </w:r>
          </w:p>
        </w:tc>
        <w:tc>
          <w:tcPr>
            <w:tcW w:w="4034"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rPr>
              <w:t>Наименование финансового органа.</w:t>
            </w:r>
          </w:p>
        </w:tc>
      </w:tr>
      <w:tr w:rsidR="00143DE9" w:rsidRPr="0002385B" w:rsidTr="00D80ABF">
        <w:trPr>
          <w:jc w:val="center"/>
        </w:trPr>
        <w:tc>
          <w:tcPr>
            <w:tcW w:w="226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lang w:val="en-US"/>
              </w:rPr>
            </w:pPr>
            <w:r w:rsidRPr="0002385B">
              <w:rPr>
                <w:rFonts w:ascii="Times New Roman" w:hAnsi="Times New Roman"/>
                <w:sz w:val="24"/>
                <w:szCs w:val="24"/>
                <w:lang w:val="en-US"/>
              </w:rPr>
              <w:t>LSvUFK</w:t>
            </w:r>
          </w:p>
        </w:tc>
        <w:tc>
          <w:tcPr>
            <w:tcW w:w="184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lang w:val="en-US"/>
              </w:rPr>
              <w:t>0..1, необязательно</w:t>
            </w:r>
          </w:p>
        </w:tc>
        <w:tc>
          <w:tcPr>
            <w:tcW w:w="171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lang w:val="en-US"/>
              </w:rPr>
              <w:t>String</w:t>
            </w:r>
          </w:p>
        </w:tc>
        <w:tc>
          <w:tcPr>
            <w:tcW w:w="4034"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rPr>
              <w:t>Номер лицевого счета получателя или финансового органа в ТОФК.</w:t>
            </w:r>
          </w:p>
        </w:tc>
      </w:tr>
      <w:tr w:rsidR="00143DE9" w:rsidRPr="0002385B" w:rsidTr="00D80ABF">
        <w:trPr>
          <w:jc w:val="center"/>
        </w:trPr>
        <w:tc>
          <w:tcPr>
            <w:tcW w:w="226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lang w:val="en-US"/>
              </w:rPr>
            </w:pPr>
            <w:r w:rsidRPr="0002385B">
              <w:rPr>
                <w:rFonts w:ascii="Times New Roman" w:hAnsi="Times New Roman"/>
                <w:sz w:val="24"/>
                <w:szCs w:val="24"/>
                <w:lang w:val="en-US"/>
              </w:rPr>
              <w:t>LsvFO</w:t>
            </w:r>
          </w:p>
        </w:tc>
        <w:tc>
          <w:tcPr>
            <w:tcW w:w="184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lang w:val="en-US"/>
              </w:rPr>
              <w:t>0..1, необязательно</w:t>
            </w:r>
          </w:p>
        </w:tc>
        <w:tc>
          <w:tcPr>
            <w:tcW w:w="171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lang w:val="en-US"/>
              </w:rPr>
              <w:t>String</w:t>
            </w:r>
          </w:p>
        </w:tc>
        <w:tc>
          <w:tcPr>
            <w:tcW w:w="4034"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rPr>
              <w:t>Номер лицевого счета получателя в финансовом органе.</w:t>
            </w:r>
          </w:p>
        </w:tc>
      </w:tr>
      <w:tr w:rsidR="00175D74" w:rsidRPr="0002385B" w:rsidTr="00D80ABF">
        <w:trPr>
          <w:jc w:val="center"/>
        </w:trPr>
        <w:tc>
          <w:tcPr>
            <w:tcW w:w="2263" w:type="dxa"/>
            <w:tcBorders>
              <w:top w:val="single" w:sz="4" w:space="0" w:color="auto"/>
              <w:left w:val="single" w:sz="4" w:space="0" w:color="auto"/>
              <w:bottom w:val="single" w:sz="4" w:space="0" w:color="auto"/>
              <w:right w:val="single" w:sz="4" w:space="0" w:color="auto"/>
            </w:tcBorders>
          </w:tcPr>
          <w:p w:rsidR="00175D74" w:rsidRPr="0002385B" w:rsidRDefault="00175D74" w:rsidP="00A95F57">
            <w:pPr>
              <w:pStyle w:val="aff"/>
              <w:rPr>
                <w:rFonts w:ascii="Times New Roman" w:hAnsi="Times New Roman"/>
                <w:sz w:val="24"/>
                <w:szCs w:val="24"/>
                <w:lang w:val="en-US"/>
              </w:rPr>
            </w:pPr>
            <w:r w:rsidRPr="0002385B">
              <w:rPr>
                <w:rFonts w:ascii="Times New Roman" w:hAnsi="Times New Roman"/>
                <w:sz w:val="24"/>
                <w:szCs w:val="24"/>
                <w:lang w:val="en-US"/>
              </w:rPr>
              <w:t>AcptTerm</w:t>
            </w:r>
          </w:p>
        </w:tc>
        <w:tc>
          <w:tcPr>
            <w:tcW w:w="1843" w:type="dxa"/>
            <w:tcBorders>
              <w:top w:val="single" w:sz="4" w:space="0" w:color="auto"/>
              <w:left w:val="single" w:sz="4" w:space="0" w:color="auto"/>
              <w:bottom w:val="single" w:sz="4" w:space="0" w:color="auto"/>
              <w:right w:val="single" w:sz="4" w:space="0" w:color="auto"/>
            </w:tcBorders>
          </w:tcPr>
          <w:p w:rsidR="00175D74" w:rsidRPr="0002385B" w:rsidRDefault="00175D74" w:rsidP="00A95F57">
            <w:pPr>
              <w:pStyle w:val="aff"/>
              <w:rPr>
                <w:rFonts w:ascii="Times New Roman" w:hAnsi="Times New Roman"/>
                <w:sz w:val="24"/>
                <w:szCs w:val="24"/>
                <w:lang w:val="en-US"/>
              </w:rPr>
            </w:pPr>
            <w:r w:rsidRPr="0002385B">
              <w:rPr>
                <w:rFonts w:ascii="Times New Roman" w:hAnsi="Times New Roman"/>
                <w:sz w:val="24"/>
                <w:szCs w:val="24"/>
                <w:lang w:val="en-US"/>
              </w:rPr>
              <w:t>0..1, необязательно</w:t>
            </w:r>
          </w:p>
        </w:tc>
        <w:tc>
          <w:tcPr>
            <w:tcW w:w="1713" w:type="dxa"/>
            <w:tcBorders>
              <w:top w:val="single" w:sz="4" w:space="0" w:color="auto"/>
              <w:left w:val="single" w:sz="4" w:space="0" w:color="auto"/>
              <w:bottom w:val="single" w:sz="4" w:space="0" w:color="auto"/>
              <w:right w:val="single" w:sz="4" w:space="0" w:color="auto"/>
            </w:tcBorders>
          </w:tcPr>
          <w:p w:rsidR="00175D74" w:rsidRPr="0002385B" w:rsidRDefault="00175D74" w:rsidP="00A95F57">
            <w:pPr>
              <w:pStyle w:val="aff"/>
              <w:rPr>
                <w:rFonts w:ascii="Times New Roman" w:hAnsi="Times New Roman"/>
                <w:sz w:val="24"/>
                <w:szCs w:val="24"/>
                <w:lang w:val="en-US"/>
              </w:rPr>
            </w:pPr>
            <w:r w:rsidRPr="0002385B">
              <w:rPr>
                <w:rFonts w:ascii="Times New Roman" w:hAnsi="Times New Roman"/>
                <w:sz w:val="24"/>
                <w:szCs w:val="24"/>
                <w:lang w:val="en-US"/>
              </w:rPr>
              <w:t>Integer</w:t>
            </w:r>
          </w:p>
        </w:tc>
        <w:tc>
          <w:tcPr>
            <w:tcW w:w="4034" w:type="dxa"/>
            <w:tcBorders>
              <w:top w:val="single" w:sz="4" w:space="0" w:color="auto"/>
              <w:left w:val="single" w:sz="4" w:space="0" w:color="auto"/>
              <w:bottom w:val="single" w:sz="4" w:space="0" w:color="auto"/>
              <w:right w:val="single" w:sz="4" w:space="0" w:color="auto"/>
            </w:tcBorders>
          </w:tcPr>
          <w:p w:rsidR="00175D74" w:rsidRPr="0002385B" w:rsidRDefault="00175D74" w:rsidP="00A95F57">
            <w:pPr>
              <w:pStyle w:val="aff"/>
              <w:rPr>
                <w:rFonts w:ascii="Times New Roman" w:hAnsi="Times New Roman"/>
                <w:sz w:val="24"/>
                <w:szCs w:val="24"/>
              </w:rPr>
            </w:pPr>
            <w:r w:rsidRPr="0002385B">
              <w:rPr>
                <w:rFonts w:ascii="Times New Roman" w:hAnsi="Times New Roman"/>
                <w:sz w:val="24"/>
                <w:szCs w:val="24"/>
              </w:rPr>
              <w:t>Не используется</w:t>
            </w:r>
          </w:p>
        </w:tc>
      </w:tr>
      <w:tr w:rsidR="00175D74" w:rsidRPr="0002385B" w:rsidTr="00D80ABF">
        <w:trPr>
          <w:jc w:val="center"/>
        </w:trPr>
        <w:tc>
          <w:tcPr>
            <w:tcW w:w="2263" w:type="dxa"/>
            <w:tcBorders>
              <w:top w:val="single" w:sz="4" w:space="0" w:color="auto"/>
              <w:left w:val="single" w:sz="4" w:space="0" w:color="auto"/>
              <w:bottom w:val="single" w:sz="4" w:space="0" w:color="auto"/>
              <w:right w:val="single" w:sz="4" w:space="0" w:color="auto"/>
            </w:tcBorders>
          </w:tcPr>
          <w:p w:rsidR="00175D74" w:rsidRPr="0002385B" w:rsidRDefault="00175D74" w:rsidP="00A95F57">
            <w:pPr>
              <w:pStyle w:val="aff"/>
              <w:rPr>
                <w:rFonts w:ascii="Times New Roman" w:hAnsi="Times New Roman"/>
                <w:sz w:val="24"/>
                <w:szCs w:val="24"/>
                <w:lang w:val="en-US"/>
              </w:rPr>
            </w:pPr>
            <w:r w:rsidRPr="0002385B">
              <w:rPr>
                <w:rFonts w:ascii="Times New Roman" w:hAnsi="Times New Roman"/>
                <w:sz w:val="24"/>
                <w:szCs w:val="24"/>
                <w:lang w:val="en-US"/>
              </w:rPr>
              <w:t>PaytCondition</w:t>
            </w:r>
          </w:p>
        </w:tc>
        <w:tc>
          <w:tcPr>
            <w:tcW w:w="1843" w:type="dxa"/>
            <w:tcBorders>
              <w:top w:val="single" w:sz="4" w:space="0" w:color="auto"/>
              <w:left w:val="single" w:sz="4" w:space="0" w:color="auto"/>
              <w:bottom w:val="single" w:sz="4" w:space="0" w:color="auto"/>
              <w:right w:val="single" w:sz="4" w:space="0" w:color="auto"/>
            </w:tcBorders>
          </w:tcPr>
          <w:p w:rsidR="00175D74" w:rsidRPr="0002385B" w:rsidRDefault="00175D74" w:rsidP="00A95F57">
            <w:pPr>
              <w:pStyle w:val="aff"/>
              <w:rPr>
                <w:rFonts w:ascii="Times New Roman" w:hAnsi="Times New Roman"/>
                <w:sz w:val="24"/>
                <w:szCs w:val="24"/>
                <w:lang w:val="en-US"/>
              </w:rPr>
            </w:pPr>
            <w:r w:rsidRPr="0002385B">
              <w:rPr>
                <w:rFonts w:ascii="Times New Roman" w:hAnsi="Times New Roman"/>
                <w:sz w:val="24"/>
                <w:szCs w:val="24"/>
                <w:lang w:val="en-US"/>
              </w:rPr>
              <w:t>0..1, необязательно</w:t>
            </w:r>
          </w:p>
        </w:tc>
        <w:tc>
          <w:tcPr>
            <w:tcW w:w="1713" w:type="dxa"/>
            <w:tcBorders>
              <w:top w:val="single" w:sz="4" w:space="0" w:color="auto"/>
              <w:left w:val="single" w:sz="4" w:space="0" w:color="auto"/>
              <w:bottom w:val="single" w:sz="4" w:space="0" w:color="auto"/>
              <w:right w:val="single" w:sz="4" w:space="0" w:color="auto"/>
            </w:tcBorders>
          </w:tcPr>
          <w:p w:rsidR="00175D74" w:rsidRPr="0002385B" w:rsidRDefault="00175D74" w:rsidP="00A95F57">
            <w:pPr>
              <w:pStyle w:val="aff"/>
              <w:rPr>
                <w:rFonts w:ascii="Times New Roman" w:hAnsi="Times New Roman"/>
                <w:sz w:val="24"/>
                <w:szCs w:val="24"/>
                <w:lang w:val="en-US"/>
              </w:rPr>
            </w:pPr>
            <w:r w:rsidRPr="0002385B">
              <w:rPr>
                <w:rFonts w:ascii="Times New Roman" w:hAnsi="Times New Roman"/>
                <w:sz w:val="24"/>
                <w:szCs w:val="24"/>
                <w:lang w:val="en-US"/>
              </w:rPr>
              <w:t>Integer</w:t>
            </w:r>
          </w:p>
        </w:tc>
        <w:tc>
          <w:tcPr>
            <w:tcW w:w="4034" w:type="dxa"/>
            <w:tcBorders>
              <w:top w:val="single" w:sz="4" w:space="0" w:color="auto"/>
              <w:left w:val="single" w:sz="4" w:space="0" w:color="auto"/>
              <w:bottom w:val="single" w:sz="4" w:space="0" w:color="auto"/>
              <w:right w:val="single" w:sz="4" w:space="0" w:color="auto"/>
            </w:tcBorders>
          </w:tcPr>
          <w:p w:rsidR="00175D74" w:rsidRPr="0002385B" w:rsidRDefault="00175D74" w:rsidP="00A95F57">
            <w:pPr>
              <w:pStyle w:val="aff"/>
              <w:rPr>
                <w:rFonts w:ascii="Times New Roman" w:hAnsi="Times New Roman"/>
                <w:sz w:val="24"/>
                <w:szCs w:val="24"/>
              </w:rPr>
            </w:pPr>
            <w:r w:rsidRPr="0002385B">
              <w:rPr>
                <w:rFonts w:ascii="Times New Roman" w:hAnsi="Times New Roman"/>
                <w:sz w:val="24"/>
                <w:szCs w:val="24"/>
              </w:rPr>
              <w:t>Не используется</w:t>
            </w:r>
          </w:p>
        </w:tc>
      </w:tr>
      <w:tr w:rsidR="00175D74" w:rsidRPr="0002385B" w:rsidTr="00D80ABF">
        <w:trPr>
          <w:jc w:val="center"/>
        </w:trPr>
        <w:tc>
          <w:tcPr>
            <w:tcW w:w="2263" w:type="dxa"/>
            <w:tcBorders>
              <w:top w:val="single" w:sz="4" w:space="0" w:color="auto"/>
              <w:left w:val="single" w:sz="4" w:space="0" w:color="auto"/>
              <w:bottom w:val="single" w:sz="4" w:space="0" w:color="auto"/>
              <w:right w:val="single" w:sz="4" w:space="0" w:color="auto"/>
            </w:tcBorders>
          </w:tcPr>
          <w:p w:rsidR="00175D74" w:rsidRPr="0002385B" w:rsidRDefault="00175D74" w:rsidP="00A95F57">
            <w:pPr>
              <w:pStyle w:val="aff"/>
              <w:rPr>
                <w:rFonts w:ascii="Times New Roman" w:hAnsi="Times New Roman"/>
                <w:sz w:val="24"/>
                <w:szCs w:val="24"/>
                <w:lang w:val="en-US"/>
              </w:rPr>
            </w:pPr>
            <w:r w:rsidRPr="0002385B">
              <w:rPr>
                <w:rFonts w:ascii="Times New Roman" w:hAnsi="Times New Roman"/>
                <w:sz w:val="24"/>
                <w:szCs w:val="24"/>
                <w:lang w:val="en-US"/>
              </w:rPr>
              <w:t>Origin</w:t>
            </w:r>
          </w:p>
        </w:tc>
        <w:tc>
          <w:tcPr>
            <w:tcW w:w="1843" w:type="dxa"/>
            <w:tcBorders>
              <w:top w:val="single" w:sz="4" w:space="0" w:color="auto"/>
              <w:left w:val="single" w:sz="4" w:space="0" w:color="auto"/>
              <w:bottom w:val="single" w:sz="4" w:space="0" w:color="auto"/>
              <w:right w:val="single" w:sz="4" w:space="0" w:color="auto"/>
            </w:tcBorders>
          </w:tcPr>
          <w:p w:rsidR="00175D74" w:rsidRPr="0002385B" w:rsidRDefault="00175D74" w:rsidP="00A95F57">
            <w:pPr>
              <w:pStyle w:val="aff"/>
              <w:rPr>
                <w:rFonts w:ascii="Times New Roman" w:hAnsi="Times New Roman"/>
                <w:sz w:val="24"/>
                <w:szCs w:val="24"/>
                <w:lang w:val="en-US"/>
              </w:rPr>
            </w:pPr>
            <w:r w:rsidRPr="0002385B">
              <w:rPr>
                <w:rFonts w:ascii="Times New Roman" w:hAnsi="Times New Roman"/>
                <w:sz w:val="24"/>
                <w:szCs w:val="24"/>
                <w:lang w:val="en-US"/>
              </w:rPr>
              <w:t>0..1, необязательно</w:t>
            </w:r>
          </w:p>
        </w:tc>
        <w:tc>
          <w:tcPr>
            <w:tcW w:w="1713" w:type="dxa"/>
            <w:tcBorders>
              <w:top w:val="single" w:sz="4" w:space="0" w:color="auto"/>
              <w:left w:val="single" w:sz="4" w:space="0" w:color="auto"/>
              <w:bottom w:val="single" w:sz="4" w:space="0" w:color="auto"/>
              <w:right w:val="single" w:sz="4" w:space="0" w:color="auto"/>
            </w:tcBorders>
          </w:tcPr>
          <w:p w:rsidR="00175D74" w:rsidRPr="0002385B" w:rsidRDefault="00175D74" w:rsidP="00A95F57">
            <w:pPr>
              <w:pStyle w:val="aff"/>
              <w:rPr>
                <w:rFonts w:ascii="Times New Roman" w:hAnsi="Times New Roman"/>
                <w:sz w:val="24"/>
                <w:szCs w:val="24"/>
                <w:lang w:val="en-US"/>
              </w:rPr>
            </w:pPr>
            <w:r w:rsidRPr="0002385B">
              <w:rPr>
                <w:rFonts w:ascii="Times New Roman" w:hAnsi="Times New Roman"/>
                <w:sz w:val="24"/>
                <w:szCs w:val="24"/>
                <w:lang w:val="en-US"/>
              </w:rPr>
              <w:t>String</w:t>
            </w:r>
          </w:p>
        </w:tc>
        <w:tc>
          <w:tcPr>
            <w:tcW w:w="4034" w:type="dxa"/>
            <w:tcBorders>
              <w:top w:val="single" w:sz="4" w:space="0" w:color="auto"/>
              <w:left w:val="single" w:sz="4" w:space="0" w:color="auto"/>
              <w:bottom w:val="single" w:sz="4" w:space="0" w:color="auto"/>
              <w:right w:val="single" w:sz="4" w:space="0" w:color="auto"/>
            </w:tcBorders>
          </w:tcPr>
          <w:p w:rsidR="00175D74" w:rsidRPr="0002385B" w:rsidRDefault="00175D74" w:rsidP="00A95F57">
            <w:pPr>
              <w:pStyle w:val="aff"/>
              <w:rPr>
                <w:rFonts w:ascii="Times New Roman" w:hAnsi="Times New Roman"/>
                <w:sz w:val="24"/>
                <w:szCs w:val="24"/>
              </w:rPr>
            </w:pPr>
            <w:r w:rsidRPr="0002385B">
              <w:rPr>
                <w:rFonts w:ascii="Times New Roman" w:hAnsi="Times New Roman"/>
                <w:sz w:val="24"/>
                <w:szCs w:val="24"/>
              </w:rPr>
              <w:t>Не используется</w:t>
            </w:r>
          </w:p>
        </w:tc>
      </w:tr>
      <w:tr w:rsidR="00143DE9" w:rsidRPr="0002385B" w:rsidTr="00D80ABF">
        <w:trPr>
          <w:jc w:val="center"/>
        </w:trPr>
        <w:tc>
          <w:tcPr>
            <w:tcW w:w="226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lang w:val="en-US"/>
              </w:rPr>
            </w:pPr>
            <w:r w:rsidRPr="0002385B">
              <w:rPr>
                <w:rFonts w:ascii="Times New Roman" w:hAnsi="Times New Roman"/>
                <w:sz w:val="24"/>
                <w:szCs w:val="24"/>
                <w:lang w:val="en-US"/>
              </w:rPr>
              <w:t>AdditionalData</w:t>
            </w:r>
          </w:p>
        </w:tc>
        <w:tc>
          <w:tcPr>
            <w:tcW w:w="184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lang w:val="en-US"/>
              </w:rPr>
              <w:t>0..n</w:t>
            </w:r>
            <w:r w:rsidRPr="0002385B">
              <w:rPr>
                <w:rFonts w:ascii="Times New Roman" w:hAnsi="Times New Roman"/>
                <w:sz w:val="24"/>
                <w:szCs w:val="24"/>
              </w:rPr>
              <w:t>, необязательно</w:t>
            </w:r>
          </w:p>
        </w:tc>
        <w:tc>
          <w:tcPr>
            <w:tcW w:w="171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lang w:val="en-US"/>
              </w:rPr>
            </w:pPr>
            <w:r w:rsidRPr="0002385B">
              <w:rPr>
                <w:rFonts w:ascii="Times New Roman" w:hAnsi="Times New Roman"/>
                <w:sz w:val="24"/>
                <w:szCs w:val="24"/>
              </w:rPr>
              <w:t>Контейнер</w:t>
            </w:r>
          </w:p>
        </w:tc>
        <w:tc>
          <w:tcPr>
            <w:tcW w:w="4034"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bCs/>
                <w:sz w:val="24"/>
                <w:szCs w:val="24"/>
              </w:rPr>
            </w:pPr>
            <w:r w:rsidRPr="0002385B">
              <w:rPr>
                <w:rFonts w:ascii="Times New Roman" w:hAnsi="Times New Roman"/>
                <w:bCs/>
                <w:sz w:val="24"/>
                <w:szCs w:val="24"/>
              </w:rPr>
              <w:t>Дополнительные поля начисления.</w:t>
            </w:r>
          </w:p>
        </w:tc>
      </w:tr>
      <w:tr w:rsidR="00143DE9" w:rsidRPr="0002385B" w:rsidTr="00D80ABF">
        <w:trPr>
          <w:jc w:val="center"/>
        </w:trPr>
        <w:tc>
          <w:tcPr>
            <w:tcW w:w="226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ind w:left="195"/>
              <w:rPr>
                <w:rFonts w:ascii="Times New Roman" w:hAnsi="Times New Roman"/>
                <w:sz w:val="24"/>
                <w:szCs w:val="24"/>
                <w:lang w:val="en-US"/>
              </w:rPr>
            </w:pPr>
            <w:r w:rsidRPr="0002385B">
              <w:rPr>
                <w:rFonts w:ascii="Times New Roman" w:hAnsi="Times New Roman"/>
                <w:sz w:val="24"/>
                <w:szCs w:val="24"/>
                <w:lang w:val="en-US"/>
              </w:rPr>
              <w:t>Name</w:t>
            </w:r>
          </w:p>
        </w:tc>
        <w:tc>
          <w:tcPr>
            <w:tcW w:w="184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rPr>
              <w:t>1, обязательно</w:t>
            </w:r>
          </w:p>
        </w:tc>
        <w:tc>
          <w:tcPr>
            <w:tcW w:w="171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lang w:val="en-US"/>
              </w:rPr>
              <w:t>String</w:t>
            </w:r>
          </w:p>
        </w:tc>
        <w:tc>
          <w:tcPr>
            <w:tcW w:w="4034"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bCs/>
                <w:sz w:val="24"/>
                <w:szCs w:val="24"/>
              </w:rPr>
            </w:pPr>
            <w:r w:rsidRPr="0002385B">
              <w:rPr>
                <w:rFonts w:ascii="Times New Roman" w:hAnsi="Times New Roman"/>
                <w:bCs/>
                <w:sz w:val="24"/>
                <w:szCs w:val="24"/>
              </w:rPr>
              <w:t>Наименование поля.</w:t>
            </w:r>
          </w:p>
        </w:tc>
      </w:tr>
      <w:tr w:rsidR="00143DE9" w:rsidRPr="0002385B" w:rsidTr="00D80ABF">
        <w:trPr>
          <w:trHeight w:val="305"/>
          <w:jc w:val="center"/>
        </w:trPr>
        <w:tc>
          <w:tcPr>
            <w:tcW w:w="226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ind w:left="195"/>
              <w:rPr>
                <w:rFonts w:ascii="Times New Roman" w:hAnsi="Times New Roman"/>
                <w:sz w:val="24"/>
                <w:szCs w:val="24"/>
                <w:lang w:val="en-US"/>
              </w:rPr>
            </w:pPr>
            <w:r w:rsidRPr="0002385B">
              <w:rPr>
                <w:rFonts w:ascii="Times New Roman" w:hAnsi="Times New Roman"/>
                <w:sz w:val="24"/>
                <w:szCs w:val="24"/>
                <w:lang w:val="en-US"/>
              </w:rPr>
              <w:t>Value</w:t>
            </w:r>
          </w:p>
        </w:tc>
        <w:tc>
          <w:tcPr>
            <w:tcW w:w="184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rPr>
              <w:t>1, обязательно</w:t>
            </w:r>
          </w:p>
        </w:tc>
        <w:tc>
          <w:tcPr>
            <w:tcW w:w="1713"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sz w:val="24"/>
                <w:szCs w:val="24"/>
              </w:rPr>
            </w:pPr>
            <w:r w:rsidRPr="0002385B">
              <w:rPr>
                <w:rFonts w:ascii="Times New Roman" w:hAnsi="Times New Roman"/>
                <w:sz w:val="24"/>
                <w:szCs w:val="24"/>
                <w:lang w:val="en-US"/>
              </w:rPr>
              <w:t>String</w:t>
            </w:r>
          </w:p>
        </w:tc>
        <w:tc>
          <w:tcPr>
            <w:tcW w:w="4034" w:type="dxa"/>
            <w:tcBorders>
              <w:top w:val="single" w:sz="4" w:space="0" w:color="auto"/>
              <w:left w:val="single" w:sz="4" w:space="0" w:color="auto"/>
              <w:bottom w:val="single" w:sz="4" w:space="0" w:color="auto"/>
              <w:right w:val="single" w:sz="4" w:space="0" w:color="auto"/>
            </w:tcBorders>
          </w:tcPr>
          <w:p w:rsidR="00143DE9" w:rsidRPr="0002385B" w:rsidRDefault="00143DE9" w:rsidP="00A95F57">
            <w:pPr>
              <w:pStyle w:val="aff"/>
              <w:rPr>
                <w:rFonts w:ascii="Times New Roman" w:hAnsi="Times New Roman"/>
                <w:bCs/>
                <w:sz w:val="24"/>
                <w:szCs w:val="24"/>
              </w:rPr>
            </w:pPr>
            <w:r w:rsidRPr="0002385B">
              <w:rPr>
                <w:rFonts w:ascii="Times New Roman" w:hAnsi="Times New Roman"/>
                <w:bCs/>
                <w:sz w:val="24"/>
                <w:szCs w:val="24"/>
              </w:rPr>
              <w:t>Значение поля.</w:t>
            </w:r>
          </w:p>
        </w:tc>
      </w:tr>
    </w:tbl>
    <w:p w:rsidR="008E7E23" w:rsidRPr="0002385B" w:rsidRDefault="008E7E23" w:rsidP="00F634F9">
      <w:pPr>
        <w:pStyle w:val="32"/>
        <w:numPr>
          <w:ilvl w:val="2"/>
          <w:numId w:val="5"/>
        </w:numPr>
        <w:tabs>
          <w:tab w:val="left" w:pos="975"/>
        </w:tabs>
        <w:suppressAutoHyphens/>
        <w:spacing w:after="120"/>
        <w:ind w:left="1225" w:hanging="505"/>
        <w:jc w:val="both"/>
        <w:rPr>
          <w:rFonts w:ascii="Times New Roman" w:hAnsi="Times New Roman" w:cs="Times New Roman"/>
          <w:sz w:val="28"/>
          <w:szCs w:val="28"/>
        </w:rPr>
      </w:pPr>
      <w:bookmarkStart w:id="707" w:name="_Toc398912469"/>
      <w:bookmarkStart w:id="708" w:name="_Toc412042069"/>
      <w:bookmarkStart w:id="709" w:name="_Toc462922976"/>
      <w:bookmarkStart w:id="710" w:name="_Ref378167886"/>
      <w:bookmarkStart w:id="711" w:name="_Toc398912464"/>
      <w:r w:rsidRPr="0002385B">
        <w:rPr>
          <w:rFonts w:ascii="Times New Roman" w:hAnsi="Times New Roman" w:cs="Times New Roman"/>
          <w:sz w:val="28"/>
          <w:szCs w:val="28"/>
        </w:rPr>
        <w:t>Формат ответа</w:t>
      </w:r>
      <w:bookmarkEnd w:id="707"/>
      <w:bookmarkEnd w:id="708"/>
      <w:bookmarkEnd w:id="709"/>
    </w:p>
    <w:p w:rsidR="008E7E23" w:rsidRPr="0002385B" w:rsidRDefault="008E7E23" w:rsidP="00A95F57">
      <w:pPr>
        <w:pStyle w:val="af9"/>
        <w:keepNext/>
        <w:spacing w:before="0" w:after="0" w:line="240" w:lineRule="auto"/>
        <w:ind w:left="0" w:firstLine="720"/>
      </w:pPr>
      <w:r w:rsidRPr="0002385B">
        <w:rPr>
          <w:rFonts w:ascii="Times New Roman" w:hAnsi="Times New Roman"/>
          <w:sz w:val="28"/>
          <w:szCs w:val="28"/>
        </w:rPr>
        <w:t>В сообщении ответа в теге AppData будет присутствовать тег ResponseMessage/ChargeCreationResponse,структура кот</w:t>
      </w:r>
      <w:r w:rsidR="007B62E2" w:rsidRPr="0002385B">
        <w:rPr>
          <w:rFonts w:ascii="Times New Roman" w:hAnsi="Times New Roman"/>
          <w:sz w:val="28"/>
          <w:szCs w:val="28"/>
        </w:rPr>
        <w:t>о</w:t>
      </w:r>
      <w:r w:rsidRPr="0002385B">
        <w:rPr>
          <w:rFonts w:ascii="Times New Roman" w:hAnsi="Times New Roman"/>
          <w:sz w:val="28"/>
          <w:szCs w:val="28"/>
        </w:rPr>
        <w:t>рого приведена в файле MessageData.xsd (</w:t>
      </w:r>
      <w:r w:rsidR="007E6814">
        <w:rPr>
          <w:rFonts w:ascii="Times New Roman" w:hAnsi="Times New Roman"/>
          <w:sz w:val="28"/>
          <w:szCs w:val="28"/>
        </w:rPr>
        <w:t>раздел 7</w:t>
      </w:r>
      <w:r w:rsidRPr="0002385B">
        <w:rPr>
          <w:rFonts w:ascii="Times New Roman" w:hAnsi="Times New Roman"/>
          <w:sz w:val="28"/>
          <w:szCs w:val="28"/>
        </w:rPr>
        <w:t>. «</w:t>
      </w:r>
      <w:r w:rsidR="009C2CAD" w:rsidRPr="0002385B">
        <w:rPr>
          <w:rFonts w:ascii="Times New Roman" w:hAnsi="Times New Roman"/>
          <w:sz w:val="28"/>
          <w:szCs w:val="28"/>
        </w:rPr>
        <w:t>XSD-схем</w:t>
      </w:r>
      <w:r w:rsidRPr="0002385B">
        <w:rPr>
          <w:rFonts w:ascii="Times New Roman" w:hAnsi="Times New Roman"/>
          <w:sz w:val="28"/>
          <w:szCs w:val="28"/>
        </w:rPr>
        <w:t>ы</w:t>
      </w:r>
      <w:r w:rsidR="004A36AC" w:rsidRPr="0002385B">
        <w:rPr>
          <w:rFonts w:ascii="Times New Roman" w:hAnsi="Times New Roman"/>
          <w:sz w:val="28"/>
          <w:szCs w:val="28"/>
        </w:rPr>
        <w:t xml:space="preserve"> сущностей</w:t>
      </w:r>
      <w:r w:rsidR="00CC3166" w:rsidRPr="0002385B">
        <w:rPr>
          <w:rFonts w:ascii="Times New Roman" w:hAnsi="Times New Roman"/>
          <w:sz w:val="28"/>
          <w:szCs w:val="28"/>
        </w:rPr>
        <w:t xml:space="preserve"> и сообщений</w:t>
      </w:r>
      <w:r w:rsidR="004A36AC" w:rsidRPr="0002385B">
        <w:rPr>
          <w:rFonts w:ascii="Times New Roman" w:hAnsi="Times New Roman"/>
          <w:sz w:val="28"/>
          <w:szCs w:val="28"/>
        </w:rPr>
        <w:t xml:space="preserve"> ГИС ГМП»), описание элементов приведено в </w:t>
      </w:r>
      <w:r w:rsidR="007E6814">
        <w:rPr>
          <w:rFonts w:ascii="Times New Roman" w:hAnsi="Times New Roman"/>
          <w:sz w:val="28"/>
          <w:szCs w:val="28"/>
        </w:rPr>
        <w:t>т</w:t>
      </w:r>
      <w:r w:rsidR="004A36AC" w:rsidRPr="0002385B">
        <w:rPr>
          <w:rFonts w:ascii="Times New Roman" w:hAnsi="Times New Roman"/>
          <w:sz w:val="28"/>
          <w:szCs w:val="28"/>
        </w:rPr>
        <w:t>аблиц</w:t>
      </w:r>
      <w:r w:rsidR="000D3FE3" w:rsidRPr="0002385B">
        <w:rPr>
          <w:rFonts w:ascii="Times New Roman" w:hAnsi="Times New Roman"/>
          <w:sz w:val="28"/>
          <w:szCs w:val="28"/>
        </w:rPr>
        <w:t>е</w:t>
      </w:r>
      <w:r w:rsidR="007E6814">
        <w:rPr>
          <w:rFonts w:ascii="Times New Roman" w:hAnsi="Times New Roman"/>
          <w:sz w:val="28"/>
          <w:szCs w:val="28"/>
        </w:rPr>
        <w:t xml:space="preserve"> ниже (</w:t>
      </w:r>
      <w:fldSimple w:instr=" REF _Ref399920937 \h  \* MERGEFORMAT ">
        <w:r w:rsidR="00496486" w:rsidRPr="00496486">
          <w:rPr>
            <w:rFonts w:ascii="Times New Roman" w:hAnsi="Times New Roman"/>
            <w:sz w:val="28"/>
            <w:szCs w:val="28"/>
          </w:rPr>
          <w:t>Таблица № 30. «Структура ответа на запрос формирования предварительного начисления»</w:t>
        </w:r>
      </w:fldSimple>
      <w:r w:rsidR="007E6814">
        <w:t>)</w:t>
      </w:r>
      <w:r w:rsidR="000D3FE3" w:rsidRPr="0002385B">
        <w:rPr>
          <w:rFonts w:ascii="Times New Roman" w:hAnsi="Times New Roman"/>
          <w:sz w:val="28"/>
          <w:szCs w:val="28"/>
        </w:rPr>
        <w:t>.</w:t>
      </w:r>
    </w:p>
    <w:p w:rsidR="008E7E23" w:rsidRPr="0002385B" w:rsidRDefault="008E7E23" w:rsidP="00A95F57">
      <w:pPr>
        <w:pStyle w:val="2ff"/>
        <w:jc w:val="both"/>
        <w:rPr>
          <w:lang w:val="ru-RU"/>
        </w:rPr>
      </w:pPr>
      <w:bookmarkStart w:id="712" w:name="_Ref399920937"/>
      <w:r w:rsidRPr="0002385B">
        <w:rPr>
          <w:lang w:val="ru-RU"/>
        </w:rPr>
        <w:t xml:space="preserve">Таблица № </w:t>
      </w:r>
      <w:r w:rsidR="004C6556" w:rsidRPr="0002385B">
        <w:rPr>
          <w:lang w:val="ru-RU"/>
        </w:rPr>
        <w:fldChar w:fldCharType="begin"/>
      </w:r>
      <w:r w:rsidR="005A634D" w:rsidRPr="0002385B">
        <w:rPr>
          <w:lang w:val="ru-RU"/>
        </w:rPr>
        <w:instrText xml:space="preserve"> SEQ Таблица_№ \* ARABIC </w:instrText>
      </w:r>
      <w:r w:rsidR="004C6556" w:rsidRPr="0002385B">
        <w:rPr>
          <w:lang w:val="ru-RU"/>
        </w:rPr>
        <w:fldChar w:fldCharType="separate"/>
      </w:r>
      <w:r w:rsidR="00496486">
        <w:rPr>
          <w:noProof/>
          <w:lang w:val="ru-RU"/>
        </w:rPr>
        <w:t>30</w:t>
      </w:r>
      <w:r w:rsidR="004C6556" w:rsidRPr="0002385B">
        <w:rPr>
          <w:lang w:val="ru-RU"/>
        </w:rPr>
        <w:fldChar w:fldCharType="end"/>
      </w:r>
      <w:r w:rsidRPr="0002385B">
        <w:rPr>
          <w:lang w:val="ru-RU"/>
        </w:rPr>
        <w:t>. «Структура ответа на запрос формирования предварительного начисления»</w:t>
      </w:r>
      <w:bookmarkEnd w:id="7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82"/>
        <w:gridCol w:w="2032"/>
        <w:gridCol w:w="2319"/>
        <w:gridCol w:w="3620"/>
      </w:tblGrid>
      <w:tr w:rsidR="008E7E23" w:rsidRPr="0002385B" w:rsidTr="00D80ABF">
        <w:trPr>
          <w:tblHeader/>
        </w:trPr>
        <w:tc>
          <w:tcPr>
            <w:tcW w:w="955" w:type="pct"/>
            <w:shd w:val="clear" w:color="auto" w:fill="D9D9D9"/>
          </w:tcPr>
          <w:p w:rsidR="008E7E23" w:rsidRPr="0002385B" w:rsidRDefault="008E7E23" w:rsidP="00A95F57">
            <w:pPr>
              <w:pStyle w:val="afb"/>
              <w:spacing w:before="0"/>
              <w:jc w:val="both"/>
              <w:rPr>
                <w:rFonts w:ascii="Times New Roman" w:hAnsi="Times New Roman" w:cs="Times New Roman"/>
              </w:rPr>
            </w:pPr>
            <w:r w:rsidRPr="0002385B">
              <w:rPr>
                <w:rFonts w:ascii="Times New Roman" w:hAnsi="Times New Roman" w:cs="Times New Roman"/>
              </w:rPr>
              <w:t>Наименование</w:t>
            </w:r>
          </w:p>
        </w:tc>
        <w:tc>
          <w:tcPr>
            <w:tcW w:w="1031" w:type="pct"/>
            <w:shd w:val="clear" w:color="auto" w:fill="D9D9D9"/>
          </w:tcPr>
          <w:p w:rsidR="008E7E23" w:rsidRPr="0002385B" w:rsidRDefault="000D3FE3" w:rsidP="00A95F57">
            <w:pPr>
              <w:pStyle w:val="afb"/>
              <w:spacing w:before="0"/>
              <w:jc w:val="both"/>
              <w:rPr>
                <w:rFonts w:ascii="Times New Roman" w:hAnsi="Times New Roman" w:cs="Times New Roman"/>
              </w:rPr>
            </w:pPr>
            <w:r w:rsidRPr="0002385B">
              <w:rPr>
                <w:rFonts w:ascii="Times New Roman" w:hAnsi="Times New Roman" w:cs="Times New Roman"/>
              </w:rPr>
              <w:t>Кол-во тегов, обязательность тега или атрибута</w:t>
            </w:r>
          </w:p>
        </w:tc>
        <w:tc>
          <w:tcPr>
            <w:tcW w:w="1177" w:type="pct"/>
            <w:shd w:val="clear" w:color="auto" w:fill="D9D9D9"/>
          </w:tcPr>
          <w:p w:rsidR="008E7E23" w:rsidRPr="0002385B" w:rsidRDefault="008E7E23" w:rsidP="00A95F57">
            <w:pPr>
              <w:pStyle w:val="afb"/>
              <w:spacing w:before="0"/>
              <w:jc w:val="both"/>
              <w:rPr>
                <w:rFonts w:ascii="Times New Roman" w:hAnsi="Times New Roman" w:cs="Times New Roman"/>
              </w:rPr>
            </w:pPr>
            <w:r w:rsidRPr="0002385B">
              <w:rPr>
                <w:rFonts w:ascii="Times New Roman" w:hAnsi="Times New Roman" w:cs="Times New Roman"/>
              </w:rPr>
              <w:t>Тип данных</w:t>
            </w:r>
          </w:p>
        </w:tc>
        <w:tc>
          <w:tcPr>
            <w:tcW w:w="1837" w:type="pct"/>
            <w:shd w:val="clear" w:color="auto" w:fill="D9D9D9"/>
          </w:tcPr>
          <w:p w:rsidR="008E7E23" w:rsidRPr="0002385B" w:rsidRDefault="008E7E23" w:rsidP="00A95F57">
            <w:pPr>
              <w:pStyle w:val="afb"/>
              <w:spacing w:before="0"/>
              <w:jc w:val="both"/>
              <w:rPr>
                <w:rFonts w:ascii="Times New Roman" w:hAnsi="Times New Roman" w:cs="Times New Roman"/>
                <w:lang w:val="en-US"/>
              </w:rPr>
            </w:pPr>
            <w:r w:rsidRPr="0002385B">
              <w:rPr>
                <w:rFonts w:ascii="Times New Roman" w:hAnsi="Times New Roman" w:cs="Times New Roman"/>
              </w:rPr>
              <w:t>Комментарий</w:t>
            </w:r>
          </w:p>
        </w:tc>
      </w:tr>
      <w:tr w:rsidR="008E7E23" w:rsidRPr="0002385B" w:rsidTr="00D80ABF">
        <w:tc>
          <w:tcPr>
            <w:tcW w:w="955" w:type="pct"/>
            <w:tcBorders>
              <w:top w:val="single" w:sz="4" w:space="0" w:color="auto"/>
              <w:left w:val="single" w:sz="4" w:space="0" w:color="auto"/>
              <w:bottom w:val="single" w:sz="4" w:space="0" w:color="auto"/>
              <w:right w:val="single" w:sz="4" w:space="0" w:color="auto"/>
            </w:tcBorders>
          </w:tcPr>
          <w:p w:rsidR="008E7E23" w:rsidRPr="0002385B" w:rsidRDefault="008E7E23"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ChargeCreationResponse</w:t>
            </w:r>
          </w:p>
        </w:tc>
        <w:tc>
          <w:tcPr>
            <w:tcW w:w="1031" w:type="pct"/>
            <w:tcBorders>
              <w:top w:val="single" w:sz="4" w:space="0" w:color="auto"/>
              <w:left w:val="single" w:sz="4" w:space="0" w:color="auto"/>
              <w:bottom w:val="single" w:sz="4" w:space="0" w:color="auto"/>
              <w:right w:val="single" w:sz="4" w:space="0" w:color="auto"/>
            </w:tcBorders>
          </w:tcPr>
          <w:p w:rsidR="008E7E23" w:rsidRPr="0002385B" w:rsidRDefault="008E7E23" w:rsidP="00A95F57">
            <w:pPr>
              <w:jc w:val="both"/>
              <w:rPr>
                <w:spacing w:val="-5"/>
                <w:lang w:eastAsia="en-US"/>
              </w:rPr>
            </w:pPr>
            <w:r w:rsidRPr="0002385B">
              <w:rPr>
                <w:lang w:val="en-US"/>
              </w:rPr>
              <w:t>1</w:t>
            </w:r>
            <w:r w:rsidRPr="0002385B">
              <w:t>, обязательно</w:t>
            </w:r>
          </w:p>
        </w:tc>
        <w:tc>
          <w:tcPr>
            <w:tcW w:w="1177" w:type="pct"/>
            <w:tcBorders>
              <w:top w:val="single" w:sz="4" w:space="0" w:color="auto"/>
              <w:left w:val="single" w:sz="4" w:space="0" w:color="auto"/>
              <w:bottom w:val="single" w:sz="4" w:space="0" w:color="auto"/>
              <w:right w:val="single" w:sz="4" w:space="0" w:color="auto"/>
            </w:tcBorders>
          </w:tcPr>
          <w:p w:rsidR="008E7E23" w:rsidRPr="0002385B" w:rsidRDefault="008E7E23" w:rsidP="00A95F57">
            <w:pPr>
              <w:pStyle w:val="aff"/>
              <w:spacing w:after="0"/>
              <w:rPr>
                <w:rFonts w:ascii="Times New Roman" w:hAnsi="Times New Roman"/>
                <w:sz w:val="24"/>
                <w:szCs w:val="24"/>
              </w:rPr>
            </w:pPr>
            <w:r w:rsidRPr="0002385B">
              <w:rPr>
                <w:rFonts w:ascii="Times New Roman" w:hAnsi="Times New Roman"/>
                <w:sz w:val="24"/>
                <w:szCs w:val="24"/>
                <w:lang w:val="en-US"/>
              </w:rPr>
              <w:t>ChargeCreationResponce</w:t>
            </w:r>
            <w:r w:rsidRPr="0002385B">
              <w:rPr>
                <w:rFonts w:ascii="Times New Roman" w:hAnsi="Times New Roman"/>
                <w:sz w:val="24"/>
                <w:szCs w:val="24"/>
              </w:rPr>
              <w:t>Type</w:t>
            </w:r>
          </w:p>
        </w:tc>
        <w:tc>
          <w:tcPr>
            <w:tcW w:w="1837" w:type="pct"/>
            <w:tcBorders>
              <w:top w:val="single" w:sz="4" w:space="0" w:color="auto"/>
              <w:left w:val="single" w:sz="4" w:space="0" w:color="auto"/>
              <w:bottom w:val="single" w:sz="4" w:space="0" w:color="auto"/>
              <w:right w:val="single" w:sz="4" w:space="0" w:color="auto"/>
            </w:tcBorders>
          </w:tcPr>
          <w:p w:rsidR="008E7E23" w:rsidRPr="0002385B" w:rsidRDefault="008E7E23" w:rsidP="00A95F57">
            <w:pPr>
              <w:pStyle w:val="aff"/>
              <w:spacing w:after="0"/>
              <w:rPr>
                <w:rFonts w:ascii="Times New Roman" w:hAnsi="Times New Roman"/>
                <w:sz w:val="24"/>
                <w:szCs w:val="24"/>
              </w:rPr>
            </w:pPr>
            <w:r w:rsidRPr="0002385B">
              <w:rPr>
                <w:rFonts w:ascii="Times New Roman" w:hAnsi="Times New Roman"/>
                <w:sz w:val="24"/>
                <w:szCs w:val="24"/>
              </w:rPr>
              <w:t>Ответ на запрос формирования предварительного начисления.</w:t>
            </w:r>
          </w:p>
        </w:tc>
      </w:tr>
      <w:tr w:rsidR="008E7E23" w:rsidRPr="0002385B" w:rsidTr="00D80ABF">
        <w:tc>
          <w:tcPr>
            <w:tcW w:w="955" w:type="pct"/>
            <w:tcBorders>
              <w:top w:val="single" w:sz="4" w:space="0" w:color="auto"/>
              <w:left w:val="single" w:sz="4" w:space="0" w:color="auto"/>
              <w:bottom w:val="single" w:sz="4" w:space="0" w:color="auto"/>
              <w:right w:val="single" w:sz="4" w:space="0" w:color="auto"/>
            </w:tcBorders>
          </w:tcPr>
          <w:p w:rsidR="008E7E23" w:rsidRPr="0002385B" w:rsidRDefault="008E7E23" w:rsidP="00A95F57">
            <w:pPr>
              <w:pStyle w:val="aff"/>
              <w:ind w:left="180"/>
              <w:rPr>
                <w:rFonts w:ascii="Times New Roman" w:hAnsi="Times New Roman"/>
                <w:sz w:val="24"/>
                <w:szCs w:val="24"/>
                <w:lang w:val="en-US"/>
              </w:rPr>
            </w:pPr>
            <w:r w:rsidRPr="0002385B">
              <w:rPr>
                <w:rFonts w:ascii="Times New Roman" w:hAnsi="Times New Roman"/>
                <w:sz w:val="24"/>
                <w:szCs w:val="24"/>
                <w:lang w:val="en-US"/>
              </w:rPr>
              <w:t>ChargeData</w:t>
            </w:r>
          </w:p>
        </w:tc>
        <w:tc>
          <w:tcPr>
            <w:tcW w:w="1031" w:type="pct"/>
            <w:tcBorders>
              <w:top w:val="single" w:sz="4" w:space="0" w:color="auto"/>
              <w:left w:val="single" w:sz="4" w:space="0" w:color="auto"/>
              <w:bottom w:val="single" w:sz="4" w:space="0" w:color="auto"/>
              <w:right w:val="single" w:sz="4" w:space="0" w:color="auto"/>
            </w:tcBorders>
          </w:tcPr>
          <w:p w:rsidR="008E7E23" w:rsidRPr="0002385B" w:rsidRDefault="008E7E23" w:rsidP="00A95F57">
            <w:pPr>
              <w:jc w:val="both"/>
            </w:pPr>
            <w:r w:rsidRPr="0002385B">
              <w:t>1, обязательно</w:t>
            </w:r>
          </w:p>
        </w:tc>
        <w:tc>
          <w:tcPr>
            <w:tcW w:w="1177" w:type="pct"/>
            <w:tcBorders>
              <w:top w:val="single" w:sz="4" w:space="0" w:color="auto"/>
              <w:left w:val="single" w:sz="4" w:space="0" w:color="auto"/>
              <w:bottom w:val="single" w:sz="4" w:space="0" w:color="auto"/>
              <w:right w:val="single" w:sz="4" w:space="0" w:color="auto"/>
            </w:tcBorders>
          </w:tcPr>
          <w:p w:rsidR="008E7E23" w:rsidRPr="0002385B" w:rsidRDefault="008E7E23"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Base64Binary</w:t>
            </w:r>
          </w:p>
        </w:tc>
        <w:tc>
          <w:tcPr>
            <w:tcW w:w="1837" w:type="pct"/>
            <w:tcBorders>
              <w:top w:val="single" w:sz="4" w:space="0" w:color="auto"/>
              <w:left w:val="single" w:sz="4" w:space="0" w:color="auto"/>
              <w:bottom w:val="single" w:sz="4" w:space="0" w:color="auto"/>
              <w:right w:val="single" w:sz="4" w:space="0" w:color="auto"/>
            </w:tcBorders>
          </w:tcPr>
          <w:p w:rsidR="008E7E23" w:rsidRPr="0002385B" w:rsidRDefault="008E7E23" w:rsidP="00A95F57">
            <w:pPr>
              <w:pStyle w:val="aff"/>
              <w:spacing w:after="0"/>
              <w:rPr>
                <w:rFonts w:ascii="Times New Roman" w:hAnsi="Times New Roman"/>
                <w:sz w:val="24"/>
                <w:szCs w:val="24"/>
              </w:rPr>
            </w:pPr>
            <w:r w:rsidRPr="0002385B">
              <w:rPr>
                <w:rFonts w:ascii="Times New Roman" w:hAnsi="Times New Roman"/>
                <w:sz w:val="24"/>
                <w:szCs w:val="24"/>
              </w:rPr>
              <w:t>Данные предварительного начисления, сформированного ГИС ГМП по запросу участника.</w:t>
            </w:r>
          </w:p>
        </w:tc>
      </w:tr>
    </w:tbl>
    <w:p w:rsidR="008E7E23" w:rsidRPr="00E41BAA" w:rsidRDefault="008E7E23" w:rsidP="00A95F57">
      <w:pPr>
        <w:pStyle w:val="af9"/>
        <w:spacing w:line="240" w:lineRule="auto"/>
        <w:ind w:left="0" w:firstLine="720"/>
        <w:rPr>
          <w:rFonts w:ascii="Times New Roman" w:hAnsi="Times New Roman"/>
          <w:sz w:val="28"/>
          <w:szCs w:val="28"/>
        </w:rPr>
      </w:pPr>
      <w:r w:rsidRPr="0002385B">
        <w:rPr>
          <w:rFonts w:ascii="Times New Roman" w:hAnsi="Times New Roman"/>
          <w:sz w:val="28"/>
          <w:szCs w:val="28"/>
        </w:rPr>
        <w:t xml:space="preserve">В </w:t>
      </w:r>
      <w:r w:rsidRPr="00E41BAA">
        <w:rPr>
          <w:rFonts w:ascii="Times New Roman" w:hAnsi="Times New Roman"/>
          <w:sz w:val="28"/>
          <w:szCs w:val="28"/>
        </w:rPr>
        <w:t xml:space="preserve">случае возникновения ошибки при обработке запроса формирования предварительного начисления код ошибки возвращается в сообщении ответа в теге </w:t>
      </w:r>
      <w:r w:rsidRPr="00E41BAA">
        <w:rPr>
          <w:rFonts w:ascii="Times New Roman" w:hAnsi="Times New Roman"/>
          <w:i/>
          <w:sz w:val="28"/>
          <w:szCs w:val="28"/>
        </w:rPr>
        <w:t>AppData/ResponseMessage/</w:t>
      </w:r>
      <w:r w:rsidRPr="00E41BAA">
        <w:rPr>
          <w:rFonts w:ascii="Times New Roman" w:hAnsi="Times New Roman"/>
          <w:i/>
          <w:sz w:val="28"/>
          <w:szCs w:val="28"/>
          <w:lang w:val="en-US"/>
        </w:rPr>
        <w:t>Ticket</w:t>
      </w:r>
      <w:r w:rsidRPr="00E41BAA">
        <w:rPr>
          <w:rFonts w:ascii="Times New Roman" w:hAnsi="Times New Roman"/>
          <w:i/>
          <w:sz w:val="28"/>
          <w:szCs w:val="28"/>
        </w:rPr>
        <w:t>/RequestProcessResult</w:t>
      </w:r>
      <w:r w:rsidRPr="00E41BAA">
        <w:rPr>
          <w:rFonts w:ascii="Times New Roman" w:hAnsi="Times New Roman"/>
          <w:sz w:val="28"/>
          <w:szCs w:val="28"/>
        </w:rPr>
        <w:t xml:space="preserve">, имеющем тип </w:t>
      </w:r>
      <w:r w:rsidRPr="00E41BAA">
        <w:rPr>
          <w:rFonts w:ascii="Times New Roman" w:hAnsi="Times New Roman"/>
          <w:sz w:val="28"/>
          <w:szCs w:val="28"/>
          <w:lang w:val="en-US"/>
        </w:rPr>
        <w:t>ResultInfo</w:t>
      </w:r>
      <w:r w:rsidRPr="00E41BAA">
        <w:rPr>
          <w:rFonts w:ascii="Times New Roman" w:hAnsi="Times New Roman"/>
          <w:sz w:val="28"/>
          <w:szCs w:val="28"/>
        </w:rPr>
        <w:t xml:space="preserve">, который описан в </w:t>
      </w:r>
      <w:r w:rsidR="00F02BF3" w:rsidRPr="00E41BAA">
        <w:rPr>
          <w:rFonts w:ascii="Times New Roman" w:hAnsi="Times New Roman"/>
          <w:sz w:val="28"/>
          <w:szCs w:val="28"/>
        </w:rPr>
        <w:t>под</w:t>
      </w:r>
      <w:r w:rsidRPr="00E41BAA">
        <w:rPr>
          <w:rFonts w:ascii="Times New Roman" w:hAnsi="Times New Roman"/>
          <w:sz w:val="28"/>
          <w:szCs w:val="28"/>
        </w:rPr>
        <w:t xml:space="preserve">пункте </w:t>
      </w:r>
      <w:fldSimple w:instr=" REF _Ref375764145 \r \h  \* MERGEFORMAT ">
        <w:r w:rsidR="00496486" w:rsidRPr="00496486">
          <w:rPr>
            <w:rFonts w:ascii="Times New Roman" w:hAnsi="Times New Roman"/>
            <w:sz w:val="28"/>
            <w:szCs w:val="28"/>
          </w:rPr>
          <w:t>5.2.3</w:t>
        </w:r>
      </w:fldSimple>
      <w:r w:rsidRPr="00E41BAA">
        <w:rPr>
          <w:rFonts w:ascii="Times New Roman" w:hAnsi="Times New Roman"/>
          <w:sz w:val="28"/>
          <w:szCs w:val="28"/>
        </w:rPr>
        <w:t>.</w:t>
      </w:r>
    </w:p>
    <w:p w:rsidR="008F799C" w:rsidRPr="00E41BAA" w:rsidRDefault="008F799C" w:rsidP="00F634F9">
      <w:pPr>
        <w:pStyle w:val="22"/>
        <w:numPr>
          <w:ilvl w:val="1"/>
          <w:numId w:val="5"/>
        </w:numPr>
        <w:tabs>
          <w:tab w:val="left" w:pos="0"/>
        </w:tabs>
        <w:suppressAutoHyphens/>
        <w:spacing w:after="120"/>
        <w:ind w:left="1140" w:hanging="431"/>
        <w:jc w:val="both"/>
        <w:rPr>
          <w:rFonts w:ascii="Times New Roman" w:hAnsi="Times New Roman" w:cs="Times New Roman"/>
          <w:i w:val="0"/>
          <w:lang w:val="ru-RU"/>
        </w:rPr>
      </w:pPr>
      <w:bookmarkStart w:id="713" w:name="_Toc396987640"/>
      <w:bookmarkStart w:id="714" w:name="_Toc397006708"/>
      <w:bookmarkStart w:id="715" w:name="_Toc397015215"/>
      <w:bookmarkStart w:id="716" w:name="_Toc397082722"/>
      <w:bookmarkStart w:id="717" w:name="_Toc397094669"/>
      <w:bookmarkStart w:id="718" w:name="_Ref399939923"/>
      <w:bookmarkStart w:id="719" w:name="_Toc412042070"/>
      <w:bookmarkStart w:id="720" w:name="_Toc462922977"/>
      <w:bookmarkStart w:id="721" w:name="_Ref384313891"/>
      <w:bookmarkStart w:id="722" w:name="_Ref384313956"/>
      <w:bookmarkEnd w:id="710"/>
      <w:bookmarkEnd w:id="711"/>
      <w:bookmarkEnd w:id="713"/>
      <w:bookmarkEnd w:id="714"/>
      <w:bookmarkEnd w:id="715"/>
      <w:bookmarkEnd w:id="716"/>
      <w:bookmarkEnd w:id="717"/>
      <w:r w:rsidRPr="00E41BAA">
        <w:rPr>
          <w:rFonts w:ascii="Times New Roman" w:hAnsi="Times New Roman" w:cs="Times New Roman"/>
          <w:i w:val="0"/>
          <w:lang w:val="ru-RU"/>
        </w:rPr>
        <w:t>Загрузка</w:t>
      </w:r>
      <w:r w:rsidR="006E7399" w:rsidRPr="00E41BAA">
        <w:rPr>
          <w:rFonts w:ascii="Times New Roman" w:hAnsi="Times New Roman" w:cs="Times New Roman"/>
          <w:i w:val="0"/>
          <w:lang w:val="ru-RU"/>
        </w:rPr>
        <w:t xml:space="preserve"> и обновление сертификатов ключей</w:t>
      </w:r>
      <w:r w:rsidRPr="00E41BAA">
        <w:rPr>
          <w:rFonts w:ascii="Times New Roman" w:hAnsi="Times New Roman" w:cs="Times New Roman"/>
          <w:i w:val="0"/>
          <w:lang w:val="ru-RU"/>
        </w:rPr>
        <w:t xml:space="preserve"> проверки ЭП участников</w:t>
      </w:r>
      <w:bookmarkEnd w:id="718"/>
      <w:bookmarkEnd w:id="719"/>
      <w:bookmarkEnd w:id="720"/>
    </w:p>
    <w:p w:rsidR="008F799C" w:rsidRPr="00E41BAA" w:rsidRDefault="008F799C" w:rsidP="00A95F57">
      <w:pPr>
        <w:pStyle w:val="af9"/>
        <w:spacing w:line="240" w:lineRule="auto"/>
        <w:ind w:left="0" w:firstLine="720"/>
        <w:rPr>
          <w:rFonts w:ascii="Times New Roman" w:hAnsi="Times New Roman"/>
          <w:sz w:val="28"/>
          <w:szCs w:val="28"/>
        </w:rPr>
      </w:pPr>
      <w:r w:rsidRPr="00E41BAA">
        <w:rPr>
          <w:rFonts w:ascii="Times New Roman" w:hAnsi="Times New Roman"/>
          <w:sz w:val="28"/>
          <w:szCs w:val="28"/>
        </w:rPr>
        <w:t>Сервис предназначен для централизованного сбора</w:t>
      </w:r>
      <w:r w:rsidR="00D25F49" w:rsidRPr="00E41BAA">
        <w:rPr>
          <w:rFonts w:ascii="Times New Roman" w:hAnsi="Times New Roman"/>
          <w:sz w:val="28"/>
          <w:szCs w:val="28"/>
        </w:rPr>
        <w:t xml:space="preserve"> и обновления сертификатов ключей</w:t>
      </w:r>
      <w:r w:rsidRPr="00E41BAA">
        <w:rPr>
          <w:rFonts w:ascii="Times New Roman" w:hAnsi="Times New Roman"/>
          <w:sz w:val="28"/>
          <w:szCs w:val="28"/>
        </w:rPr>
        <w:t xml:space="preserve"> проверки ЭП уча</w:t>
      </w:r>
      <w:r w:rsidR="00E41BAA">
        <w:rPr>
          <w:rFonts w:ascii="Times New Roman" w:hAnsi="Times New Roman"/>
          <w:sz w:val="28"/>
          <w:szCs w:val="28"/>
        </w:rPr>
        <w:t>стников прямого взаимодействия.</w:t>
      </w:r>
    </w:p>
    <w:p w:rsidR="008F799C" w:rsidRPr="00E41BAA" w:rsidRDefault="008F799C" w:rsidP="00F634F9">
      <w:pPr>
        <w:pStyle w:val="32"/>
        <w:numPr>
          <w:ilvl w:val="2"/>
          <w:numId w:val="5"/>
        </w:numPr>
        <w:tabs>
          <w:tab w:val="left" w:pos="975"/>
        </w:tabs>
        <w:suppressAutoHyphens/>
        <w:spacing w:after="120"/>
        <w:ind w:left="1225" w:hanging="505"/>
        <w:jc w:val="both"/>
        <w:rPr>
          <w:rFonts w:ascii="Times New Roman" w:hAnsi="Times New Roman" w:cs="Times New Roman"/>
          <w:sz w:val="28"/>
          <w:szCs w:val="28"/>
        </w:rPr>
      </w:pPr>
      <w:bookmarkStart w:id="723" w:name="_Toc412042071"/>
      <w:bookmarkStart w:id="724" w:name="_Toc462922978"/>
      <w:r w:rsidRPr="00E41BAA">
        <w:rPr>
          <w:rFonts w:ascii="Times New Roman" w:hAnsi="Times New Roman" w:cs="Times New Roman"/>
          <w:sz w:val="28"/>
          <w:szCs w:val="28"/>
        </w:rPr>
        <w:t>Формат запроса</w:t>
      </w:r>
      <w:bookmarkEnd w:id="723"/>
      <w:bookmarkEnd w:id="724"/>
    </w:p>
    <w:p w:rsidR="008F799C" w:rsidRPr="0002385B" w:rsidRDefault="008F799C" w:rsidP="00A95F57">
      <w:pPr>
        <w:pStyle w:val="af9"/>
        <w:spacing w:before="0" w:after="0" w:line="240" w:lineRule="auto"/>
        <w:ind w:left="0" w:firstLine="720"/>
      </w:pPr>
      <w:r w:rsidRPr="00E41BAA">
        <w:rPr>
          <w:rFonts w:ascii="Times New Roman" w:hAnsi="Times New Roman"/>
          <w:sz w:val="28"/>
          <w:szCs w:val="28"/>
        </w:rPr>
        <w:t xml:space="preserve">В сообщении запроса в теге </w:t>
      </w:r>
      <w:r w:rsidRPr="00E41BAA">
        <w:rPr>
          <w:rFonts w:ascii="Times New Roman" w:hAnsi="Times New Roman"/>
          <w:i/>
          <w:sz w:val="28"/>
          <w:szCs w:val="28"/>
        </w:rPr>
        <w:t>AppData</w:t>
      </w:r>
      <w:r w:rsidRPr="00E41BAA">
        <w:rPr>
          <w:rFonts w:ascii="Times New Roman" w:hAnsi="Times New Roman"/>
          <w:sz w:val="28"/>
          <w:szCs w:val="28"/>
        </w:rPr>
        <w:t xml:space="preserve"> должен присутствовать тег </w:t>
      </w:r>
      <w:r w:rsidRPr="00E41BAA">
        <w:rPr>
          <w:rFonts w:ascii="Times New Roman" w:hAnsi="Times New Roman"/>
          <w:i/>
          <w:sz w:val="28"/>
          <w:szCs w:val="28"/>
          <w:lang w:val="en-US"/>
        </w:rPr>
        <w:t>Request</w:t>
      </w:r>
      <w:r w:rsidRPr="00E41BAA">
        <w:rPr>
          <w:rFonts w:ascii="Times New Roman" w:hAnsi="Times New Roman"/>
          <w:i/>
          <w:sz w:val="28"/>
          <w:szCs w:val="28"/>
        </w:rPr>
        <w:t>Message/</w:t>
      </w:r>
      <w:r w:rsidRPr="00E41BAA">
        <w:rPr>
          <w:rFonts w:ascii="Times New Roman" w:hAnsi="Times New Roman"/>
          <w:i/>
          <w:sz w:val="28"/>
          <w:szCs w:val="28"/>
          <w:lang w:val="en-US"/>
        </w:rPr>
        <w:t>ImportCertificateRequest</w:t>
      </w:r>
      <w:r w:rsidRPr="00E41BAA">
        <w:rPr>
          <w:rFonts w:ascii="Times New Roman" w:hAnsi="Times New Roman"/>
          <w:sz w:val="28"/>
          <w:szCs w:val="28"/>
        </w:rPr>
        <w:t>, структура кот</w:t>
      </w:r>
      <w:r w:rsidR="007B62E2" w:rsidRPr="00E41BAA">
        <w:rPr>
          <w:rFonts w:ascii="Times New Roman" w:hAnsi="Times New Roman"/>
          <w:sz w:val="28"/>
          <w:szCs w:val="28"/>
        </w:rPr>
        <w:t>о</w:t>
      </w:r>
      <w:r w:rsidRPr="00E41BAA">
        <w:rPr>
          <w:rFonts w:ascii="Times New Roman" w:hAnsi="Times New Roman"/>
          <w:sz w:val="28"/>
          <w:szCs w:val="28"/>
        </w:rPr>
        <w:t>рого приведена в файле MessageData.xsd (</w:t>
      </w:r>
      <w:r w:rsidR="007E6814">
        <w:rPr>
          <w:rFonts w:ascii="Times New Roman" w:hAnsi="Times New Roman"/>
          <w:sz w:val="28"/>
          <w:szCs w:val="28"/>
        </w:rPr>
        <w:t>раздел 7</w:t>
      </w:r>
      <w:r w:rsidRPr="00E41BAA">
        <w:rPr>
          <w:rFonts w:ascii="Times New Roman" w:hAnsi="Times New Roman"/>
          <w:sz w:val="28"/>
          <w:szCs w:val="28"/>
        </w:rPr>
        <w:t>. «</w:t>
      </w:r>
      <w:r w:rsidR="009C2CAD" w:rsidRPr="00E41BAA">
        <w:rPr>
          <w:rFonts w:ascii="Times New Roman" w:hAnsi="Times New Roman"/>
          <w:sz w:val="28"/>
          <w:szCs w:val="28"/>
        </w:rPr>
        <w:t>XSD-схем</w:t>
      </w:r>
      <w:r w:rsidRPr="00E41BAA">
        <w:rPr>
          <w:rFonts w:ascii="Times New Roman" w:hAnsi="Times New Roman"/>
          <w:sz w:val="28"/>
          <w:szCs w:val="28"/>
        </w:rPr>
        <w:t>ы сущностей</w:t>
      </w:r>
      <w:r w:rsidR="00CC3166" w:rsidRPr="00E41BAA">
        <w:rPr>
          <w:rFonts w:ascii="Times New Roman" w:hAnsi="Times New Roman"/>
          <w:sz w:val="28"/>
          <w:szCs w:val="28"/>
        </w:rPr>
        <w:t xml:space="preserve"> и сообщений</w:t>
      </w:r>
      <w:r w:rsidRPr="00E41BAA">
        <w:rPr>
          <w:rFonts w:ascii="Times New Roman" w:hAnsi="Times New Roman"/>
          <w:sz w:val="28"/>
          <w:szCs w:val="28"/>
        </w:rPr>
        <w:t xml:space="preserve"> ГИС ГМП»), описание элементов приведено</w:t>
      </w:r>
      <w:r w:rsidRPr="0002385B">
        <w:rPr>
          <w:rFonts w:ascii="Times New Roman" w:hAnsi="Times New Roman"/>
          <w:sz w:val="28"/>
          <w:szCs w:val="28"/>
        </w:rPr>
        <w:t xml:space="preserve"> в </w:t>
      </w:r>
      <w:r w:rsidR="007E6814">
        <w:rPr>
          <w:rFonts w:ascii="Times New Roman" w:hAnsi="Times New Roman"/>
          <w:sz w:val="28"/>
          <w:szCs w:val="28"/>
        </w:rPr>
        <w:t>т</w:t>
      </w:r>
      <w:r w:rsidRPr="0002385B">
        <w:rPr>
          <w:rFonts w:ascii="Times New Roman" w:hAnsi="Times New Roman"/>
          <w:sz w:val="28"/>
          <w:szCs w:val="28"/>
        </w:rPr>
        <w:t>аблице</w:t>
      </w:r>
      <w:r w:rsidR="007E6814">
        <w:rPr>
          <w:rFonts w:ascii="Times New Roman" w:hAnsi="Times New Roman"/>
          <w:sz w:val="28"/>
          <w:szCs w:val="28"/>
        </w:rPr>
        <w:t xml:space="preserve"> ниже (</w:t>
      </w:r>
      <w:fldSimple w:instr=" REF _Ref399945145 \h  \* MERGEFORMAT ">
        <w:r w:rsidR="00496486" w:rsidRPr="00496486">
          <w:rPr>
            <w:rFonts w:ascii="Times New Roman" w:hAnsi="Times New Roman"/>
            <w:vanish/>
            <w:sz w:val="28"/>
            <w:szCs w:val="28"/>
          </w:rPr>
          <w:t>Таблица</w:t>
        </w:r>
        <w:r w:rsidR="00496486" w:rsidRPr="00496486">
          <w:rPr>
            <w:rFonts w:ascii="Times New Roman" w:hAnsi="Times New Roman"/>
            <w:sz w:val="28"/>
            <w:szCs w:val="28"/>
          </w:rPr>
          <w:t xml:space="preserve"> № 31 «Структура запроса на загрузку или обновление сертификата ключа проверки ЭП участников»</w:t>
        </w:r>
      </w:fldSimple>
      <w:r w:rsidR="007E6814">
        <w:t>)</w:t>
      </w:r>
      <w:r w:rsidRPr="0002385B">
        <w:rPr>
          <w:rFonts w:ascii="Times New Roman" w:hAnsi="Times New Roman"/>
          <w:sz w:val="28"/>
          <w:szCs w:val="28"/>
        </w:rPr>
        <w:t>.</w:t>
      </w:r>
    </w:p>
    <w:p w:rsidR="008F799C" w:rsidRPr="0002385B" w:rsidRDefault="008F799C" w:rsidP="00A95F57">
      <w:pPr>
        <w:pStyle w:val="2ff"/>
        <w:jc w:val="both"/>
        <w:rPr>
          <w:lang w:val="ru-RU"/>
        </w:rPr>
      </w:pPr>
      <w:bookmarkStart w:id="725" w:name="_Ref399945145"/>
      <w:r w:rsidRPr="0002385B">
        <w:rPr>
          <w:lang w:val="ru-RU"/>
        </w:rPr>
        <w:t xml:space="preserve">Таблица № </w:t>
      </w:r>
      <w:r w:rsidR="004C6556" w:rsidRPr="0002385B">
        <w:rPr>
          <w:lang w:val="ru-RU"/>
        </w:rPr>
        <w:fldChar w:fldCharType="begin"/>
      </w:r>
      <w:r w:rsidR="005A634D" w:rsidRPr="0002385B">
        <w:rPr>
          <w:lang w:val="ru-RU"/>
        </w:rPr>
        <w:instrText xml:space="preserve"> SEQ Таблица_№ \* ARABIC </w:instrText>
      </w:r>
      <w:r w:rsidR="004C6556" w:rsidRPr="0002385B">
        <w:rPr>
          <w:lang w:val="ru-RU"/>
        </w:rPr>
        <w:fldChar w:fldCharType="separate"/>
      </w:r>
      <w:r w:rsidR="00496486">
        <w:rPr>
          <w:noProof/>
          <w:lang w:val="ru-RU"/>
        </w:rPr>
        <w:t>31</w:t>
      </w:r>
      <w:r w:rsidR="004C6556" w:rsidRPr="0002385B">
        <w:rPr>
          <w:lang w:val="ru-RU"/>
        </w:rPr>
        <w:fldChar w:fldCharType="end"/>
      </w:r>
      <w:r w:rsidRPr="0002385B">
        <w:rPr>
          <w:lang w:val="ru-RU"/>
        </w:rPr>
        <w:t xml:space="preserve"> «Структура запроса на загрузку или обновление сертификата ключа проверки ЭП участников»</w:t>
      </w:r>
      <w:bookmarkEnd w:id="725"/>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81"/>
        <w:gridCol w:w="1559"/>
        <w:gridCol w:w="1843"/>
        <w:gridCol w:w="3656"/>
      </w:tblGrid>
      <w:tr w:rsidR="008F799C" w:rsidRPr="0002385B" w:rsidTr="00D80ABF">
        <w:trPr>
          <w:tblHeader/>
        </w:trPr>
        <w:tc>
          <w:tcPr>
            <w:tcW w:w="2581" w:type="dxa"/>
            <w:shd w:val="clear" w:color="auto" w:fill="D9D9D9"/>
          </w:tcPr>
          <w:p w:rsidR="008F799C" w:rsidRPr="0002385B" w:rsidRDefault="008F799C" w:rsidP="00A95F57">
            <w:pPr>
              <w:pStyle w:val="afb"/>
              <w:spacing w:before="0"/>
              <w:jc w:val="both"/>
              <w:rPr>
                <w:rFonts w:ascii="Times New Roman" w:hAnsi="Times New Roman" w:cs="Times New Roman"/>
              </w:rPr>
            </w:pPr>
            <w:r w:rsidRPr="0002385B">
              <w:rPr>
                <w:rFonts w:ascii="Times New Roman" w:hAnsi="Times New Roman" w:cs="Times New Roman"/>
              </w:rPr>
              <w:t>Наименование</w:t>
            </w:r>
          </w:p>
        </w:tc>
        <w:tc>
          <w:tcPr>
            <w:tcW w:w="1559" w:type="dxa"/>
            <w:shd w:val="clear" w:color="auto" w:fill="D9D9D9"/>
          </w:tcPr>
          <w:p w:rsidR="008F799C" w:rsidRPr="0002385B" w:rsidRDefault="008F799C" w:rsidP="00A95F57">
            <w:pPr>
              <w:pStyle w:val="afb"/>
              <w:spacing w:before="0"/>
              <w:jc w:val="both"/>
              <w:rPr>
                <w:rFonts w:ascii="Times New Roman" w:hAnsi="Times New Roman" w:cs="Times New Roman"/>
              </w:rPr>
            </w:pPr>
            <w:r w:rsidRPr="0002385B">
              <w:rPr>
                <w:rFonts w:ascii="Times New Roman" w:hAnsi="Times New Roman" w:cs="Times New Roman"/>
              </w:rPr>
              <w:t>Кол-во тегов, обязательность тега или атрибута</w:t>
            </w:r>
          </w:p>
        </w:tc>
        <w:tc>
          <w:tcPr>
            <w:tcW w:w="1843" w:type="dxa"/>
            <w:shd w:val="clear" w:color="auto" w:fill="D9D9D9"/>
          </w:tcPr>
          <w:p w:rsidR="008F799C" w:rsidRPr="0002385B" w:rsidRDefault="008F799C" w:rsidP="00A95F57">
            <w:pPr>
              <w:pStyle w:val="afb"/>
              <w:spacing w:before="0"/>
              <w:jc w:val="both"/>
              <w:rPr>
                <w:rFonts w:ascii="Times New Roman" w:hAnsi="Times New Roman" w:cs="Times New Roman"/>
              </w:rPr>
            </w:pPr>
            <w:r w:rsidRPr="0002385B">
              <w:rPr>
                <w:rFonts w:ascii="Times New Roman" w:hAnsi="Times New Roman" w:cs="Times New Roman"/>
              </w:rPr>
              <w:t>Тип данных</w:t>
            </w:r>
          </w:p>
        </w:tc>
        <w:tc>
          <w:tcPr>
            <w:tcW w:w="3656" w:type="dxa"/>
            <w:shd w:val="clear" w:color="auto" w:fill="D9D9D9"/>
          </w:tcPr>
          <w:p w:rsidR="008F799C" w:rsidRPr="0002385B" w:rsidRDefault="008F799C" w:rsidP="00A95F57">
            <w:pPr>
              <w:pStyle w:val="afb"/>
              <w:spacing w:before="0"/>
              <w:jc w:val="both"/>
              <w:rPr>
                <w:rFonts w:ascii="Times New Roman" w:hAnsi="Times New Roman" w:cs="Times New Roman"/>
              </w:rPr>
            </w:pPr>
            <w:r w:rsidRPr="0002385B">
              <w:rPr>
                <w:rFonts w:ascii="Times New Roman" w:hAnsi="Times New Roman" w:cs="Times New Roman"/>
              </w:rPr>
              <w:t>Комментарий</w:t>
            </w:r>
          </w:p>
        </w:tc>
      </w:tr>
      <w:tr w:rsidR="008F799C" w:rsidRPr="0002385B" w:rsidTr="00D80ABF">
        <w:tc>
          <w:tcPr>
            <w:tcW w:w="2581" w:type="dxa"/>
            <w:tcBorders>
              <w:top w:val="single" w:sz="4" w:space="0" w:color="auto"/>
              <w:left w:val="single" w:sz="4" w:space="0" w:color="auto"/>
              <w:bottom w:val="single" w:sz="4" w:space="0" w:color="auto"/>
              <w:right w:val="single" w:sz="4" w:space="0" w:color="auto"/>
            </w:tcBorders>
          </w:tcPr>
          <w:p w:rsidR="008F799C" w:rsidRPr="0002385B" w:rsidRDefault="008F799C" w:rsidP="00A95F57">
            <w:pPr>
              <w:pStyle w:val="aff"/>
              <w:rPr>
                <w:rFonts w:ascii="Times New Roman" w:hAnsi="Times New Roman"/>
                <w:sz w:val="24"/>
                <w:szCs w:val="24"/>
                <w:lang w:val="en-US"/>
              </w:rPr>
            </w:pPr>
            <w:r w:rsidRPr="0002385B">
              <w:rPr>
                <w:rFonts w:ascii="Times New Roman" w:hAnsi="Times New Roman"/>
                <w:sz w:val="24"/>
                <w:szCs w:val="28"/>
                <w:lang w:val="en-US"/>
              </w:rPr>
              <w:t>ImportCertificateRequest</w:t>
            </w:r>
          </w:p>
        </w:tc>
        <w:tc>
          <w:tcPr>
            <w:tcW w:w="1559" w:type="dxa"/>
            <w:tcBorders>
              <w:top w:val="single" w:sz="4" w:space="0" w:color="auto"/>
              <w:left w:val="single" w:sz="4" w:space="0" w:color="auto"/>
              <w:bottom w:val="single" w:sz="4" w:space="0" w:color="auto"/>
              <w:right w:val="single" w:sz="4" w:space="0" w:color="auto"/>
            </w:tcBorders>
          </w:tcPr>
          <w:p w:rsidR="008F799C" w:rsidRPr="0002385B" w:rsidRDefault="008F799C"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1</w:t>
            </w:r>
            <w:r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8F799C" w:rsidRPr="0002385B" w:rsidRDefault="008F799C" w:rsidP="00A95F57">
            <w:pPr>
              <w:pStyle w:val="aff"/>
              <w:spacing w:after="0"/>
              <w:rPr>
                <w:rFonts w:ascii="Times New Roman" w:hAnsi="Times New Roman"/>
                <w:sz w:val="24"/>
                <w:szCs w:val="24"/>
              </w:rPr>
            </w:pPr>
            <w:r w:rsidRPr="0002385B">
              <w:rPr>
                <w:rFonts w:ascii="Times New Roman" w:hAnsi="Times New Roman"/>
                <w:sz w:val="24"/>
                <w:szCs w:val="28"/>
                <w:lang w:val="en-US"/>
              </w:rPr>
              <w:t>ImportCertificateRequestType</w:t>
            </w:r>
          </w:p>
        </w:tc>
        <w:tc>
          <w:tcPr>
            <w:tcW w:w="3656" w:type="dxa"/>
            <w:tcBorders>
              <w:top w:val="single" w:sz="4" w:space="0" w:color="auto"/>
              <w:left w:val="single" w:sz="4" w:space="0" w:color="auto"/>
              <w:bottom w:val="single" w:sz="4" w:space="0" w:color="auto"/>
              <w:right w:val="single" w:sz="4" w:space="0" w:color="auto"/>
            </w:tcBorders>
          </w:tcPr>
          <w:p w:rsidR="008F799C" w:rsidRPr="0002385B" w:rsidRDefault="008F799C" w:rsidP="00A95F57">
            <w:pPr>
              <w:pStyle w:val="aff"/>
              <w:rPr>
                <w:rFonts w:ascii="Times New Roman" w:hAnsi="Times New Roman"/>
                <w:sz w:val="24"/>
                <w:szCs w:val="28"/>
                <w:lang w:val="en-US"/>
              </w:rPr>
            </w:pPr>
            <w:r w:rsidRPr="0002385B">
              <w:rPr>
                <w:rFonts w:ascii="Times New Roman" w:hAnsi="Times New Roman"/>
                <w:sz w:val="24"/>
                <w:szCs w:val="28"/>
              </w:rPr>
              <w:t>Корневой тег запроса.</w:t>
            </w:r>
          </w:p>
        </w:tc>
      </w:tr>
      <w:tr w:rsidR="008F799C" w:rsidRPr="0002385B" w:rsidTr="00D80ABF">
        <w:trPr>
          <w:trHeight w:val="608"/>
        </w:trPr>
        <w:tc>
          <w:tcPr>
            <w:tcW w:w="2581" w:type="dxa"/>
            <w:tcBorders>
              <w:top w:val="single" w:sz="4" w:space="0" w:color="auto"/>
              <w:left w:val="single" w:sz="4" w:space="0" w:color="auto"/>
              <w:bottom w:val="single" w:sz="4" w:space="0" w:color="auto"/>
              <w:right w:val="single" w:sz="4" w:space="0" w:color="auto"/>
            </w:tcBorders>
          </w:tcPr>
          <w:p w:rsidR="008F799C" w:rsidRPr="0002385B" w:rsidRDefault="008F799C" w:rsidP="00A95F57">
            <w:pPr>
              <w:pStyle w:val="aff"/>
              <w:spacing w:after="0"/>
              <w:ind w:left="252"/>
              <w:rPr>
                <w:rFonts w:ascii="Times New Roman" w:hAnsi="Times New Roman"/>
                <w:sz w:val="24"/>
                <w:szCs w:val="28"/>
                <w:lang w:val="en-US"/>
              </w:rPr>
            </w:pPr>
            <w:r w:rsidRPr="0002385B">
              <w:rPr>
                <w:rFonts w:ascii="Times New Roman" w:hAnsi="Times New Roman"/>
                <w:sz w:val="24"/>
                <w:szCs w:val="28"/>
                <w:lang w:val="en-US"/>
              </w:rPr>
              <w:t>RequestEntry</w:t>
            </w:r>
          </w:p>
        </w:tc>
        <w:tc>
          <w:tcPr>
            <w:tcW w:w="1559" w:type="dxa"/>
            <w:tcBorders>
              <w:top w:val="single" w:sz="4" w:space="0" w:color="auto"/>
              <w:left w:val="single" w:sz="4" w:space="0" w:color="auto"/>
              <w:bottom w:val="single" w:sz="4" w:space="0" w:color="auto"/>
              <w:right w:val="single" w:sz="4" w:space="0" w:color="auto"/>
            </w:tcBorders>
          </w:tcPr>
          <w:p w:rsidR="008F799C" w:rsidRPr="0002385B" w:rsidRDefault="008F799C" w:rsidP="00A95F57">
            <w:pPr>
              <w:pStyle w:val="aff"/>
              <w:spacing w:after="0"/>
              <w:rPr>
                <w:rFonts w:ascii="Times New Roman" w:hAnsi="Times New Roman"/>
                <w:sz w:val="24"/>
                <w:szCs w:val="24"/>
              </w:rPr>
            </w:pPr>
            <w:r w:rsidRPr="0002385B">
              <w:rPr>
                <w:rFonts w:ascii="Times New Roman" w:hAnsi="Times New Roman"/>
                <w:sz w:val="24"/>
                <w:szCs w:val="24"/>
                <w:lang w:val="en-US"/>
              </w:rPr>
              <w:t>1..n</w:t>
            </w:r>
            <w:r w:rsidRPr="0002385B">
              <w:rPr>
                <w:rFonts w:ascii="Times New Roman" w:hAnsi="Times New Roman"/>
                <w:sz w:val="24"/>
                <w:szCs w:val="24"/>
              </w:rPr>
              <w:t>, обязательно</w:t>
            </w:r>
          </w:p>
        </w:tc>
        <w:tc>
          <w:tcPr>
            <w:tcW w:w="1843" w:type="dxa"/>
            <w:tcBorders>
              <w:top w:val="single" w:sz="4" w:space="0" w:color="auto"/>
              <w:left w:val="single" w:sz="4" w:space="0" w:color="auto"/>
              <w:bottom w:val="single" w:sz="4" w:space="0" w:color="auto"/>
              <w:right w:val="single" w:sz="4" w:space="0" w:color="auto"/>
            </w:tcBorders>
          </w:tcPr>
          <w:p w:rsidR="008F799C" w:rsidRPr="0002385B" w:rsidRDefault="008F799C" w:rsidP="00A95F57">
            <w:pPr>
              <w:pStyle w:val="aff"/>
              <w:spacing w:after="0"/>
              <w:rPr>
                <w:rFonts w:ascii="Times New Roman" w:hAnsi="Times New Roman"/>
                <w:sz w:val="24"/>
                <w:szCs w:val="28"/>
                <w:lang w:val="en-US"/>
              </w:rPr>
            </w:pPr>
            <w:r w:rsidRPr="0002385B">
              <w:rPr>
                <w:rFonts w:ascii="Times New Roman" w:hAnsi="Times New Roman"/>
                <w:sz w:val="24"/>
                <w:szCs w:val="28"/>
                <w:lang w:val="en-US"/>
              </w:rPr>
              <w:t>RequestEntryType</w:t>
            </w:r>
          </w:p>
        </w:tc>
        <w:tc>
          <w:tcPr>
            <w:tcW w:w="3656" w:type="dxa"/>
            <w:tcBorders>
              <w:top w:val="single" w:sz="4" w:space="0" w:color="auto"/>
              <w:left w:val="single" w:sz="4" w:space="0" w:color="auto"/>
              <w:bottom w:val="single" w:sz="4" w:space="0" w:color="auto"/>
              <w:right w:val="single" w:sz="4" w:space="0" w:color="auto"/>
            </w:tcBorders>
          </w:tcPr>
          <w:p w:rsidR="008F799C" w:rsidRPr="0002385B" w:rsidRDefault="008F799C" w:rsidP="00A95F57">
            <w:pPr>
              <w:pStyle w:val="aff"/>
              <w:rPr>
                <w:rFonts w:ascii="Times New Roman" w:hAnsi="Times New Roman"/>
                <w:sz w:val="24"/>
                <w:szCs w:val="28"/>
              </w:rPr>
            </w:pPr>
            <w:r w:rsidRPr="0002385B">
              <w:rPr>
                <w:rFonts w:ascii="Times New Roman" w:hAnsi="Times New Roman"/>
                <w:sz w:val="24"/>
                <w:szCs w:val="28"/>
              </w:rPr>
              <w:t>Контейнер.</w:t>
            </w:r>
          </w:p>
        </w:tc>
      </w:tr>
      <w:tr w:rsidR="008F799C" w:rsidRPr="0002385B" w:rsidTr="00D80ABF">
        <w:tc>
          <w:tcPr>
            <w:tcW w:w="2581" w:type="dxa"/>
            <w:tcBorders>
              <w:top w:val="single" w:sz="4" w:space="0" w:color="auto"/>
              <w:left w:val="single" w:sz="4" w:space="0" w:color="auto"/>
              <w:bottom w:val="single" w:sz="4" w:space="0" w:color="auto"/>
              <w:right w:val="single" w:sz="4" w:space="0" w:color="auto"/>
            </w:tcBorders>
          </w:tcPr>
          <w:p w:rsidR="008F799C" w:rsidRPr="0002385B" w:rsidRDefault="00ED6C00" w:rsidP="00A95F57">
            <w:pPr>
              <w:pStyle w:val="aff"/>
              <w:spacing w:after="0"/>
              <w:ind w:left="397"/>
              <w:rPr>
                <w:rFonts w:ascii="Times New Roman" w:hAnsi="Times New Roman"/>
                <w:sz w:val="24"/>
                <w:szCs w:val="24"/>
                <w:lang w:val="en-US"/>
              </w:rPr>
            </w:pPr>
            <w:r w:rsidRPr="0002385B">
              <w:rPr>
                <w:rFonts w:ascii="Times New Roman" w:hAnsi="Times New Roman"/>
                <w:sz w:val="24"/>
                <w:szCs w:val="24"/>
                <w:lang w:val="en-US"/>
              </w:rPr>
              <w:t xml:space="preserve">operation </w:t>
            </w:r>
            <w:r w:rsidR="008F799C" w:rsidRPr="0002385B">
              <w:rPr>
                <w:rFonts w:ascii="Times New Roman" w:hAnsi="Times New Roman"/>
                <w:sz w:val="24"/>
                <w:szCs w:val="24"/>
                <w:lang w:val="en-US"/>
              </w:rPr>
              <w:t>(</w:t>
            </w:r>
            <w:r w:rsidR="008F799C" w:rsidRPr="0002385B">
              <w:rPr>
                <w:rFonts w:ascii="Times New Roman" w:hAnsi="Times New Roman"/>
                <w:sz w:val="24"/>
                <w:szCs w:val="24"/>
              </w:rPr>
              <w:t>атрибут</w:t>
            </w:r>
            <w:r w:rsidR="008F799C" w:rsidRPr="0002385B">
              <w:rPr>
                <w:rFonts w:ascii="Times New Roman" w:hAnsi="Times New Roman"/>
                <w:sz w:val="24"/>
                <w:szCs w:val="24"/>
                <w:lang w:val="en-US"/>
              </w:rPr>
              <w:t>)</w:t>
            </w:r>
          </w:p>
        </w:tc>
        <w:tc>
          <w:tcPr>
            <w:tcW w:w="1559" w:type="dxa"/>
            <w:tcBorders>
              <w:top w:val="single" w:sz="4" w:space="0" w:color="auto"/>
              <w:left w:val="single" w:sz="4" w:space="0" w:color="auto"/>
              <w:bottom w:val="single" w:sz="4" w:space="0" w:color="auto"/>
              <w:right w:val="single" w:sz="4" w:space="0" w:color="auto"/>
            </w:tcBorders>
          </w:tcPr>
          <w:p w:rsidR="008F799C" w:rsidRPr="0002385B" w:rsidRDefault="008F799C" w:rsidP="00A95F57">
            <w:pPr>
              <w:pStyle w:val="aff"/>
              <w:spacing w:after="0"/>
              <w:rPr>
                <w:rFonts w:ascii="Times New Roman" w:hAnsi="Times New Roman"/>
                <w:sz w:val="24"/>
                <w:szCs w:val="24"/>
              </w:rPr>
            </w:pPr>
            <w:r w:rsidRPr="0002385B">
              <w:rPr>
                <w:rFonts w:ascii="Times New Roman" w:hAnsi="Times New Roman"/>
                <w:sz w:val="24"/>
                <w:szCs w:val="24"/>
              </w:rPr>
              <w:t>1, обязательно</w:t>
            </w:r>
          </w:p>
        </w:tc>
        <w:tc>
          <w:tcPr>
            <w:tcW w:w="1843" w:type="dxa"/>
            <w:tcBorders>
              <w:top w:val="single" w:sz="4" w:space="0" w:color="auto"/>
              <w:left w:val="single" w:sz="4" w:space="0" w:color="auto"/>
              <w:bottom w:val="single" w:sz="4" w:space="0" w:color="auto"/>
              <w:right w:val="single" w:sz="4" w:space="0" w:color="auto"/>
            </w:tcBorders>
          </w:tcPr>
          <w:p w:rsidR="008F799C" w:rsidRPr="0002385B" w:rsidRDefault="008F799C"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3656" w:type="dxa"/>
            <w:tcBorders>
              <w:top w:val="single" w:sz="4" w:space="0" w:color="auto"/>
              <w:left w:val="single" w:sz="4" w:space="0" w:color="auto"/>
              <w:bottom w:val="single" w:sz="4" w:space="0" w:color="auto"/>
              <w:right w:val="single" w:sz="4" w:space="0" w:color="auto"/>
            </w:tcBorders>
          </w:tcPr>
          <w:p w:rsidR="008F799C" w:rsidRPr="0002385B" w:rsidRDefault="008F799C" w:rsidP="00A95F57">
            <w:pPr>
              <w:pStyle w:val="aff"/>
              <w:spacing w:after="0"/>
              <w:rPr>
                <w:rFonts w:ascii="Times New Roman" w:hAnsi="Times New Roman"/>
                <w:sz w:val="24"/>
                <w:szCs w:val="24"/>
              </w:rPr>
            </w:pPr>
            <w:r w:rsidRPr="0002385B">
              <w:rPr>
                <w:rFonts w:ascii="Times New Roman" w:hAnsi="Times New Roman"/>
                <w:sz w:val="24"/>
                <w:szCs w:val="24"/>
              </w:rPr>
              <w:t>Вид операции. Возможны значения:</w:t>
            </w:r>
          </w:p>
          <w:p w:rsidR="008F799C" w:rsidRPr="0002385B" w:rsidRDefault="008F799C" w:rsidP="00A95F57">
            <w:pPr>
              <w:pStyle w:val="aff"/>
              <w:spacing w:after="0"/>
              <w:rPr>
                <w:rFonts w:ascii="Times New Roman" w:hAnsi="Times New Roman"/>
                <w:sz w:val="24"/>
                <w:szCs w:val="24"/>
              </w:rPr>
            </w:pPr>
            <w:r w:rsidRPr="0002385B">
              <w:rPr>
                <w:rFonts w:ascii="Times New Roman" w:hAnsi="Times New Roman"/>
                <w:sz w:val="24"/>
                <w:szCs w:val="24"/>
                <w:lang w:val="en-US"/>
              </w:rPr>
              <w:t>APPEND</w:t>
            </w:r>
            <w:r w:rsidRPr="0002385B">
              <w:rPr>
                <w:rFonts w:ascii="Times New Roman" w:hAnsi="Times New Roman"/>
                <w:sz w:val="24"/>
                <w:szCs w:val="24"/>
              </w:rPr>
              <w:t> – загрузка нового сертификата ключа проверки ЭП.</w:t>
            </w:r>
          </w:p>
          <w:p w:rsidR="008F799C" w:rsidRPr="0002385B" w:rsidRDefault="008F799C" w:rsidP="00A95F57">
            <w:pPr>
              <w:pStyle w:val="aff"/>
              <w:spacing w:after="0"/>
              <w:rPr>
                <w:rFonts w:ascii="Times New Roman" w:hAnsi="Times New Roman"/>
                <w:sz w:val="24"/>
                <w:szCs w:val="24"/>
              </w:rPr>
            </w:pPr>
            <w:r w:rsidRPr="0002385B">
              <w:rPr>
                <w:rFonts w:ascii="Times New Roman" w:hAnsi="Times New Roman"/>
                <w:sz w:val="24"/>
                <w:szCs w:val="24"/>
                <w:lang w:val="en-US"/>
              </w:rPr>
              <w:t>REPLACE</w:t>
            </w:r>
            <w:r w:rsidRPr="0002385B">
              <w:rPr>
                <w:rFonts w:ascii="Times New Roman" w:hAnsi="Times New Roman"/>
                <w:sz w:val="24"/>
                <w:szCs w:val="24"/>
              </w:rPr>
              <w:t> – обновление хранящегося в ГИС ГМП сертификата ключа проверки ЭП.</w:t>
            </w:r>
          </w:p>
        </w:tc>
      </w:tr>
      <w:tr w:rsidR="008F799C" w:rsidRPr="0002385B" w:rsidTr="00D80ABF">
        <w:tc>
          <w:tcPr>
            <w:tcW w:w="2581" w:type="dxa"/>
            <w:tcBorders>
              <w:top w:val="single" w:sz="4" w:space="0" w:color="auto"/>
              <w:left w:val="single" w:sz="4" w:space="0" w:color="auto"/>
              <w:bottom w:val="single" w:sz="4" w:space="0" w:color="auto"/>
              <w:right w:val="single" w:sz="4" w:space="0" w:color="auto"/>
            </w:tcBorders>
          </w:tcPr>
          <w:p w:rsidR="008F799C" w:rsidRPr="0002385B" w:rsidRDefault="00ED6C00" w:rsidP="00A95F57">
            <w:pPr>
              <w:pStyle w:val="aff"/>
              <w:spacing w:after="0"/>
              <w:ind w:left="397"/>
              <w:rPr>
                <w:rFonts w:ascii="Times New Roman" w:hAnsi="Times New Roman"/>
                <w:sz w:val="24"/>
                <w:szCs w:val="24"/>
                <w:lang w:val="en-US"/>
              </w:rPr>
            </w:pPr>
            <w:r w:rsidRPr="0002385B">
              <w:rPr>
                <w:rFonts w:ascii="Times New Roman" w:hAnsi="Times New Roman"/>
                <w:sz w:val="24"/>
                <w:szCs w:val="24"/>
                <w:lang w:val="en-US"/>
              </w:rPr>
              <w:t xml:space="preserve">ownership </w:t>
            </w:r>
            <w:r w:rsidR="008F799C" w:rsidRPr="0002385B">
              <w:rPr>
                <w:rFonts w:ascii="Times New Roman" w:hAnsi="Times New Roman"/>
                <w:sz w:val="24"/>
                <w:szCs w:val="24"/>
                <w:lang w:val="en-US"/>
              </w:rPr>
              <w:t>(</w:t>
            </w:r>
            <w:r w:rsidR="008F799C" w:rsidRPr="0002385B">
              <w:rPr>
                <w:rFonts w:ascii="Times New Roman" w:hAnsi="Times New Roman"/>
                <w:sz w:val="24"/>
                <w:szCs w:val="24"/>
              </w:rPr>
              <w:t>атрибут</w:t>
            </w:r>
            <w:r w:rsidR="008F799C" w:rsidRPr="0002385B">
              <w:rPr>
                <w:rFonts w:ascii="Times New Roman" w:hAnsi="Times New Roman"/>
                <w:sz w:val="24"/>
                <w:szCs w:val="24"/>
                <w:lang w:val="en-US"/>
              </w:rPr>
              <w:t>)</w:t>
            </w:r>
          </w:p>
        </w:tc>
        <w:tc>
          <w:tcPr>
            <w:tcW w:w="1559" w:type="dxa"/>
            <w:tcBorders>
              <w:top w:val="single" w:sz="4" w:space="0" w:color="auto"/>
              <w:left w:val="single" w:sz="4" w:space="0" w:color="auto"/>
              <w:bottom w:val="single" w:sz="4" w:space="0" w:color="auto"/>
              <w:right w:val="single" w:sz="4" w:space="0" w:color="auto"/>
            </w:tcBorders>
          </w:tcPr>
          <w:p w:rsidR="008F799C" w:rsidRPr="0002385B" w:rsidRDefault="008F799C" w:rsidP="00A95F57">
            <w:pPr>
              <w:pStyle w:val="aff"/>
              <w:spacing w:after="0"/>
              <w:rPr>
                <w:rFonts w:ascii="Times New Roman" w:hAnsi="Times New Roman"/>
                <w:sz w:val="24"/>
                <w:szCs w:val="24"/>
              </w:rPr>
            </w:pPr>
            <w:r w:rsidRPr="0002385B">
              <w:rPr>
                <w:rFonts w:ascii="Times New Roman" w:hAnsi="Times New Roman"/>
                <w:sz w:val="24"/>
                <w:szCs w:val="28"/>
              </w:rPr>
              <w:t>1, обязательно</w:t>
            </w:r>
          </w:p>
        </w:tc>
        <w:tc>
          <w:tcPr>
            <w:tcW w:w="1843" w:type="dxa"/>
            <w:tcBorders>
              <w:top w:val="single" w:sz="4" w:space="0" w:color="auto"/>
              <w:left w:val="single" w:sz="4" w:space="0" w:color="auto"/>
              <w:bottom w:val="single" w:sz="4" w:space="0" w:color="auto"/>
              <w:right w:val="single" w:sz="4" w:space="0" w:color="auto"/>
            </w:tcBorders>
          </w:tcPr>
          <w:p w:rsidR="008F799C" w:rsidRPr="0002385B" w:rsidRDefault="008F799C" w:rsidP="007E6814">
            <w:pPr>
              <w:pStyle w:val="aff"/>
              <w:spacing w:after="0"/>
              <w:rPr>
                <w:rFonts w:ascii="Times New Roman" w:hAnsi="Times New Roman"/>
                <w:sz w:val="24"/>
                <w:szCs w:val="24"/>
              </w:rPr>
            </w:pPr>
            <w:r w:rsidRPr="0002385B">
              <w:rPr>
                <w:rFonts w:ascii="Times New Roman" w:hAnsi="Times New Roman"/>
                <w:sz w:val="24"/>
                <w:szCs w:val="24"/>
                <w:lang w:val="en-US"/>
              </w:rPr>
              <w:t>URNType</w:t>
            </w:r>
            <w:r w:rsidRPr="0002385B">
              <w:rPr>
                <w:rFonts w:ascii="Times New Roman" w:hAnsi="Times New Roman"/>
                <w:sz w:val="24"/>
                <w:szCs w:val="24"/>
              </w:rPr>
              <w:t xml:space="preserve"> (см. описание в </w:t>
            </w:r>
            <w:r w:rsidR="007E6814">
              <w:rPr>
                <w:rFonts w:ascii="Times New Roman" w:hAnsi="Times New Roman"/>
                <w:sz w:val="24"/>
                <w:szCs w:val="24"/>
              </w:rPr>
              <w:t xml:space="preserve">разделе </w:t>
            </w:r>
            <w:r w:rsidR="004C6556">
              <w:fldChar w:fldCharType="begin"/>
            </w:r>
            <w:r w:rsidR="007E6814">
              <w:rPr>
                <w:rFonts w:ascii="Times New Roman" w:hAnsi="Times New Roman"/>
                <w:sz w:val="24"/>
                <w:szCs w:val="24"/>
              </w:rPr>
              <w:instrText xml:space="preserve"> REF _Ref461473073 \n \h </w:instrText>
            </w:r>
            <w:r w:rsidR="004C6556">
              <w:fldChar w:fldCharType="separate"/>
            </w:r>
            <w:r w:rsidR="00496486">
              <w:rPr>
                <w:rFonts w:ascii="Times New Roman" w:hAnsi="Times New Roman"/>
                <w:sz w:val="24"/>
                <w:szCs w:val="24"/>
              </w:rPr>
              <w:t>2.5.6.10</w:t>
            </w:r>
            <w:r w:rsidR="004C6556">
              <w:fldChar w:fldCharType="end"/>
            </w:r>
            <w:r w:rsidRPr="0002385B">
              <w:rPr>
                <w:rFonts w:ascii="Times New Roman" w:hAnsi="Times New Roman"/>
                <w:sz w:val="24"/>
                <w:szCs w:val="24"/>
              </w:rPr>
              <w:t>)</w:t>
            </w:r>
          </w:p>
        </w:tc>
        <w:tc>
          <w:tcPr>
            <w:tcW w:w="3656" w:type="dxa"/>
            <w:tcBorders>
              <w:top w:val="single" w:sz="4" w:space="0" w:color="auto"/>
              <w:left w:val="single" w:sz="4" w:space="0" w:color="auto"/>
              <w:bottom w:val="single" w:sz="4" w:space="0" w:color="auto"/>
              <w:right w:val="single" w:sz="4" w:space="0" w:color="auto"/>
            </w:tcBorders>
          </w:tcPr>
          <w:p w:rsidR="008F799C" w:rsidRPr="0002385B" w:rsidRDefault="008F799C" w:rsidP="00A95F57">
            <w:pPr>
              <w:pStyle w:val="aff"/>
              <w:spacing w:after="0"/>
              <w:rPr>
                <w:rFonts w:ascii="Times New Roman" w:hAnsi="Times New Roman"/>
                <w:sz w:val="24"/>
                <w:szCs w:val="24"/>
              </w:rPr>
            </w:pPr>
            <w:r w:rsidRPr="0002385B">
              <w:rPr>
                <w:rFonts w:ascii="Times New Roman" w:hAnsi="Times New Roman"/>
                <w:sz w:val="24"/>
                <w:szCs w:val="24"/>
              </w:rPr>
              <w:t xml:space="preserve">УРН владельца сертификата ключа проверки ЭП. </w:t>
            </w:r>
          </w:p>
        </w:tc>
      </w:tr>
      <w:tr w:rsidR="008F799C" w:rsidRPr="0002385B" w:rsidTr="00D80ABF">
        <w:tc>
          <w:tcPr>
            <w:tcW w:w="2581" w:type="dxa"/>
            <w:tcBorders>
              <w:top w:val="single" w:sz="4" w:space="0" w:color="auto"/>
              <w:left w:val="single" w:sz="4" w:space="0" w:color="auto"/>
              <w:bottom w:val="single" w:sz="4" w:space="0" w:color="auto"/>
              <w:right w:val="single" w:sz="4" w:space="0" w:color="auto"/>
            </w:tcBorders>
          </w:tcPr>
          <w:p w:rsidR="008F799C" w:rsidRPr="0002385B" w:rsidRDefault="008F799C" w:rsidP="00A95F57">
            <w:pPr>
              <w:pStyle w:val="aff"/>
              <w:spacing w:after="0"/>
              <w:ind w:left="397"/>
              <w:rPr>
                <w:rFonts w:ascii="Times New Roman" w:hAnsi="Times New Roman"/>
                <w:sz w:val="24"/>
                <w:szCs w:val="24"/>
                <w:lang w:val="en-US"/>
              </w:rPr>
            </w:pPr>
            <w:r w:rsidRPr="0002385B">
              <w:rPr>
                <w:rFonts w:ascii="Times New Roman" w:hAnsi="Times New Roman"/>
                <w:sz w:val="24"/>
                <w:szCs w:val="24"/>
                <w:lang w:val="en-US"/>
              </w:rPr>
              <w:t>serialNumber (</w:t>
            </w:r>
            <w:r w:rsidRPr="0002385B">
              <w:rPr>
                <w:rFonts w:ascii="Times New Roman" w:hAnsi="Times New Roman"/>
                <w:sz w:val="24"/>
                <w:szCs w:val="24"/>
              </w:rPr>
              <w:t>атрибут</w:t>
            </w:r>
            <w:r w:rsidRPr="0002385B">
              <w:rPr>
                <w:rFonts w:ascii="Times New Roman" w:hAnsi="Times New Roman"/>
                <w:sz w:val="24"/>
                <w:szCs w:val="24"/>
                <w:lang w:val="en-US"/>
              </w:rPr>
              <w:t>)</w:t>
            </w:r>
          </w:p>
        </w:tc>
        <w:tc>
          <w:tcPr>
            <w:tcW w:w="1559" w:type="dxa"/>
            <w:tcBorders>
              <w:top w:val="single" w:sz="4" w:space="0" w:color="auto"/>
              <w:left w:val="single" w:sz="4" w:space="0" w:color="auto"/>
              <w:bottom w:val="single" w:sz="4" w:space="0" w:color="auto"/>
              <w:right w:val="single" w:sz="4" w:space="0" w:color="auto"/>
            </w:tcBorders>
          </w:tcPr>
          <w:p w:rsidR="008F799C" w:rsidRPr="0002385B" w:rsidRDefault="008F799C" w:rsidP="00A95F57">
            <w:pPr>
              <w:pStyle w:val="aff"/>
              <w:spacing w:after="0"/>
              <w:rPr>
                <w:rFonts w:ascii="Times New Roman" w:hAnsi="Times New Roman"/>
                <w:sz w:val="24"/>
                <w:szCs w:val="28"/>
              </w:rPr>
            </w:pPr>
            <w:r w:rsidRPr="0002385B">
              <w:rPr>
                <w:rFonts w:ascii="Times New Roman" w:hAnsi="Times New Roman"/>
                <w:sz w:val="24"/>
                <w:szCs w:val="24"/>
              </w:rPr>
              <w:t>0</w:t>
            </w:r>
            <w:r w:rsidRPr="0002385B">
              <w:rPr>
                <w:rFonts w:ascii="Times New Roman" w:hAnsi="Times New Roman"/>
                <w:sz w:val="24"/>
                <w:szCs w:val="24"/>
                <w:lang w:val="en-US"/>
              </w:rPr>
              <w:t>..</w:t>
            </w:r>
            <w:r w:rsidRPr="0002385B">
              <w:rPr>
                <w:rFonts w:ascii="Times New Roman" w:hAnsi="Times New Roman"/>
                <w:sz w:val="24"/>
                <w:szCs w:val="24"/>
              </w:rPr>
              <w:t>1, необязательно</w:t>
            </w:r>
          </w:p>
        </w:tc>
        <w:tc>
          <w:tcPr>
            <w:tcW w:w="1843" w:type="dxa"/>
            <w:tcBorders>
              <w:top w:val="single" w:sz="4" w:space="0" w:color="auto"/>
              <w:left w:val="single" w:sz="4" w:space="0" w:color="auto"/>
              <w:bottom w:val="single" w:sz="4" w:space="0" w:color="auto"/>
              <w:right w:val="single" w:sz="4" w:space="0" w:color="auto"/>
            </w:tcBorders>
          </w:tcPr>
          <w:p w:rsidR="008F799C" w:rsidRPr="0002385B" w:rsidRDefault="008F799C" w:rsidP="00A95F57">
            <w:pPr>
              <w:pStyle w:val="aff"/>
              <w:spacing w:after="0"/>
              <w:rPr>
                <w:rFonts w:ascii="Times New Roman" w:hAnsi="Times New Roman"/>
                <w:sz w:val="24"/>
                <w:szCs w:val="24"/>
                <w:lang w:val="en-US"/>
              </w:rPr>
            </w:pPr>
            <w:r w:rsidRPr="0002385B">
              <w:rPr>
                <w:rFonts w:ascii="Times New Roman" w:hAnsi="Times New Roman"/>
                <w:sz w:val="24"/>
                <w:szCs w:val="24"/>
                <w:lang w:val="en-US"/>
              </w:rPr>
              <w:t>String</w:t>
            </w:r>
          </w:p>
        </w:tc>
        <w:tc>
          <w:tcPr>
            <w:tcW w:w="3656" w:type="dxa"/>
            <w:tcBorders>
              <w:top w:val="single" w:sz="4" w:space="0" w:color="auto"/>
              <w:left w:val="single" w:sz="4" w:space="0" w:color="auto"/>
              <w:bottom w:val="single" w:sz="4" w:space="0" w:color="auto"/>
              <w:right w:val="single" w:sz="4" w:space="0" w:color="auto"/>
            </w:tcBorders>
          </w:tcPr>
          <w:p w:rsidR="008F799C" w:rsidRPr="0002385B" w:rsidRDefault="008F799C" w:rsidP="00A95F57">
            <w:pPr>
              <w:pStyle w:val="aff"/>
              <w:spacing w:after="0"/>
              <w:rPr>
                <w:rFonts w:ascii="Times New Roman" w:hAnsi="Times New Roman"/>
                <w:sz w:val="24"/>
                <w:szCs w:val="24"/>
              </w:rPr>
            </w:pPr>
            <w:r w:rsidRPr="0002385B">
              <w:rPr>
                <w:rFonts w:ascii="Times New Roman" w:hAnsi="Times New Roman"/>
                <w:sz w:val="24"/>
                <w:szCs w:val="24"/>
              </w:rPr>
              <w:t>Уникальный номер сертификата. Обязательно указание при обновлении сертификата (</w:t>
            </w:r>
            <w:r w:rsidRPr="0002385B">
              <w:rPr>
                <w:rFonts w:ascii="Times New Roman" w:hAnsi="Times New Roman"/>
                <w:i/>
                <w:sz w:val="24"/>
                <w:szCs w:val="24"/>
                <w:lang w:val="en-US"/>
              </w:rPr>
              <w:t>operation</w:t>
            </w:r>
            <w:r w:rsidRPr="0002385B">
              <w:rPr>
                <w:rFonts w:ascii="Times New Roman" w:hAnsi="Times New Roman"/>
                <w:sz w:val="24"/>
                <w:szCs w:val="24"/>
              </w:rPr>
              <w:t>= «</w:t>
            </w:r>
            <w:r w:rsidRPr="0002385B">
              <w:rPr>
                <w:rFonts w:ascii="Times New Roman" w:hAnsi="Times New Roman"/>
                <w:sz w:val="24"/>
                <w:szCs w:val="24"/>
                <w:lang w:val="en-US"/>
              </w:rPr>
              <w:t>REPLACE</w:t>
            </w:r>
            <w:r w:rsidRPr="0002385B">
              <w:rPr>
                <w:rFonts w:ascii="Times New Roman" w:hAnsi="Times New Roman"/>
                <w:sz w:val="24"/>
                <w:szCs w:val="24"/>
              </w:rPr>
              <w:t>»).</w:t>
            </w:r>
          </w:p>
        </w:tc>
      </w:tr>
      <w:tr w:rsidR="008F799C" w:rsidRPr="0002385B" w:rsidTr="00D80ABF">
        <w:tc>
          <w:tcPr>
            <w:tcW w:w="2581" w:type="dxa"/>
            <w:tcBorders>
              <w:top w:val="single" w:sz="4" w:space="0" w:color="auto"/>
              <w:left w:val="single" w:sz="4" w:space="0" w:color="auto"/>
              <w:bottom w:val="single" w:sz="4" w:space="0" w:color="auto"/>
              <w:right w:val="single" w:sz="4" w:space="0" w:color="auto"/>
            </w:tcBorders>
          </w:tcPr>
          <w:p w:rsidR="008F799C" w:rsidRPr="0002385B" w:rsidRDefault="00ED6C00" w:rsidP="00A95F57">
            <w:pPr>
              <w:pStyle w:val="aff"/>
              <w:spacing w:after="0"/>
              <w:ind w:left="397"/>
              <w:rPr>
                <w:rFonts w:ascii="Times New Roman" w:hAnsi="Times New Roman"/>
                <w:sz w:val="24"/>
                <w:szCs w:val="24"/>
              </w:rPr>
            </w:pPr>
            <w:r w:rsidRPr="0002385B">
              <w:rPr>
                <w:rFonts w:ascii="Times New Roman" w:hAnsi="Times New Roman"/>
                <w:sz w:val="24"/>
                <w:szCs w:val="24"/>
                <w:lang w:val="en-US"/>
              </w:rPr>
              <w:t>certificate</w:t>
            </w:r>
            <w:r w:rsidRPr="0002385B">
              <w:rPr>
                <w:rFonts w:ascii="Times New Roman" w:hAnsi="Times New Roman"/>
                <w:sz w:val="24"/>
                <w:szCs w:val="24"/>
              </w:rPr>
              <w:t xml:space="preserve"> </w:t>
            </w:r>
            <w:r w:rsidR="008F799C" w:rsidRPr="0002385B">
              <w:rPr>
                <w:rFonts w:ascii="Times New Roman" w:hAnsi="Times New Roman"/>
                <w:sz w:val="24"/>
                <w:szCs w:val="24"/>
              </w:rPr>
              <w:t>(атрибут)</w:t>
            </w:r>
          </w:p>
        </w:tc>
        <w:tc>
          <w:tcPr>
            <w:tcW w:w="1559" w:type="dxa"/>
            <w:tcBorders>
              <w:top w:val="single" w:sz="4" w:space="0" w:color="auto"/>
              <w:left w:val="single" w:sz="4" w:space="0" w:color="auto"/>
              <w:bottom w:val="single" w:sz="4" w:space="0" w:color="auto"/>
              <w:right w:val="single" w:sz="4" w:space="0" w:color="auto"/>
            </w:tcBorders>
          </w:tcPr>
          <w:p w:rsidR="008F799C" w:rsidRPr="0002385B" w:rsidRDefault="008F799C" w:rsidP="00A95F57">
            <w:pPr>
              <w:pStyle w:val="aff"/>
              <w:spacing w:after="0"/>
              <w:rPr>
                <w:rFonts w:ascii="Times New Roman" w:hAnsi="Times New Roman"/>
                <w:sz w:val="24"/>
                <w:szCs w:val="24"/>
              </w:rPr>
            </w:pPr>
            <w:r w:rsidRPr="0002385B">
              <w:rPr>
                <w:rFonts w:ascii="Times New Roman" w:hAnsi="Times New Roman"/>
                <w:sz w:val="24"/>
                <w:szCs w:val="28"/>
              </w:rPr>
              <w:t>1, обязательно</w:t>
            </w:r>
          </w:p>
        </w:tc>
        <w:tc>
          <w:tcPr>
            <w:tcW w:w="1843" w:type="dxa"/>
            <w:tcBorders>
              <w:top w:val="single" w:sz="4" w:space="0" w:color="auto"/>
              <w:left w:val="single" w:sz="4" w:space="0" w:color="auto"/>
              <w:bottom w:val="single" w:sz="4" w:space="0" w:color="auto"/>
              <w:right w:val="single" w:sz="4" w:space="0" w:color="auto"/>
            </w:tcBorders>
          </w:tcPr>
          <w:p w:rsidR="008F799C" w:rsidRPr="0002385B" w:rsidRDefault="008F799C" w:rsidP="00A95F57">
            <w:pPr>
              <w:pStyle w:val="aff"/>
              <w:spacing w:after="0"/>
              <w:rPr>
                <w:rFonts w:ascii="Times New Roman" w:hAnsi="Times New Roman"/>
                <w:sz w:val="24"/>
                <w:szCs w:val="24"/>
              </w:rPr>
            </w:pPr>
            <w:r w:rsidRPr="0002385B">
              <w:rPr>
                <w:rFonts w:ascii="Times New Roman" w:hAnsi="Times New Roman"/>
                <w:sz w:val="24"/>
                <w:szCs w:val="24"/>
                <w:lang w:val="en-US"/>
              </w:rPr>
              <w:t>Base</w:t>
            </w:r>
            <w:r w:rsidRPr="0002385B">
              <w:rPr>
                <w:rFonts w:ascii="Times New Roman" w:hAnsi="Times New Roman"/>
                <w:sz w:val="24"/>
                <w:szCs w:val="24"/>
              </w:rPr>
              <w:t>64</w:t>
            </w:r>
            <w:r w:rsidRPr="0002385B">
              <w:rPr>
                <w:rFonts w:ascii="Times New Roman" w:hAnsi="Times New Roman"/>
                <w:sz w:val="24"/>
                <w:szCs w:val="24"/>
                <w:lang w:val="en-US"/>
              </w:rPr>
              <w:t>Binary</w:t>
            </w:r>
          </w:p>
        </w:tc>
        <w:tc>
          <w:tcPr>
            <w:tcW w:w="3656" w:type="dxa"/>
            <w:tcBorders>
              <w:top w:val="single" w:sz="4" w:space="0" w:color="auto"/>
              <w:left w:val="single" w:sz="4" w:space="0" w:color="auto"/>
              <w:bottom w:val="single" w:sz="4" w:space="0" w:color="auto"/>
              <w:right w:val="single" w:sz="4" w:space="0" w:color="auto"/>
            </w:tcBorders>
          </w:tcPr>
          <w:p w:rsidR="008F799C" w:rsidRPr="0002385B" w:rsidRDefault="008F799C" w:rsidP="00A95F57">
            <w:pPr>
              <w:pStyle w:val="aff"/>
              <w:spacing w:after="0"/>
              <w:rPr>
                <w:rFonts w:ascii="Times New Roman" w:hAnsi="Times New Roman"/>
                <w:sz w:val="24"/>
                <w:szCs w:val="24"/>
              </w:rPr>
            </w:pPr>
            <w:r w:rsidRPr="0002385B">
              <w:rPr>
                <w:rFonts w:ascii="Times New Roman" w:hAnsi="Times New Roman"/>
                <w:sz w:val="24"/>
                <w:szCs w:val="24"/>
              </w:rPr>
              <w:t xml:space="preserve">Файл, содержащий сертификат ключа проверки ЭП участника в кодировке </w:t>
            </w:r>
            <w:r w:rsidRPr="0002385B">
              <w:rPr>
                <w:rFonts w:ascii="Times New Roman" w:hAnsi="Times New Roman"/>
                <w:sz w:val="24"/>
                <w:szCs w:val="24"/>
                <w:lang w:val="en-US"/>
              </w:rPr>
              <w:t>Base</w:t>
            </w:r>
            <w:r w:rsidRPr="0002385B">
              <w:rPr>
                <w:rFonts w:ascii="Times New Roman" w:hAnsi="Times New Roman"/>
                <w:sz w:val="24"/>
                <w:szCs w:val="24"/>
              </w:rPr>
              <w:t>64.</w:t>
            </w:r>
          </w:p>
        </w:tc>
      </w:tr>
    </w:tbl>
    <w:p w:rsidR="008F799C" w:rsidRPr="0002385B" w:rsidRDefault="008F799C" w:rsidP="00F634F9">
      <w:pPr>
        <w:pStyle w:val="32"/>
        <w:numPr>
          <w:ilvl w:val="2"/>
          <w:numId w:val="5"/>
        </w:numPr>
        <w:tabs>
          <w:tab w:val="left" w:pos="975"/>
        </w:tabs>
        <w:suppressAutoHyphens/>
        <w:spacing w:after="120"/>
        <w:ind w:left="1225" w:hanging="505"/>
        <w:jc w:val="both"/>
        <w:rPr>
          <w:rFonts w:ascii="Times New Roman" w:hAnsi="Times New Roman" w:cs="Times New Roman"/>
          <w:sz w:val="28"/>
          <w:szCs w:val="28"/>
        </w:rPr>
      </w:pPr>
      <w:bookmarkStart w:id="726" w:name="_Toc412042072"/>
      <w:bookmarkStart w:id="727" w:name="_Toc462922979"/>
      <w:r w:rsidRPr="0002385B">
        <w:rPr>
          <w:rFonts w:ascii="Times New Roman" w:hAnsi="Times New Roman" w:cs="Times New Roman"/>
          <w:sz w:val="28"/>
          <w:szCs w:val="28"/>
        </w:rPr>
        <w:t>Формат ответа</w:t>
      </w:r>
      <w:bookmarkEnd w:id="726"/>
      <w:bookmarkEnd w:id="727"/>
    </w:p>
    <w:p w:rsidR="00E20410" w:rsidRPr="0002385B" w:rsidRDefault="008F799C" w:rsidP="00A95F57">
      <w:pPr>
        <w:pStyle w:val="af9"/>
        <w:spacing w:before="0" w:after="0" w:line="240" w:lineRule="auto"/>
        <w:ind w:left="0" w:firstLine="720"/>
        <w:rPr>
          <w:rFonts w:ascii="Times New Roman" w:hAnsi="Times New Roman"/>
          <w:sz w:val="28"/>
          <w:szCs w:val="28"/>
        </w:rPr>
      </w:pPr>
      <w:r w:rsidRPr="0002385B">
        <w:rPr>
          <w:rFonts w:ascii="Times New Roman" w:hAnsi="Times New Roman"/>
          <w:sz w:val="28"/>
          <w:szCs w:val="28"/>
        </w:rPr>
        <w:t xml:space="preserve">В сообщении ответа в теге </w:t>
      </w:r>
      <w:r w:rsidRPr="0002385B">
        <w:rPr>
          <w:rFonts w:ascii="Times New Roman" w:hAnsi="Times New Roman"/>
          <w:i/>
          <w:sz w:val="28"/>
          <w:szCs w:val="28"/>
          <w:lang w:val="en-US"/>
        </w:rPr>
        <w:t>AppData</w:t>
      </w:r>
      <w:r w:rsidRPr="0002385B">
        <w:rPr>
          <w:rFonts w:ascii="Times New Roman" w:hAnsi="Times New Roman"/>
          <w:sz w:val="28"/>
          <w:szCs w:val="28"/>
        </w:rPr>
        <w:t xml:space="preserve"> будет присутствовать тег </w:t>
      </w:r>
      <w:r w:rsidRPr="0002385B">
        <w:rPr>
          <w:rFonts w:ascii="Times New Roman" w:hAnsi="Times New Roman"/>
          <w:i/>
          <w:sz w:val="28"/>
          <w:szCs w:val="28"/>
        </w:rPr>
        <w:t>ResponseMessage/</w:t>
      </w:r>
      <w:r w:rsidRPr="0002385B">
        <w:rPr>
          <w:rFonts w:ascii="Times New Roman" w:hAnsi="Times New Roman"/>
          <w:i/>
          <w:sz w:val="28"/>
          <w:szCs w:val="28"/>
          <w:lang w:val="en-US"/>
        </w:rPr>
        <w:t>TicketPackageProcessResult</w:t>
      </w:r>
      <w:r w:rsidRPr="0002385B">
        <w:rPr>
          <w:rFonts w:ascii="Times New Roman" w:hAnsi="Times New Roman"/>
          <w:sz w:val="28"/>
          <w:szCs w:val="28"/>
        </w:rPr>
        <w:t xml:space="preserve">, состоящий из набора элементов </w:t>
      </w:r>
      <w:r w:rsidRPr="0002385B">
        <w:rPr>
          <w:rFonts w:ascii="Times New Roman" w:hAnsi="Times New Roman"/>
          <w:i/>
          <w:sz w:val="28"/>
          <w:szCs w:val="28"/>
        </w:rPr>
        <w:t>EntityProcessResult</w:t>
      </w:r>
      <w:r w:rsidRPr="0002385B">
        <w:rPr>
          <w:rFonts w:ascii="Times New Roman" w:hAnsi="Times New Roman"/>
          <w:sz w:val="28"/>
          <w:szCs w:val="28"/>
        </w:rPr>
        <w:t>, каждый из которых описывает статус обработки одного и</w:t>
      </w:r>
      <w:r w:rsidR="00D25F49" w:rsidRPr="0002385B">
        <w:rPr>
          <w:rFonts w:ascii="Times New Roman" w:hAnsi="Times New Roman"/>
          <w:sz w:val="28"/>
          <w:szCs w:val="28"/>
        </w:rPr>
        <w:t>з загружаемых сертификатов ключей</w:t>
      </w:r>
      <w:r w:rsidRPr="0002385B">
        <w:rPr>
          <w:rFonts w:ascii="Times New Roman" w:hAnsi="Times New Roman"/>
          <w:sz w:val="28"/>
          <w:szCs w:val="28"/>
        </w:rPr>
        <w:t xml:space="preserve"> проверки ЭП. Атрибут </w:t>
      </w:r>
      <w:r w:rsidRPr="0002385B">
        <w:rPr>
          <w:rFonts w:ascii="Times New Roman" w:hAnsi="Times New Roman"/>
          <w:i/>
          <w:sz w:val="28"/>
          <w:szCs w:val="28"/>
          <w:lang w:val="en-US"/>
        </w:rPr>
        <w:t>entityId</w:t>
      </w:r>
      <w:r w:rsidRPr="0002385B">
        <w:rPr>
          <w:rFonts w:ascii="Times New Roman" w:hAnsi="Times New Roman"/>
          <w:sz w:val="28"/>
          <w:szCs w:val="28"/>
        </w:rPr>
        <w:t xml:space="preserve"> элемента </w:t>
      </w:r>
      <w:r w:rsidRPr="0002385B">
        <w:rPr>
          <w:rFonts w:ascii="Times New Roman" w:hAnsi="Times New Roman"/>
          <w:i/>
          <w:sz w:val="28"/>
          <w:szCs w:val="28"/>
        </w:rPr>
        <w:t>EntityProcessResult</w:t>
      </w:r>
      <w:r w:rsidRPr="0002385B">
        <w:rPr>
          <w:rFonts w:ascii="Times New Roman" w:hAnsi="Times New Roman"/>
          <w:sz w:val="28"/>
          <w:szCs w:val="28"/>
        </w:rPr>
        <w:t xml:space="preserve"> соответствует атрибуту </w:t>
      </w:r>
      <w:r w:rsidRPr="0002385B">
        <w:rPr>
          <w:rFonts w:ascii="Times New Roman" w:hAnsi="Times New Roman"/>
          <w:i/>
          <w:sz w:val="28"/>
          <w:szCs w:val="28"/>
        </w:rPr>
        <w:t>ownership</w:t>
      </w:r>
      <w:r w:rsidRPr="0002385B">
        <w:rPr>
          <w:rFonts w:ascii="Times New Roman" w:hAnsi="Times New Roman"/>
          <w:sz w:val="28"/>
          <w:szCs w:val="28"/>
        </w:rPr>
        <w:t xml:space="preserve"> обработанного сертификата. В случае успешной обработки сертификата участника в теге </w:t>
      </w:r>
      <w:r w:rsidRPr="0002385B">
        <w:rPr>
          <w:rFonts w:ascii="Times New Roman" w:hAnsi="Times New Roman"/>
          <w:i/>
          <w:sz w:val="28"/>
          <w:szCs w:val="28"/>
        </w:rPr>
        <w:t>EntityProcessResult/ResultCode</w:t>
      </w:r>
      <w:r w:rsidRPr="0002385B">
        <w:rPr>
          <w:rFonts w:ascii="Times New Roman" w:hAnsi="Times New Roman"/>
          <w:sz w:val="28"/>
          <w:szCs w:val="28"/>
        </w:rPr>
        <w:t xml:space="preserve"> передается значение «0»; в случае неуспешной — код соотве</w:t>
      </w:r>
      <w:r w:rsidR="007B62E2" w:rsidRPr="0002385B">
        <w:rPr>
          <w:rFonts w:ascii="Times New Roman" w:hAnsi="Times New Roman"/>
          <w:sz w:val="28"/>
          <w:szCs w:val="28"/>
        </w:rPr>
        <w:t>т</w:t>
      </w:r>
      <w:r w:rsidRPr="0002385B">
        <w:rPr>
          <w:rFonts w:ascii="Times New Roman" w:hAnsi="Times New Roman"/>
          <w:sz w:val="28"/>
          <w:szCs w:val="28"/>
        </w:rPr>
        <w:t>ствующей ошибки. Перечень кодов ошибок приведен в главе</w:t>
      </w:r>
      <w:r w:rsidR="00E20410" w:rsidRPr="0002385B">
        <w:rPr>
          <w:rFonts w:ascii="Times New Roman" w:hAnsi="Times New Roman"/>
          <w:sz w:val="28"/>
          <w:szCs w:val="28"/>
        </w:rPr>
        <w:t xml:space="preserve"> 6.</w:t>
      </w:r>
    </w:p>
    <w:p w:rsidR="00B25827" w:rsidRPr="0002385B" w:rsidRDefault="00B25827" w:rsidP="00F634F9">
      <w:pPr>
        <w:pStyle w:val="11"/>
        <w:widowControl/>
        <w:numPr>
          <w:ilvl w:val="0"/>
          <w:numId w:val="5"/>
        </w:numPr>
        <w:tabs>
          <w:tab w:val="left" w:pos="851"/>
        </w:tabs>
        <w:suppressAutoHyphens/>
        <w:autoSpaceDE/>
        <w:autoSpaceDN/>
        <w:adjustRightInd/>
        <w:spacing w:before="240" w:after="120"/>
        <w:ind w:left="357" w:hanging="357"/>
        <w:jc w:val="both"/>
      </w:pPr>
      <w:bookmarkStart w:id="728" w:name="_Ref410064346"/>
      <w:bookmarkStart w:id="729" w:name="_Ref410064352"/>
      <w:bookmarkStart w:id="730" w:name="_Ref410064801"/>
      <w:bookmarkStart w:id="731" w:name="_Toc412042073"/>
      <w:bookmarkStart w:id="732" w:name="_Toc462922980"/>
      <w:r w:rsidRPr="0002385B">
        <w:t>Перечень контролей</w:t>
      </w:r>
      <w:bookmarkEnd w:id="660"/>
      <w:bookmarkEnd w:id="661"/>
      <w:bookmarkEnd w:id="662"/>
      <w:bookmarkEnd w:id="663"/>
      <w:bookmarkEnd w:id="721"/>
      <w:bookmarkEnd w:id="722"/>
      <w:bookmarkEnd w:id="728"/>
      <w:bookmarkEnd w:id="729"/>
      <w:bookmarkEnd w:id="730"/>
      <w:bookmarkEnd w:id="731"/>
      <w:bookmarkEnd w:id="732"/>
    </w:p>
    <w:p w:rsidR="00B25827" w:rsidRPr="0002385B" w:rsidRDefault="000429BF" w:rsidP="00A95F57">
      <w:pPr>
        <w:pStyle w:val="af9"/>
        <w:spacing w:line="240" w:lineRule="auto"/>
        <w:ind w:left="0" w:firstLine="720"/>
        <w:rPr>
          <w:rFonts w:ascii="Times New Roman" w:hAnsi="Times New Roman"/>
          <w:sz w:val="28"/>
          <w:szCs w:val="28"/>
        </w:rPr>
      </w:pPr>
      <w:r w:rsidRPr="0002385B">
        <w:rPr>
          <w:rFonts w:ascii="Times New Roman" w:hAnsi="Times New Roman"/>
          <w:sz w:val="28"/>
          <w:szCs w:val="28"/>
        </w:rPr>
        <w:t>В процессе обработки запросов</w:t>
      </w:r>
      <w:r w:rsidR="00B25827" w:rsidRPr="0002385B">
        <w:rPr>
          <w:rFonts w:ascii="Times New Roman" w:hAnsi="Times New Roman"/>
          <w:sz w:val="28"/>
          <w:szCs w:val="28"/>
        </w:rPr>
        <w:t xml:space="preserve"> </w:t>
      </w:r>
      <w:r w:rsidRPr="0002385B">
        <w:rPr>
          <w:rFonts w:ascii="Times New Roman" w:hAnsi="Times New Roman"/>
          <w:sz w:val="28"/>
          <w:szCs w:val="28"/>
        </w:rPr>
        <w:t xml:space="preserve">ГИС ГМП </w:t>
      </w:r>
      <w:r w:rsidR="00B25827" w:rsidRPr="0002385B">
        <w:rPr>
          <w:rFonts w:ascii="Times New Roman" w:hAnsi="Times New Roman"/>
          <w:sz w:val="28"/>
          <w:szCs w:val="28"/>
        </w:rPr>
        <w:t>осуществля</w:t>
      </w:r>
      <w:r w:rsidRPr="0002385B">
        <w:rPr>
          <w:rFonts w:ascii="Times New Roman" w:hAnsi="Times New Roman"/>
          <w:sz w:val="28"/>
          <w:szCs w:val="28"/>
        </w:rPr>
        <w:t>е</w:t>
      </w:r>
      <w:r w:rsidR="00B25827" w:rsidRPr="0002385B">
        <w:rPr>
          <w:rFonts w:ascii="Times New Roman" w:hAnsi="Times New Roman"/>
          <w:sz w:val="28"/>
          <w:szCs w:val="28"/>
        </w:rPr>
        <w:t xml:space="preserve">т контроли и </w:t>
      </w:r>
      <w:r w:rsidRPr="0002385B">
        <w:rPr>
          <w:rFonts w:ascii="Times New Roman" w:hAnsi="Times New Roman"/>
          <w:sz w:val="28"/>
          <w:szCs w:val="28"/>
        </w:rPr>
        <w:t xml:space="preserve">результаты обработки </w:t>
      </w:r>
      <w:r w:rsidR="00B25827" w:rsidRPr="0002385B">
        <w:rPr>
          <w:rFonts w:ascii="Times New Roman" w:hAnsi="Times New Roman"/>
          <w:sz w:val="28"/>
          <w:szCs w:val="28"/>
        </w:rPr>
        <w:t>доводит до инициатора запрос</w:t>
      </w:r>
      <w:r w:rsidRPr="0002385B">
        <w:rPr>
          <w:rFonts w:ascii="Times New Roman" w:hAnsi="Times New Roman"/>
          <w:sz w:val="28"/>
          <w:szCs w:val="28"/>
        </w:rPr>
        <w:t>ов</w:t>
      </w:r>
      <w:r w:rsidR="00B25827" w:rsidRPr="0002385B">
        <w:rPr>
          <w:rFonts w:ascii="Times New Roman" w:hAnsi="Times New Roman"/>
          <w:sz w:val="28"/>
          <w:szCs w:val="28"/>
        </w:rPr>
        <w:t xml:space="preserve"> </w:t>
      </w:r>
      <w:r w:rsidRPr="0002385B">
        <w:rPr>
          <w:rFonts w:ascii="Times New Roman" w:hAnsi="Times New Roman"/>
          <w:sz w:val="28"/>
          <w:szCs w:val="28"/>
        </w:rPr>
        <w:t xml:space="preserve">с </w:t>
      </w:r>
      <w:r w:rsidR="00B25827" w:rsidRPr="0002385B">
        <w:rPr>
          <w:rFonts w:ascii="Times New Roman" w:hAnsi="Times New Roman"/>
          <w:sz w:val="28"/>
          <w:szCs w:val="28"/>
        </w:rPr>
        <w:t>описание</w:t>
      </w:r>
      <w:r w:rsidRPr="0002385B">
        <w:rPr>
          <w:rFonts w:ascii="Times New Roman" w:hAnsi="Times New Roman"/>
          <w:sz w:val="28"/>
          <w:szCs w:val="28"/>
        </w:rPr>
        <w:t>м</w:t>
      </w:r>
      <w:r w:rsidR="00543D95" w:rsidRPr="0002385B">
        <w:rPr>
          <w:rFonts w:ascii="Times New Roman" w:hAnsi="Times New Roman"/>
          <w:sz w:val="28"/>
          <w:szCs w:val="28"/>
        </w:rPr>
        <w:t xml:space="preserve"> </w:t>
      </w:r>
      <w:r w:rsidR="001E3016" w:rsidRPr="0002385B">
        <w:rPr>
          <w:rFonts w:ascii="Times New Roman" w:hAnsi="Times New Roman"/>
          <w:sz w:val="28"/>
          <w:szCs w:val="28"/>
        </w:rPr>
        <w:t>выявленных ошибок.</w:t>
      </w:r>
    </w:p>
    <w:p w:rsidR="00B25827" w:rsidRPr="0002385B" w:rsidRDefault="00B25827" w:rsidP="00A95F57">
      <w:pPr>
        <w:pStyle w:val="af9"/>
        <w:keepNext/>
        <w:spacing w:line="240" w:lineRule="auto"/>
        <w:ind w:left="0" w:firstLine="720"/>
        <w:rPr>
          <w:rFonts w:ascii="Times New Roman" w:hAnsi="Times New Roman"/>
          <w:sz w:val="28"/>
          <w:szCs w:val="28"/>
        </w:rPr>
      </w:pPr>
      <w:r w:rsidRPr="0002385B">
        <w:rPr>
          <w:rFonts w:ascii="Times New Roman" w:hAnsi="Times New Roman"/>
          <w:sz w:val="28"/>
          <w:szCs w:val="28"/>
        </w:rPr>
        <w:t xml:space="preserve">В </w:t>
      </w:r>
      <w:fldSimple w:instr=" REF _Ref320290602 \h  \* MERGEFORMAT ">
        <w:r w:rsidR="00496486" w:rsidRPr="00496486">
          <w:rPr>
            <w:rFonts w:ascii="Times New Roman" w:hAnsi="Times New Roman"/>
            <w:vanish/>
            <w:sz w:val="28"/>
            <w:szCs w:val="28"/>
          </w:rPr>
          <w:t xml:space="preserve">Таблица </w:t>
        </w:r>
        <w:r w:rsidR="00496486" w:rsidRPr="00496486">
          <w:rPr>
            <w:rFonts w:ascii="Times New Roman" w:hAnsi="Times New Roman"/>
            <w:sz w:val="28"/>
            <w:szCs w:val="28"/>
          </w:rPr>
          <w:t>№ 32. «Перечень контролей»</w:t>
        </w:r>
      </w:fldSimple>
      <w:r w:rsidR="001427FE" w:rsidRPr="0002385B">
        <w:rPr>
          <w:rFonts w:ascii="Times New Roman" w:hAnsi="Times New Roman"/>
          <w:sz w:val="28"/>
          <w:szCs w:val="28"/>
        </w:rPr>
        <w:t xml:space="preserve"> </w:t>
      </w:r>
      <w:r w:rsidRPr="0002385B">
        <w:rPr>
          <w:rFonts w:ascii="Times New Roman" w:hAnsi="Times New Roman"/>
          <w:sz w:val="28"/>
          <w:szCs w:val="28"/>
        </w:rPr>
        <w:t>приводится перечень проводимых контролей и возможных ошибок.</w:t>
      </w:r>
    </w:p>
    <w:p w:rsidR="000B151A" w:rsidRPr="0002385B" w:rsidRDefault="005A634D" w:rsidP="00A95F57">
      <w:pPr>
        <w:pStyle w:val="2fe"/>
        <w:keepNext/>
        <w:jc w:val="both"/>
        <w:rPr>
          <w:b/>
          <w:szCs w:val="28"/>
        </w:rPr>
      </w:pPr>
      <w:bookmarkStart w:id="733" w:name="_Ref320290602"/>
      <w:r w:rsidRPr="0002385B">
        <w:t xml:space="preserve">Таблица № </w:t>
      </w:r>
      <w:r w:rsidR="004C6556" w:rsidRPr="0002385B">
        <w:fldChar w:fldCharType="begin"/>
      </w:r>
      <w:r w:rsidR="00B00172" w:rsidRPr="0002385B">
        <w:instrText xml:space="preserve"> SEQ Таблица_№ \* ARABIC </w:instrText>
      </w:r>
      <w:r w:rsidR="004C6556" w:rsidRPr="0002385B">
        <w:fldChar w:fldCharType="separate"/>
      </w:r>
      <w:r w:rsidR="00496486">
        <w:rPr>
          <w:noProof/>
        </w:rPr>
        <w:t>32</w:t>
      </w:r>
      <w:r w:rsidR="004C6556" w:rsidRPr="0002385B">
        <w:rPr>
          <w:noProof/>
        </w:rPr>
        <w:fldChar w:fldCharType="end"/>
      </w:r>
      <w:r w:rsidR="00B25827" w:rsidRPr="0002385B">
        <w:t>. «Перечень контролей»</w:t>
      </w:r>
      <w:bookmarkEnd w:id="73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173"/>
        <w:gridCol w:w="2885"/>
        <w:gridCol w:w="2611"/>
        <w:gridCol w:w="3184"/>
      </w:tblGrid>
      <w:tr w:rsidR="00993B1B" w:rsidRPr="00DA70D4" w:rsidTr="00D80ABF">
        <w:trPr>
          <w:tblHeader/>
        </w:trPr>
        <w:tc>
          <w:tcPr>
            <w:tcW w:w="595" w:type="pct"/>
            <w:tcBorders>
              <w:top w:val="single" w:sz="4" w:space="0" w:color="000000"/>
              <w:left w:val="single" w:sz="4" w:space="0" w:color="000000"/>
              <w:bottom w:val="single" w:sz="4" w:space="0" w:color="000000"/>
              <w:right w:val="single" w:sz="4" w:space="0" w:color="000000"/>
              <w:tl2br w:val="nil"/>
              <w:tr2bl w:val="nil"/>
            </w:tcBorders>
            <w:shd w:val="clear" w:color="auto" w:fill="E6E6E6"/>
            <w:vAlign w:val="center"/>
          </w:tcPr>
          <w:p w:rsidR="00993B1B" w:rsidRPr="00DA70D4" w:rsidRDefault="00993B1B" w:rsidP="00A95F57">
            <w:pPr>
              <w:pStyle w:val="afb"/>
              <w:spacing w:before="0"/>
              <w:jc w:val="both"/>
              <w:rPr>
                <w:rFonts w:ascii="Times New Roman" w:hAnsi="Times New Roman" w:cs="Times New Roman"/>
                <w:sz w:val="25"/>
                <w:szCs w:val="25"/>
              </w:rPr>
            </w:pPr>
            <w:r w:rsidRPr="00DA70D4">
              <w:rPr>
                <w:rFonts w:ascii="Times New Roman" w:hAnsi="Times New Roman" w:cs="Times New Roman"/>
                <w:sz w:val="25"/>
                <w:szCs w:val="25"/>
              </w:rPr>
              <w:t>Коды ошибок</w:t>
            </w:r>
          </w:p>
          <w:p w:rsidR="00993B1B" w:rsidRPr="00DA70D4" w:rsidRDefault="00993B1B" w:rsidP="00A95F57">
            <w:pPr>
              <w:pStyle w:val="afb"/>
              <w:spacing w:before="0"/>
              <w:jc w:val="both"/>
              <w:rPr>
                <w:rFonts w:ascii="Times New Roman" w:hAnsi="Times New Roman" w:cs="Times New Roman"/>
                <w:sz w:val="25"/>
                <w:szCs w:val="25"/>
              </w:rPr>
            </w:pPr>
            <w:r w:rsidRPr="00DA70D4">
              <w:rPr>
                <w:rFonts w:ascii="Times New Roman" w:hAnsi="Times New Roman" w:cs="Times New Roman"/>
                <w:sz w:val="25"/>
                <w:szCs w:val="25"/>
              </w:rPr>
              <w:t>(</w:t>
            </w:r>
            <w:r w:rsidRPr="00DA70D4">
              <w:rPr>
                <w:rFonts w:ascii="Times New Roman" w:hAnsi="Times New Roman" w:cs="Times New Roman"/>
                <w:sz w:val="25"/>
                <w:szCs w:val="25"/>
                <w:lang w:val="en-US"/>
              </w:rPr>
              <w:t>ErrorCode</w:t>
            </w:r>
            <w:r w:rsidRPr="00DA70D4">
              <w:rPr>
                <w:rFonts w:ascii="Times New Roman" w:hAnsi="Times New Roman" w:cs="Times New Roman"/>
                <w:sz w:val="25"/>
                <w:szCs w:val="25"/>
              </w:rPr>
              <w:t>)</w:t>
            </w:r>
          </w:p>
        </w:tc>
        <w:tc>
          <w:tcPr>
            <w:tcW w:w="1464" w:type="pct"/>
            <w:tcBorders>
              <w:top w:val="single" w:sz="4" w:space="0" w:color="000000"/>
              <w:left w:val="single" w:sz="4" w:space="0" w:color="000000"/>
              <w:bottom w:val="single" w:sz="4" w:space="0" w:color="000000"/>
              <w:right w:val="single" w:sz="4" w:space="0" w:color="000000"/>
              <w:tl2br w:val="nil"/>
              <w:tr2bl w:val="nil"/>
            </w:tcBorders>
            <w:shd w:val="clear" w:color="auto" w:fill="E6E6E6"/>
            <w:vAlign w:val="center"/>
          </w:tcPr>
          <w:p w:rsidR="00993B1B" w:rsidRPr="00DA70D4" w:rsidRDefault="00993B1B" w:rsidP="00A95F57">
            <w:pPr>
              <w:pStyle w:val="afb"/>
              <w:spacing w:before="0"/>
              <w:jc w:val="both"/>
              <w:rPr>
                <w:rFonts w:ascii="Times New Roman" w:hAnsi="Times New Roman" w:cs="Times New Roman"/>
                <w:sz w:val="25"/>
                <w:szCs w:val="25"/>
              </w:rPr>
            </w:pPr>
            <w:r w:rsidRPr="00DA70D4">
              <w:rPr>
                <w:rFonts w:ascii="Times New Roman" w:hAnsi="Times New Roman" w:cs="Times New Roman"/>
                <w:sz w:val="25"/>
                <w:szCs w:val="25"/>
              </w:rPr>
              <w:t>Текст в протоколе</w:t>
            </w:r>
          </w:p>
          <w:p w:rsidR="00993B1B" w:rsidRPr="00DA70D4" w:rsidRDefault="00993B1B" w:rsidP="00A95F57">
            <w:pPr>
              <w:pStyle w:val="afb"/>
              <w:spacing w:before="0"/>
              <w:jc w:val="both"/>
              <w:rPr>
                <w:rFonts w:ascii="Times New Roman" w:hAnsi="Times New Roman" w:cs="Times New Roman"/>
                <w:sz w:val="25"/>
                <w:szCs w:val="25"/>
              </w:rPr>
            </w:pPr>
            <w:r w:rsidRPr="00DA70D4">
              <w:rPr>
                <w:rFonts w:ascii="Times New Roman" w:hAnsi="Times New Roman" w:cs="Times New Roman"/>
                <w:sz w:val="25"/>
                <w:szCs w:val="25"/>
              </w:rPr>
              <w:t>(</w:t>
            </w:r>
            <w:r w:rsidRPr="00DA70D4">
              <w:rPr>
                <w:rFonts w:ascii="Times New Roman" w:hAnsi="Times New Roman" w:cs="Times New Roman"/>
                <w:sz w:val="25"/>
                <w:szCs w:val="25"/>
                <w:lang w:val="en-US"/>
              </w:rPr>
              <w:t>ResultDescription</w:t>
            </w:r>
            <w:r w:rsidRPr="00DA70D4">
              <w:rPr>
                <w:rFonts w:ascii="Times New Roman" w:hAnsi="Times New Roman" w:cs="Times New Roman"/>
                <w:sz w:val="25"/>
                <w:szCs w:val="25"/>
              </w:rPr>
              <w:t>)</w:t>
            </w:r>
          </w:p>
        </w:tc>
        <w:tc>
          <w:tcPr>
            <w:tcW w:w="1325" w:type="pct"/>
            <w:tcBorders>
              <w:top w:val="single" w:sz="4" w:space="0" w:color="000000"/>
              <w:left w:val="single" w:sz="4" w:space="0" w:color="000000"/>
              <w:bottom w:val="single" w:sz="4" w:space="0" w:color="000000"/>
              <w:right w:val="single" w:sz="4" w:space="0" w:color="000000"/>
              <w:tl2br w:val="nil"/>
              <w:tr2bl w:val="nil"/>
            </w:tcBorders>
            <w:shd w:val="clear" w:color="auto" w:fill="E6E6E6"/>
            <w:vAlign w:val="center"/>
          </w:tcPr>
          <w:p w:rsidR="00993B1B" w:rsidRPr="00DA70D4" w:rsidRDefault="00993B1B" w:rsidP="00A95F57">
            <w:pPr>
              <w:pStyle w:val="afb"/>
              <w:spacing w:before="0"/>
              <w:jc w:val="both"/>
              <w:rPr>
                <w:rFonts w:ascii="Times New Roman" w:hAnsi="Times New Roman" w:cs="Times New Roman"/>
                <w:sz w:val="25"/>
                <w:szCs w:val="25"/>
              </w:rPr>
            </w:pPr>
            <w:r w:rsidRPr="00DA70D4">
              <w:rPr>
                <w:rFonts w:ascii="Times New Roman" w:hAnsi="Times New Roman" w:cs="Times New Roman"/>
                <w:sz w:val="25"/>
                <w:szCs w:val="25"/>
              </w:rPr>
              <w:t>Описание контролей</w:t>
            </w:r>
          </w:p>
        </w:tc>
        <w:tc>
          <w:tcPr>
            <w:tcW w:w="1616" w:type="pct"/>
            <w:tcBorders>
              <w:top w:val="single" w:sz="4" w:space="0" w:color="000000"/>
              <w:left w:val="single" w:sz="4" w:space="0" w:color="000000"/>
              <w:bottom w:val="single" w:sz="4" w:space="0" w:color="000000"/>
              <w:right w:val="single" w:sz="4" w:space="0" w:color="000000"/>
              <w:tl2br w:val="nil"/>
              <w:tr2bl w:val="nil"/>
            </w:tcBorders>
            <w:shd w:val="clear" w:color="auto" w:fill="E6E6E6"/>
            <w:vAlign w:val="center"/>
          </w:tcPr>
          <w:p w:rsidR="00993B1B" w:rsidRPr="00DA70D4" w:rsidRDefault="00993B1B" w:rsidP="00A95F57">
            <w:pPr>
              <w:pStyle w:val="afb"/>
              <w:spacing w:before="0"/>
              <w:jc w:val="both"/>
              <w:rPr>
                <w:rFonts w:ascii="Times New Roman" w:hAnsi="Times New Roman" w:cs="Times New Roman"/>
                <w:sz w:val="25"/>
                <w:szCs w:val="25"/>
              </w:rPr>
            </w:pPr>
            <w:r w:rsidRPr="00DA70D4">
              <w:rPr>
                <w:rFonts w:ascii="Times New Roman" w:hAnsi="Times New Roman" w:cs="Times New Roman"/>
                <w:sz w:val="25"/>
                <w:szCs w:val="25"/>
              </w:rPr>
              <w:t>Описание ошибок</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lang w:val="en-US"/>
              </w:rPr>
            </w:pPr>
            <w:r w:rsidRPr="00DA70D4">
              <w:rPr>
                <w:rFonts w:ascii="Times New Roman" w:hAnsi="Times New Roman"/>
                <w:sz w:val="25"/>
                <w:szCs w:val="25"/>
                <w:lang w:val="en-US"/>
              </w:rPr>
              <w:t>2</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Начисление с УИН «&lt;УИН&gt;» не найдено в системе</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Контроль наличия начисления, которое требуется сквитировать с платежами</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Начисление, УИН которого указан в запросе на проведение квитирования по инициативе АН, отсутствует или аннулировано</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lang w:val="en-US"/>
              </w:rPr>
            </w:pPr>
            <w:r w:rsidRPr="00DA70D4">
              <w:rPr>
                <w:rFonts w:ascii="Times New Roman" w:hAnsi="Times New Roman"/>
                <w:sz w:val="25"/>
                <w:szCs w:val="25"/>
                <w:lang w:val="en-US"/>
              </w:rPr>
              <w:t>3</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Платеж с УИП «&lt;УИП&gt;» уже сквитирован с начислением</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Контроль того, что платеж, с которым требуется сквитировать начисление, не был сквитирован с начислением ранее</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Платеж, УИП которого указан в запросе на проведение квитирования по инициативе АН, уже сквитирован с начислением</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lang w:val="en-US"/>
              </w:rPr>
            </w:pPr>
            <w:r w:rsidRPr="00DA70D4">
              <w:rPr>
                <w:rFonts w:ascii="Times New Roman" w:hAnsi="Times New Roman"/>
                <w:sz w:val="25"/>
                <w:szCs w:val="25"/>
                <w:lang w:val="en-US"/>
              </w:rPr>
              <w:t>4</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Платеж с УИП «&lt;УИП&gt;» не найден в системе</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Контроль наличия платежа, с которым требуется сквитировать начисление</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Платеж, УИП которого указан в запросе на проведение квитирования по инициативе АН, отсутствует или аннулирован</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5</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Импортируемые данные уже присутствуют в системе</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Запрет импорта дубликата сущности</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 xml:space="preserve">Производится попытка импорта начисления или платежа, который уже </w:t>
            </w:r>
            <w:r w:rsidR="001427FE" w:rsidRPr="00DA70D4">
              <w:rPr>
                <w:rFonts w:ascii="Times New Roman" w:hAnsi="Times New Roman"/>
                <w:sz w:val="25"/>
                <w:szCs w:val="25"/>
              </w:rPr>
              <w:t>присутствует</w:t>
            </w:r>
            <w:r w:rsidRPr="00DA70D4">
              <w:rPr>
                <w:rFonts w:ascii="Times New Roman" w:hAnsi="Times New Roman"/>
                <w:sz w:val="25"/>
                <w:szCs w:val="25"/>
              </w:rPr>
              <w:t xml:space="preserve"> в БД ГИС ГМП</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6</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Уточнение начисления, выставленного ранее 01.01.2013, не допускается</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Запрет уточнения начисления, дата выставления которого ранее 01.01.2013</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Производится попытка уточнения начисления, дата выставления которого ранее 01.01.2013</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7</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Не найден исходный документ (файл)</w:t>
            </w:r>
          </w:p>
        </w:tc>
        <w:tc>
          <w:tcPr>
            <w:tcW w:w="1325" w:type="pct"/>
          </w:tcPr>
          <w:p w:rsidR="00993B1B" w:rsidRPr="00DA70D4" w:rsidRDefault="00993B1B" w:rsidP="008E7CBE">
            <w:pPr>
              <w:pStyle w:val="aff"/>
              <w:rPr>
                <w:rFonts w:ascii="Times New Roman" w:hAnsi="Times New Roman"/>
                <w:sz w:val="25"/>
                <w:szCs w:val="25"/>
              </w:rPr>
            </w:pPr>
            <w:r w:rsidRPr="00DA70D4">
              <w:rPr>
                <w:rFonts w:ascii="Times New Roman" w:hAnsi="Times New Roman"/>
                <w:sz w:val="25"/>
                <w:szCs w:val="25"/>
              </w:rPr>
              <w:t>Контроль наличия в БД</w:t>
            </w:r>
            <w:r w:rsidR="00CB00B8" w:rsidRPr="00DA70D4">
              <w:rPr>
                <w:rFonts w:ascii="Times New Roman" w:hAnsi="Times New Roman"/>
                <w:sz w:val="25"/>
                <w:szCs w:val="25"/>
              </w:rPr>
              <w:t xml:space="preserve"> ГИС ГМП </w:t>
            </w:r>
            <w:r w:rsidRPr="00DA70D4">
              <w:rPr>
                <w:rFonts w:ascii="Times New Roman" w:hAnsi="Times New Roman"/>
                <w:sz w:val="25"/>
                <w:szCs w:val="25"/>
              </w:rPr>
              <w:t>исходных данных для уточнения</w:t>
            </w:r>
            <w:r w:rsidR="008E7CBE" w:rsidRPr="00DA70D4">
              <w:rPr>
                <w:rFonts w:ascii="Times New Roman" w:hAnsi="Times New Roman"/>
                <w:sz w:val="25"/>
                <w:szCs w:val="25"/>
              </w:rPr>
              <w:t>,</w:t>
            </w:r>
            <w:r w:rsidRPr="00DA70D4">
              <w:rPr>
                <w:rFonts w:ascii="Times New Roman" w:hAnsi="Times New Roman"/>
                <w:sz w:val="25"/>
                <w:szCs w:val="25"/>
              </w:rPr>
              <w:t xml:space="preserve"> аннулирования</w:t>
            </w:r>
            <w:r w:rsidR="003602B8" w:rsidRPr="00DA70D4">
              <w:rPr>
                <w:rFonts w:ascii="Times New Roman" w:hAnsi="Times New Roman"/>
                <w:sz w:val="25"/>
                <w:szCs w:val="25"/>
              </w:rPr>
              <w:t>, принудительного квитирования</w:t>
            </w:r>
          </w:p>
        </w:tc>
        <w:tc>
          <w:tcPr>
            <w:tcW w:w="1616" w:type="pct"/>
          </w:tcPr>
          <w:p w:rsidR="003602B8" w:rsidRPr="00DA70D4" w:rsidRDefault="003602B8" w:rsidP="003602B8">
            <w:pPr>
              <w:pStyle w:val="aff"/>
              <w:rPr>
                <w:rFonts w:ascii="Times New Roman" w:hAnsi="Times New Roman"/>
                <w:i/>
                <w:sz w:val="25"/>
                <w:szCs w:val="25"/>
              </w:rPr>
            </w:pPr>
            <w:r w:rsidRPr="00DA70D4">
              <w:rPr>
                <w:rFonts w:ascii="Times New Roman" w:hAnsi="Times New Roman"/>
                <w:i/>
                <w:sz w:val="25"/>
                <w:szCs w:val="25"/>
              </w:rPr>
              <w:t>В ответе на запрос импорта сущностей:</w:t>
            </w:r>
          </w:p>
          <w:p w:rsidR="00993B1B" w:rsidRPr="00DA70D4" w:rsidRDefault="00993B1B" w:rsidP="003602B8">
            <w:pPr>
              <w:pStyle w:val="aff"/>
              <w:rPr>
                <w:rFonts w:ascii="Times New Roman" w:hAnsi="Times New Roman"/>
                <w:sz w:val="25"/>
                <w:szCs w:val="25"/>
              </w:rPr>
            </w:pPr>
            <w:r w:rsidRPr="00DA70D4">
              <w:rPr>
                <w:rFonts w:ascii="Times New Roman" w:hAnsi="Times New Roman"/>
                <w:sz w:val="25"/>
                <w:szCs w:val="25"/>
              </w:rPr>
              <w:t>При попытке уточнить</w:t>
            </w:r>
            <w:r w:rsidR="003602B8" w:rsidRPr="00DA70D4">
              <w:rPr>
                <w:rFonts w:ascii="Times New Roman" w:hAnsi="Times New Roman"/>
                <w:sz w:val="25"/>
                <w:szCs w:val="25"/>
              </w:rPr>
              <w:t xml:space="preserve"> или</w:t>
            </w:r>
            <w:r w:rsidRPr="00DA70D4">
              <w:rPr>
                <w:rFonts w:ascii="Times New Roman" w:hAnsi="Times New Roman"/>
                <w:sz w:val="25"/>
                <w:szCs w:val="25"/>
              </w:rPr>
              <w:t xml:space="preserve"> аннулировать сущность не найдена или уже аннулирована сущность, которую пытаются уточнить или аннулировать</w:t>
            </w:r>
            <w:r w:rsidR="003602B8" w:rsidRPr="00DA70D4">
              <w:rPr>
                <w:rFonts w:ascii="Times New Roman" w:hAnsi="Times New Roman"/>
                <w:sz w:val="25"/>
                <w:szCs w:val="25"/>
              </w:rPr>
              <w:t>.</w:t>
            </w:r>
          </w:p>
          <w:p w:rsidR="003602B8" w:rsidRPr="00DA70D4" w:rsidRDefault="003602B8" w:rsidP="003602B8">
            <w:pPr>
              <w:pStyle w:val="aff"/>
              <w:rPr>
                <w:rFonts w:ascii="Times New Roman" w:hAnsi="Times New Roman"/>
                <w:i/>
                <w:sz w:val="25"/>
                <w:szCs w:val="25"/>
              </w:rPr>
            </w:pPr>
            <w:r w:rsidRPr="00DA70D4">
              <w:rPr>
                <w:rFonts w:ascii="Times New Roman" w:hAnsi="Times New Roman"/>
                <w:i/>
                <w:sz w:val="25"/>
                <w:szCs w:val="25"/>
              </w:rPr>
              <w:t>В ответе на запросы квитирования начисления с платежами по инициативе АН\ГАН или квитирования начисления с отсутствующим платежом</w:t>
            </w:r>
            <w:r w:rsidR="003E15F0" w:rsidRPr="00DA70D4">
              <w:rPr>
                <w:rFonts w:ascii="Times New Roman" w:hAnsi="Times New Roman"/>
                <w:i/>
                <w:sz w:val="25"/>
                <w:szCs w:val="25"/>
              </w:rPr>
              <w:t>:</w:t>
            </w:r>
          </w:p>
          <w:p w:rsidR="003E15F0" w:rsidRPr="00DA70D4" w:rsidRDefault="005B0F13" w:rsidP="00312934">
            <w:pPr>
              <w:pStyle w:val="aff"/>
              <w:rPr>
                <w:rFonts w:ascii="Times New Roman" w:hAnsi="Times New Roman"/>
                <w:sz w:val="25"/>
                <w:szCs w:val="25"/>
              </w:rPr>
            </w:pPr>
            <w:r w:rsidRPr="00DA70D4">
              <w:rPr>
                <w:rFonts w:ascii="Times New Roman" w:hAnsi="Times New Roman"/>
                <w:sz w:val="25"/>
                <w:szCs w:val="25"/>
              </w:rPr>
              <w:t>Н</w:t>
            </w:r>
            <w:r w:rsidR="003E15F0" w:rsidRPr="00DA70D4">
              <w:rPr>
                <w:rFonts w:ascii="Times New Roman" w:hAnsi="Times New Roman"/>
                <w:sz w:val="25"/>
                <w:szCs w:val="25"/>
              </w:rPr>
              <w:t xml:space="preserve">е найдена сущность, которую пытаются </w:t>
            </w:r>
            <w:r w:rsidR="0061435D" w:rsidRPr="00DA70D4">
              <w:rPr>
                <w:rFonts w:ascii="Times New Roman" w:hAnsi="Times New Roman"/>
                <w:sz w:val="25"/>
                <w:szCs w:val="25"/>
              </w:rPr>
              <w:t>сквитировать</w:t>
            </w:r>
            <w:r w:rsidR="00312934" w:rsidRPr="00DA70D4">
              <w:rPr>
                <w:rFonts w:ascii="Times New Roman" w:hAnsi="Times New Roman"/>
                <w:sz w:val="25"/>
                <w:szCs w:val="25"/>
              </w:rPr>
              <w:t xml:space="preserve"> (сопоставить)</w:t>
            </w:r>
            <w:r w:rsidR="003E15F0" w:rsidRPr="00DA70D4">
              <w:rPr>
                <w:rFonts w:ascii="Times New Roman" w:hAnsi="Times New Roman"/>
                <w:sz w:val="25"/>
                <w:szCs w:val="25"/>
              </w:rPr>
              <w:t>.</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8</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Нет прав на импорт/ уточнение/аннулирование сущности данного типа</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Контроль полномочий участника на импорт, уточнение, аннулирование сущности</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Участник пытается загрузить, уточнить или аннулировать сущность, которая не предназначена для загрузки данным типом участников</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10</w:t>
            </w:r>
          </w:p>
        </w:tc>
        <w:tc>
          <w:tcPr>
            <w:tcW w:w="1464" w:type="pct"/>
          </w:tcPr>
          <w:p w:rsidR="00993B1B" w:rsidRPr="00DA70D4" w:rsidRDefault="00A325A9" w:rsidP="00A95F57">
            <w:pPr>
              <w:pStyle w:val="aff"/>
              <w:rPr>
                <w:rFonts w:ascii="Times New Roman" w:hAnsi="Times New Roman"/>
                <w:sz w:val="25"/>
                <w:szCs w:val="25"/>
              </w:rPr>
            </w:pPr>
            <w:r w:rsidRPr="00DA70D4">
              <w:rPr>
                <w:rFonts w:ascii="Times New Roman" w:hAnsi="Times New Roman"/>
                <w:sz w:val="25"/>
                <w:szCs w:val="25"/>
              </w:rPr>
              <w:t>Некорректный УРН в УИН</w:t>
            </w:r>
          </w:p>
          <w:p w:rsidR="00993B1B" w:rsidRPr="00DA70D4" w:rsidRDefault="00993B1B" w:rsidP="00A95F57">
            <w:pPr>
              <w:pStyle w:val="aff"/>
              <w:rPr>
                <w:rFonts w:ascii="Times New Roman" w:hAnsi="Times New Roman"/>
                <w:sz w:val="25"/>
                <w:szCs w:val="25"/>
              </w:rPr>
            </w:pP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Контроль формата 25-символьного УИН (</w:t>
            </w:r>
            <w:r w:rsidR="00082BD5" w:rsidRPr="00DA70D4">
              <w:rPr>
                <w:rFonts w:ascii="Times New Roman" w:hAnsi="Times New Roman"/>
                <w:sz w:val="25"/>
                <w:szCs w:val="25"/>
              </w:rPr>
              <w:t>первые 8 символов УИН после перевода из десятичного представления в шестнадцатиричное должны совпадать с УРН Участника, сформировавшего начисление</w:t>
            </w:r>
            <w:r w:rsidRPr="00DA70D4">
              <w:rPr>
                <w:rFonts w:ascii="Times New Roman" w:hAnsi="Times New Roman"/>
                <w:sz w:val="25"/>
                <w:szCs w:val="25"/>
              </w:rPr>
              <w:t>)</w:t>
            </w:r>
          </w:p>
        </w:tc>
        <w:tc>
          <w:tcPr>
            <w:tcW w:w="1616" w:type="pct"/>
          </w:tcPr>
          <w:p w:rsidR="00FE13F2" w:rsidRPr="00DA70D4" w:rsidRDefault="00993B1B" w:rsidP="00A95F57">
            <w:pPr>
              <w:pStyle w:val="aff"/>
              <w:rPr>
                <w:rFonts w:ascii="Times New Roman" w:hAnsi="Times New Roman"/>
                <w:sz w:val="25"/>
                <w:szCs w:val="25"/>
              </w:rPr>
            </w:pPr>
            <w:r w:rsidRPr="00DA70D4">
              <w:rPr>
                <w:rFonts w:ascii="Times New Roman" w:hAnsi="Times New Roman"/>
                <w:sz w:val="25"/>
                <w:szCs w:val="25"/>
              </w:rPr>
              <w:t>Участник пытается загрузить начисление,</w:t>
            </w:r>
            <w:r w:rsidR="00FE13F2" w:rsidRPr="00DA70D4">
              <w:rPr>
                <w:rFonts w:ascii="Times New Roman" w:hAnsi="Times New Roman"/>
                <w:sz w:val="25"/>
                <w:szCs w:val="25"/>
              </w:rPr>
              <w:t xml:space="preserve"> в УИН которого первые 8 символов после перевода из десятичного представления в шестнадцатиричное не совпадают с УРН Участника</w:t>
            </w:r>
          </w:p>
          <w:p w:rsidR="00993B1B" w:rsidRPr="00DA70D4" w:rsidRDefault="00993B1B" w:rsidP="00A95F57">
            <w:pPr>
              <w:pStyle w:val="aff"/>
              <w:rPr>
                <w:rFonts w:ascii="Times New Roman" w:hAnsi="Times New Roman"/>
                <w:sz w:val="25"/>
                <w:szCs w:val="25"/>
              </w:rPr>
            </w:pPr>
          </w:p>
        </w:tc>
      </w:tr>
      <w:tr w:rsidR="00993B1B" w:rsidRPr="00DA70D4" w:rsidTr="00D80ABF">
        <w:tc>
          <w:tcPr>
            <w:tcW w:w="595" w:type="pct"/>
          </w:tcPr>
          <w:p w:rsidR="00993B1B" w:rsidRPr="00DA70D4" w:rsidRDefault="00993B1B" w:rsidP="00A95F57">
            <w:pPr>
              <w:pStyle w:val="aff"/>
              <w:rPr>
                <w:rFonts w:ascii="Times New Roman" w:hAnsi="Times New Roman"/>
                <w:sz w:val="25"/>
                <w:szCs w:val="25"/>
                <w:lang w:val="en-US"/>
              </w:rPr>
            </w:pPr>
            <w:r w:rsidRPr="00DA70D4">
              <w:rPr>
                <w:rFonts w:ascii="Times New Roman" w:hAnsi="Times New Roman"/>
                <w:sz w:val="25"/>
                <w:szCs w:val="25"/>
                <w:lang w:val="en-US"/>
              </w:rPr>
              <w:t>11</w:t>
            </w:r>
          </w:p>
        </w:tc>
        <w:tc>
          <w:tcPr>
            <w:tcW w:w="1464" w:type="pct"/>
          </w:tcPr>
          <w:p w:rsidR="00573B9D" w:rsidRPr="00DA70D4" w:rsidRDefault="00A325A9" w:rsidP="00A95F57">
            <w:pPr>
              <w:pStyle w:val="aff"/>
              <w:rPr>
                <w:rFonts w:ascii="Times New Roman" w:hAnsi="Times New Roman"/>
                <w:b/>
                <w:sz w:val="25"/>
                <w:szCs w:val="25"/>
              </w:rPr>
            </w:pPr>
            <w:r w:rsidRPr="00DA70D4">
              <w:rPr>
                <w:rFonts w:ascii="Times New Roman" w:hAnsi="Times New Roman"/>
                <w:sz w:val="25"/>
                <w:szCs w:val="25"/>
              </w:rPr>
              <w:t xml:space="preserve">Формат запроса (файла) не соответствует </w:t>
            </w:r>
            <w:r w:rsidRPr="00DA70D4">
              <w:rPr>
                <w:rFonts w:ascii="Times New Roman" w:hAnsi="Times New Roman"/>
                <w:sz w:val="25"/>
                <w:szCs w:val="25"/>
                <w:lang w:val="en-US"/>
              </w:rPr>
              <w:t>xsd</w:t>
            </w:r>
            <w:r w:rsidRPr="00DA70D4">
              <w:rPr>
                <w:rFonts w:ascii="Times New Roman" w:hAnsi="Times New Roman"/>
                <w:sz w:val="25"/>
                <w:szCs w:val="25"/>
              </w:rPr>
              <w:t>-схеме</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Контроль соответствия формата запроса (файла) x</w:t>
            </w:r>
            <w:r w:rsidR="009C2CAD" w:rsidRPr="00DA70D4">
              <w:rPr>
                <w:rFonts w:ascii="Times New Roman" w:hAnsi="Times New Roman"/>
                <w:sz w:val="25"/>
                <w:szCs w:val="25"/>
                <w:lang w:val="en-US"/>
              </w:rPr>
              <w:t>sd</w:t>
            </w:r>
            <w:r w:rsidRPr="00DA70D4">
              <w:rPr>
                <w:rFonts w:ascii="Times New Roman" w:hAnsi="Times New Roman"/>
                <w:sz w:val="25"/>
                <w:szCs w:val="25"/>
              </w:rPr>
              <w:t>-схеме</w:t>
            </w:r>
          </w:p>
        </w:tc>
        <w:tc>
          <w:tcPr>
            <w:tcW w:w="1616" w:type="pct"/>
          </w:tcPr>
          <w:p w:rsidR="00573B9D" w:rsidRPr="00DA70D4" w:rsidRDefault="00993B1B" w:rsidP="00A95F57">
            <w:pPr>
              <w:pStyle w:val="aff"/>
              <w:rPr>
                <w:rFonts w:ascii="Times New Roman" w:hAnsi="Times New Roman"/>
                <w:b/>
                <w:sz w:val="25"/>
                <w:szCs w:val="25"/>
              </w:rPr>
            </w:pPr>
            <w:r w:rsidRPr="00DA70D4">
              <w:rPr>
                <w:rFonts w:ascii="Times New Roman" w:hAnsi="Times New Roman"/>
                <w:sz w:val="25"/>
                <w:szCs w:val="25"/>
              </w:rPr>
              <w:t xml:space="preserve">Файл запроса или сообщение-запрос имеют недопустимый формат (не соответствуют утвержденной </w:t>
            </w:r>
            <w:r w:rsidR="00A15628" w:rsidRPr="00DA70D4">
              <w:rPr>
                <w:rFonts w:ascii="Times New Roman" w:hAnsi="Times New Roman"/>
                <w:sz w:val="25"/>
                <w:szCs w:val="25"/>
                <w:lang w:val="en-US"/>
              </w:rPr>
              <w:t>XSD</w:t>
            </w:r>
            <w:r w:rsidRPr="00DA70D4">
              <w:rPr>
                <w:rFonts w:ascii="Times New Roman" w:hAnsi="Times New Roman"/>
                <w:sz w:val="25"/>
                <w:szCs w:val="25"/>
              </w:rPr>
              <w:t xml:space="preserve">-схеме). Описание несоответствий содержится в комментарии к протоколу (в теге </w:t>
            </w:r>
            <w:r w:rsidRPr="00DA70D4">
              <w:rPr>
                <w:rFonts w:ascii="Times New Roman" w:hAnsi="Times New Roman"/>
                <w:i/>
                <w:sz w:val="25"/>
                <w:szCs w:val="25"/>
                <w:lang w:val="en-US"/>
              </w:rPr>
              <w:t>ResultData</w:t>
            </w:r>
            <w:r w:rsidRPr="00DA70D4">
              <w:rPr>
                <w:rFonts w:ascii="Times New Roman" w:hAnsi="Times New Roman"/>
                <w:sz w:val="25"/>
                <w:szCs w:val="25"/>
              </w:rPr>
              <w:t>)</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12</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Получена сущность (</w:t>
            </w:r>
            <w:r w:rsidR="00CB00B8" w:rsidRPr="00DA70D4">
              <w:rPr>
                <w:rFonts w:ascii="Times New Roman" w:hAnsi="Times New Roman"/>
                <w:sz w:val="25"/>
                <w:szCs w:val="25"/>
              </w:rPr>
              <w:t>н</w:t>
            </w:r>
            <w:r w:rsidRPr="00DA70D4">
              <w:rPr>
                <w:rFonts w:ascii="Times New Roman" w:hAnsi="Times New Roman"/>
                <w:sz w:val="25"/>
                <w:szCs w:val="25"/>
              </w:rPr>
              <w:t>ачисление /платеж) от незарегистрированного участника</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Контроль наличия регистрации участника, сформировавшего начисление (платеж)</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Получено начисление (платеж) от незарегистрированного участника</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13</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ЭП под сущностью (запросом) не верна</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Проверка ЭП под сущностью (запросом)</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Не пройдена проверка ЭП под сущностью (запросом)</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14</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Не определено полномочие, с которым участник обращается к ГИС ГМП</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 xml:space="preserve">Контроль указания полномочия, с </w:t>
            </w:r>
            <w:r w:rsidR="00CB00B8" w:rsidRPr="00DA70D4">
              <w:rPr>
                <w:rFonts w:ascii="Times New Roman" w:hAnsi="Times New Roman"/>
                <w:sz w:val="25"/>
                <w:szCs w:val="25"/>
              </w:rPr>
              <w:t xml:space="preserve">которым </w:t>
            </w:r>
            <w:r w:rsidRPr="00DA70D4">
              <w:rPr>
                <w:rFonts w:ascii="Times New Roman" w:hAnsi="Times New Roman"/>
                <w:sz w:val="25"/>
                <w:szCs w:val="25"/>
              </w:rPr>
              <w:t xml:space="preserve">участник обращается </w:t>
            </w:r>
            <w:r w:rsidR="00CB00B8" w:rsidRPr="00DA70D4">
              <w:rPr>
                <w:rFonts w:ascii="Times New Roman" w:hAnsi="Times New Roman"/>
                <w:sz w:val="25"/>
                <w:szCs w:val="25"/>
              </w:rPr>
              <w:t xml:space="preserve">к </w:t>
            </w:r>
            <w:r w:rsidRPr="00DA70D4">
              <w:rPr>
                <w:rFonts w:ascii="Times New Roman" w:hAnsi="Times New Roman"/>
                <w:sz w:val="25"/>
                <w:szCs w:val="25"/>
              </w:rPr>
              <w:t>ГИС ГМП, в случае регистрации участника в ГИС ГМП с несколькими полномочиями одновременно</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 xml:space="preserve">В запросе указан УРН (атрибут </w:t>
            </w:r>
            <w:r w:rsidRPr="00DA70D4">
              <w:rPr>
                <w:rFonts w:ascii="Times New Roman" w:hAnsi="Times New Roman"/>
                <w:i/>
                <w:sz w:val="25"/>
                <w:szCs w:val="25"/>
                <w:lang w:val="en-US"/>
              </w:rPr>
              <w:t>senderIdentifier</w:t>
            </w:r>
            <w:r w:rsidRPr="00DA70D4">
              <w:rPr>
                <w:rFonts w:ascii="Times New Roman" w:hAnsi="Times New Roman"/>
                <w:sz w:val="25"/>
                <w:szCs w:val="25"/>
              </w:rPr>
              <w:t xml:space="preserve">), принадлежащий зарегистрированному в ГИС ГМП с несколькими полномочиями одновременно участнику. При этом тег </w:t>
            </w:r>
            <w:r w:rsidRPr="00DA70D4">
              <w:rPr>
                <w:rFonts w:ascii="Times New Roman" w:hAnsi="Times New Roman"/>
                <w:i/>
                <w:sz w:val="25"/>
                <w:szCs w:val="25"/>
                <w:lang w:val="en-US"/>
              </w:rPr>
              <w:t>senderRole</w:t>
            </w:r>
            <w:r w:rsidRPr="00DA70D4">
              <w:rPr>
                <w:rFonts w:ascii="Times New Roman" w:hAnsi="Times New Roman"/>
                <w:sz w:val="25"/>
                <w:szCs w:val="25"/>
              </w:rPr>
              <w:t xml:space="preserve"> не заполнен либо заполнен некорректным значением (указанное полномочие не принадлежит участнику)</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15</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Файл сертификата ключа проверки ЭП не может быть загружен в ГИС ГМП</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Контроль корректности формата файла сертификата ключа проверки ЭП, полученного от участника для загрузки или обновления</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Файл с сертификатом ключа проверки ЭП, полученный от участника для загрузки или обновл</w:t>
            </w:r>
            <w:r w:rsidR="001E3016" w:rsidRPr="00DA70D4">
              <w:rPr>
                <w:rFonts w:ascii="Times New Roman" w:hAnsi="Times New Roman"/>
                <w:sz w:val="25"/>
                <w:szCs w:val="25"/>
              </w:rPr>
              <w:t>ения, имеет некорректный формат</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16</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Не найден сертификат ключа проверки ЭП для обновления</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Проверка наличия сертификата ключа проверки ЭП для обновления</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При попытке обновить сертификат ключа проверки ЭП не найден исходный сертификат</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17</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Получен сертификат ключа проверки ЭП от незарегистрированного участника</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Контроль наличия участника-владельца сертификата в справочнике зарегистрированных</w:t>
            </w:r>
            <w:r w:rsidR="00611258" w:rsidRPr="00DA70D4">
              <w:rPr>
                <w:rFonts w:ascii="Times New Roman" w:hAnsi="Times New Roman"/>
                <w:sz w:val="25"/>
                <w:szCs w:val="25"/>
              </w:rPr>
              <w:t xml:space="preserve"> </w:t>
            </w:r>
            <w:r w:rsidRPr="00DA70D4">
              <w:rPr>
                <w:rFonts w:ascii="Times New Roman" w:hAnsi="Times New Roman"/>
                <w:sz w:val="25"/>
                <w:szCs w:val="25"/>
              </w:rPr>
              <w:t>участников ГИС ГМП</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 xml:space="preserve">УРН, </w:t>
            </w:r>
            <w:r w:rsidR="001427FE" w:rsidRPr="00DA70D4">
              <w:rPr>
                <w:rFonts w:ascii="Times New Roman" w:hAnsi="Times New Roman"/>
                <w:sz w:val="25"/>
                <w:szCs w:val="25"/>
              </w:rPr>
              <w:t>указанный</w:t>
            </w:r>
            <w:r w:rsidRPr="00DA70D4">
              <w:rPr>
                <w:rFonts w:ascii="Times New Roman" w:hAnsi="Times New Roman"/>
                <w:sz w:val="25"/>
                <w:szCs w:val="25"/>
              </w:rPr>
              <w:t xml:space="preserve"> в запросе на загрузку или обновления сертификата не принадлежит передавшему запрос участнику </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18</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Загружаемый / обновляемый сертификат ключа проверки ЭП имеет недопустимый срок действия</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Контроль срока действия загружаемого</w:t>
            </w:r>
            <w:r w:rsidRPr="00DA70D4">
              <w:rPr>
                <w:rFonts w:ascii="Times New Roman" w:hAnsi="Times New Roman"/>
                <w:sz w:val="25"/>
                <w:szCs w:val="25"/>
                <w:lang w:val="en-US"/>
              </w:rPr>
              <w:t> </w:t>
            </w:r>
            <w:r w:rsidRPr="00DA70D4">
              <w:rPr>
                <w:rFonts w:ascii="Times New Roman" w:hAnsi="Times New Roman"/>
                <w:sz w:val="25"/>
                <w:szCs w:val="25"/>
              </w:rPr>
              <w:t>/ обновляемого сертификата ключа проверки ЭП</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 xml:space="preserve">Загружаемый обновляемый сертификат ключа проверки ЭП имеет </w:t>
            </w:r>
            <w:r w:rsidR="001427FE" w:rsidRPr="00DA70D4">
              <w:rPr>
                <w:rFonts w:ascii="Times New Roman" w:hAnsi="Times New Roman"/>
                <w:sz w:val="25"/>
                <w:szCs w:val="25"/>
              </w:rPr>
              <w:t>истекший</w:t>
            </w:r>
            <w:r w:rsidRPr="00DA70D4">
              <w:rPr>
                <w:rFonts w:ascii="Times New Roman" w:hAnsi="Times New Roman"/>
                <w:sz w:val="25"/>
                <w:szCs w:val="25"/>
              </w:rPr>
              <w:t xml:space="preserve"> срок действия</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20</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В ГИС ГМП уже загружен сертификат ключа проверки ЭП с данным уникальным номером</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Контроль наличия сертификата ключа проверки ЭП с уникальным номером, совпадающим с уникальным номером загружаемого сертификата</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В ГИС ГМП уже присутствует сертификат ключа проверки ЭП с данным номером</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21</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Получен запрос от незарегистрированного участника</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Контроль наличия УРН участника в справочниках ГИС ГМП</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Принят запрос от незарегистрированного участника</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23</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Попытка передачи начисления (платежа) участником, не завершившим тестирование или исключенным участником</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Проверка активности учетной записи участника, сформировавшего начисление (платеж)</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Участник, сформировавший начисление (платеж), имеет статус «Блокирован» или «Исключен» в ГИС ГМП</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24</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Запрос данных участником, не завершившим тестирование или исключенным участником</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Контроль активности участника, направившего запрос</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Участник, запросивший данные, имеет статус «Блокирован» или «Исключен» в ГИС ГМП</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27</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 xml:space="preserve">Ваш запрос не был обработан – ЭП-ОВ некорректна </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Проверка ЭП-ОВ</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По итогам проверки ЭП-ОВ установлена ее некорректность</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28</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Ошибка вызова информационной системы участника</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Контроль доступности информационной системы участника</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При взаимодействии с информационной системой участника возникла ошибка</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30</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У вас недостаточно прав на проведение данной операции</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Контроль наличия прав на проведение операции</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Попытка информационной системы участника провести операцию, на которую у нее нет прав</w:t>
            </w:r>
            <w:r w:rsidR="001427FE" w:rsidRPr="00DA70D4">
              <w:rPr>
                <w:rFonts w:ascii="Times New Roman" w:hAnsi="Times New Roman"/>
                <w:sz w:val="25"/>
                <w:szCs w:val="25"/>
              </w:rPr>
              <w:t>.</w:t>
            </w:r>
            <w:r w:rsidRPr="00DA70D4">
              <w:rPr>
                <w:rFonts w:ascii="Times New Roman" w:hAnsi="Times New Roman"/>
                <w:sz w:val="25"/>
                <w:szCs w:val="25"/>
              </w:rPr>
              <w:t xml:space="preserve"> Например, провести квитирование начисления, которое было загружено в ГИС ГМП другой системой.</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31</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 xml:space="preserve">Неверный сертификат ключа проверки ЭП в запросе </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Контроль соответствия сертификата ключа проверки ЭП-ОВ хранящемуся в ГИС ГМП в запросе к веб-сервису ГИС ГМП</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Сертификат ключа проверки ЭП-ОВ, указанный в запросе от информационной системы участника, не соответствует сертификатам ЭП, привязанным к данной системе в ГИС ГМП</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32</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Извещение о приеме к исполнению распоряжения имеет нулевую сумму платежа</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Контроль суммы платежа (импорт платежей с нулевой суммой недопустим)</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Попытка участника загрузить новое извещение о приеме к исполнению распоряжения с нулевой суммой</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33</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Неверный сертификат ключа проверки ЭП под сущностью (запросом)</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Контроль соответствия сертификата ключа проверки ЭП под сущностью (запросом)</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Сертификат ключа проверки ЭП под сущностью, переданной участником, не соответствует сертификату ключа проверки ЭП, привязанному к данному участнику в ГИС ГМП</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34</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В запросе на экспорт не указаны основные параметры запроса</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Контроль указания основных параметров запроса в запросе экспорта</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В запросе экспорта не указаны основные параметры запроса (УИН или УИП, временной интервал)</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36</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Недопустимый срок действия предварительного начисления</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 xml:space="preserve">Проверка допустимости указанного срока действия в запросе на формирование предварительного начисления (дата не менее текущей и не более значения: «текущая дата+1 </w:t>
            </w:r>
            <w:r w:rsidR="001427FE" w:rsidRPr="00DA70D4">
              <w:rPr>
                <w:rFonts w:ascii="Times New Roman" w:hAnsi="Times New Roman"/>
                <w:sz w:val="25"/>
                <w:szCs w:val="25"/>
              </w:rPr>
              <w:t>мес.</w:t>
            </w:r>
            <w:r w:rsidRPr="00DA70D4">
              <w:rPr>
                <w:rFonts w:ascii="Times New Roman" w:hAnsi="Times New Roman"/>
                <w:sz w:val="25"/>
                <w:szCs w:val="25"/>
              </w:rPr>
              <w:t>&gt;</w:t>
            </w:r>
            <w:r w:rsidR="001427FE" w:rsidRPr="00DA70D4">
              <w:rPr>
                <w:rFonts w:ascii="Times New Roman" w:hAnsi="Times New Roman"/>
                <w:sz w:val="25"/>
                <w:szCs w:val="25"/>
              </w:rPr>
              <w:t>)</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В запросе на формирование предварительного начисление указан недопустимый срок действия</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37</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Запрос сформирован неуполномоченным участником</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Контроль наличия полномочий участника, сформировавшего запрос</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В запросе на экспорт,</w:t>
            </w:r>
            <w:r w:rsidR="00543D95" w:rsidRPr="00DA70D4">
              <w:rPr>
                <w:rFonts w:ascii="Times New Roman" w:hAnsi="Times New Roman"/>
                <w:sz w:val="25"/>
                <w:szCs w:val="25"/>
              </w:rPr>
              <w:t xml:space="preserve"> </w:t>
            </w:r>
            <w:r w:rsidRPr="00DA70D4">
              <w:rPr>
                <w:rFonts w:ascii="Times New Roman" w:hAnsi="Times New Roman"/>
                <w:sz w:val="25"/>
                <w:szCs w:val="25"/>
              </w:rPr>
              <w:t>принудительное квитирование и формирование предварительного начисления</w:t>
            </w:r>
            <w:r w:rsidR="00543D95" w:rsidRPr="00DA70D4">
              <w:rPr>
                <w:rFonts w:ascii="Times New Roman" w:hAnsi="Times New Roman"/>
                <w:sz w:val="25"/>
                <w:szCs w:val="25"/>
              </w:rPr>
              <w:t xml:space="preserve"> </w:t>
            </w:r>
            <w:r w:rsidRPr="00DA70D4">
              <w:rPr>
                <w:rFonts w:ascii="Times New Roman" w:hAnsi="Times New Roman"/>
                <w:sz w:val="25"/>
                <w:szCs w:val="25"/>
              </w:rPr>
              <w:t>указан УРН неуполномоченного участника</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38</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Не указана дата поступления распоряжения в банк плательщика</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Контроль указания даты поступления распоряжения в банк плательщика, если распоряжение принято в банк</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 xml:space="preserve">В запросе на импорт платежей не указана дата поступления распоряжения в банк плательщика, (не заполнен тег </w:t>
            </w:r>
            <w:r w:rsidRPr="00DA70D4">
              <w:rPr>
                <w:rFonts w:ascii="Times New Roman" w:hAnsi="Times New Roman"/>
                <w:i/>
                <w:sz w:val="25"/>
                <w:szCs w:val="25"/>
                <w:lang w:val="en-US"/>
              </w:rPr>
              <w:t>ReceiptDate</w:t>
            </w:r>
            <w:r w:rsidRPr="00DA70D4">
              <w:rPr>
                <w:rFonts w:ascii="Times New Roman" w:hAnsi="Times New Roman"/>
                <w:sz w:val="25"/>
                <w:szCs w:val="25"/>
              </w:rPr>
              <w:t xml:space="preserve"> при указанной конструкции </w:t>
            </w:r>
            <w:r w:rsidRPr="00DA70D4">
              <w:rPr>
                <w:rFonts w:ascii="Times New Roman" w:hAnsi="Times New Roman"/>
                <w:i/>
                <w:sz w:val="25"/>
                <w:szCs w:val="25"/>
                <w:lang w:val="en-US"/>
              </w:rPr>
              <w:t>PaymentIdentificationData</w:t>
            </w:r>
            <w:r w:rsidRPr="00DA70D4">
              <w:rPr>
                <w:rFonts w:ascii="Times New Roman" w:hAnsi="Times New Roman"/>
                <w:i/>
                <w:sz w:val="25"/>
                <w:szCs w:val="25"/>
              </w:rPr>
              <w:t>/</w:t>
            </w:r>
            <w:r w:rsidRPr="00DA70D4">
              <w:rPr>
                <w:rFonts w:ascii="Times New Roman" w:hAnsi="Times New Roman"/>
                <w:i/>
                <w:sz w:val="25"/>
                <w:szCs w:val="25"/>
                <w:lang w:val="en-US"/>
              </w:rPr>
              <w:t>Bank</w:t>
            </w:r>
            <w:r w:rsidRPr="00DA70D4">
              <w:rPr>
                <w:rFonts w:ascii="Times New Roman" w:hAnsi="Times New Roman"/>
                <w:sz w:val="25"/>
                <w:szCs w:val="25"/>
              </w:rPr>
              <w:t>)</w:t>
            </w:r>
          </w:p>
        </w:tc>
      </w:tr>
      <w:tr w:rsidR="00504D37" w:rsidRPr="00DA70D4" w:rsidTr="00D80ABF">
        <w:tc>
          <w:tcPr>
            <w:tcW w:w="595" w:type="pct"/>
          </w:tcPr>
          <w:p w:rsidR="00504D37" w:rsidRPr="00DA70D4" w:rsidRDefault="00504D37" w:rsidP="00A95F57">
            <w:pPr>
              <w:pStyle w:val="aff"/>
              <w:rPr>
                <w:rFonts w:ascii="Times New Roman" w:hAnsi="Times New Roman"/>
                <w:sz w:val="25"/>
                <w:szCs w:val="25"/>
              </w:rPr>
            </w:pPr>
            <w:r w:rsidRPr="00DA70D4">
              <w:rPr>
                <w:rFonts w:ascii="Times New Roman" w:hAnsi="Times New Roman"/>
                <w:sz w:val="25"/>
                <w:szCs w:val="25"/>
              </w:rPr>
              <w:t>39</w:t>
            </w:r>
          </w:p>
        </w:tc>
        <w:tc>
          <w:tcPr>
            <w:tcW w:w="1464" w:type="pct"/>
          </w:tcPr>
          <w:p w:rsidR="00504D37" w:rsidRPr="00DA70D4" w:rsidRDefault="00504D37" w:rsidP="00A95F57">
            <w:pPr>
              <w:pStyle w:val="aff"/>
              <w:rPr>
                <w:rFonts w:ascii="Times New Roman" w:hAnsi="Times New Roman"/>
                <w:sz w:val="25"/>
                <w:szCs w:val="25"/>
              </w:rPr>
            </w:pPr>
            <w:r w:rsidRPr="00DA70D4">
              <w:rPr>
                <w:rFonts w:ascii="Times New Roman" w:hAnsi="Times New Roman"/>
                <w:sz w:val="25"/>
                <w:szCs w:val="25"/>
              </w:rPr>
              <w:t>Не указано основание аннулирования</w:t>
            </w:r>
          </w:p>
        </w:tc>
        <w:tc>
          <w:tcPr>
            <w:tcW w:w="1325" w:type="pct"/>
          </w:tcPr>
          <w:p w:rsidR="00504D37" w:rsidRPr="00DA70D4" w:rsidRDefault="00504D37" w:rsidP="00A95F57">
            <w:pPr>
              <w:pStyle w:val="aff"/>
              <w:rPr>
                <w:rFonts w:ascii="Times New Roman" w:hAnsi="Times New Roman"/>
                <w:sz w:val="25"/>
                <w:szCs w:val="25"/>
              </w:rPr>
            </w:pPr>
            <w:r w:rsidRPr="00DA70D4">
              <w:rPr>
                <w:rFonts w:ascii="Times New Roman" w:hAnsi="Times New Roman"/>
                <w:sz w:val="25"/>
                <w:szCs w:val="25"/>
              </w:rPr>
              <w:t>Контроль обязательности заполнения основания аннулирования при аннулировании начисления / платежа</w:t>
            </w:r>
          </w:p>
        </w:tc>
        <w:tc>
          <w:tcPr>
            <w:tcW w:w="1616" w:type="pct"/>
          </w:tcPr>
          <w:p w:rsidR="00504D37" w:rsidRPr="00DA70D4" w:rsidRDefault="00504D37" w:rsidP="00A95F57">
            <w:pPr>
              <w:pStyle w:val="aff"/>
              <w:rPr>
                <w:rFonts w:ascii="Times New Roman" w:hAnsi="Times New Roman"/>
                <w:sz w:val="25"/>
                <w:szCs w:val="25"/>
              </w:rPr>
            </w:pPr>
            <w:r w:rsidRPr="00DA70D4">
              <w:rPr>
                <w:rFonts w:ascii="Times New Roman" w:hAnsi="Times New Roman"/>
                <w:sz w:val="25"/>
                <w:szCs w:val="25"/>
              </w:rPr>
              <w:t>В запросе на аннулирование начисления / платежа не указано основание аннулирования</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40</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Извещение о начислении имеет нулевую сумму</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Проверка суммы в начислении (сумма в начислении, не являющемся предварительным, не должна быть нулевой)</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Попытка участника загрузить начисление с нулевой суммой (начисление не является предварительным)</w:t>
            </w:r>
          </w:p>
        </w:tc>
      </w:tr>
      <w:tr w:rsidR="00993B1B" w:rsidRPr="00DA70D4" w:rsidTr="00D80ABF">
        <w:tc>
          <w:tcPr>
            <w:tcW w:w="59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50</w:t>
            </w:r>
          </w:p>
        </w:tc>
        <w:tc>
          <w:tcPr>
            <w:tcW w:w="1464"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Обработка пакета не завершена</w:t>
            </w:r>
          </w:p>
        </w:tc>
        <w:tc>
          <w:tcPr>
            <w:tcW w:w="1325"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Проверка готовности протокола обработки пакета</w:t>
            </w:r>
          </w:p>
        </w:tc>
        <w:tc>
          <w:tcPr>
            <w:tcW w:w="1616" w:type="pct"/>
          </w:tcPr>
          <w:p w:rsidR="00993B1B" w:rsidRPr="00DA70D4" w:rsidRDefault="00993B1B" w:rsidP="00A95F57">
            <w:pPr>
              <w:pStyle w:val="aff"/>
              <w:rPr>
                <w:rFonts w:ascii="Times New Roman" w:hAnsi="Times New Roman"/>
                <w:sz w:val="25"/>
                <w:szCs w:val="25"/>
              </w:rPr>
            </w:pPr>
            <w:r w:rsidRPr="00DA70D4">
              <w:rPr>
                <w:rFonts w:ascii="Times New Roman" w:hAnsi="Times New Roman"/>
                <w:sz w:val="25"/>
                <w:szCs w:val="25"/>
              </w:rPr>
              <w:t xml:space="preserve">Запрошен статус обработки пакета до завершения обработки пакета </w:t>
            </w:r>
          </w:p>
        </w:tc>
      </w:tr>
      <w:tr w:rsidR="003C502A" w:rsidRPr="00DA70D4" w:rsidTr="00D80ABF">
        <w:tc>
          <w:tcPr>
            <w:tcW w:w="595" w:type="pct"/>
          </w:tcPr>
          <w:p w:rsidR="003C502A" w:rsidRPr="00DA70D4" w:rsidRDefault="00A325A9" w:rsidP="00A95F57">
            <w:pPr>
              <w:pStyle w:val="aff"/>
              <w:rPr>
                <w:rFonts w:ascii="Times New Roman" w:hAnsi="Times New Roman"/>
                <w:sz w:val="25"/>
                <w:szCs w:val="25"/>
              </w:rPr>
            </w:pPr>
            <w:r w:rsidRPr="00DA70D4">
              <w:rPr>
                <w:rFonts w:ascii="Times New Roman" w:hAnsi="Times New Roman"/>
                <w:sz w:val="25"/>
                <w:szCs w:val="25"/>
              </w:rPr>
              <w:t>51</w:t>
            </w:r>
          </w:p>
        </w:tc>
        <w:tc>
          <w:tcPr>
            <w:tcW w:w="1464" w:type="pct"/>
          </w:tcPr>
          <w:p w:rsidR="003C502A" w:rsidRPr="00DA70D4" w:rsidRDefault="00A325A9" w:rsidP="00390270">
            <w:pPr>
              <w:pStyle w:val="aff"/>
              <w:rPr>
                <w:rFonts w:ascii="Times New Roman" w:hAnsi="Times New Roman"/>
                <w:sz w:val="25"/>
                <w:szCs w:val="25"/>
              </w:rPr>
            </w:pPr>
            <w:r w:rsidRPr="00DA70D4">
              <w:rPr>
                <w:rFonts w:ascii="Times New Roman" w:hAnsi="Times New Roman"/>
                <w:sz w:val="25"/>
                <w:szCs w:val="25"/>
              </w:rPr>
              <w:t xml:space="preserve">Длина УИН не соответствует </w:t>
            </w:r>
            <w:r w:rsidR="004455E7" w:rsidRPr="00DA70D4">
              <w:rPr>
                <w:rFonts w:ascii="Times New Roman" w:hAnsi="Times New Roman"/>
                <w:sz w:val="25"/>
                <w:szCs w:val="25"/>
              </w:rPr>
              <w:t xml:space="preserve">требованиям к </w:t>
            </w:r>
            <w:r w:rsidR="00390270" w:rsidRPr="00DA70D4">
              <w:rPr>
                <w:rFonts w:ascii="Times New Roman" w:hAnsi="Times New Roman"/>
                <w:sz w:val="25"/>
                <w:szCs w:val="25"/>
              </w:rPr>
              <w:t>порядку его формирования</w:t>
            </w:r>
          </w:p>
        </w:tc>
        <w:tc>
          <w:tcPr>
            <w:tcW w:w="1325" w:type="pct"/>
          </w:tcPr>
          <w:p w:rsidR="003C502A" w:rsidRPr="00DA70D4" w:rsidRDefault="003C502A" w:rsidP="00A1534C">
            <w:pPr>
              <w:pStyle w:val="aff"/>
              <w:rPr>
                <w:rFonts w:ascii="Times New Roman" w:hAnsi="Times New Roman"/>
                <w:sz w:val="25"/>
                <w:szCs w:val="25"/>
              </w:rPr>
            </w:pPr>
            <w:r w:rsidRPr="00DA70D4">
              <w:rPr>
                <w:rFonts w:ascii="Times New Roman" w:hAnsi="Times New Roman"/>
                <w:sz w:val="25"/>
                <w:szCs w:val="25"/>
              </w:rPr>
              <w:t>Контроль длины УИН: 20-</w:t>
            </w:r>
            <w:r w:rsidR="00853351" w:rsidRPr="00DA70D4">
              <w:rPr>
                <w:rFonts w:ascii="Times New Roman" w:hAnsi="Times New Roman"/>
                <w:sz w:val="25"/>
                <w:szCs w:val="25"/>
              </w:rPr>
              <w:t>в соответствие</w:t>
            </w:r>
            <w:r w:rsidR="004455E7" w:rsidRPr="00DA70D4">
              <w:rPr>
                <w:rFonts w:ascii="Times New Roman" w:hAnsi="Times New Roman"/>
                <w:sz w:val="25"/>
                <w:szCs w:val="25"/>
              </w:rPr>
              <w:t xml:space="preserve"> с п.</w:t>
            </w:r>
            <w:fldSimple w:instr=" REF _Ref461381015 \n \h  \* MERGEFORMAT ">
              <w:r w:rsidR="00496486">
                <w:rPr>
                  <w:rFonts w:ascii="Times New Roman" w:hAnsi="Times New Roman"/>
                  <w:sz w:val="25"/>
                  <w:szCs w:val="25"/>
                </w:rPr>
                <w:t>3.1.1</w:t>
              </w:r>
            </w:fldSimple>
            <w:r w:rsidRPr="00DA70D4">
              <w:rPr>
                <w:rFonts w:ascii="Times New Roman" w:hAnsi="Times New Roman"/>
                <w:sz w:val="25"/>
                <w:szCs w:val="25"/>
              </w:rPr>
              <w:t>, 25-</w:t>
            </w:r>
            <w:r w:rsidR="004455E7" w:rsidRPr="00DA70D4">
              <w:rPr>
                <w:rFonts w:ascii="Times New Roman" w:hAnsi="Times New Roman"/>
                <w:sz w:val="25"/>
                <w:szCs w:val="25"/>
              </w:rPr>
              <w:t>в соответствие с п.</w:t>
            </w:r>
            <w:fldSimple w:instr=" REF _Ref461381058 \n \h  \* MERGEFORMAT ">
              <w:r w:rsidR="00496486">
                <w:rPr>
                  <w:rFonts w:ascii="Times New Roman" w:hAnsi="Times New Roman"/>
                  <w:sz w:val="25"/>
                  <w:szCs w:val="25"/>
                </w:rPr>
                <w:t>3.1.2</w:t>
              </w:r>
            </w:fldSimple>
          </w:p>
        </w:tc>
        <w:tc>
          <w:tcPr>
            <w:tcW w:w="1616" w:type="pct"/>
          </w:tcPr>
          <w:p w:rsidR="003C502A" w:rsidRPr="00DA70D4" w:rsidRDefault="006E222D" w:rsidP="004455E7">
            <w:pPr>
              <w:pStyle w:val="aff"/>
              <w:rPr>
                <w:rFonts w:ascii="Times New Roman" w:hAnsi="Times New Roman"/>
                <w:sz w:val="25"/>
                <w:szCs w:val="25"/>
              </w:rPr>
            </w:pPr>
            <w:r w:rsidRPr="00DA70D4">
              <w:rPr>
                <w:rFonts w:ascii="Times New Roman" w:hAnsi="Times New Roman"/>
                <w:sz w:val="25"/>
                <w:szCs w:val="25"/>
              </w:rPr>
              <w:t xml:space="preserve">Длина УИН не равна 20 или длина УИН не равна 25 </w:t>
            </w:r>
          </w:p>
        </w:tc>
      </w:tr>
      <w:tr w:rsidR="006E222D" w:rsidRPr="00DA70D4" w:rsidTr="00D80ABF">
        <w:tc>
          <w:tcPr>
            <w:tcW w:w="595" w:type="pct"/>
          </w:tcPr>
          <w:p w:rsidR="006E222D" w:rsidRPr="00DA70D4" w:rsidRDefault="00A325A9" w:rsidP="00A95F57">
            <w:pPr>
              <w:pStyle w:val="aff"/>
              <w:rPr>
                <w:rFonts w:ascii="Times New Roman" w:hAnsi="Times New Roman"/>
                <w:sz w:val="25"/>
                <w:szCs w:val="25"/>
              </w:rPr>
            </w:pPr>
            <w:r w:rsidRPr="00DA70D4">
              <w:rPr>
                <w:rFonts w:ascii="Times New Roman" w:hAnsi="Times New Roman"/>
                <w:sz w:val="25"/>
                <w:szCs w:val="25"/>
              </w:rPr>
              <w:t>52</w:t>
            </w:r>
          </w:p>
        </w:tc>
        <w:tc>
          <w:tcPr>
            <w:tcW w:w="1464" w:type="pct"/>
          </w:tcPr>
          <w:p w:rsidR="006E222D" w:rsidRPr="00DA70D4" w:rsidRDefault="00A325A9" w:rsidP="00A95F57">
            <w:pPr>
              <w:pStyle w:val="aff"/>
              <w:rPr>
                <w:rFonts w:ascii="Times New Roman" w:hAnsi="Times New Roman"/>
                <w:sz w:val="25"/>
                <w:szCs w:val="25"/>
              </w:rPr>
            </w:pPr>
            <w:r w:rsidRPr="00DA70D4">
              <w:rPr>
                <w:rFonts w:ascii="Times New Roman" w:hAnsi="Times New Roman"/>
                <w:sz w:val="25"/>
                <w:szCs w:val="25"/>
              </w:rPr>
              <w:t>Начисление от даты ранее 2013 года не подлежит передаче в ГИС ГМП</w:t>
            </w:r>
          </w:p>
        </w:tc>
        <w:tc>
          <w:tcPr>
            <w:tcW w:w="1325" w:type="pct"/>
          </w:tcPr>
          <w:p w:rsidR="006E222D" w:rsidRPr="00DA70D4" w:rsidRDefault="006E222D" w:rsidP="00A95F57">
            <w:pPr>
              <w:pStyle w:val="aff"/>
              <w:rPr>
                <w:rFonts w:ascii="Times New Roman" w:hAnsi="Times New Roman"/>
                <w:sz w:val="25"/>
                <w:szCs w:val="25"/>
              </w:rPr>
            </w:pPr>
            <w:r w:rsidRPr="00DA70D4">
              <w:rPr>
                <w:rFonts w:ascii="Times New Roman" w:hAnsi="Times New Roman"/>
                <w:sz w:val="25"/>
                <w:szCs w:val="25"/>
              </w:rPr>
              <w:t>Контроль даты начисления не ранее 2013 года</w:t>
            </w:r>
          </w:p>
        </w:tc>
        <w:tc>
          <w:tcPr>
            <w:tcW w:w="1616" w:type="pct"/>
          </w:tcPr>
          <w:p w:rsidR="00A74F5E" w:rsidRPr="00DA70D4" w:rsidRDefault="006E222D" w:rsidP="00A95F57">
            <w:pPr>
              <w:pStyle w:val="aff"/>
              <w:rPr>
                <w:rFonts w:ascii="Times New Roman" w:hAnsi="Times New Roman"/>
                <w:sz w:val="25"/>
                <w:szCs w:val="25"/>
              </w:rPr>
            </w:pPr>
            <w:r w:rsidRPr="00DA70D4">
              <w:rPr>
                <w:rFonts w:ascii="Times New Roman" w:hAnsi="Times New Roman"/>
                <w:sz w:val="25"/>
                <w:szCs w:val="25"/>
              </w:rPr>
              <w:t>Попытка участника загрузить начисление с начисление от даты ранее 1 января 2013 года</w:t>
            </w:r>
          </w:p>
        </w:tc>
      </w:tr>
      <w:tr w:rsidR="006E222D" w:rsidRPr="00DA70D4" w:rsidTr="00D80ABF">
        <w:tc>
          <w:tcPr>
            <w:tcW w:w="595" w:type="pct"/>
          </w:tcPr>
          <w:p w:rsidR="006E222D" w:rsidRPr="00DA70D4" w:rsidRDefault="00A325A9" w:rsidP="00A95F57">
            <w:pPr>
              <w:pStyle w:val="aff"/>
              <w:rPr>
                <w:rFonts w:ascii="Times New Roman" w:hAnsi="Times New Roman"/>
                <w:sz w:val="25"/>
                <w:szCs w:val="25"/>
              </w:rPr>
            </w:pPr>
            <w:r w:rsidRPr="00DA70D4">
              <w:rPr>
                <w:rFonts w:ascii="Times New Roman" w:hAnsi="Times New Roman"/>
                <w:sz w:val="25"/>
                <w:szCs w:val="25"/>
              </w:rPr>
              <w:t>53</w:t>
            </w:r>
          </w:p>
        </w:tc>
        <w:tc>
          <w:tcPr>
            <w:tcW w:w="1464" w:type="pct"/>
          </w:tcPr>
          <w:p w:rsidR="006E222D" w:rsidRPr="00DA70D4" w:rsidRDefault="00A325A9" w:rsidP="00A95F57">
            <w:pPr>
              <w:pStyle w:val="aff"/>
              <w:rPr>
                <w:rFonts w:ascii="Times New Roman" w:hAnsi="Times New Roman"/>
                <w:sz w:val="25"/>
                <w:szCs w:val="25"/>
              </w:rPr>
            </w:pPr>
            <w:r w:rsidRPr="00DA70D4">
              <w:rPr>
                <w:rFonts w:ascii="Times New Roman" w:hAnsi="Times New Roman"/>
                <w:sz w:val="25"/>
                <w:szCs w:val="25"/>
              </w:rPr>
              <w:t>КБК не может совпадать с УИН</w:t>
            </w:r>
          </w:p>
        </w:tc>
        <w:tc>
          <w:tcPr>
            <w:tcW w:w="1325" w:type="pct"/>
          </w:tcPr>
          <w:p w:rsidR="006E222D" w:rsidRPr="00DA70D4" w:rsidRDefault="006E222D" w:rsidP="00A95F57">
            <w:pPr>
              <w:pStyle w:val="aff"/>
              <w:rPr>
                <w:rFonts w:ascii="Times New Roman" w:hAnsi="Times New Roman"/>
                <w:sz w:val="25"/>
                <w:szCs w:val="25"/>
              </w:rPr>
            </w:pPr>
            <w:r w:rsidRPr="00DA70D4">
              <w:rPr>
                <w:rFonts w:ascii="Times New Roman" w:hAnsi="Times New Roman"/>
                <w:sz w:val="25"/>
                <w:szCs w:val="25"/>
              </w:rPr>
              <w:t>Контроль несовпадения УИН и КБК</w:t>
            </w:r>
          </w:p>
        </w:tc>
        <w:tc>
          <w:tcPr>
            <w:tcW w:w="1616" w:type="pct"/>
          </w:tcPr>
          <w:p w:rsidR="00A74F5E" w:rsidRPr="00DA70D4" w:rsidRDefault="006E222D" w:rsidP="00A95F57">
            <w:pPr>
              <w:pStyle w:val="aff"/>
              <w:rPr>
                <w:rFonts w:ascii="Times New Roman" w:hAnsi="Times New Roman"/>
                <w:sz w:val="25"/>
                <w:szCs w:val="25"/>
              </w:rPr>
            </w:pPr>
            <w:r w:rsidRPr="00DA70D4">
              <w:rPr>
                <w:rFonts w:ascii="Times New Roman" w:hAnsi="Times New Roman"/>
                <w:sz w:val="25"/>
                <w:szCs w:val="25"/>
              </w:rPr>
              <w:t xml:space="preserve">Попытка участника загрузить начисление с УИН = КБК </w:t>
            </w:r>
          </w:p>
        </w:tc>
      </w:tr>
      <w:tr w:rsidR="006E222D" w:rsidRPr="00DA70D4" w:rsidTr="00D80ABF">
        <w:tc>
          <w:tcPr>
            <w:tcW w:w="595" w:type="pct"/>
          </w:tcPr>
          <w:p w:rsidR="006E222D" w:rsidRPr="00DA70D4" w:rsidRDefault="00A325A9" w:rsidP="00A95F57">
            <w:pPr>
              <w:pStyle w:val="aff"/>
              <w:rPr>
                <w:rFonts w:ascii="Times New Roman" w:hAnsi="Times New Roman"/>
                <w:sz w:val="25"/>
                <w:szCs w:val="25"/>
              </w:rPr>
            </w:pPr>
            <w:r w:rsidRPr="00DA70D4">
              <w:rPr>
                <w:rFonts w:ascii="Times New Roman" w:hAnsi="Times New Roman"/>
                <w:sz w:val="25"/>
                <w:szCs w:val="25"/>
              </w:rPr>
              <w:t>54</w:t>
            </w:r>
          </w:p>
        </w:tc>
        <w:tc>
          <w:tcPr>
            <w:tcW w:w="1464" w:type="pct"/>
          </w:tcPr>
          <w:p w:rsidR="006E222D" w:rsidRPr="00DA70D4" w:rsidRDefault="00A325A9" w:rsidP="00A95F57">
            <w:pPr>
              <w:pStyle w:val="aff"/>
              <w:rPr>
                <w:rFonts w:ascii="Times New Roman" w:hAnsi="Times New Roman"/>
                <w:sz w:val="25"/>
                <w:szCs w:val="25"/>
              </w:rPr>
            </w:pPr>
            <w:r w:rsidRPr="00DA70D4">
              <w:rPr>
                <w:rFonts w:ascii="Times New Roman" w:hAnsi="Times New Roman"/>
                <w:sz w:val="25"/>
                <w:szCs w:val="25"/>
              </w:rPr>
              <w:t>УИН и Идентификатор плательщика не могут одновременно быть равны 0</w:t>
            </w:r>
          </w:p>
        </w:tc>
        <w:tc>
          <w:tcPr>
            <w:tcW w:w="1325" w:type="pct"/>
          </w:tcPr>
          <w:p w:rsidR="006E222D" w:rsidRPr="00DA70D4" w:rsidRDefault="006E222D" w:rsidP="00A95F57">
            <w:pPr>
              <w:pStyle w:val="aff"/>
              <w:rPr>
                <w:rFonts w:ascii="Times New Roman" w:hAnsi="Times New Roman"/>
                <w:sz w:val="25"/>
                <w:szCs w:val="25"/>
              </w:rPr>
            </w:pPr>
            <w:r w:rsidRPr="00DA70D4">
              <w:rPr>
                <w:rFonts w:ascii="Times New Roman" w:hAnsi="Times New Roman"/>
                <w:sz w:val="25"/>
                <w:szCs w:val="25"/>
              </w:rPr>
              <w:t>Контроль заполненности хотя бы одного из двух полей УИН или Идентификатор плательщика</w:t>
            </w:r>
          </w:p>
        </w:tc>
        <w:tc>
          <w:tcPr>
            <w:tcW w:w="1616" w:type="pct"/>
          </w:tcPr>
          <w:p w:rsidR="00A74F5E" w:rsidRPr="00DA70D4" w:rsidRDefault="009127D5" w:rsidP="00A95F57">
            <w:pPr>
              <w:pStyle w:val="aff"/>
              <w:rPr>
                <w:rFonts w:ascii="Times New Roman" w:hAnsi="Times New Roman"/>
                <w:sz w:val="25"/>
                <w:szCs w:val="25"/>
              </w:rPr>
            </w:pPr>
            <w:r w:rsidRPr="00DA70D4">
              <w:rPr>
                <w:rFonts w:ascii="Times New Roman" w:hAnsi="Times New Roman"/>
                <w:sz w:val="25"/>
                <w:szCs w:val="25"/>
              </w:rPr>
              <w:t>При загрузке платежа не заполнен ни УИН, ни Идентификатор плательщика</w:t>
            </w:r>
          </w:p>
          <w:p w:rsidR="004333F1" w:rsidRPr="00DA70D4" w:rsidRDefault="004333F1" w:rsidP="00336406">
            <w:pPr>
              <w:pStyle w:val="aff"/>
              <w:rPr>
                <w:rFonts w:ascii="Times New Roman" w:hAnsi="Times New Roman"/>
                <w:sz w:val="25"/>
                <w:szCs w:val="25"/>
              </w:rPr>
            </w:pPr>
            <w:r w:rsidRPr="00DA70D4">
              <w:rPr>
                <w:rFonts w:ascii="Times New Roman" w:hAnsi="Times New Roman"/>
                <w:sz w:val="25"/>
                <w:szCs w:val="25"/>
              </w:rPr>
              <w:t>Допускается указывать значение «0» в обоих полях только в</w:t>
            </w:r>
            <w:r w:rsidR="00336406" w:rsidRPr="00DA70D4">
              <w:rPr>
                <w:rFonts w:ascii="Times New Roman" w:hAnsi="Times New Roman"/>
                <w:sz w:val="25"/>
                <w:szCs w:val="25"/>
              </w:rPr>
              <w:t xml:space="preserve"> том </w:t>
            </w:r>
            <w:r w:rsidRPr="00DA70D4">
              <w:rPr>
                <w:rFonts w:ascii="Times New Roman" w:hAnsi="Times New Roman"/>
                <w:sz w:val="25"/>
                <w:szCs w:val="25"/>
              </w:rPr>
              <w:t>случае</w:t>
            </w:r>
            <w:r w:rsidR="00336406" w:rsidRPr="00DA70D4">
              <w:rPr>
                <w:rFonts w:ascii="Times New Roman" w:hAnsi="Times New Roman"/>
                <w:sz w:val="25"/>
                <w:szCs w:val="25"/>
              </w:rPr>
              <w:t>,</w:t>
            </w:r>
            <w:r w:rsidRPr="00DA70D4">
              <w:rPr>
                <w:rFonts w:ascii="Times New Roman" w:hAnsi="Times New Roman"/>
                <w:sz w:val="25"/>
                <w:szCs w:val="25"/>
              </w:rPr>
              <w:t xml:space="preserve"> </w:t>
            </w:r>
            <w:r w:rsidR="00355967" w:rsidRPr="00DA70D4">
              <w:rPr>
                <w:rFonts w:ascii="Times New Roman" w:hAnsi="Times New Roman"/>
                <w:sz w:val="25"/>
                <w:szCs w:val="25"/>
              </w:rPr>
              <w:t>если дата в поле «AccDocDate» больше или равна даты «28.03.2016» и первые цифры номера банковского счета получателя средств (значение в поле «AccountNumber», требования к заполнению поля приведены в приведены в разделе 2.5.2 настоящего документа) не равны «40302»</w:t>
            </w:r>
          </w:p>
        </w:tc>
      </w:tr>
      <w:tr w:rsidR="009127D5" w:rsidRPr="00DA70D4" w:rsidTr="00D80ABF">
        <w:tc>
          <w:tcPr>
            <w:tcW w:w="595" w:type="pct"/>
          </w:tcPr>
          <w:p w:rsidR="009127D5" w:rsidRPr="00DA70D4" w:rsidRDefault="00A325A9" w:rsidP="00A95F57">
            <w:pPr>
              <w:pStyle w:val="aff"/>
              <w:rPr>
                <w:rFonts w:ascii="Times New Roman" w:hAnsi="Times New Roman"/>
                <w:sz w:val="25"/>
                <w:szCs w:val="25"/>
              </w:rPr>
            </w:pPr>
            <w:r w:rsidRPr="00DA70D4">
              <w:rPr>
                <w:rFonts w:ascii="Times New Roman" w:hAnsi="Times New Roman"/>
                <w:sz w:val="25"/>
                <w:szCs w:val="25"/>
              </w:rPr>
              <w:t>55</w:t>
            </w:r>
          </w:p>
        </w:tc>
        <w:tc>
          <w:tcPr>
            <w:tcW w:w="1464" w:type="pct"/>
          </w:tcPr>
          <w:p w:rsidR="009127D5" w:rsidRPr="00DA70D4" w:rsidRDefault="00A325A9" w:rsidP="00A95F57">
            <w:pPr>
              <w:pStyle w:val="aff"/>
              <w:rPr>
                <w:rFonts w:ascii="Times New Roman" w:hAnsi="Times New Roman"/>
                <w:sz w:val="25"/>
                <w:szCs w:val="25"/>
              </w:rPr>
            </w:pPr>
            <w:r w:rsidRPr="00DA70D4">
              <w:rPr>
                <w:rFonts w:ascii="Times New Roman" w:hAnsi="Times New Roman"/>
                <w:sz w:val="25"/>
                <w:szCs w:val="25"/>
              </w:rPr>
              <w:t>Дата в УИП не равна дате приема к исполнению распоряжения плательщика</w:t>
            </w:r>
          </w:p>
        </w:tc>
        <w:tc>
          <w:tcPr>
            <w:tcW w:w="1325" w:type="pct"/>
          </w:tcPr>
          <w:p w:rsidR="009127D5" w:rsidRPr="00DA70D4" w:rsidRDefault="009127D5" w:rsidP="00A95F57">
            <w:pPr>
              <w:pStyle w:val="aff"/>
              <w:rPr>
                <w:rFonts w:ascii="Times New Roman" w:hAnsi="Times New Roman"/>
                <w:sz w:val="25"/>
                <w:szCs w:val="25"/>
              </w:rPr>
            </w:pPr>
            <w:r w:rsidRPr="00DA70D4">
              <w:rPr>
                <w:rFonts w:ascii="Times New Roman" w:hAnsi="Times New Roman"/>
                <w:sz w:val="25"/>
                <w:szCs w:val="25"/>
              </w:rPr>
              <w:t>Контроль совпадения даты в УИП и даты приема к исполнению распоряжения плательщика</w:t>
            </w:r>
          </w:p>
        </w:tc>
        <w:tc>
          <w:tcPr>
            <w:tcW w:w="1616" w:type="pct"/>
          </w:tcPr>
          <w:p w:rsidR="009127D5" w:rsidRPr="00DA70D4" w:rsidRDefault="009127D5" w:rsidP="00A95F57">
            <w:pPr>
              <w:pStyle w:val="aff"/>
              <w:rPr>
                <w:rFonts w:ascii="Times New Roman" w:hAnsi="Times New Roman"/>
                <w:sz w:val="25"/>
                <w:szCs w:val="25"/>
              </w:rPr>
            </w:pPr>
            <w:r w:rsidRPr="00DA70D4">
              <w:rPr>
                <w:rFonts w:ascii="Times New Roman" w:hAnsi="Times New Roman"/>
                <w:sz w:val="25"/>
                <w:szCs w:val="25"/>
              </w:rPr>
              <w:t>Дата в уникальном идентификаторе платежа не совпадает с датой приема к исполнению распоряжения плательщика</w:t>
            </w:r>
          </w:p>
        </w:tc>
      </w:tr>
      <w:tr w:rsidR="0025641E" w:rsidRPr="00DA70D4" w:rsidTr="00D80ABF">
        <w:tc>
          <w:tcPr>
            <w:tcW w:w="595" w:type="pct"/>
          </w:tcPr>
          <w:p w:rsidR="0025641E" w:rsidRPr="00DA70D4" w:rsidRDefault="0025641E" w:rsidP="00A95F57">
            <w:pPr>
              <w:pStyle w:val="aff"/>
              <w:rPr>
                <w:rFonts w:ascii="Times New Roman" w:hAnsi="Times New Roman"/>
                <w:sz w:val="25"/>
                <w:szCs w:val="25"/>
              </w:rPr>
            </w:pPr>
            <w:r w:rsidRPr="00DA70D4">
              <w:rPr>
                <w:rFonts w:ascii="Times New Roman" w:hAnsi="Times New Roman"/>
                <w:sz w:val="25"/>
                <w:szCs w:val="25"/>
              </w:rPr>
              <w:t>56</w:t>
            </w:r>
          </w:p>
        </w:tc>
        <w:tc>
          <w:tcPr>
            <w:tcW w:w="1464" w:type="pct"/>
          </w:tcPr>
          <w:p w:rsidR="0025641E" w:rsidRPr="00DA70D4" w:rsidRDefault="006A64A9" w:rsidP="00A95F57">
            <w:pPr>
              <w:pStyle w:val="aff"/>
              <w:rPr>
                <w:rFonts w:ascii="Times New Roman" w:hAnsi="Times New Roman"/>
                <w:sz w:val="25"/>
                <w:szCs w:val="25"/>
              </w:rPr>
            </w:pPr>
            <w:r w:rsidRPr="00DA70D4">
              <w:rPr>
                <w:rFonts w:ascii="Times New Roman" w:hAnsi="Times New Roman"/>
                <w:sz w:val="25"/>
                <w:szCs w:val="25"/>
              </w:rPr>
              <w:t>Дата сущности не может превышать дату загрузки более чем на одни сутки</w:t>
            </w:r>
          </w:p>
        </w:tc>
        <w:tc>
          <w:tcPr>
            <w:tcW w:w="1325" w:type="pct"/>
          </w:tcPr>
          <w:p w:rsidR="0025641E" w:rsidRPr="00DA70D4" w:rsidRDefault="0025641E" w:rsidP="00D30E8F">
            <w:pPr>
              <w:pStyle w:val="aff"/>
              <w:rPr>
                <w:rFonts w:ascii="Times New Roman" w:hAnsi="Times New Roman"/>
                <w:sz w:val="25"/>
                <w:szCs w:val="25"/>
              </w:rPr>
            </w:pPr>
            <w:r w:rsidRPr="00DA70D4">
              <w:rPr>
                <w:rFonts w:ascii="Times New Roman" w:hAnsi="Times New Roman"/>
                <w:sz w:val="25"/>
                <w:szCs w:val="25"/>
              </w:rPr>
              <w:t>Контроль даты/</w:t>
            </w:r>
            <w:r w:rsidR="00884B1C" w:rsidRPr="00DA70D4">
              <w:rPr>
                <w:rFonts w:ascii="Times New Roman" w:hAnsi="Times New Roman"/>
                <w:sz w:val="25"/>
                <w:szCs w:val="25"/>
              </w:rPr>
              <w:t xml:space="preserve"> сущности</w:t>
            </w:r>
            <w:r w:rsidRPr="00DA70D4">
              <w:rPr>
                <w:rFonts w:ascii="Times New Roman" w:hAnsi="Times New Roman"/>
                <w:sz w:val="25"/>
                <w:szCs w:val="25"/>
              </w:rPr>
              <w:t xml:space="preserve"> </w:t>
            </w:r>
            <w:r w:rsidR="00D30E8F" w:rsidRPr="00DA70D4">
              <w:rPr>
                <w:rFonts w:ascii="Times New Roman" w:hAnsi="Times New Roman"/>
                <w:sz w:val="25"/>
                <w:szCs w:val="25"/>
              </w:rPr>
              <w:t xml:space="preserve">и </w:t>
            </w:r>
            <w:r w:rsidRPr="00DA70D4">
              <w:rPr>
                <w:rFonts w:ascii="Times New Roman" w:hAnsi="Times New Roman"/>
                <w:sz w:val="25"/>
                <w:szCs w:val="25"/>
              </w:rPr>
              <w:t>даты загрузки</w:t>
            </w:r>
          </w:p>
        </w:tc>
        <w:tc>
          <w:tcPr>
            <w:tcW w:w="1616" w:type="pct"/>
          </w:tcPr>
          <w:p w:rsidR="0025641E" w:rsidRPr="00DA70D4" w:rsidRDefault="00884B1C" w:rsidP="00D30E8F">
            <w:pPr>
              <w:pStyle w:val="aff"/>
              <w:rPr>
                <w:rFonts w:ascii="Times New Roman" w:hAnsi="Times New Roman"/>
                <w:sz w:val="25"/>
                <w:szCs w:val="25"/>
              </w:rPr>
            </w:pPr>
            <w:r w:rsidRPr="00DA70D4">
              <w:rPr>
                <w:rFonts w:ascii="Times New Roman" w:hAnsi="Times New Roman"/>
                <w:sz w:val="25"/>
                <w:szCs w:val="25"/>
              </w:rPr>
              <w:t xml:space="preserve">Попытка участника загрузить сущность </w:t>
            </w:r>
            <w:r w:rsidR="00D30E8F" w:rsidRPr="00DA70D4">
              <w:rPr>
                <w:rFonts w:ascii="Times New Roman" w:hAnsi="Times New Roman"/>
                <w:sz w:val="25"/>
                <w:szCs w:val="25"/>
              </w:rPr>
              <w:t xml:space="preserve">дата которой превышает дату загрузки более чем  на </w:t>
            </w:r>
            <w:r w:rsidR="007E6814" w:rsidRPr="00DA70D4">
              <w:rPr>
                <w:rFonts w:ascii="Times New Roman" w:hAnsi="Times New Roman"/>
                <w:sz w:val="25"/>
                <w:szCs w:val="25"/>
              </w:rPr>
              <w:t xml:space="preserve">1 </w:t>
            </w:r>
            <w:r w:rsidR="00D30E8F" w:rsidRPr="00DA70D4">
              <w:rPr>
                <w:rFonts w:ascii="Times New Roman" w:hAnsi="Times New Roman"/>
                <w:sz w:val="25"/>
                <w:szCs w:val="25"/>
              </w:rPr>
              <w:t>сутки</w:t>
            </w:r>
          </w:p>
        </w:tc>
      </w:tr>
      <w:tr w:rsidR="00570CAF" w:rsidRPr="00DA70D4" w:rsidTr="00D80ABF">
        <w:tc>
          <w:tcPr>
            <w:tcW w:w="595"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60</w:t>
            </w:r>
          </w:p>
        </w:tc>
        <w:tc>
          <w:tcPr>
            <w:tcW w:w="1464"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 xml:space="preserve">Отсутствует информация о статусе обработки пакета. Воспользуйтесь запросом на экспорт сущностей. </w:t>
            </w:r>
          </w:p>
        </w:tc>
        <w:tc>
          <w:tcPr>
            <w:tcW w:w="1325"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Проверка наличия протокола обработки пакета</w:t>
            </w:r>
          </w:p>
        </w:tc>
        <w:tc>
          <w:tcPr>
            <w:tcW w:w="1616"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Запрошен статус обработки пакета с неверным идентификатором либо после истечения срока хранения статуса обработки пакета</w:t>
            </w:r>
          </w:p>
        </w:tc>
      </w:tr>
      <w:tr w:rsidR="00570CAF" w:rsidRPr="00DA70D4" w:rsidTr="00D80ABF">
        <w:tc>
          <w:tcPr>
            <w:tcW w:w="595"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232</w:t>
            </w:r>
          </w:p>
        </w:tc>
        <w:tc>
          <w:tcPr>
            <w:tcW w:w="1464"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Некорректное значение кода по ОКТМО</w:t>
            </w:r>
          </w:p>
        </w:tc>
        <w:tc>
          <w:tcPr>
            <w:tcW w:w="1325"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Контроль наличия ОКТМО для счетов 40101*</w:t>
            </w:r>
          </w:p>
        </w:tc>
        <w:tc>
          <w:tcPr>
            <w:tcW w:w="1616"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Начисление, по которому поступление средств предполагается на счета 40101*, должно содержать код по ОКТМО, отличный от нуля</w:t>
            </w:r>
          </w:p>
        </w:tc>
      </w:tr>
      <w:tr w:rsidR="00570CAF" w:rsidRPr="00DA70D4" w:rsidTr="00D80ABF">
        <w:tc>
          <w:tcPr>
            <w:tcW w:w="595"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233</w:t>
            </w:r>
          </w:p>
        </w:tc>
        <w:tc>
          <w:tcPr>
            <w:tcW w:w="1464"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Некорректное значение КБК</w:t>
            </w:r>
          </w:p>
        </w:tc>
        <w:tc>
          <w:tcPr>
            <w:tcW w:w="1325"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Контроль ненулевого КБК для счетов 40101*</w:t>
            </w:r>
          </w:p>
        </w:tc>
        <w:tc>
          <w:tcPr>
            <w:tcW w:w="1616"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Начисление, по которому поступление средств предполагается на счета 40101*, должно содержать КБК, отличный от нуля</w:t>
            </w:r>
          </w:p>
        </w:tc>
      </w:tr>
      <w:tr w:rsidR="00570CAF" w:rsidRPr="00DA70D4" w:rsidTr="00D80ABF">
        <w:tc>
          <w:tcPr>
            <w:tcW w:w="595"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234</w:t>
            </w:r>
          </w:p>
        </w:tc>
        <w:tc>
          <w:tcPr>
            <w:tcW w:w="1464"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Контрольный разряд УИН имеет некорректное значение</w:t>
            </w:r>
          </w:p>
        </w:tc>
        <w:tc>
          <w:tcPr>
            <w:tcW w:w="1325"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Проверка контрольного разряда УИН</w:t>
            </w:r>
          </w:p>
        </w:tc>
        <w:tc>
          <w:tcPr>
            <w:tcW w:w="1616"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Контрольный разряд УИН имеет некорректное значение (не соответствует остальным разрядам УИН)</w:t>
            </w:r>
          </w:p>
        </w:tc>
      </w:tr>
      <w:tr w:rsidR="00570CAF" w:rsidRPr="00DA70D4" w:rsidTr="00D80ABF">
        <w:tc>
          <w:tcPr>
            <w:tcW w:w="595"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235</w:t>
            </w:r>
          </w:p>
        </w:tc>
        <w:tc>
          <w:tcPr>
            <w:tcW w:w="1464"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УИП имеет некорректный формат</w:t>
            </w:r>
          </w:p>
        </w:tc>
        <w:tc>
          <w:tcPr>
            <w:tcW w:w="1325"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Проверка формата УИП</w:t>
            </w:r>
          </w:p>
        </w:tc>
        <w:tc>
          <w:tcPr>
            <w:tcW w:w="1616"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 xml:space="preserve">УИП сформирован не в соответствии с алгоритмом, описанным в пункте </w:t>
            </w:r>
            <w:fldSimple w:instr=" REF _Ref311718758 \n \h  \* MERGEFORMAT ">
              <w:r w:rsidR="00496486" w:rsidRPr="00496486">
                <w:rPr>
                  <w:rFonts w:ascii="Times New Roman" w:hAnsi="Times New Roman"/>
                  <w:sz w:val="25"/>
                  <w:szCs w:val="25"/>
                </w:rPr>
                <w:t>3.3</w:t>
              </w:r>
            </w:fldSimple>
            <w:r w:rsidRPr="00DA70D4">
              <w:rPr>
                <w:rFonts w:ascii="Times New Roman" w:hAnsi="Times New Roman"/>
                <w:sz w:val="25"/>
                <w:szCs w:val="25"/>
              </w:rPr>
              <w:t>.</w:t>
            </w:r>
          </w:p>
        </w:tc>
      </w:tr>
      <w:tr w:rsidR="00570CAF" w:rsidRPr="00DA70D4" w:rsidTr="00D80ABF">
        <w:tc>
          <w:tcPr>
            <w:tcW w:w="595"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236</w:t>
            </w:r>
          </w:p>
        </w:tc>
        <w:tc>
          <w:tcPr>
            <w:tcW w:w="1464"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Некорректное значение идентификатора плательщика</w:t>
            </w:r>
          </w:p>
        </w:tc>
        <w:tc>
          <w:tcPr>
            <w:tcW w:w="1325"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Проверка корректности идентификатора плательщика</w:t>
            </w:r>
          </w:p>
        </w:tc>
        <w:tc>
          <w:tcPr>
            <w:tcW w:w="1616"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Проверка корректности идентификатора плательщика</w:t>
            </w:r>
          </w:p>
        </w:tc>
      </w:tr>
      <w:tr w:rsidR="00570CAF" w:rsidRPr="00DA70D4" w:rsidTr="00D80ABF">
        <w:tc>
          <w:tcPr>
            <w:tcW w:w="595"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237</w:t>
            </w:r>
          </w:p>
        </w:tc>
        <w:tc>
          <w:tcPr>
            <w:tcW w:w="1464"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Некорректный формат УИН</w:t>
            </w:r>
          </w:p>
        </w:tc>
        <w:tc>
          <w:tcPr>
            <w:tcW w:w="1325"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Проверка невырожденности УИН</w:t>
            </w:r>
          </w:p>
        </w:tc>
        <w:tc>
          <w:tcPr>
            <w:tcW w:w="1616"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В значимых разрядах УИН (для 20 и 25-разрядных УИН) все нули.</w:t>
            </w:r>
          </w:p>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Для прохождения проверки должно выполняться условие: в разрядах 4-19 (для 20-разрядных УИН) или 9-24 (для 25-разрядных УИН) не все нули.</w:t>
            </w:r>
          </w:p>
        </w:tc>
      </w:tr>
      <w:tr w:rsidR="00570CAF" w:rsidRPr="00DA70D4" w:rsidTr="00D80ABF">
        <w:tc>
          <w:tcPr>
            <w:tcW w:w="595"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238</w:t>
            </w:r>
          </w:p>
        </w:tc>
        <w:tc>
          <w:tcPr>
            <w:tcW w:w="1464"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Наличие букв в УИН недопустимо</w:t>
            </w:r>
          </w:p>
        </w:tc>
        <w:tc>
          <w:tcPr>
            <w:tcW w:w="1325"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Контроль остутствия букв в УИН для новых начислений</w:t>
            </w:r>
          </w:p>
        </w:tc>
        <w:tc>
          <w:tcPr>
            <w:tcW w:w="1616"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Новые начисления должны содержать УИН, состоящий только из цифр.</w:t>
            </w:r>
          </w:p>
        </w:tc>
      </w:tr>
      <w:tr w:rsidR="00570CAF" w:rsidRPr="00DA70D4" w:rsidTr="00D80ABF">
        <w:tc>
          <w:tcPr>
            <w:tcW w:w="595"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302</w:t>
            </w:r>
          </w:p>
        </w:tc>
        <w:tc>
          <w:tcPr>
            <w:tcW w:w="1464"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Попытка загрузки в систему информации другого участника</w:t>
            </w:r>
          </w:p>
        </w:tc>
        <w:tc>
          <w:tcPr>
            <w:tcW w:w="1325"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 xml:space="preserve">Контроль принадлежности загружаемой в ГИС ГМП сущности зарегистрированному участнику </w:t>
            </w:r>
          </w:p>
        </w:tc>
        <w:tc>
          <w:tcPr>
            <w:tcW w:w="1616" w:type="pct"/>
          </w:tcPr>
          <w:p w:rsidR="00570CAF" w:rsidRPr="00DA70D4" w:rsidRDefault="00570CAF" w:rsidP="00A95F57">
            <w:pPr>
              <w:pStyle w:val="aff"/>
              <w:rPr>
                <w:rFonts w:ascii="Times New Roman" w:hAnsi="Times New Roman"/>
                <w:sz w:val="25"/>
                <w:szCs w:val="25"/>
              </w:rPr>
            </w:pPr>
            <w:r w:rsidRPr="00DA70D4">
              <w:rPr>
                <w:rFonts w:ascii="Times New Roman" w:hAnsi="Times New Roman"/>
                <w:sz w:val="25"/>
                <w:szCs w:val="25"/>
              </w:rPr>
              <w:t xml:space="preserve">АН / АП, сформировавший сущность, не является участником косвенного взаимодействия ГАН / ГАП ее передавшего (проверка осуществляется по тегу </w:t>
            </w:r>
            <w:r w:rsidRPr="00DA70D4">
              <w:rPr>
                <w:rFonts w:ascii="Times New Roman" w:hAnsi="Times New Roman"/>
                <w:i/>
                <w:sz w:val="25"/>
                <w:szCs w:val="25"/>
              </w:rPr>
              <w:t xml:space="preserve">senderIdentifier </w:t>
            </w:r>
            <w:r w:rsidRPr="00DA70D4">
              <w:rPr>
                <w:rFonts w:ascii="Times New Roman" w:hAnsi="Times New Roman"/>
                <w:sz w:val="25"/>
                <w:szCs w:val="25"/>
              </w:rPr>
              <w:t xml:space="preserve">и атрибуту </w:t>
            </w:r>
            <w:r w:rsidRPr="00DA70D4">
              <w:rPr>
                <w:rFonts w:ascii="Times New Roman" w:hAnsi="Times New Roman"/>
                <w:i/>
                <w:sz w:val="25"/>
                <w:szCs w:val="25"/>
              </w:rPr>
              <w:t>originatorID</w:t>
            </w:r>
            <w:r w:rsidRPr="00DA70D4">
              <w:rPr>
                <w:rFonts w:ascii="Times New Roman" w:hAnsi="Times New Roman"/>
                <w:sz w:val="25"/>
                <w:szCs w:val="25"/>
              </w:rPr>
              <w:t>).</w:t>
            </w:r>
          </w:p>
        </w:tc>
      </w:tr>
      <w:tr w:rsidR="00AB6264" w:rsidRPr="00DA70D4" w:rsidTr="00D80ABF">
        <w:tc>
          <w:tcPr>
            <w:tcW w:w="595" w:type="pct"/>
          </w:tcPr>
          <w:p w:rsidR="00AB6264" w:rsidRPr="00DA70D4" w:rsidRDefault="00091DC4" w:rsidP="00A95F57">
            <w:pPr>
              <w:pStyle w:val="aff"/>
              <w:rPr>
                <w:rFonts w:ascii="Times New Roman" w:hAnsi="Times New Roman"/>
                <w:sz w:val="25"/>
                <w:szCs w:val="25"/>
              </w:rPr>
            </w:pPr>
            <w:r w:rsidRPr="00DA70D4">
              <w:rPr>
                <w:rFonts w:ascii="Times New Roman" w:hAnsi="Times New Roman"/>
                <w:sz w:val="25"/>
                <w:szCs w:val="25"/>
              </w:rPr>
              <w:t>304</w:t>
            </w:r>
          </w:p>
        </w:tc>
        <w:tc>
          <w:tcPr>
            <w:tcW w:w="1464" w:type="pct"/>
          </w:tcPr>
          <w:p w:rsidR="00AB6264" w:rsidRPr="00DA70D4" w:rsidRDefault="008C1167" w:rsidP="00937A7B">
            <w:pPr>
              <w:pStyle w:val="aff"/>
              <w:rPr>
                <w:rFonts w:ascii="Times New Roman" w:hAnsi="Times New Roman"/>
                <w:sz w:val="25"/>
                <w:szCs w:val="25"/>
              </w:rPr>
            </w:pPr>
            <w:r w:rsidRPr="00DA70D4">
              <w:rPr>
                <w:rFonts w:ascii="Times New Roman" w:hAnsi="Times New Roman"/>
                <w:sz w:val="25"/>
                <w:szCs w:val="25"/>
              </w:rPr>
              <w:t xml:space="preserve">Попытка загрузки платежа с датой приема к исполнению распоряжения плательщика </w:t>
            </w:r>
            <w:r w:rsidR="00937A7B" w:rsidRPr="00DA70D4">
              <w:rPr>
                <w:rFonts w:ascii="Times New Roman" w:hAnsi="Times New Roman"/>
                <w:sz w:val="25"/>
                <w:szCs w:val="25"/>
              </w:rPr>
              <w:t>р</w:t>
            </w:r>
            <w:r w:rsidR="008630D3" w:rsidRPr="00DA70D4">
              <w:rPr>
                <w:rFonts w:ascii="Times New Roman" w:hAnsi="Times New Roman"/>
                <w:sz w:val="25"/>
                <w:szCs w:val="25"/>
              </w:rPr>
              <w:t>ане</w:t>
            </w:r>
            <w:r w:rsidRPr="00DA70D4">
              <w:rPr>
                <w:rFonts w:ascii="Times New Roman" w:hAnsi="Times New Roman"/>
                <w:sz w:val="25"/>
                <w:szCs w:val="25"/>
              </w:rPr>
              <w:t xml:space="preserve"> «01.01.1993»</w:t>
            </w:r>
          </w:p>
        </w:tc>
        <w:tc>
          <w:tcPr>
            <w:tcW w:w="1325" w:type="pct"/>
          </w:tcPr>
          <w:p w:rsidR="00AB6264" w:rsidRPr="00DA70D4" w:rsidRDefault="008C1167" w:rsidP="00A95F57">
            <w:pPr>
              <w:pStyle w:val="aff"/>
              <w:rPr>
                <w:rFonts w:ascii="Times New Roman" w:hAnsi="Times New Roman"/>
                <w:sz w:val="25"/>
                <w:szCs w:val="25"/>
              </w:rPr>
            </w:pPr>
            <w:r w:rsidRPr="00DA70D4">
              <w:rPr>
                <w:rFonts w:ascii="Times New Roman" w:hAnsi="Times New Roman"/>
                <w:sz w:val="25"/>
                <w:szCs w:val="25"/>
              </w:rPr>
              <w:t xml:space="preserve">Контроль даты приема к исполнению распоряжения плательщика </w:t>
            </w:r>
            <w:r w:rsidRPr="00DA70D4">
              <w:rPr>
                <w:rFonts w:ascii="Times New Roman" w:hAnsi="Times New Roman"/>
                <w:i/>
                <w:sz w:val="25"/>
                <w:szCs w:val="25"/>
              </w:rPr>
              <w:t>(должна быть больше или равна «01.01.1993»)</w:t>
            </w:r>
          </w:p>
        </w:tc>
        <w:tc>
          <w:tcPr>
            <w:tcW w:w="1616" w:type="pct"/>
          </w:tcPr>
          <w:p w:rsidR="00AB6264" w:rsidRPr="00DA70D4" w:rsidRDefault="00957457" w:rsidP="00957457">
            <w:pPr>
              <w:pStyle w:val="aff"/>
              <w:rPr>
                <w:rFonts w:ascii="Times New Roman" w:hAnsi="Times New Roman"/>
                <w:sz w:val="25"/>
                <w:szCs w:val="25"/>
              </w:rPr>
            </w:pPr>
            <w:r w:rsidRPr="00DA70D4">
              <w:rPr>
                <w:rFonts w:ascii="Times New Roman" w:hAnsi="Times New Roman"/>
                <w:i/>
                <w:sz w:val="25"/>
                <w:szCs w:val="25"/>
              </w:rPr>
              <w:t>Значение тега «PaymentDate»</w:t>
            </w:r>
            <w:r w:rsidRPr="00DA70D4" w:rsidDel="00957457">
              <w:rPr>
                <w:rFonts w:ascii="Times New Roman" w:hAnsi="Times New Roman"/>
                <w:sz w:val="25"/>
                <w:szCs w:val="25"/>
              </w:rPr>
              <w:t xml:space="preserve"> </w:t>
            </w:r>
            <w:r w:rsidRPr="00DA70D4">
              <w:rPr>
                <w:rFonts w:ascii="Times New Roman" w:hAnsi="Times New Roman"/>
                <w:sz w:val="25"/>
                <w:szCs w:val="25"/>
              </w:rPr>
              <w:t xml:space="preserve">должно </w:t>
            </w:r>
            <w:r w:rsidR="008C1167" w:rsidRPr="00DA70D4">
              <w:rPr>
                <w:rFonts w:ascii="Times New Roman" w:hAnsi="Times New Roman"/>
                <w:sz w:val="25"/>
                <w:szCs w:val="25"/>
              </w:rPr>
              <w:t>быть больше или равн</w:t>
            </w:r>
            <w:r w:rsidRPr="00DA70D4">
              <w:rPr>
                <w:rFonts w:ascii="Times New Roman" w:hAnsi="Times New Roman"/>
                <w:sz w:val="25"/>
                <w:szCs w:val="25"/>
              </w:rPr>
              <w:t>о</w:t>
            </w:r>
            <w:r w:rsidR="008C1167" w:rsidRPr="00DA70D4">
              <w:rPr>
                <w:rFonts w:ascii="Times New Roman" w:hAnsi="Times New Roman"/>
                <w:sz w:val="25"/>
                <w:szCs w:val="25"/>
              </w:rPr>
              <w:t xml:space="preserve"> «01.01.1993» </w:t>
            </w:r>
          </w:p>
        </w:tc>
      </w:tr>
      <w:tr w:rsidR="00AB0DB4" w:rsidRPr="00DA70D4" w:rsidTr="00D80ABF">
        <w:tc>
          <w:tcPr>
            <w:tcW w:w="595" w:type="pct"/>
          </w:tcPr>
          <w:p w:rsidR="00AB0DB4" w:rsidRPr="00DA70D4" w:rsidRDefault="00091DC4" w:rsidP="00AB0DB4">
            <w:pPr>
              <w:pStyle w:val="aff"/>
              <w:rPr>
                <w:rFonts w:ascii="Times New Roman" w:hAnsi="Times New Roman"/>
                <w:sz w:val="25"/>
                <w:szCs w:val="25"/>
                <w:lang w:val="en-US"/>
              </w:rPr>
            </w:pPr>
            <w:r w:rsidRPr="00DA70D4">
              <w:rPr>
                <w:rFonts w:ascii="Times New Roman" w:hAnsi="Times New Roman"/>
                <w:sz w:val="25"/>
                <w:szCs w:val="25"/>
                <w:lang w:val="en-US"/>
              </w:rPr>
              <w:t>305</w:t>
            </w:r>
          </w:p>
        </w:tc>
        <w:tc>
          <w:tcPr>
            <w:tcW w:w="1464" w:type="pct"/>
          </w:tcPr>
          <w:p w:rsidR="00AB0DB4" w:rsidRPr="00DA70D4" w:rsidRDefault="00AB0DB4" w:rsidP="00AB0DB4">
            <w:pPr>
              <w:pStyle w:val="aff"/>
              <w:rPr>
                <w:rFonts w:ascii="Times New Roman" w:hAnsi="Times New Roman"/>
                <w:sz w:val="25"/>
                <w:szCs w:val="25"/>
              </w:rPr>
            </w:pPr>
            <w:r w:rsidRPr="00DA70D4">
              <w:rPr>
                <w:rFonts w:ascii="Times New Roman" w:hAnsi="Times New Roman"/>
                <w:sz w:val="25"/>
                <w:szCs w:val="25"/>
              </w:rPr>
              <w:t>В извещении о приеме к исполнению распоряжения не указан УИН</w:t>
            </w:r>
          </w:p>
        </w:tc>
        <w:tc>
          <w:tcPr>
            <w:tcW w:w="1325" w:type="pct"/>
          </w:tcPr>
          <w:p w:rsidR="00DD73BC" w:rsidRPr="00DA70D4" w:rsidRDefault="00127E26" w:rsidP="00DD73BC">
            <w:pPr>
              <w:pStyle w:val="aff"/>
              <w:rPr>
                <w:rFonts w:ascii="Times New Roman" w:hAnsi="Times New Roman"/>
                <w:sz w:val="25"/>
                <w:szCs w:val="25"/>
              </w:rPr>
            </w:pPr>
            <w:r w:rsidRPr="00DA70D4">
              <w:rPr>
                <w:rFonts w:ascii="Times New Roman" w:hAnsi="Times New Roman"/>
                <w:sz w:val="25"/>
                <w:szCs w:val="25"/>
              </w:rPr>
              <w:t>Контроль обязательности</w:t>
            </w:r>
            <w:r w:rsidR="00DD73BC" w:rsidRPr="00DA70D4">
              <w:rPr>
                <w:rFonts w:ascii="Times New Roman" w:hAnsi="Times New Roman"/>
                <w:sz w:val="25"/>
                <w:szCs w:val="25"/>
              </w:rPr>
              <w:t xml:space="preserve"> тэга</w:t>
            </w:r>
            <w:r w:rsidRPr="00DA70D4">
              <w:rPr>
                <w:rFonts w:ascii="Times New Roman" w:hAnsi="Times New Roman"/>
                <w:sz w:val="25"/>
                <w:szCs w:val="25"/>
              </w:rPr>
              <w:t xml:space="preserve"> </w:t>
            </w:r>
            <w:r w:rsidR="00A25322" w:rsidRPr="00DA70D4">
              <w:rPr>
                <w:rFonts w:ascii="Times New Roman" w:hAnsi="Times New Roman"/>
                <w:i/>
                <w:sz w:val="25"/>
                <w:szCs w:val="25"/>
              </w:rPr>
              <w:t>в случае</w:t>
            </w:r>
            <w:r w:rsidR="005A78FD" w:rsidRPr="00DA70D4">
              <w:rPr>
                <w:rFonts w:ascii="Times New Roman" w:hAnsi="Times New Roman"/>
                <w:i/>
                <w:sz w:val="25"/>
                <w:szCs w:val="25"/>
              </w:rPr>
              <w:t xml:space="preserve">, </w:t>
            </w:r>
            <w:r w:rsidR="00AB0DB4" w:rsidRPr="00DA70D4">
              <w:rPr>
                <w:rFonts w:ascii="Times New Roman" w:hAnsi="Times New Roman"/>
                <w:i/>
                <w:sz w:val="25"/>
                <w:szCs w:val="25"/>
              </w:rPr>
              <w:t>если первые цифры номера банковского счета получателя средств (</w:t>
            </w:r>
            <w:r w:rsidR="00DD710C" w:rsidRPr="00DA70D4">
              <w:rPr>
                <w:rFonts w:ascii="Times New Roman" w:hAnsi="Times New Roman"/>
                <w:i/>
                <w:sz w:val="25"/>
                <w:szCs w:val="25"/>
              </w:rPr>
              <w:t>AccountNumber</w:t>
            </w:r>
            <w:r w:rsidR="00AB0DB4" w:rsidRPr="00DA70D4">
              <w:rPr>
                <w:rFonts w:ascii="Times New Roman" w:hAnsi="Times New Roman"/>
                <w:i/>
                <w:sz w:val="25"/>
                <w:szCs w:val="25"/>
              </w:rPr>
              <w:t xml:space="preserve">) </w:t>
            </w:r>
            <w:r w:rsidR="00DD73BC" w:rsidRPr="00DA70D4">
              <w:rPr>
                <w:rFonts w:ascii="Times New Roman" w:hAnsi="Times New Roman"/>
                <w:i/>
                <w:sz w:val="25"/>
                <w:szCs w:val="25"/>
              </w:rPr>
              <w:t>не</w:t>
            </w:r>
            <w:r w:rsidR="00AB0DB4" w:rsidRPr="00DA70D4">
              <w:rPr>
                <w:rFonts w:ascii="Times New Roman" w:hAnsi="Times New Roman"/>
                <w:i/>
                <w:sz w:val="25"/>
                <w:szCs w:val="25"/>
              </w:rPr>
              <w:t xml:space="preserve"> равны «40302»</w:t>
            </w:r>
            <w:r w:rsidR="005A78FD" w:rsidRPr="00DA70D4">
              <w:rPr>
                <w:rFonts w:ascii="Times New Roman" w:hAnsi="Times New Roman"/>
                <w:i/>
                <w:sz w:val="25"/>
                <w:szCs w:val="25"/>
              </w:rPr>
              <w:t>)</w:t>
            </w:r>
          </w:p>
        </w:tc>
        <w:tc>
          <w:tcPr>
            <w:tcW w:w="1616" w:type="pct"/>
          </w:tcPr>
          <w:p w:rsidR="00AB0DB4" w:rsidRPr="00DA70D4" w:rsidRDefault="00D83024" w:rsidP="00D83024">
            <w:pPr>
              <w:pStyle w:val="aff"/>
              <w:rPr>
                <w:rFonts w:ascii="Times New Roman" w:hAnsi="Times New Roman"/>
                <w:sz w:val="25"/>
                <w:szCs w:val="25"/>
              </w:rPr>
            </w:pPr>
            <w:r w:rsidRPr="00DA70D4">
              <w:rPr>
                <w:rFonts w:ascii="Times New Roman" w:hAnsi="Times New Roman"/>
                <w:sz w:val="25"/>
                <w:szCs w:val="25"/>
              </w:rPr>
              <w:t xml:space="preserve">Тэг </w:t>
            </w:r>
            <w:r w:rsidR="00957457" w:rsidRPr="00DA70D4">
              <w:rPr>
                <w:rFonts w:ascii="Times New Roman" w:hAnsi="Times New Roman"/>
                <w:sz w:val="25"/>
                <w:szCs w:val="25"/>
              </w:rPr>
              <w:t>SupplierBillID</w:t>
            </w:r>
            <w:r w:rsidR="00AB0DB4" w:rsidRPr="00DA70D4">
              <w:rPr>
                <w:rFonts w:ascii="Times New Roman" w:hAnsi="Times New Roman"/>
                <w:sz w:val="25"/>
                <w:szCs w:val="25"/>
              </w:rPr>
              <w:t xml:space="preserve"> </w:t>
            </w:r>
            <w:r w:rsidRPr="00DA70D4">
              <w:rPr>
                <w:rFonts w:ascii="Times New Roman" w:hAnsi="Times New Roman"/>
                <w:sz w:val="25"/>
                <w:szCs w:val="25"/>
              </w:rPr>
              <w:t xml:space="preserve">обязателен </w:t>
            </w:r>
            <w:r w:rsidR="00AB0DB4" w:rsidRPr="00DA70D4">
              <w:rPr>
                <w:rFonts w:ascii="Times New Roman" w:hAnsi="Times New Roman"/>
                <w:sz w:val="25"/>
                <w:szCs w:val="25"/>
              </w:rPr>
              <w:t>в случае, если первые цифры номера банковского счета получателя средств (</w:t>
            </w:r>
            <w:r w:rsidR="00DD710C" w:rsidRPr="00DA70D4">
              <w:rPr>
                <w:rFonts w:ascii="Times New Roman" w:hAnsi="Times New Roman"/>
                <w:sz w:val="25"/>
                <w:szCs w:val="25"/>
              </w:rPr>
              <w:t>AccountNumber</w:t>
            </w:r>
            <w:r w:rsidR="00AB0DB4" w:rsidRPr="00DA70D4">
              <w:rPr>
                <w:rFonts w:ascii="Times New Roman" w:hAnsi="Times New Roman"/>
                <w:sz w:val="25"/>
                <w:szCs w:val="25"/>
              </w:rPr>
              <w:t>) НЕ равны «40302»</w:t>
            </w:r>
          </w:p>
        </w:tc>
      </w:tr>
      <w:tr w:rsidR="00AB0DB4" w:rsidRPr="00DA70D4" w:rsidTr="00D80ABF">
        <w:tc>
          <w:tcPr>
            <w:tcW w:w="595" w:type="pct"/>
          </w:tcPr>
          <w:p w:rsidR="00AB0DB4" w:rsidRPr="00DA70D4" w:rsidRDefault="00091DC4" w:rsidP="00AB0DB4">
            <w:pPr>
              <w:pStyle w:val="aff"/>
              <w:rPr>
                <w:rFonts w:ascii="Times New Roman" w:hAnsi="Times New Roman"/>
                <w:sz w:val="25"/>
                <w:szCs w:val="25"/>
              </w:rPr>
            </w:pPr>
            <w:r w:rsidRPr="00DA70D4">
              <w:rPr>
                <w:rFonts w:ascii="Times New Roman" w:hAnsi="Times New Roman"/>
                <w:sz w:val="25"/>
                <w:szCs w:val="25"/>
              </w:rPr>
              <w:t>306</w:t>
            </w:r>
          </w:p>
        </w:tc>
        <w:tc>
          <w:tcPr>
            <w:tcW w:w="1464" w:type="pct"/>
          </w:tcPr>
          <w:p w:rsidR="00AB0DB4" w:rsidRPr="00DA70D4" w:rsidRDefault="00AB0DB4" w:rsidP="00AB0DB4">
            <w:pPr>
              <w:pStyle w:val="aff"/>
              <w:rPr>
                <w:rFonts w:ascii="Times New Roman" w:hAnsi="Times New Roman"/>
                <w:sz w:val="25"/>
                <w:szCs w:val="25"/>
              </w:rPr>
            </w:pPr>
            <w:r w:rsidRPr="00DA70D4">
              <w:rPr>
                <w:rFonts w:ascii="Times New Roman" w:hAnsi="Times New Roman"/>
                <w:sz w:val="25"/>
                <w:szCs w:val="25"/>
              </w:rPr>
              <w:t>В извещении о приеме к исполнению распоряжения не указаны реквизиты платежа 101, 106-110</w:t>
            </w:r>
          </w:p>
        </w:tc>
        <w:tc>
          <w:tcPr>
            <w:tcW w:w="1325" w:type="pct"/>
          </w:tcPr>
          <w:p w:rsidR="00AB0DB4" w:rsidRPr="00DA70D4" w:rsidRDefault="00127E26" w:rsidP="00DD73BC">
            <w:pPr>
              <w:pStyle w:val="aff"/>
              <w:rPr>
                <w:rFonts w:ascii="Times New Roman" w:hAnsi="Times New Roman"/>
                <w:sz w:val="25"/>
                <w:szCs w:val="25"/>
              </w:rPr>
            </w:pPr>
            <w:r w:rsidRPr="00DA70D4">
              <w:rPr>
                <w:rFonts w:ascii="Times New Roman" w:hAnsi="Times New Roman"/>
                <w:sz w:val="25"/>
                <w:szCs w:val="25"/>
              </w:rPr>
              <w:t xml:space="preserve">Контроль обязательности </w:t>
            </w:r>
            <w:r w:rsidR="00AB0DB4" w:rsidRPr="00DA70D4">
              <w:rPr>
                <w:rFonts w:ascii="Times New Roman" w:hAnsi="Times New Roman"/>
                <w:sz w:val="25"/>
                <w:szCs w:val="25"/>
              </w:rPr>
              <w:t xml:space="preserve">блока </w:t>
            </w:r>
            <w:r w:rsidR="00A25322" w:rsidRPr="00DA70D4">
              <w:rPr>
                <w:rFonts w:ascii="Times New Roman" w:hAnsi="Times New Roman"/>
                <w:i/>
                <w:sz w:val="25"/>
                <w:szCs w:val="25"/>
              </w:rPr>
              <w:t>в случае</w:t>
            </w:r>
            <w:r w:rsidR="005A78FD" w:rsidRPr="00DA70D4">
              <w:rPr>
                <w:rFonts w:ascii="Times New Roman" w:hAnsi="Times New Roman"/>
                <w:i/>
                <w:sz w:val="25"/>
                <w:szCs w:val="25"/>
              </w:rPr>
              <w:t>, если первые цифры номера банковского счета получателя средств (</w:t>
            </w:r>
            <w:r w:rsidR="00DD710C" w:rsidRPr="00DA70D4">
              <w:rPr>
                <w:rFonts w:ascii="Times New Roman" w:hAnsi="Times New Roman"/>
                <w:i/>
                <w:sz w:val="25"/>
                <w:szCs w:val="25"/>
              </w:rPr>
              <w:t>AccountNumber</w:t>
            </w:r>
            <w:r w:rsidR="005A78FD" w:rsidRPr="00DA70D4">
              <w:rPr>
                <w:rFonts w:ascii="Times New Roman" w:hAnsi="Times New Roman"/>
                <w:i/>
                <w:sz w:val="25"/>
                <w:szCs w:val="25"/>
              </w:rPr>
              <w:t xml:space="preserve">) </w:t>
            </w:r>
            <w:r w:rsidR="00DD73BC" w:rsidRPr="00DA70D4">
              <w:rPr>
                <w:rFonts w:ascii="Times New Roman" w:hAnsi="Times New Roman"/>
                <w:i/>
                <w:sz w:val="25"/>
                <w:szCs w:val="25"/>
              </w:rPr>
              <w:t xml:space="preserve">не </w:t>
            </w:r>
            <w:r w:rsidR="005A78FD" w:rsidRPr="00DA70D4">
              <w:rPr>
                <w:rFonts w:ascii="Times New Roman" w:hAnsi="Times New Roman"/>
                <w:i/>
                <w:sz w:val="25"/>
                <w:szCs w:val="25"/>
              </w:rPr>
              <w:t>равны «40302»)</w:t>
            </w:r>
          </w:p>
        </w:tc>
        <w:tc>
          <w:tcPr>
            <w:tcW w:w="1616" w:type="pct"/>
          </w:tcPr>
          <w:p w:rsidR="00AB0DB4" w:rsidRPr="00DA70D4" w:rsidRDefault="00D83024" w:rsidP="00D83024">
            <w:pPr>
              <w:pStyle w:val="aff"/>
              <w:rPr>
                <w:rFonts w:ascii="Times New Roman" w:hAnsi="Times New Roman"/>
                <w:sz w:val="25"/>
                <w:szCs w:val="25"/>
              </w:rPr>
            </w:pPr>
            <w:r w:rsidRPr="00DA70D4">
              <w:rPr>
                <w:rFonts w:ascii="Times New Roman" w:hAnsi="Times New Roman"/>
                <w:sz w:val="25"/>
                <w:szCs w:val="25"/>
              </w:rPr>
              <w:t xml:space="preserve">Блок </w:t>
            </w:r>
            <w:r w:rsidR="00AB0DB4" w:rsidRPr="00DA70D4">
              <w:rPr>
                <w:rFonts w:ascii="Times New Roman" w:hAnsi="Times New Roman"/>
                <w:sz w:val="25"/>
                <w:szCs w:val="25"/>
              </w:rPr>
              <w:t>«</w:t>
            </w:r>
            <w:r w:rsidR="00AB0DB4" w:rsidRPr="00DA70D4">
              <w:rPr>
                <w:rFonts w:ascii="Times New Roman" w:hAnsi="Times New Roman"/>
                <w:sz w:val="25"/>
                <w:szCs w:val="25"/>
                <w:lang w:val="en-US"/>
              </w:rPr>
              <w:t>BudgetIndex</w:t>
            </w:r>
            <w:r w:rsidR="00AB0DB4" w:rsidRPr="00DA70D4">
              <w:rPr>
                <w:rFonts w:ascii="Times New Roman" w:hAnsi="Times New Roman"/>
                <w:sz w:val="25"/>
                <w:szCs w:val="25"/>
              </w:rPr>
              <w:t>»</w:t>
            </w:r>
            <w:r w:rsidRPr="00DA70D4">
              <w:rPr>
                <w:rFonts w:ascii="Times New Roman" w:hAnsi="Times New Roman"/>
                <w:sz w:val="25"/>
                <w:szCs w:val="25"/>
              </w:rPr>
              <w:t xml:space="preserve"> обязателен</w:t>
            </w:r>
            <w:r w:rsidR="00AB0DB4" w:rsidRPr="00DA70D4">
              <w:rPr>
                <w:rFonts w:ascii="Times New Roman" w:hAnsi="Times New Roman"/>
                <w:sz w:val="25"/>
                <w:szCs w:val="25"/>
              </w:rPr>
              <w:t xml:space="preserve"> в случае, если осуществлено поступление средств на банковский счет получателя средств (</w:t>
            </w:r>
            <w:r w:rsidR="00DD710C" w:rsidRPr="00DA70D4">
              <w:rPr>
                <w:rFonts w:ascii="Times New Roman" w:hAnsi="Times New Roman"/>
                <w:sz w:val="25"/>
                <w:szCs w:val="25"/>
              </w:rPr>
              <w:t>AccountNumber</w:t>
            </w:r>
            <w:r w:rsidR="00AB0DB4" w:rsidRPr="00DA70D4">
              <w:rPr>
                <w:rFonts w:ascii="Times New Roman" w:hAnsi="Times New Roman"/>
                <w:sz w:val="25"/>
                <w:szCs w:val="25"/>
              </w:rPr>
              <w:t>), первые цифры которого НЕ равны «40302»</w:t>
            </w:r>
          </w:p>
        </w:tc>
      </w:tr>
      <w:tr w:rsidR="00AB0DB4" w:rsidRPr="00DA70D4" w:rsidTr="00D80ABF">
        <w:tc>
          <w:tcPr>
            <w:tcW w:w="595" w:type="pct"/>
          </w:tcPr>
          <w:p w:rsidR="00AB0DB4" w:rsidRPr="00DA70D4" w:rsidRDefault="00091DC4" w:rsidP="00AB0DB4">
            <w:pPr>
              <w:pStyle w:val="aff"/>
              <w:rPr>
                <w:rFonts w:ascii="Times New Roman" w:hAnsi="Times New Roman"/>
                <w:sz w:val="25"/>
                <w:szCs w:val="25"/>
              </w:rPr>
            </w:pPr>
            <w:r w:rsidRPr="00DA70D4">
              <w:rPr>
                <w:rFonts w:ascii="Times New Roman" w:hAnsi="Times New Roman"/>
                <w:sz w:val="25"/>
                <w:szCs w:val="25"/>
              </w:rPr>
              <w:t>307</w:t>
            </w:r>
          </w:p>
        </w:tc>
        <w:tc>
          <w:tcPr>
            <w:tcW w:w="1464" w:type="pct"/>
          </w:tcPr>
          <w:p w:rsidR="00AB0DB4" w:rsidRPr="00DA70D4" w:rsidRDefault="00AB0DB4" w:rsidP="00AB0DB4">
            <w:pPr>
              <w:pStyle w:val="aff"/>
              <w:rPr>
                <w:rFonts w:ascii="Times New Roman" w:hAnsi="Times New Roman"/>
                <w:sz w:val="25"/>
                <w:szCs w:val="25"/>
              </w:rPr>
            </w:pPr>
            <w:r w:rsidRPr="00DA70D4">
              <w:rPr>
                <w:rFonts w:ascii="Times New Roman" w:hAnsi="Times New Roman"/>
                <w:sz w:val="25"/>
                <w:szCs w:val="25"/>
              </w:rPr>
              <w:t>В извещении о приеме к исполнению распоряжения не указаны сведения о плательщике (идентификатор плательщика)</w:t>
            </w:r>
          </w:p>
        </w:tc>
        <w:tc>
          <w:tcPr>
            <w:tcW w:w="1325" w:type="pct"/>
          </w:tcPr>
          <w:p w:rsidR="00AB0DB4" w:rsidRPr="00DA70D4" w:rsidRDefault="00DD73BC" w:rsidP="00DD73BC">
            <w:pPr>
              <w:pStyle w:val="aff"/>
              <w:rPr>
                <w:rFonts w:ascii="Times New Roman" w:hAnsi="Times New Roman"/>
                <w:sz w:val="25"/>
                <w:szCs w:val="25"/>
              </w:rPr>
            </w:pPr>
            <w:r w:rsidRPr="00DA70D4">
              <w:rPr>
                <w:rFonts w:ascii="Times New Roman" w:hAnsi="Times New Roman"/>
                <w:sz w:val="25"/>
                <w:szCs w:val="25"/>
              </w:rPr>
              <w:t xml:space="preserve">Контроль обязательности </w:t>
            </w:r>
            <w:r w:rsidRPr="00DA70D4">
              <w:rPr>
                <w:rFonts w:ascii="Times New Roman" w:hAnsi="Times New Roman"/>
                <w:i/>
                <w:sz w:val="25"/>
                <w:szCs w:val="25"/>
              </w:rPr>
              <w:t>в случае, если первые цифры номера банковского счета получателя средств (</w:t>
            </w:r>
            <w:r w:rsidR="00DD710C" w:rsidRPr="00DA70D4">
              <w:rPr>
                <w:rFonts w:ascii="Times New Roman" w:hAnsi="Times New Roman"/>
                <w:i/>
                <w:sz w:val="25"/>
                <w:szCs w:val="25"/>
              </w:rPr>
              <w:t>AccountNumber</w:t>
            </w:r>
            <w:r w:rsidRPr="00DA70D4">
              <w:rPr>
                <w:rFonts w:ascii="Times New Roman" w:hAnsi="Times New Roman"/>
                <w:i/>
                <w:sz w:val="25"/>
                <w:szCs w:val="25"/>
              </w:rPr>
              <w:t>) не равны «40302»)</w:t>
            </w:r>
          </w:p>
        </w:tc>
        <w:tc>
          <w:tcPr>
            <w:tcW w:w="1616" w:type="pct"/>
          </w:tcPr>
          <w:p w:rsidR="00AB0DB4" w:rsidRPr="00DA70D4" w:rsidRDefault="00D83024" w:rsidP="00D83024">
            <w:pPr>
              <w:pStyle w:val="aff"/>
              <w:rPr>
                <w:rFonts w:ascii="Times New Roman" w:hAnsi="Times New Roman"/>
                <w:sz w:val="25"/>
                <w:szCs w:val="25"/>
              </w:rPr>
            </w:pPr>
            <w:r w:rsidRPr="00DA70D4">
              <w:rPr>
                <w:rFonts w:ascii="Times New Roman" w:hAnsi="Times New Roman"/>
                <w:sz w:val="25"/>
                <w:szCs w:val="25"/>
              </w:rPr>
              <w:t xml:space="preserve">Тег </w:t>
            </w:r>
            <w:r w:rsidRPr="00DA70D4">
              <w:rPr>
                <w:rFonts w:ascii="Times New Roman" w:hAnsi="Times New Roman"/>
                <w:sz w:val="25"/>
                <w:szCs w:val="25"/>
                <w:lang w:val="en-US"/>
              </w:rPr>
              <w:t>PayerIdentifier</w:t>
            </w:r>
            <w:r w:rsidRPr="00DA70D4">
              <w:rPr>
                <w:rFonts w:ascii="Times New Roman" w:hAnsi="Times New Roman"/>
                <w:sz w:val="25"/>
                <w:szCs w:val="25"/>
              </w:rPr>
              <w:t xml:space="preserve"> обязателен</w:t>
            </w:r>
            <w:r w:rsidR="00AB0DB4" w:rsidRPr="00DA70D4">
              <w:rPr>
                <w:rFonts w:ascii="Times New Roman" w:hAnsi="Times New Roman"/>
                <w:sz w:val="25"/>
                <w:szCs w:val="25"/>
              </w:rPr>
              <w:t xml:space="preserve"> в случае, если первые цифры номера банковского счета получателя средств (</w:t>
            </w:r>
            <w:r w:rsidR="00DD710C" w:rsidRPr="00DA70D4">
              <w:rPr>
                <w:rFonts w:ascii="Times New Roman" w:hAnsi="Times New Roman"/>
                <w:sz w:val="25"/>
                <w:szCs w:val="25"/>
              </w:rPr>
              <w:t>AccountNumber</w:t>
            </w:r>
            <w:r w:rsidR="00AB0DB4" w:rsidRPr="00DA70D4">
              <w:rPr>
                <w:rFonts w:ascii="Times New Roman" w:hAnsi="Times New Roman"/>
                <w:sz w:val="25"/>
                <w:szCs w:val="25"/>
              </w:rPr>
              <w:t>) НЕ равны «40302»</w:t>
            </w:r>
          </w:p>
        </w:tc>
      </w:tr>
      <w:tr w:rsidR="00AB0DB4" w:rsidRPr="00DA70D4" w:rsidTr="00D80ABF">
        <w:tc>
          <w:tcPr>
            <w:tcW w:w="595" w:type="pct"/>
          </w:tcPr>
          <w:p w:rsidR="00AB0DB4" w:rsidRPr="00DA70D4" w:rsidRDefault="00091DC4" w:rsidP="00AB0DB4">
            <w:pPr>
              <w:pStyle w:val="aff"/>
              <w:rPr>
                <w:rFonts w:ascii="Times New Roman" w:hAnsi="Times New Roman"/>
                <w:sz w:val="25"/>
                <w:szCs w:val="25"/>
              </w:rPr>
            </w:pPr>
            <w:r w:rsidRPr="00DA70D4">
              <w:rPr>
                <w:rFonts w:ascii="Times New Roman" w:hAnsi="Times New Roman"/>
                <w:sz w:val="25"/>
                <w:szCs w:val="25"/>
              </w:rPr>
              <w:t>308</w:t>
            </w:r>
          </w:p>
        </w:tc>
        <w:tc>
          <w:tcPr>
            <w:tcW w:w="1464" w:type="pct"/>
          </w:tcPr>
          <w:p w:rsidR="00AB0DB4" w:rsidRPr="00DA70D4" w:rsidRDefault="00AB0DB4" w:rsidP="00AB0DB4">
            <w:pPr>
              <w:pStyle w:val="aff"/>
              <w:rPr>
                <w:rFonts w:ascii="Times New Roman" w:hAnsi="Times New Roman"/>
                <w:sz w:val="25"/>
                <w:szCs w:val="25"/>
              </w:rPr>
            </w:pPr>
            <w:r w:rsidRPr="00DA70D4">
              <w:rPr>
                <w:rFonts w:ascii="Times New Roman" w:hAnsi="Times New Roman"/>
                <w:sz w:val="25"/>
                <w:szCs w:val="25"/>
              </w:rPr>
              <w:t>В извещении о приеме к исполнению распоряжения не указан КБК</w:t>
            </w:r>
          </w:p>
        </w:tc>
        <w:tc>
          <w:tcPr>
            <w:tcW w:w="1325" w:type="pct"/>
          </w:tcPr>
          <w:p w:rsidR="00AB0DB4" w:rsidRPr="00DA70D4" w:rsidRDefault="00DD73BC" w:rsidP="005A78FD">
            <w:pPr>
              <w:pStyle w:val="aff"/>
              <w:rPr>
                <w:rFonts w:ascii="Times New Roman" w:hAnsi="Times New Roman"/>
                <w:sz w:val="25"/>
                <w:szCs w:val="25"/>
              </w:rPr>
            </w:pPr>
            <w:r w:rsidRPr="00DA70D4">
              <w:rPr>
                <w:rFonts w:ascii="Times New Roman" w:hAnsi="Times New Roman"/>
                <w:sz w:val="25"/>
                <w:szCs w:val="25"/>
              </w:rPr>
              <w:t xml:space="preserve">Контроль обязательности тэга </w:t>
            </w:r>
            <w:r w:rsidRPr="00DA70D4">
              <w:rPr>
                <w:rFonts w:ascii="Times New Roman" w:hAnsi="Times New Roman"/>
                <w:i/>
                <w:sz w:val="25"/>
                <w:szCs w:val="25"/>
              </w:rPr>
              <w:t>в случае, если первые цифры номера банковского счета получателя средств (</w:t>
            </w:r>
            <w:r w:rsidR="00DD710C" w:rsidRPr="00DA70D4">
              <w:rPr>
                <w:rFonts w:ascii="Times New Roman" w:hAnsi="Times New Roman"/>
                <w:i/>
                <w:sz w:val="25"/>
                <w:szCs w:val="25"/>
              </w:rPr>
              <w:t>AccountNumber</w:t>
            </w:r>
            <w:r w:rsidRPr="00DA70D4">
              <w:rPr>
                <w:rFonts w:ascii="Times New Roman" w:hAnsi="Times New Roman"/>
                <w:i/>
                <w:sz w:val="25"/>
                <w:szCs w:val="25"/>
              </w:rPr>
              <w:t>) не равны «40302»)</w:t>
            </w:r>
          </w:p>
        </w:tc>
        <w:tc>
          <w:tcPr>
            <w:tcW w:w="1616" w:type="pct"/>
          </w:tcPr>
          <w:p w:rsidR="00AB0DB4" w:rsidRPr="00DA70D4" w:rsidRDefault="00D83024" w:rsidP="00957457">
            <w:pPr>
              <w:pStyle w:val="aff"/>
              <w:rPr>
                <w:rFonts w:ascii="Times New Roman" w:hAnsi="Times New Roman"/>
                <w:sz w:val="25"/>
                <w:szCs w:val="25"/>
              </w:rPr>
            </w:pPr>
            <w:r w:rsidRPr="00DA70D4">
              <w:rPr>
                <w:rFonts w:ascii="Times New Roman" w:hAnsi="Times New Roman"/>
                <w:sz w:val="25"/>
                <w:szCs w:val="25"/>
              </w:rPr>
              <w:t xml:space="preserve">Тэг </w:t>
            </w:r>
            <w:r w:rsidR="00AB0DB4" w:rsidRPr="00DA70D4">
              <w:rPr>
                <w:rFonts w:ascii="Times New Roman" w:hAnsi="Times New Roman"/>
                <w:sz w:val="25"/>
                <w:szCs w:val="25"/>
              </w:rPr>
              <w:t xml:space="preserve">КБК </w:t>
            </w:r>
            <w:r w:rsidR="00957457" w:rsidRPr="00DA70D4">
              <w:rPr>
                <w:rFonts w:ascii="Times New Roman" w:hAnsi="Times New Roman"/>
                <w:sz w:val="25"/>
                <w:szCs w:val="25"/>
              </w:rPr>
              <w:t>обязателен</w:t>
            </w:r>
            <w:r w:rsidR="00AB0DB4" w:rsidRPr="00DA70D4">
              <w:rPr>
                <w:rFonts w:ascii="Times New Roman" w:hAnsi="Times New Roman"/>
                <w:sz w:val="25"/>
                <w:szCs w:val="25"/>
              </w:rPr>
              <w:t xml:space="preserve"> в случае, если первые цифры номера банковского счета получателя средств (</w:t>
            </w:r>
            <w:r w:rsidR="00DD710C" w:rsidRPr="00DA70D4">
              <w:rPr>
                <w:rFonts w:ascii="Times New Roman" w:hAnsi="Times New Roman"/>
                <w:sz w:val="25"/>
                <w:szCs w:val="25"/>
              </w:rPr>
              <w:t>AccountNumber</w:t>
            </w:r>
            <w:r w:rsidR="00AB0DB4" w:rsidRPr="00DA70D4">
              <w:rPr>
                <w:rFonts w:ascii="Times New Roman" w:hAnsi="Times New Roman"/>
                <w:sz w:val="25"/>
                <w:szCs w:val="25"/>
              </w:rPr>
              <w:t>) НЕ равны «40302»</w:t>
            </w:r>
          </w:p>
        </w:tc>
      </w:tr>
      <w:tr w:rsidR="00AB0DB4" w:rsidRPr="00DA70D4" w:rsidTr="00D80ABF">
        <w:tc>
          <w:tcPr>
            <w:tcW w:w="595" w:type="pct"/>
          </w:tcPr>
          <w:p w:rsidR="00AB0DB4" w:rsidRPr="00DA70D4" w:rsidRDefault="00091DC4" w:rsidP="00AB0DB4">
            <w:pPr>
              <w:pStyle w:val="aff"/>
              <w:rPr>
                <w:rFonts w:ascii="Times New Roman" w:hAnsi="Times New Roman"/>
                <w:sz w:val="25"/>
                <w:szCs w:val="25"/>
              </w:rPr>
            </w:pPr>
            <w:r w:rsidRPr="00DA70D4">
              <w:rPr>
                <w:rFonts w:ascii="Times New Roman" w:hAnsi="Times New Roman"/>
                <w:sz w:val="25"/>
                <w:szCs w:val="25"/>
              </w:rPr>
              <w:t>309</w:t>
            </w:r>
          </w:p>
        </w:tc>
        <w:tc>
          <w:tcPr>
            <w:tcW w:w="1464" w:type="pct"/>
          </w:tcPr>
          <w:p w:rsidR="00AB0DB4" w:rsidRPr="00DA70D4" w:rsidRDefault="00AB0DB4" w:rsidP="00AB0DB4">
            <w:pPr>
              <w:pStyle w:val="aff"/>
              <w:rPr>
                <w:rFonts w:ascii="Times New Roman" w:hAnsi="Times New Roman"/>
                <w:sz w:val="25"/>
                <w:szCs w:val="25"/>
              </w:rPr>
            </w:pPr>
            <w:r w:rsidRPr="00DA70D4">
              <w:rPr>
                <w:rFonts w:ascii="Times New Roman" w:hAnsi="Times New Roman"/>
                <w:sz w:val="25"/>
                <w:szCs w:val="25"/>
              </w:rPr>
              <w:t>В извещении о приеме к исполнению распоряжения не указан ОКТМО</w:t>
            </w:r>
          </w:p>
        </w:tc>
        <w:tc>
          <w:tcPr>
            <w:tcW w:w="1325" w:type="pct"/>
          </w:tcPr>
          <w:p w:rsidR="00AB0DB4" w:rsidRPr="00DA70D4" w:rsidRDefault="00DD73BC" w:rsidP="00AB0DB4">
            <w:pPr>
              <w:pStyle w:val="aff"/>
              <w:rPr>
                <w:rFonts w:ascii="Times New Roman" w:hAnsi="Times New Roman"/>
                <w:sz w:val="25"/>
                <w:szCs w:val="25"/>
              </w:rPr>
            </w:pPr>
            <w:r w:rsidRPr="00DA70D4">
              <w:rPr>
                <w:rFonts w:ascii="Times New Roman" w:hAnsi="Times New Roman"/>
                <w:sz w:val="25"/>
                <w:szCs w:val="25"/>
              </w:rPr>
              <w:t xml:space="preserve">Контроль обязательности тэга </w:t>
            </w:r>
            <w:r w:rsidRPr="00DA70D4">
              <w:rPr>
                <w:rFonts w:ascii="Times New Roman" w:hAnsi="Times New Roman"/>
                <w:i/>
                <w:sz w:val="25"/>
                <w:szCs w:val="25"/>
              </w:rPr>
              <w:t>в случае, если первые цифры номера банковского счета получателя средств (</w:t>
            </w:r>
            <w:r w:rsidR="00DD710C" w:rsidRPr="00DA70D4">
              <w:rPr>
                <w:rFonts w:ascii="Times New Roman" w:hAnsi="Times New Roman"/>
                <w:i/>
                <w:sz w:val="25"/>
                <w:szCs w:val="25"/>
              </w:rPr>
              <w:t>AccountNumber</w:t>
            </w:r>
            <w:r w:rsidRPr="00DA70D4">
              <w:rPr>
                <w:rFonts w:ascii="Times New Roman" w:hAnsi="Times New Roman"/>
                <w:i/>
                <w:sz w:val="25"/>
                <w:szCs w:val="25"/>
              </w:rPr>
              <w:t>) не равны «40302»)</w:t>
            </w:r>
          </w:p>
        </w:tc>
        <w:tc>
          <w:tcPr>
            <w:tcW w:w="1616" w:type="pct"/>
          </w:tcPr>
          <w:p w:rsidR="00AB0DB4" w:rsidRPr="00DA70D4" w:rsidRDefault="00D83024" w:rsidP="00D83024">
            <w:pPr>
              <w:pStyle w:val="aff"/>
              <w:rPr>
                <w:rFonts w:ascii="Times New Roman" w:hAnsi="Times New Roman"/>
                <w:sz w:val="25"/>
                <w:szCs w:val="25"/>
              </w:rPr>
            </w:pPr>
            <w:r w:rsidRPr="00DA70D4">
              <w:rPr>
                <w:rFonts w:ascii="Times New Roman" w:hAnsi="Times New Roman"/>
                <w:sz w:val="25"/>
                <w:szCs w:val="25"/>
              </w:rPr>
              <w:t xml:space="preserve">Тэг </w:t>
            </w:r>
            <w:r w:rsidR="00AB0DB4" w:rsidRPr="00DA70D4">
              <w:rPr>
                <w:rFonts w:ascii="Times New Roman" w:hAnsi="Times New Roman"/>
                <w:sz w:val="25"/>
                <w:szCs w:val="25"/>
              </w:rPr>
              <w:t xml:space="preserve">ОКТМО </w:t>
            </w:r>
            <w:r w:rsidRPr="00DA70D4">
              <w:rPr>
                <w:rFonts w:ascii="Times New Roman" w:hAnsi="Times New Roman"/>
                <w:sz w:val="25"/>
                <w:szCs w:val="25"/>
              </w:rPr>
              <w:t>обязателен</w:t>
            </w:r>
            <w:r w:rsidR="00AB0DB4" w:rsidRPr="00DA70D4">
              <w:rPr>
                <w:rFonts w:ascii="Times New Roman" w:hAnsi="Times New Roman"/>
                <w:sz w:val="25"/>
                <w:szCs w:val="25"/>
              </w:rPr>
              <w:t xml:space="preserve"> в случае, если первые цифры номера банковского счета получателя средств (</w:t>
            </w:r>
            <w:r w:rsidR="00DD710C" w:rsidRPr="00DA70D4">
              <w:rPr>
                <w:rFonts w:ascii="Times New Roman" w:hAnsi="Times New Roman"/>
                <w:sz w:val="25"/>
                <w:szCs w:val="25"/>
              </w:rPr>
              <w:t>AccountNumber</w:t>
            </w:r>
            <w:r w:rsidR="00AB0DB4" w:rsidRPr="00DA70D4">
              <w:rPr>
                <w:rFonts w:ascii="Times New Roman" w:hAnsi="Times New Roman"/>
                <w:sz w:val="25"/>
                <w:szCs w:val="25"/>
              </w:rPr>
              <w:t>) НЕ равны «40302»</w:t>
            </w:r>
          </w:p>
        </w:tc>
      </w:tr>
      <w:tr w:rsidR="00AB0DB4" w:rsidRPr="00DA70D4" w:rsidTr="00D80ABF">
        <w:tc>
          <w:tcPr>
            <w:tcW w:w="595" w:type="pct"/>
          </w:tcPr>
          <w:p w:rsidR="00AB0DB4" w:rsidRPr="00DA70D4" w:rsidRDefault="00AB0DB4" w:rsidP="00AB0DB4">
            <w:pPr>
              <w:pStyle w:val="aff"/>
              <w:rPr>
                <w:rFonts w:ascii="Times New Roman" w:hAnsi="Times New Roman"/>
                <w:sz w:val="25"/>
                <w:szCs w:val="25"/>
              </w:rPr>
            </w:pPr>
            <w:r w:rsidRPr="00DA70D4">
              <w:rPr>
                <w:rFonts w:ascii="Times New Roman" w:hAnsi="Times New Roman"/>
                <w:sz w:val="25"/>
                <w:szCs w:val="25"/>
              </w:rPr>
              <w:t>5000</w:t>
            </w:r>
          </w:p>
        </w:tc>
        <w:tc>
          <w:tcPr>
            <w:tcW w:w="1464" w:type="pct"/>
          </w:tcPr>
          <w:p w:rsidR="00AB0DB4" w:rsidRPr="00DA70D4" w:rsidRDefault="00AB0DB4" w:rsidP="00AB0DB4">
            <w:pPr>
              <w:pStyle w:val="aff"/>
              <w:rPr>
                <w:rFonts w:ascii="Times New Roman" w:hAnsi="Times New Roman"/>
                <w:sz w:val="25"/>
                <w:szCs w:val="25"/>
              </w:rPr>
            </w:pPr>
            <w:r w:rsidRPr="00DA70D4">
              <w:rPr>
                <w:rFonts w:ascii="Times New Roman" w:hAnsi="Times New Roman"/>
                <w:sz w:val="25"/>
                <w:szCs w:val="25"/>
              </w:rPr>
              <w:t>Общая ошибка, необходимо повторить вызов.</w:t>
            </w:r>
          </w:p>
        </w:tc>
        <w:tc>
          <w:tcPr>
            <w:tcW w:w="1325" w:type="pct"/>
          </w:tcPr>
          <w:p w:rsidR="00AB0DB4" w:rsidRPr="00DA70D4" w:rsidRDefault="00AB0DB4" w:rsidP="00AB0DB4">
            <w:pPr>
              <w:pStyle w:val="aff"/>
              <w:rPr>
                <w:rFonts w:ascii="Times New Roman" w:hAnsi="Times New Roman"/>
                <w:sz w:val="25"/>
                <w:szCs w:val="25"/>
              </w:rPr>
            </w:pPr>
            <w:r w:rsidRPr="00DA70D4">
              <w:rPr>
                <w:rFonts w:ascii="Times New Roman" w:hAnsi="Times New Roman"/>
                <w:sz w:val="25"/>
                <w:szCs w:val="25"/>
              </w:rPr>
              <w:t>Системный сбой</w:t>
            </w:r>
          </w:p>
          <w:p w:rsidR="00AB0DB4" w:rsidRPr="00DA70D4" w:rsidRDefault="00AB0DB4" w:rsidP="00AB0DB4">
            <w:pPr>
              <w:pStyle w:val="aff"/>
              <w:rPr>
                <w:rFonts w:ascii="Times New Roman" w:hAnsi="Times New Roman"/>
                <w:sz w:val="25"/>
                <w:szCs w:val="25"/>
              </w:rPr>
            </w:pPr>
          </w:p>
        </w:tc>
        <w:tc>
          <w:tcPr>
            <w:tcW w:w="1616" w:type="pct"/>
          </w:tcPr>
          <w:p w:rsidR="00AB0DB4" w:rsidRPr="00DA70D4" w:rsidRDefault="00AB0DB4" w:rsidP="00AB0DB4">
            <w:pPr>
              <w:pStyle w:val="aff"/>
              <w:rPr>
                <w:rFonts w:ascii="Times New Roman" w:hAnsi="Times New Roman"/>
                <w:sz w:val="25"/>
                <w:szCs w:val="25"/>
              </w:rPr>
            </w:pPr>
            <w:r w:rsidRPr="00DA70D4">
              <w:rPr>
                <w:rFonts w:ascii="Times New Roman" w:hAnsi="Times New Roman"/>
                <w:sz w:val="25"/>
                <w:szCs w:val="25"/>
              </w:rPr>
              <w:t xml:space="preserve">Разовый отказ ГИС ГМП, необходимо повторить вызов, с рекомендуемым интервалом 1-5 минут. </w:t>
            </w:r>
          </w:p>
        </w:tc>
      </w:tr>
    </w:tbl>
    <w:p w:rsidR="003C7F49" w:rsidRDefault="003C7F49" w:rsidP="00A95F57">
      <w:pPr>
        <w:jc w:val="both"/>
        <w:rPr>
          <w:lang w:eastAsia="en-US"/>
        </w:rPr>
      </w:pPr>
      <w:bookmarkStart w:id="734" w:name="_Ref311196939"/>
      <w:bookmarkStart w:id="735" w:name="_Ref311196940"/>
      <w:bookmarkStart w:id="736" w:name="_Toc412042074"/>
    </w:p>
    <w:p w:rsidR="003C7F49" w:rsidRDefault="003C7F49" w:rsidP="00A95F57">
      <w:pPr>
        <w:jc w:val="both"/>
        <w:rPr>
          <w:lang w:eastAsia="en-US"/>
        </w:rPr>
      </w:pPr>
      <w:r>
        <w:rPr>
          <w:lang w:eastAsia="en-US"/>
        </w:rPr>
        <w:br w:type="page"/>
      </w:r>
    </w:p>
    <w:p w:rsidR="00F075B1" w:rsidRPr="00981B75" w:rsidRDefault="00A15628" w:rsidP="00F634F9">
      <w:pPr>
        <w:pStyle w:val="11"/>
        <w:widowControl/>
        <w:numPr>
          <w:ilvl w:val="0"/>
          <w:numId w:val="5"/>
        </w:numPr>
        <w:tabs>
          <w:tab w:val="left" w:pos="851"/>
        </w:tabs>
        <w:suppressAutoHyphens/>
        <w:autoSpaceDE/>
        <w:autoSpaceDN/>
        <w:adjustRightInd/>
        <w:spacing w:before="120" w:after="120"/>
        <w:ind w:left="431" w:hanging="431"/>
        <w:jc w:val="both"/>
        <w:rPr>
          <w:lang w:val="ru-RU"/>
        </w:rPr>
      </w:pPr>
      <w:bookmarkStart w:id="737" w:name="_Ref456538683"/>
      <w:bookmarkStart w:id="738" w:name="_Ref456538814"/>
      <w:bookmarkStart w:id="739" w:name="_Ref456538984"/>
      <w:bookmarkStart w:id="740" w:name="_Ref456539001"/>
      <w:bookmarkStart w:id="741" w:name="_Ref456541330"/>
      <w:bookmarkStart w:id="742" w:name="_Ref456541726"/>
      <w:bookmarkStart w:id="743" w:name="_Ref456542031"/>
      <w:bookmarkStart w:id="744" w:name="_Ref456627850"/>
      <w:bookmarkStart w:id="745" w:name="_Toc462922981"/>
      <w:r w:rsidRPr="00981B75">
        <w:t>XSD</w:t>
      </w:r>
      <w:r w:rsidR="00A325A9" w:rsidRPr="00981B75">
        <w:rPr>
          <w:lang w:val="ru-RU"/>
        </w:rPr>
        <w:t>-схем</w:t>
      </w:r>
      <w:r w:rsidR="00F075B1" w:rsidRPr="00981B75">
        <w:rPr>
          <w:lang w:val="ru-RU"/>
        </w:rPr>
        <w:t xml:space="preserve">ы сущностей </w:t>
      </w:r>
      <w:r w:rsidR="005E77E9" w:rsidRPr="00981B75">
        <w:rPr>
          <w:lang w:val="ru-RU"/>
        </w:rPr>
        <w:t xml:space="preserve">и сообщений </w:t>
      </w:r>
      <w:r w:rsidR="00C103C5" w:rsidRPr="00981B75">
        <w:rPr>
          <w:lang w:val="ru-RU"/>
        </w:rPr>
        <w:t>ГИС ГМП</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734"/>
      <w:bookmarkEnd w:id="735"/>
      <w:bookmarkEnd w:id="736"/>
      <w:bookmarkEnd w:id="737"/>
      <w:bookmarkEnd w:id="738"/>
      <w:bookmarkEnd w:id="739"/>
      <w:bookmarkEnd w:id="740"/>
      <w:bookmarkEnd w:id="741"/>
      <w:bookmarkEnd w:id="742"/>
      <w:bookmarkEnd w:id="743"/>
      <w:bookmarkEnd w:id="744"/>
      <w:bookmarkEnd w:id="745"/>
    </w:p>
    <w:p w:rsidR="00006BFE" w:rsidRDefault="00F075B1" w:rsidP="00A95F57">
      <w:pPr>
        <w:pStyle w:val="af9"/>
        <w:spacing w:before="0" w:after="0" w:line="240" w:lineRule="auto"/>
        <w:ind w:left="0" w:firstLine="720"/>
        <w:rPr>
          <w:rFonts w:ascii="Times New Roman" w:hAnsi="Times New Roman"/>
          <w:sz w:val="28"/>
        </w:rPr>
      </w:pPr>
      <w:r w:rsidRPr="00981B75">
        <w:rPr>
          <w:rFonts w:ascii="Times New Roman" w:hAnsi="Times New Roman"/>
          <w:sz w:val="28"/>
        </w:rPr>
        <w:t xml:space="preserve">Файлы с </w:t>
      </w:r>
      <w:r w:rsidR="00A15628" w:rsidRPr="00981B75">
        <w:rPr>
          <w:rFonts w:ascii="Times New Roman" w:hAnsi="Times New Roman"/>
          <w:sz w:val="28"/>
          <w:lang w:val="en-US"/>
        </w:rPr>
        <w:t>XSD</w:t>
      </w:r>
      <w:r w:rsidR="00A325A9" w:rsidRPr="00981B75">
        <w:rPr>
          <w:rFonts w:ascii="Times New Roman" w:hAnsi="Times New Roman"/>
          <w:sz w:val="28"/>
        </w:rPr>
        <w:t>-схем</w:t>
      </w:r>
      <w:r w:rsidRPr="00981B75">
        <w:rPr>
          <w:rFonts w:ascii="Times New Roman" w:hAnsi="Times New Roman"/>
          <w:sz w:val="28"/>
        </w:rPr>
        <w:t>ами находятся в прикрепл</w:t>
      </w:r>
      <w:r w:rsidR="0016447B" w:rsidRPr="00981B75">
        <w:rPr>
          <w:rFonts w:ascii="Times New Roman" w:hAnsi="Times New Roman"/>
          <w:sz w:val="28"/>
        </w:rPr>
        <w:t>е</w:t>
      </w:r>
      <w:r w:rsidRPr="00981B75">
        <w:rPr>
          <w:rFonts w:ascii="Times New Roman" w:hAnsi="Times New Roman"/>
          <w:sz w:val="28"/>
        </w:rPr>
        <w:t>нном архиве:</w:t>
      </w:r>
      <w:r w:rsidR="003E46A6" w:rsidRPr="00981B75" w:rsidDel="003E46A6">
        <w:rPr>
          <w:rFonts w:ascii="Times New Roman" w:hAnsi="Times New Roman"/>
          <w:sz w:val="28"/>
        </w:rPr>
        <w:t xml:space="preserve"> </w:t>
      </w:r>
    </w:p>
    <w:p w:rsidR="00006BFE" w:rsidRPr="001573FB" w:rsidRDefault="00BB26C7" w:rsidP="00A95F57">
      <w:pPr>
        <w:pStyle w:val="af9"/>
        <w:spacing w:before="0" w:after="0" w:line="240" w:lineRule="auto"/>
        <w:ind w:left="0" w:firstLine="720"/>
        <w:rPr>
          <w:rFonts w:ascii="Times New Roman" w:hAnsi="Times New Roman"/>
          <w:sz w:val="28"/>
        </w:rPr>
      </w:pPr>
      <w:r w:rsidRPr="004C6556">
        <w:rPr>
          <w:rFonts w:ascii="Times New Roman" w:hAnsi="Times New Roman"/>
          <w:sz w:val="28"/>
        </w:rPr>
        <w:object w:dxaOrig="1275" w:dyaOrig="810">
          <v:shape id="_x0000_i1026" type="#_x0000_t75" style="width:63.75pt;height:40.5pt" o:ole="">
            <v:imagedata r:id="rId38" o:title=""/>
          </v:shape>
          <o:OLEObject Type="Embed" ProgID="Package" ShapeID="_x0000_i1026" DrawAspect="Content" ObjectID="_1540126199" r:id="rId39"/>
        </w:object>
      </w:r>
    </w:p>
    <w:p w:rsidR="00DB768E" w:rsidRPr="00981B75" w:rsidRDefault="00DB768E" w:rsidP="00F634F9">
      <w:pPr>
        <w:pStyle w:val="11"/>
        <w:widowControl/>
        <w:numPr>
          <w:ilvl w:val="0"/>
          <w:numId w:val="5"/>
        </w:numPr>
        <w:tabs>
          <w:tab w:val="left" w:pos="851"/>
        </w:tabs>
        <w:suppressAutoHyphens/>
        <w:autoSpaceDE/>
        <w:autoSpaceDN/>
        <w:adjustRightInd/>
        <w:spacing w:before="120" w:after="120"/>
        <w:ind w:left="431" w:hanging="431"/>
        <w:jc w:val="both"/>
        <w:rPr>
          <w:lang w:val="ru-RU"/>
        </w:rPr>
      </w:pPr>
      <w:bookmarkStart w:id="746" w:name="_Toc301794614"/>
      <w:bookmarkStart w:id="747" w:name="_Ref310946332"/>
      <w:bookmarkStart w:id="748" w:name="_Toc412042075"/>
      <w:bookmarkStart w:id="749" w:name="_Ref456540976"/>
      <w:bookmarkStart w:id="750" w:name="_Toc462922982"/>
      <w:r w:rsidRPr="00981B75">
        <w:t>WSDL</w:t>
      </w:r>
      <w:r w:rsidRPr="00981B75">
        <w:rPr>
          <w:lang w:val="ru-RU"/>
        </w:rPr>
        <w:t xml:space="preserve"> веб-сервиса</w:t>
      </w:r>
      <w:bookmarkEnd w:id="746"/>
      <w:bookmarkEnd w:id="747"/>
      <w:r w:rsidR="003C6B46" w:rsidRPr="00981B75">
        <w:rPr>
          <w:lang w:val="ru-RU"/>
        </w:rPr>
        <w:t>, размещ</w:t>
      </w:r>
      <w:r w:rsidR="0016447B" w:rsidRPr="00981B75">
        <w:rPr>
          <w:lang w:val="ru-RU"/>
        </w:rPr>
        <w:t>е</w:t>
      </w:r>
      <w:r w:rsidR="003C6B46" w:rsidRPr="00981B75">
        <w:rPr>
          <w:lang w:val="ru-RU"/>
        </w:rPr>
        <w:t>нного в СМЭВ</w:t>
      </w:r>
      <w:bookmarkEnd w:id="748"/>
      <w:bookmarkEnd w:id="749"/>
      <w:bookmarkEnd w:id="750"/>
    </w:p>
    <w:p w:rsidR="006A4D8B" w:rsidRPr="00981B75" w:rsidRDefault="00DB768E" w:rsidP="00A95F57">
      <w:pPr>
        <w:pStyle w:val="af9"/>
        <w:spacing w:line="240" w:lineRule="auto"/>
        <w:ind w:left="0" w:firstLine="720"/>
      </w:pPr>
      <w:r w:rsidRPr="00981B75">
        <w:rPr>
          <w:rFonts w:ascii="Times New Roman" w:hAnsi="Times New Roman"/>
          <w:sz w:val="28"/>
          <w:szCs w:val="28"/>
        </w:rPr>
        <w:t xml:space="preserve">URL веб-сервиса </w:t>
      </w:r>
      <w:r w:rsidR="00C103C5" w:rsidRPr="00981B75">
        <w:rPr>
          <w:rFonts w:ascii="Times New Roman" w:hAnsi="Times New Roman"/>
          <w:sz w:val="28"/>
          <w:szCs w:val="28"/>
        </w:rPr>
        <w:t>ГИС ГМП</w:t>
      </w:r>
      <w:r w:rsidRPr="00981B75">
        <w:rPr>
          <w:rFonts w:ascii="Times New Roman" w:hAnsi="Times New Roman"/>
          <w:sz w:val="28"/>
          <w:szCs w:val="28"/>
        </w:rPr>
        <w:t xml:space="preserve"> для взаимодействия через СМЭВ может отличаться от URL, указанного в файле Smev</w:t>
      </w:r>
      <w:r w:rsidR="00C93CF8" w:rsidRPr="00981B75">
        <w:rPr>
          <w:rFonts w:ascii="Times New Roman" w:hAnsi="Times New Roman"/>
          <w:sz w:val="28"/>
          <w:szCs w:val="28"/>
        </w:rPr>
        <w:t>GISGMP</w:t>
      </w:r>
      <w:r w:rsidRPr="00981B75">
        <w:rPr>
          <w:rFonts w:ascii="Times New Roman" w:hAnsi="Times New Roman"/>
          <w:sz w:val="28"/>
          <w:szCs w:val="28"/>
        </w:rPr>
        <w:t>Service.wsdl.</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8080"/>
          <w:sz w:val="26"/>
          <w:szCs w:val="26"/>
          <w:lang w:val="en-US"/>
        </w:rPr>
        <w:t>&lt;?xml version="1.0" encoding="UTF-8" standalone="no"?&gt;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FF"/>
          <w:sz w:val="26"/>
          <w:szCs w:val="26"/>
          <w:lang w:val="en-US"/>
        </w:rPr>
        <w:t>&lt;</w:t>
      </w:r>
      <w:r w:rsidRPr="00DA70D4">
        <w:rPr>
          <w:rFonts w:ascii="Arial" w:hAnsi="Arial" w:cs="Arial"/>
          <w:color w:val="800000"/>
          <w:sz w:val="26"/>
          <w:szCs w:val="26"/>
          <w:lang w:val="en-US"/>
        </w:rPr>
        <w:t>wsdl:definitions</w:t>
      </w:r>
      <w:r w:rsidRPr="00DA70D4">
        <w:rPr>
          <w:rFonts w:ascii="Arial" w:hAnsi="Arial" w:cs="Arial"/>
          <w:color w:val="FF0000"/>
          <w:sz w:val="26"/>
          <w:szCs w:val="26"/>
          <w:lang w:val="en-US"/>
        </w:rPr>
        <w:t xml:space="preserve"> xmlns:soap</w:t>
      </w:r>
      <w:r w:rsidRPr="00DA70D4">
        <w:rPr>
          <w:rFonts w:ascii="Arial" w:hAnsi="Arial" w:cs="Arial"/>
          <w:color w:val="0000FF"/>
          <w:sz w:val="26"/>
          <w:szCs w:val="26"/>
          <w:lang w:val="en-US"/>
        </w:rPr>
        <w:t>="</w:t>
      </w:r>
      <w:r w:rsidRPr="00DA70D4">
        <w:rPr>
          <w:rFonts w:ascii="Arial" w:hAnsi="Arial" w:cs="Arial"/>
          <w:color w:val="000000"/>
          <w:sz w:val="26"/>
          <w:szCs w:val="26"/>
          <w:lang w:val="en-US"/>
        </w:rPr>
        <w:t>http://schemas.xmlsoap.org/wsdl/soap/</w:t>
      </w:r>
      <w:r w:rsidRPr="00DA70D4">
        <w:rPr>
          <w:rFonts w:ascii="Arial" w:hAnsi="Arial" w:cs="Arial"/>
          <w:color w:val="0000FF"/>
          <w:sz w:val="26"/>
          <w:szCs w:val="26"/>
          <w:lang w:val="en-US"/>
        </w:rPr>
        <w:t>"</w:t>
      </w:r>
      <w:r w:rsidRPr="00DA70D4">
        <w:rPr>
          <w:rFonts w:ascii="Arial" w:hAnsi="Arial" w:cs="Arial"/>
          <w:color w:val="FF0000"/>
          <w:sz w:val="26"/>
          <w:szCs w:val="26"/>
          <w:lang w:val="en-US"/>
        </w:rPr>
        <w:t xml:space="preserve"> xmlns:wsdl</w:t>
      </w:r>
      <w:r w:rsidRPr="00DA70D4">
        <w:rPr>
          <w:rFonts w:ascii="Arial" w:hAnsi="Arial" w:cs="Arial"/>
          <w:color w:val="0000FF"/>
          <w:sz w:val="26"/>
          <w:szCs w:val="26"/>
          <w:lang w:val="en-US"/>
        </w:rPr>
        <w:t>="</w:t>
      </w:r>
      <w:r w:rsidRPr="00DA70D4">
        <w:rPr>
          <w:rFonts w:ascii="Arial" w:hAnsi="Arial" w:cs="Arial"/>
          <w:color w:val="000000"/>
          <w:sz w:val="26"/>
          <w:szCs w:val="26"/>
          <w:lang w:val="en-US"/>
        </w:rPr>
        <w:t>http://schemas.xmlsoap.org/wsdl/</w:t>
      </w:r>
      <w:r w:rsidRPr="00DA70D4">
        <w:rPr>
          <w:rFonts w:ascii="Arial" w:hAnsi="Arial" w:cs="Arial"/>
          <w:color w:val="0000FF"/>
          <w:sz w:val="26"/>
          <w:szCs w:val="26"/>
          <w:lang w:val="en-US"/>
        </w:rPr>
        <w:t>"</w:t>
      </w:r>
      <w:r w:rsidRPr="00DA70D4">
        <w:rPr>
          <w:rFonts w:ascii="Arial" w:hAnsi="Arial" w:cs="Arial"/>
          <w:color w:val="FF0000"/>
          <w:sz w:val="26"/>
          <w:szCs w:val="26"/>
          <w:lang w:val="en-US"/>
        </w:rPr>
        <w:t xml:space="preserve"> xmlns:xsd</w:t>
      </w:r>
      <w:r w:rsidRPr="00DA70D4">
        <w:rPr>
          <w:rFonts w:ascii="Arial" w:hAnsi="Arial" w:cs="Arial"/>
          <w:color w:val="0000FF"/>
          <w:sz w:val="26"/>
          <w:szCs w:val="26"/>
          <w:lang w:val="en-US"/>
        </w:rPr>
        <w:t>="</w:t>
      </w:r>
      <w:r w:rsidRPr="00DA70D4">
        <w:rPr>
          <w:rFonts w:ascii="Arial" w:hAnsi="Arial" w:cs="Arial"/>
          <w:color w:val="000000"/>
          <w:sz w:val="26"/>
          <w:szCs w:val="26"/>
          <w:lang w:val="en-US"/>
        </w:rPr>
        <w:t>http://www.w3.org/2001/XMLSchema</w:t>
      </w:r>
      <w:r w:rsidRPr="00DA70D4">
        <w:rPr>
          <w:rFonts w:ascii="Arial" w:hAnsi="Arial" w:cs="Arial"/>
          <w:color w:val="0000FF"/>
          <w:sz w:val="26"/>
          <w:szCs w:val="26"/>
          <w:lang w:val="en-US"/>
        </w:rPr>
        <w:t>"</w:t>
      </w:r>
      <w:r w:rsidRPr="00DA70D4">
        <w:rPr>
          <w:rFonts w:ascii="Arial" w:hAnsi="Arial" w:cs="Arial"/>
          <w:color w:val="FF0000"/>
          <w:sz w:val="26"/>
          <w:szCs w:val="26"/>
          <w:lang w:val="en-US"/>
        </w:rPr>
        <w:t xml:space="preserve"> xmlns:unifo</w:t>
      </w:r>
      <w:r w:rsidRPr="00DA70D4">
        <w:rPr>
          <w:rFonts w:ascii="Arial" w:hAnsi="Arial" w:cs="Arial"/>
          <w:color w:val="0000FF"/>
          <w:sz w:val="26"/>
          <w:szCs w:val="26"/>
          <w:lang w:val="en-US"/>
        </w:rPr>
        <w:t>="</w:t>
      </w:r>
      <w:r w:rsidRPr="00DA70D4">
        <w:rPr>
          <w:rFonts w:ascii="Arial" w:hAnsi="Arial" w:cs="Arial"/>
          <w:color w:val="000000"/>
          <w:sz w:val="26"/>
          <w:szCs w:val="26"/>
          <w:lang w:val="en-US"/>
        </w:rPr>
        <w:t>http://roskazna.ru/gisgmp/02000000/SmevGISGMPService/</w:t>
      </w:r>
      <w:r w:rsidRPr="00DA70D4">
        <w:rPr>
          <w:rFonts w:ascii="Arial" w:hAnsi="Arial" w:cs="Arial"/>
          <w:color w:val="0000FF"/>
          <w:sz w:val="26"/>
          <w:szCs w:val="26"/>
          <w:lang w:val="en-US"/>
        </w:rPr>
        <w:t>"</w:t>
      </w:r>
      <w:r w:rsidRPr="00DA70D4">
        <w:rPr>
          <w:rFonts w:ascii="Arial" w:hAnsi="Arial" w:cs="Arial"/>
          <w:color w:val="FF0000"/>
          <w:sz w:val="26"/>
          <w:szCs w:val="26"/>
          <w:lang w:val="en-US"/>
        </w:rPr>
        <w:t xml:space="preserve"> name</w:t>
      </w:r>
      <w:r w:rsidRPr="00DA70D4">
        <w:rPr>
          <w:rFonts w:ascii="Arial" w:hAnsi="Arial" w:cs="Arial"/>
          <w:color w:val="0000FF"/>
          <w:sz w:val="26"/>
          <w:szCs w:val="26"/>
          <w:lang w:val="en-US"/>
        </w:rPr>
        <w:t>="</w:t>
      </w:r>
      <w:r w:rsidRPr="00DA70D4">
        <w:rPr>
          <w:rFonts w:ascii="Arial" w:hAnsi="Arial" w:cs="Arial"/>
          <w:color w:val="000000"/>
          <w:sz w:val="26"/>
          <w:szCs w:val="26"/>
          <w:lang w:val="en-US"/>
        </w:rPr>
        <w:t>SmevGISGMPService</w:t>
      </w:r>
      <w:r w:rsidRPr="00DA70D4">
        <w:rPr>
          <w:rFonts w:ascii="Arial" w:hAnsi="Arial" w:cs="Arial"/>
          <w:color w:val="0000FF"/>
          <w:sz w:val="26"/>
          <w:szCs w:val="26"/>
          <w:lang w:val="en-US"/>
        </w:rPr>
        <w:t>"</w:t>
      </w:r>
      <w:r w:rsidRPr="00DA70D4">
        <w:rPr>
          <w:rFonts w:ascii="Arial" w:hAnsi="Arial" w:cs="Arial"/>
          <w:color w:val="FF0000"/>
          <w:sz w:val="26"/>
          <w:szCs w:val="26"/>
          <w:lang w:val="en-US"/>
        </w:rPr>
        <w:t xml:space="preserve"> targetNamespace</w:t>
      </w:r>
      <w:r w:rsidRPr="00DA70D4">
        <w:rPr>
          <w:rFonts w:ascii="Arial" w:hAnsi="Arial" w:cs="Arial"/>
          <w:color w:val="0000FF"/>
          <w:sz w:val="26"/>
          <w:szCs w:val="26"/>
          <w:lang w:val="en-US"/>
        </w:rPr>
        <w:t>="</w:t>
      </w:r>
      <w:r w:rsidRPr="00DA70D4">
        <w:rPr>
          <w:rFonts w:ascii="Arial" w:hAnsi="Arial" w:cs="Arial"/>
          <w:color w:val="000000"/>
          <w:sz w:val="26"/>
          <w:szCs w:val="26"/>
          <w:lang w:val="en-US"/>
        </w:rPr>
        <w:t>http://roskazna.ru/gisgmp/02000000/SmevGISGMPService/</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wsdl:types</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xsd:schema</w:t>
      </w:r>
      <w:r w:rsidRPr="00DA70D4">
        <w:rPr>
          <w:rFonts w:ascii="Arial" w:hAnsi="Arial" w:cs="Arial"/>
          <w:color w:val="FF0000"/>
          <w:sz w:val="26"/>
          <w:szCs w:val="26"/>
          <w:lang w:val="en-US"/>
        </w:rPr>
        <w:t xml:space="preserve"> targetNamespace</w:t>
      </w:r>
      <w:r w:rsidRPr="00DA70D4">
        <w:rPr>
          <w:rFonts w:ascii="Arial" w:hAnsi="Arial" w:cs="Arial"/>
          <w:color w:val="0000FF"/>
          <w:sz w:val="26"/>
          <w:szCs w:val="26"/>
          <w:lang w:val="en-US"/>
        </w:rPr>
        <w:t>="</w:t>
      </w:r>
      <w:r w:rsidRPr="00DA70D4">
        <w:rPr>
          <w:rFonts w:ascii="Arial" w:hAnsi="Arial" w:cs="Arial"/>
          <w:color w:val="000000"/>
          <w:sz w:val="26"/>
          <w:szCs w:val="26"/>
          <w:lang w:val="en-US"/>
        </w:rPr>
        <w:t>http://roskazna.ru/gisgmp/02000000/SmevGISGMPService/</w:t>
      </w:r>
      <w:r w:rsidRPr="00DA70D4">
        <w:rPr>
          <w:rFonts w:ascii="Arial" w:hAnsi="Arial" w:cs="Arial"/>
          <w:color w:val="0000FF"/>
          <w:sz w:val="26"/>
          <w:szCs w:val="26"/>
          <w:lang w:val="en-US"/>
        </w:rPr>
        <w:t>"</w:t>
      </w:r>
      <w:r w:rsidRPr="00DA70D4">
        <w:rPr>
          <w:rFonts w:ascii="Arial" w:hAnsi="Arial" w:cs="Arial"/>
          <w:color w:val="FF0000"/>
          <w:sz w:val="26"/>
          <w:szCs w:val="26"/>
          <w:lang w:val="en-US"/>
        </w:rPr>
        <w:t xml:space="preserve"> xmlns:smev</w:t>
      </w:r>
      <w:r w:rsidRPr="00DA70D4">
        <w:rPr>
          <w:rFonts w:ascii="Arial" w:hAnsi="Arial" w:cs="Arial"/>
          <w:color w:val="0000FF"/>
          <w:sz w:val="26"/>
          <w:szCs w:val="26"/>
          <w:lang w:val="en-US"/>
        </w:rPr>
        <w:t>="</w:t>
      </w:r>
      <w:r w:rsidRPr="00DA70D4">
        <w:rPr>
          <w:rFonts w:ascii="Arial" w:hAnsi="Arial" w:cs="Arial"/>
          <w:color w:val="000000"/>
          <w:sz w:val="26"/>
          <w:szCs w:val="26"/>
          <w:lang w:val="en-US"/>
        </w:rPr>
        <w:t>http://smev.gosuslugi.ru/rev120315</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xsd:import</w:t>
      </w:r>
      <w:r w:rsidRPr="00DA70D4">
        <w:rPr>
          <w:rFonts w:ascii="Arial" w:hAnsi="Arial" w:cs="Arial"/>
          <w:color w:val="FF0000"/>
          <w:sz w:val="26"/>
          <w:szCs w:val="26"/>
          <w:lang w:val="en-US"/>
        </w:rPr>
        <w:t xml:space="preserve"> schemaLocation</w:t>
      </w:r>
      <w:r w:rsidRPr="00DA70D4">
        <w:rPr>
          <w:rFonts w:ascii="Arial" w:hAnsi="Arial" w:cs="Arial"/>
          <w:color w:val="0000FF"/>
          <w:sz w:val="26"/>
          <w:szCs w:val="26"/>
          <w:lang w:val="en-US"/>
        </w:rPr>
        <w:t>="</w:t>
      </w:r>
      <w:r w:rsidRPr="00DA70D4">
        <w:rPr>
          <w:rFonts w:ascii="Arial" w:hAnsi="Arial" w:cs="Arial"/>
          <w:color w:val="000000"/>
          <w:sz w:val="26"/>
          <w:szCs w:val="26"/>
          <w:lang w:val="en-US"/>
        </w:rPr>
        <w:t>xsd/request/smev.unifo.rev120315.xsd</w:t>
      </w:r>
      <w:r w:rsidRPr="00DA70D4">
        <w:rPr>
          <w:rFonts w:ascii="Arial" w:hAnsi="Arial" w:cs="Arial"/>
          <w:color w:val="0000FF"/>
          <w:sz w:val="26"/>
          <w:szCs w:val="26"/>
          <w:lang w:val="en-US"/>
        </w:rPr>
        <w:t>"</w:t>
      </w:r>
      <w:r w:rsidRPr="00DA70D4">
        <w:rPr>
          <w:rFonts w:ascii="Arial" w:hAnsi="Arial" w:cs="Arial"/>
          <w:color w:val="FF0000"/>
          <w:sz w:val="26"/>
          <w:szCs w:val="26"/>
          <w:lang w:val="en-US"/>
        </w:rPr>
        <w:t xml:space="preserve"> namespace</w:t>
      </w:r>
      <w:r w:rsidRPr="00DA70D4">
        <w:rPr>
          <w:rFonts w:ascii="Arial" w:hAnsi="Arial" w:cs="Arial"/>
          <w:color w:val="0000FF"/>
          <w:sz w:val="26"/>
          <w:szCs w:val="26"/>
          <w:lang w:val="en-US"/>
        </w:rPr>
        <w:t>="</w:t>
      </w:r>
      <w:r w:rsidRPr="00DA70D4">
        <w:rPr>
          <w:rFonts w:ascii="Arial" w:hAnsi="Arial" w:cs="Arial"/>
          <w:color w:val="000000"/>
          <w:sz w:val="26"/>
          <w:szCs w:val="26"/>
          <w:lang w:val="en-US"/>
        </w:rPr>
        <w:t>http://smev.gosuslugi.ru/rev120315</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xsd:element</w:t>
      </w:r>
      <w:r w:rsidRPr="00DA70D4">
        <w:rPr>
          <w:rFonts w:ascii="Arial" w:hAnsi="Arial" w:cs="Arial"/>
          <w:color w:val="FF0000"/>
          <w:sz w:val="26"/>
          <w:szCs w:val="26"/>
          <w:lang w:val="en-US"/>
        </w:rPr>
        <w:t xml:space="preserve"> name</w:t>
      </w:r>
      <w:r w:rsidRPr="00DA70D4">
        <w:rPr>
          <w:rFonts w:ascii="Arial" w:hAnsi="Arial" w:cs="Arial"/>
          <w:color w:val="0000FF"/>
          <w:sz w:val="26"/>
          <w:szCs w:val="26"/>
          <w:lang w:val="en-US"/>
        </w:rPr>
        <w:t>="</w:t>
      </w:r>
      <w:r w:rsidRPr="00DA70D4">
        <w:rPr>
          <w:rFonts w:ascii="Arial" w:hAnsi="Arial" w:cs="Arial"/>
          <w:color w:val="000000"/>
          <w:sz w:val="26"/>
          <w:szCs w:val="26"/>
          <w:lang w:val="en-US"/>
        </w:rPr>
        <w:t>GISGMPTransferMsg</w:t>
      </w:r>
      <w:r w:rsidRPr="00DA70D4">
        <w:rPr>
          <w:rFonts w:ascii="Arial" w:hAnsi="Arial" w:cs="Arial"/>
          <w:color w:val="0000FF"/>
          <w:sz w:val="26"/>
          <w:szCs w:val="26"/>
          <w:lang w:val="en-US"/>
        </w:rPr>
        <w:t>"</w:t>
      </w:r>
      <w:r w:rsidRPr="00DA70D4">
        <w:rPr>
          <w:rFonts w:ascii="Arial" w:hAnsi="Arial" w:cs="Arial"/>
          <w:color w:val="FF0000"/>
          <w:sz w:val="26"/>
          <w:szCs w:val="26"/>
          <w:lang w:val="en-US"/>
        </w:rPr>
        <w:t xml:space="preserve"> type</w:t>
      </w:r>
      <w:r w:rsidRPr="00DA70D4">
        <w:rPr>
          <w:rFonts w:ascii="Arial" w:hAnsi="Arial" w:cs="Arial"/>
          <w:color w:val="0000FF"/>
          <w:sz w:val="26"/>
          <w:szCs w:val="26"/>
          <w:lang w:val="en-US"/>
        </w:rPr>
        <w:t>="</w:t>
      </w:r>
      <w:r w:rsidRPr="00DA70D4">
        <w:rPr>
          <w:rFonts w:ascii="Arial" w:hAnsi="Arial" w:cs="Arial"/>
          <w:color w:val="000000"/>
          <w:sz w:val="26"/>
          <w:szCs w:val="26"/>
          <w:lang w:val="en-US"/>
        </w:rPr>
        <w:t>smev:BaseMessageType</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xsd:schema</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wsdl:types</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wsdl:message</w:t>
      </w:r>
      <w:r w:rsidRPr="00DA70D4">
        <w:rPr>
          <w:rFonts w:ascii="Arial" w:hAnsi="Arial" w:cs="Arial"/>
          <w:color w:val="FF0000"/>
          <w:sz w:val="26"/>
          <w:szCs w:val="26"/>
          <w:lang w:val="en-US"/>
        </w:rPr>
        <w:t xml:space="preserve"> name</w:t>
      </w:r>
      <w:r w:rsidRPr="00DA70D4">
        <w:rPr>
          <w:rFonts w:ascii="Arial" w:hAnsi="Arial" w:cs="Arial"/>
          <w:color w:val="0000FF"/>
          <w:sz w:val="26"/>
          <w:szCs w:val="26"/>
          <w:lang w:val="en-US"/>
        </w:rPr>
        <w:t>="</w:t>
      </w:r>
      <w:r w:rsidRPr="00DA70D4">
        <w:rPr>
          <w:rFonts w:ascii="Arial" w:hAnsi="Arial" w:cs="Arial"/>
          <w:color w:val="000000"/>
          <w:sz w:val="26"/>
          <w:szCs w:val="26"/>
          <w:lang w:val="en-US"/>
        </w:rPr>
        <w:t>GISGMPTransferMsgRequest</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wsdl:part</w:t>
      </w:r>
      <w:r w:rsidRPr="00DA70D4">
        <w:rPr>
          <w:rFonts w:ascii="Arial" w:hAnsi="Arial" w:cs="Arial"/>
          <w:color w:val="FF0000"/>
          <w:sz w:val="26"/>
          <w:szCs w:val="26"/>
          <w:lang w:val="en-US"/>
        </w:rPr>
        <w:t xml:space="preserve"> name</w:t>
      </w:r>
      <w:r w:rsidRPr="00DA70D4">
        <w:rPr>
          <w:rFonts w:ascii="Arial" w:hAnsi="Arial" w:cs="Arial"/>
          <w:color w:val="0000FF"/>
          <w:sz w:val="26"/>
          <w:szCs w:val="26"/>
          <w:lang w:val="en-US"/>
        </w:rPr>
        <w:t>="</w:t>
      </w:r>
      <w:r w:rsidRPr="00DA70D4">
        <w:rPr>
          <w:rFonts w:ascii="Arial" w:hAnsi="Arial" w:cs="Arial"/>
          <w:color w:val="000000"/>
          <w:sz w:val="26"/>
          <w:szCs w:val="26"/>
          <w:lang w:val="en-US"/>
        </w:rPr>
        <w:t>inputmsg</w:t>
      </w:r>
      <w:r w:rsidRPr="00DA70D4">
        <w:rPr>
          <w:rFonts w:ascii="Arial" w:hAnsi="Arial" w:cs="Arial"/>
          <w:color w:val="0000FF"/>
          <w:sz w:val="26"/>
          <w:szCs w:val="26"/>
          <w:lang w:val="en-US"/>
        </w:rPr>
        <w:t>"</w:t>
      </w:r>
      <w:r w:rsidRPr="00DA70D4">
        <w:rPr>
          <w:rFonts w:ascii="Arial" w:hAnsi="Arial" w:cs="Arial"/>
          <w:color w:val="FF0000"/>
          <w:sz w:val="26"/>
          <w:szCs w:val="26"/>
          <w:lang w:val="en-US"/>
        </w:rPr>
        <w:t xml:space="preserve"> element</w:t>
      </w:r>
      <w:r w:rsidRPr="00DA70D4">
        <w:rPr>
          <w:rFonts w:ascii="Arial" w:hAnsi="Arial" w:cs="Arial"/>
          <w:color w:val="0000FF"/>
          <w:sz w:val="26"/>
          <w:szCs w:val="26"/>
          <w:lang w:val="en-US"/>
        </w:rPr>
        <w:t>="</w:t>
      </w:r>
      <w:r w:rsidRPr="00DA70D4">
        <w:rPr>
          <w:rFonts w:ascii="Arial" w:hAnsi="Arial" w:cs="Arial"/>
          <w:color w:val="000000"/>
          <w:sz w:val="26"/>
          <w:szCs w:val="26"/>
          <w:lang w:val="en-US"/>
        </w:rPr>
        <w:t>unifo:GISGMPTransferMsg</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wsdl:message</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wsdl:message</w:t>
      </w:r>
      <w:r w:rsidRPr="00DA70D4">
        <w:rPr>
          <w:rFonts w:ascii="Arial" w:hAnsi="Arial" w:cs="Arial"/>
          <w:color w:val="FF0000"/>
          <w:sz w:val="26"/>
          <w:szCs w:val="26"/>
          <w:lang w:val="en-US"/>
        </w:rPr>
        <w:t xml:space="preserve"> name</w:t>
      </w:r>
      <w:r w:rsidRPr="00DA70D4">
        <w:rPr>
          <w:rFonts w:ascii="Arial" w:hAnsi="Arial" w:cs="Arial"/>
          <w:color w:val="0000FF"/>
          <w:sz w:val="26"/>
          <w:szCs w:val="26"/>
          <w:lang w:val="en-US"/>
        </w:rPr>
        <w:t>="</w:t>
      </w:r>
      <w:r w:rsidRPr="00DA70D4">
        <w:rPr>
          <w:rFonts w:ascii="Arial" w:hAnsi="Arial" w:cs="Arial"/>
          <w:color w:val="000000"/>
          <w:sz w:val="26"/>
          <w:szCs w:val="26"/>
          <w:lang w:val="en-US"/>
        </w:rPr>
        <w:t>GISGMPTransferMsgResponse</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wsdl:part</w:t>
      </w:r>
      <w:r w:rsidRPr="00DA70D4">
        <w:rPr>
          <w:rFonts w:ascii="Arial" w:hAnsi="Arial" w:cs="Arial"/>
          <w:color w:val="FF0000"/>
          <w:sz w:val="26"/>
          <w:szCs w:val="26"/>
          <w:lang w:val="en-US"/>
        </w:rPr>
        <w:t xml:space="preserve"> name</w:t>
      </w:r>
      <w:r w:rsidRPr="00DA70D4">
        <w:rPr>
          <w:rFonts w:ascii="Arial" w:hAnsi="Arial" w:cs="Arial"/>
          <w:color w:val="0000FF"/>
          <w:sz w:val="26"/>
          <w:szCs w:val="26"/>
          <w:lang w:val="en-US"/>
        </w:rPr>
        <w:t>="</w:t>
      </w:r>
      <w:r w:rsidRPr="00DA70D4">
        <w:rPr>
          <w:rFonts w:ascii="Arial" w:hAnsi="Arial" w:cs="Arial"/>
          <w:color w:val="000000"/>
          <w:sz w:val="26"/>
          <w:szCs w:val="26"/>
          <w:lang w:val="en-US"/>
        </w:rPr>
        <w:t>outputmsg</w:t>
      </w:r>
      <w:r w:rsidRPr="00DA70D4">
        <w:rPr>
          <w:rFonts w:ascii="Arial" w:hAnsi="Arial" w:cs="Arial"/>
          <w:color w:val="0000FF"/>
          <w:sz w:val="26"/>
          <w:szCs w:val="26"/>
          <w:lang w:val="en-US"/>
        </w:rPr>
        <w:t>"</w:t>
      </w:r>
      <w:r w:rsidRPr="00DA70D4">
        <w:rPr>
          <w:rFonts w:ascii="Arial" w:hAnsi="Arial" w:cs="Arial"/>
          <w:color w:val="FF0000"/>
          <w:sz w:val="26"/>
          <w:szCs w:val="26"/>
          <w:lang w:val="en-US"/>
        </w:rPr>
        <w:t xml:space="preserve"> element</w:t>
      </w:r>
      <w:r w:rsidRPr="00DA70D4">
        <w:rPr>
          <w:rFonts w:ascii="Arial" w:hAnsi="Arial" w:cs="Arial"/>
          <w:color w:val="0000FF"/>
          <w:sz w:val="26"/>
          <w:szCs w:val="26"/>
          <w:lang w:val="en-US"/>
        </w:rPr>
        <w:t>="</w:t>
      </w:r>
      <w:r w:rsidRPr="00DA70D4">
        <w:rPr>
          <w:rFonts w:ascii="Arial" w:hAnsi="Arial" w:cs="Arial"/>
          <w:color w:val="000000"/>
          <w:sz w:val="26"/>
          <w:szCs w:val="26"/>
          <w:lang w:val="en-US"/>
        </w:rPr>
        <w:t>unifo:GISGMPTransferMsg</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wsdl:message</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wsdl:portType</w:t>
      </w:r>
      <w:r w:rsidRPr="00DA70D4">
        <w:rPr>
          <w:rFonts w:ascii="Arial" w:hAnsi="Arial" w:cs="Arial"/>
          <w:color w:val="FF0000"/>
          <w:sz w:val="26"/>
          <w:szCs w:val="26"/>
          <w:lang w:val="en-US"/>
        </w:rPr>
        <w:t xml:space="preserve"> name</w:t>
      </w:r>
      <w:r w:rsidRPr="00DA70D4">
        <w:rPr>
          <w:rFonts w:ascii="Arial" w:hAnsi="Arial" w:cs="Arial"/>
          <w:color w:val="0000FF"/>
          <w:sz w:val="26"/>
          <w:szCs w:val="26"/>
          <w:lang w:val="en-US"/>
        </w:rPr>
        <w:t>="</w:t>
      </w:r>
      <w:r w:rsidRPr="00DA70D4">
        <w:rPr>
          <w:rFonts w:ascii="Arial" w:hAnsi="Arial" w:cs="Arial"/>
          <w:color w:val="000000"/>
          <w:sz w:val="26"/>
          <w:szCs w:val="26"/>
          <w:lang w:val="en-US"/>
        </w:rPr>
        <w:t>SmevGISGMPService</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wsdl:operation</w:t>
      </w:r>
      <w:r w:rsidRPr="00DA70D4">
        <w:rPr>
          <w:rFonts w:ascii="Arial" w:hAnsi="Arial" w:cs="Arial"/>
          <w:color w:val="FF0000"/>
          <w:sz w:val="26"/>
          <w:szCs w:val="26"/>
          <w:lang w:val="en-US"/>
        </w:rPr>
        <w:t xml:space="preserve"> name</w:t>
      </w:r>
      <w:r w:rsidRPr="00DA70D4">
        <w:rPr>
          <w:rFonts w:ascii="Arial" w:hAnsi="Arial" w:cs="Arial"/>
          <w:color w:val="0000FF"/>
          <w:sz w:val="26"/>
          <w:szCs w:val="26"/>
          <w:lang w:val="en-US"/>
        </w:rPr>
        <w:t>="</w:t>
      </w:r>
      <w:r w:rsidRPr="00DA70D4">
        <w:rPr>
          <w:rFonts w:ascii="Arial" w:hAnsi="Arial" w:cs="Arial"/>
          <w:color w:val="000000"/>
          <w:sz w:val="26"/>
          <w:szCs w:val="26"/>
          <w:lang w:val="en-US"/>
        </w:rPr>
        <w:t>GISGMPTransferMsg</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wsdl:input</w:t>
      </w:r>
      <w:r w:rsidRPr="00DA70D4">
        <w:rPr>
          <w:rFonts w:ascii="Arial" w:hAnsi="Arial" w:cs="Arial"/>
          <w:color w:val="FF0000"/>
          <w:sz w:val="26"/>
          <w:szCs w:val="26"/>
          <w:lang w:val="en-US"/>
        </w:rPr>
        <w:t xml:space="preserve"> message</w:t>
      </w:r>
      <w:r w:rsidRPr="00DA70D4">
        <w:rPr>
          <w:rFonts w:ascii="Arial" w:hAnsi="Arial" w:cs="Arial"/>
          <w:color w:val="0000FF"/>
          <w:sz w:val="26"/>
          <w:szCs w:val="26"/>
          <w:lang w:val="en-US"/>
        </w:rPr>
        <w:t>="</w:t>
      </w:r>
      <w:r w:rsidRPr="00DA70D4">
        <w:rPr>
          <w:rFonts w:ascii="Arial" w:hAnsi="Arial" w:cs="Arial"/>
          <w:color w:val="000000"/>
          <w:sz w:val="26"/>
          <w:szCs w:val="26"/>
          <w:lang w:val="en-US"/>
        </w:rPr>
        <w:t>unifo:GISGMPTransferMsgRequest</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wsdl:output</w:t>
      </w:r>
      <w:r w:rsidRPr="00DA70D4">
        <w:rPr>
          <w:rFonts w:ascii="Arial" w:hAnsi="Arial" w:cs="Arial"/>
          <w:color w:val="FF0000"/>
          <w:sz w:val="26"/>
          <w:szCs w:val="26"/>
          <w:lang w:val="en-US"/>
        </w:rPr>
        <w:t xml:space="preserve"> message</w:t>
      </w:r>
      <w:r w:rsidRPr="00DA70D4">
        <w:rPr>
          <w:rFonts w:ascii="Arial" w:hAnsi="Arial" w:cs="Arial"/>
          <w:color w:val="0000FF"/>
          <w:sz w:val="26"/>
          <w:szCs w:val="26"/>
          <w:lang w:val="en-US"/>
        </w:rPr>
        <w:t>="</w:t>
      </w:r>
      <w:r w:rsidRPr="00DA70D4">
        <w:rPr>
          <w:rFonts w:ascii="Arial" w:hAnsi="Arial" w:cs="Arial"/>
          <w:color w:val="000000"/>
          <w:sz w:val="26"/>
          <w:szCs w:val="26"/>
          <w:lang w:val="en-US"/>
        </w:rPr>
        <w:t>unifo:GISGMPTransferMsgResponse</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wsdl:operation</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wsdl:portType</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wsdl:binding</w:t>
      </w:r>
      <w:r w:rsidRPr="00DA70D4">
        <w:rPr>
          <w:rFonts w:ascii="Arial" w:hAnsi="Arial" w:cs="Arial"/>
          <w:color w:val="FF0000"/>
          <w:sz w:val="26"/>
          <w:szCs w:val="26"/>
          <w:lang w:val="en-US"/>
        </w:rPr>
        <w:t xml:space="preserve"> name</w:t>
      </w:r>
      <w:r w:rsidRPr="00DA70D4">
        <w:rPr>
          <w:rFonts w:ascii="Arial" w:hAnsi="Arial" w:cs="Arial"/>
          <w:color w:val="0000FF"/>
          <w:sz w:val="26"/>
          <w:szCs w:val="26"/>
          <w:lang w:val="en-US"/>
        </w:rPr>
        <w:t>="</w:t>
      </w:r>
      <w:r w:rsidRPr="00DA70D4">
        <w:rPr>
          <w:rFonts w:ascii="Arial" w:hAnsi="Arial" w:cs="Arial"/>
          <w:color w:val="000000"/>
          <w:sz w:val="26"/>
          <w:szCs w:val="26"/>
          <w:lang w:val="en-US"/>
        </w:rPr>
        <w:t>SmevGISGMPServiceSOAP</w:t>
      </w:r>
      <w:r w:rsidRPr="00DA70D4">
        <w:rPr>
          <w:rFonts w:ascii="Arial" w:hAnsi="Arial" w:cs="Arial"/>
          <w:color w:val="0000FF"/>
          <w:sz w:val="26"/>
          <w:szCs w:val="26"/>
          <w:lang w:val="en-US"/>
        </w:rPr>
        <w:t>"</w:t>
      </w:r>
      <w:r w:rsidRPr="00DA70D4">
        <w:rPr>
          <w:rFonts w:ascii="Arial" w:hAnsi="Arial" w:cs="Arial"/>
          <w:color w:val="FF0000"/>
          <w:sz w:val="26"/>
          <w:szCs w:val="26"/>
          <w:lang w:val="en-US"/>
        </w:rPr>
        <w:t xml:space="preserve"> type</w:t>
      </w:r>
      <w:r w:rsidRPr="00DA70D4">
        <w:rPr>
          <w:rFonts w:ascii="Arial" w:hAnsi="Arial" w:cs="Arial"/>
          <w:color w:val="0000FF"/>
          <w:sz w:val="26"/>
          <w:szCs w:val="26"/>
          <w:lang w:val="en-US"/>
        </w:rPr>
        <w:t>="</w:t>
      </w:r>
      <w:r w:rsidRPr="00DA70D4">
        <w:rPr>
          <w:rFonts w:ascii="Arial" w:hAnsi="Arial" w:cs="Arial"/>
          <w:color w:val="000000"/>
          <w:sz w:val="26"/>
          <w:szCs w:val="26"/>
          <w:lang w:val="en-US"/>
        </w:rPr>
        <w:t>unifo:SmevGISGMPService</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soap:binding</w:t>
      </w:r>
      <w:r w:rsidRPr="00DA70D4">
        <w:rPr>
          <w:rFonts w:ascii="Arial" w:hAnsi="Arial" w:cs="Arial"/>
          <w:color w:val="FF0000"/>
          <w:sz w:val="26"/>
          <w:szCs w:val="26"/>
          <w:lang w:val="en-US"/>
        </w:rPr>
        <w:t xml:space="preserve"> style</w:t>
      </w:r>
      <w:r w:rsidRPr="00DA70D4">
        <w:rPr>
          <w:rFonts w:ascii="Arial" w:hAnsi="Arial" w:cs="Arial"/>
          <w:color w:val="0000FF"/>
          <w:sz w:val="26"/>
          <w:szCs w:val="26"/>
          <w:lang w:val="en-US"/>
        </w:rPr>
        <w:t>="</w:t>
      </w:r>
      <w:r w:rsidRPr="00DA70D4">
        <w:rPr>
          <w:rFonts w:ascii="Arial" w:hAnsi="Arial" w:cs="Arial"/>
          <w:color w:val="000000"/>
          <w:sz w:val="26"/>
          <w:szCs w:val="26"/>
          <w:lang w:val="en-US"/>
        </w:rPr>
        <w:t>document</w:t>
      </w:r>
      <w:r w:rsidRPr="00DA70D4">
        <w:rPr>
          <w:rFonts w:ascii="Arial" w:hAnsi="Arial" w:cs="Arial"/>
          <w:color w:val="0000FF"/>
          <w:sz w:val="26"/>
          <w:szCs w:val="26"/>
          <w:lang w:val="en-US"/>
        </w:rPr>
        <w:t>"</w:t>
      </w:r>
      <w:r w:rsidRPr="00DA70D4">
        <w:rPr>
          <w:rFonts w:ascii="Arial" w:hAnsi="Arial" w:cs="Arial"/>
          <w:color w:val="FF0000"/>
          <w:sz w:val="26"/>
          <w:szCs w:val="26"/>
          <w:lang w:val="en-US"/>
        </w:rPr>
        <w:t xml:space="preserve"> transport</w:t>
      </w:r>
      <w:r w:rsidRPr="00DA70D4">
        <w:rPr>
          <w:rFonts w:ascii="Arial" w:hAnsi="Arial" w:cs="Arial"/>
          <w:color w:val="0000FF"/>
          <w:sz w:val="26"/>
          <w:szCs w:val="26"/>
          <w:lang w:val="en-US"/>
        </w:rPr>
        <w:t>="</w:t>
      </w:r>
      <w:r w:rsidRPr="00DA70D4">
        <w:rPr>
          <w:rFonts w:ascii="Arial" w:hAnsi="Arial" w:cs="Arial"/>
          <w:color w:val="000000"/>
          <w:sz w:val="26"/>
          <w:szCs w:val="26"/>
          <w:lang w:val="en-US"/>
        </w:rPr>
        <w:t>http://schemas.xmlsoap.org/soap/http</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wsdl:operation</w:t>
      </w:r>
      <w:r w:rsidRPr="00DA70D4">
        <w:rPr>
          <w:rFonts w:ascii="Arial" w:hAnsi="Arial" w:cs="Arial"/>
          <w:color w:val="FF0000"/>
          <w:sz w:val="26"/>
          <w:szCs w:val="26"/>
          <w:lang w:val="en-US"/>
        </w:rPr>
        <w:t xml:space="preserve"> name</w:t>
      </w:r>
      <w:r w:rsidRPr="00DA70D4">
        <w:rPr>
          <w:rFonts w:ascii="Arial" w:hAnsi="Arial" w:cs="Arial"/>
          <w:color w:val="0000FF"/>
          <w:sz w:val="26"/>
          <w:szCs w:val="26"/>
          <w:lang w:val="en-US"/>
        </w:rPr>
        <w:t>="</w:t>
      </w:r>
      <w:r w:rsidRPr="00DA70D4">
        <w:rPr>
          <w:rFonts w:ascii="Arial" w:hAnsi="Arial" w:cs="Arial"/>
          <w:color w:val="000000"/>
          <w:sz w:val="26"/>
          <w:szCs w:val="26"/>
          <w:lang w:val="en-US"/>
        </w:rPr>
        <w:t>GISGMPTransferMsg</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soap:operation</w:t>
      </w:r>
      <w:r w:rsidRPr="00DA70D4">
        <w:rPr>
          <w:rFonts w:ascii="Arial" w:hAnsi="Arial" w:cs="Arial"/>
          <w:color w:val="FF0000"/>
          <w:sz w:val="26"/>
          <w:szCs w:val="26"/>
          <w:lang w:val="en-US"/>
        </w:rPr>
        <w:t xml:space="preserve"> soapAction</w:t>
      </w:r>
      <w:r w:rsidRPr="00DA70D4">
        <w:rPr>
          <w:rFonts w:ascii="Arial" w:hAnsi="Arial" w:cs="Arial"/>
          <w:color w:val="0000FF"/>
          <w:sz w:val="26"/>
          <w:szCs w:val="26"/>
          <w:lang w:val="en-US"/>
        </w:rPr>
        <w:t>="</w:t>
      </w:r>
      <w:r w:rsidRPr="00DA70D4">
        <w:rPr>
          <w:rFonts w:ascii="Arial" w:hAnsi="Arial" w:cs="Arial"/>
          <w:color w:val="000000"/>
          <w:sz w:val="26"/>
          <w:szCs w:val="26"/>
          <w:lang w:val="en-US"/>
        </w:rPr>
        <w:t>http://roskazna.ru/gisgmp/02000000/SmevGISGMPService/GISGMPTransferMsg</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wsdl:input</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soap:body</w:t>
      </w:r>
      <w:r w:rsidRPr="00DA70D4">
        <w:rPr>
          <w:rFonts w:ascii="Arial" w:hAnsi="Arial" w:cs="Arial"/>
          <w:color w:val="FF0000"/>
          <w:sz w:val="26"/>
          <w:szCs w:val="26"/>
          <w:lang w:val="en-US"/>
        </w:rPr>
        <w:t xml:space="preserve"> use</w:t>
      </w:r>
      <w:r w:rsidRPr="00DA70D4">
        <w:rPr>
          <w:rFonts w:ascii="Arial" w:hAnsi="Arial" w:cs="Arial"/>
          <w:color w:val="0000FF"/>
          <w:sz w:val="26"/>
          <w:szCs w:val="26"/>
          <w:lang w:val="en-US"/>
        </w:rPr>
        <w:t>="</w:t>
      </w:r>
      <w:r w:rsidRPr="00DA70D4">
        <w:rPr>
          <w:rFonts w:ascii="Arial" w:hAnsi="Arial" w:cs="Arial"/>
          <w:color w:val="000000"/>
          <w:sz w:val="26"/>
          <w:szCs w:val="26"/>
          <w:lang w:val="en-US"/>
        </w:rPr>
        <w:t>literal</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wsdl:input</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wsdl:output</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soap:body</w:t>
      </w:r>
      <w:r w:rsidRPr="00DA70D4">
        <w:rPr>
          <w:rFonts w:ascii="Arial" w:hAnsi="Arial" w:cs="Arial"/>
          <w:color w:val="FF0000"/>
          <w:sz w:val="26"/>
          <w:szCs w:val="26"/>
          <w:lang w:val="en-US"/>
        </w:rPr>
        <w:t xml:space="preserve"> use</w:t>
      </w:r>
      <w:r w:rsidRPr="00DA70D4">
        <w:rPr>
          <w:rFonts w:ascii="Arial" w:hAnsi="Arial" w:cs="Arial"/>
          <w:color w:val="0000FF"/>
          <w:sz w:val="26"/>
          <w:szCs w:val="26"/>
          <w:lang w:val="en-US"/>
        </w:rPr>
        <w:t>="</w:t>
      </w:r>
      <w:r w:rsidRPr="00DA70D4">
        <w:rPr>
          <w:rFonts w:ascii="Arial" w:hAnsi="Arial" w:cs="Arial"/>
          <w:color w:val="000000"/>
          <w:sz w:val="26"/>
          <w:szCs w:val="26"/>
          <w:lang w:val="en-US"/>
        </w:rPr>
        <w:t>literal</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wsdl:output</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wsdl:operation</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wsdl:binding</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wsdl:service</w:t>
      </w:r>
      <w:r w:rsidRPr="00DA70D4">
        <w:rPr>
          <w:rFonts w:ascii="Arial" w:hAnsi="Arial" w:cs="Arial"/>
          <w:color w:val="FF0000"/>
          <w:sz w:val="26"/>
          <w:szCs w:val="26"/>
          <w:lang w:val="en-US"/>
        </w:rPr>
        <w:t xml:space="preserve"> name</w:t>
      </w:r>
      <w:r w:rsidRPr="00DA70D4">
        <w:rPr>
          <w:rFonts w:ascii="Arial" w:hAnsi="Arial" w:cs="Arial"/>
          <w:color w:val="0000FF"/>
          <w:sz w:val="26"/>
          <w:szCs w:val="26"/>
          <w:lang w:val="en-US"/>
        </w:rPr>
        <w:t>="</w:t>
      </w:r>
      <w:r w:rsidRPr="00DA70D4">
        <w:rPr>
          <w:rFonts w:ascii="Arial" w:hAnsi="Arial" w:cs="Arial"/>
          <w:color w:val="000000"/>
          <w:sz w:val="26"/>
          <w:szCs w:val="26"/>
          <w:lang w:val="en-US"/>
        </w:rPr>
        <w:t>SmevGISGMPService</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wsdl:port</w:t>
      </w:r>
      <w:r w:rsidRPr="00DA70D4">
        <w:rPr>
          <w:rFonts w:ascii="Arial" w:hAnsi="Arial" w:cs="Arial"/>
          <w:color w:val="FF0000"/>
          <w:sz w:val="26"/>
          <w:szCs w:val="26"/>
          <w:lang w:val="en-US"/>
        </w:rPr>
        <w:t xml:space="preserve"> name</w:t>
      </w:r>
      <w:r w:rsidRPr="00DA70D4">
        <w:rPr>
          <w:rFonts w:ascii="Arial" w:hAnsi="Arial" w:cs="Arial"/>
          <w:color w:val="0000FF"/>
          <w:sz w:val="26"/>
          <w:szCs w:val="26"/>
          <w:lang w:val="en-US"/>
        </w:rPr>
        <w:t>="</w:t>
      </w:r>
      <w:r w:rsidRPr="00DA70D4">
        <w:rPr>
          <w:rFonts w:ascii="Arial" w:hAnsi="Arial" w:cs="Arial"/>
          <w:color w:val="000000"/>
          <w:sz w:val="26"/>
          <w:szCs w:val="26"/>
          <w:lang w:val="en-US"/>
        </w:rPr>
        <w:t>SmevGISGMPServiceSOAP</w:t>
      </w:r>
      <w:r w:rsidRPr="00DA70D4">
        <w:rPr>
          <w:rFonts w:ascii="Arial" w:hAnsi="Arial" w:cs="Arial"/>
          <w:color w:val="0000FF"/>
          <w:sz w:val="26"/>
          <w:szCs w:val="26"/>
          <w:lang w:val="en-US"/>
        </w:rPr>
        <w:t>"</w:t>
      </w:r>
      <w:r w:rsidRPr="00DA70D4">
        <w:rPr>
          <w:rFonts w:ascii="Arial" w:hAnsi="Arial" w:cs="Arial"/>
          <w:color w:val="FF0000"/>
          <w:sz w:val="26"/>
          <w:szCs w:val="26"/>
          <w:lang w:val="en-US"/>
        </w:rPr>
        <w:t xml:space="preserve"> binding</w:t>
      </w:r>
      <w:r w:rsidRPr="00DA70D4">
        <w:rPr>
          <w:rFonts w:ascii="Arial" w:hAnsi="Arial" w:cs="Arial"/>
          <w:color w:val="0000FF"/>
          <w:sz w:val="26"/>
          <w:szCs w:val="26"/>
          <w:lang w:val="en-US"/>
        </w:rPr>
        <w:t>="</w:t>
      </w:r>
      <w:r w:rsidRPr="00DA70D4">
        <w:rPr>
          <w:rFonts w:ascii="Arial" w:hAnsi="Arial" w:cs="Arial"/>
          <w:color w:val="000000"/>
          <w:sz w:val="26"/>
          <w:szCs w:val="26"/>
          <w:lang w:val="en-US"/>
        </w:rPr>
        <w:t>unifo:SmevGISGMPServiceSOAP</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soap:address</w:t>
      </w:r>
      <w:r w:rsidRPr="00DA70D4">
        <w:rPr>
          <w:rFonts w:ascii="Arial" w:hAnsi="Arial" w:cs="Arial"/>
          <w:color w:val="FF0000"/>
          <w:sz w:val="26"/>
          <w:szCs w:val="26"/>
          <w:lang w:val="en-US"/>
        </w:rPr>
        <w:t xml:space="preserve"> location</w:t>
      </w:r>
      <w:r w:rsidRPr="00DA70D4">
        <w:rPr>
          <w:rFonts w:ascii="Arial" w:hAnsi="Arial" w:cs="Arial"/>
          <w:color w:val="0000FF"/>
          <w:sz w:val="26"/>
          <w:szCs w:val="26"/>
          <w:lang w:val="en-US"/>
        </w:rPr>
        <w:t>="</w:t>
      </w:r>
      <w:r w:rsidRPr="00DA70D4">
        <w:rPr>
          <w:rFonts w:ascii="Arial" w:hAnsi="Arial" w:cs="Arial"/>
          <w:color w:val="000000"/>
          <w:sz w:val="26"/>
          <w:szCs w:val="26"/>
          <w:lang w:val="en-US"/>
        </w:rPr>
        <w:t>http://roskazna.ru/gisgmp/02000000/</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wsdl:port</w:t>
      </w:r>
      <w:r w:rsidRPr="00DA70D4">
        <w:rPr>
          <w:rFonts w:ascii="Arial" w:hAnsi="Arial" w:cs="Arial"/>
          <w:color w:val="0000FF"/>
          <w:sz w:val="26"/>
          <w:szCs w:val="26"/>
          <w:lang w:val="en-US"/>
        </w:rPr>
        <w:t>&gt;</w:t>
      </w:r>
    </w:p>
    <w:p w:rsidR="009C44F2" w:rsidRPr="00DA70D4" w:rsidRDefault="009C44F2" w:rsidP="00A95F57">
      <w:pPr>
        <w:autoSpaceDE w:val="0"/>
        <w:autoSpaceDN w:val="0"/>
        <w:adjustRightInd w:val="0"/>
        <w:jc w:val="both"/>
        <w:rPr>
          <w:rFonts w:ascii="Arial" w:hAnsi="Arial" w:cs="Arial"/>
          <w:color w:val="000000"/>
          <w:sz w:val="26"/>
          <w:szCs w:val="26"/>
          <w:lang w:val="en-US"/>
        </w:rPr>
      </w:pPr>
      <w:r w:rsidRPr="00DA70D4">
        <w:rPr>
          <w:rFonts w:ascii="Arial" w:hAnsi="Arial" w:cs="Arial"/>
          <w:color w:val="000000"/>
          <w:sz w:val="26"/>
          <w:szCs w:val="26"/>
          <w:lang w:val="en-US"/>
        </w:rPr>
        <w:tab/>
      </w:r>
      <w:r w:rsidRPr="00DA70D4">
        <w:rPr>
          <w:rFonts w:ascii="Arial" w:hAnsi="Arial" w:cs="Arial"/>
          <w:color w:val="0000FF"/>
          <w:sz w:val="26"/>
          <w:szCs w:val="26"/>
          <w:lang w:val="en-US"/>
        </w:rPr>
        <w:t>&lt;/</w:t>
      </w:r>
      <w:r w:rsidRPr="00DA70D4">
        <w:rPr>
          <w:rFonts w:ascii="Arial" w:hAnsi="Arial" w:cs="Arial"/>
          <w:color w:val="800000"/>
          <w:sz w:val="26"/>
          <w:szCs w:val="26"/>
          <w:lang w:val="en-US"/>
        </w:rPr>
        <w:t>wsdl:service</w:t>
      </w:r>
      <w:r w:rsidRPr="00DA70D4">
        <w:rPr>
          <w:rFonts w:ascii="Arial" w:hAnsi="Arial" w:cs="Arial"/>
          <w:color w:val="0000FF"/>
          <w:sz w:val="26"/>
          <w:szCs w:val="26"/>
          <w:lang w:val="en-US"/>
        </w:rPr>
        <w:t>&gt;</w:t>
      </w:r>
    </w:p>
    <w:p w:rsidR="0055204D" w:rsidRPr="00DA70D4" w:rsidRDefault="009C44F2" w:rsidP="00A95F57">
      <w:pPr>
        <w:autoSpaceDE w:val="0"/>
        <w:autoSpaceDN w:val="0"/>
        <w:adjustRightInd w:val="0"/>
        <w:jc w:val="both"/>
        <w:rPr>
          <w:rFonts w:ascii="Arial" w:hAnsi="Arial" w:cs="Arial"/>
          <w:color w:val="0000FF"/>
          <w:sz w:val="26"/>
          <w:szCs w:val="26"/>
          <w:lang w:val="en-US"/>
        </w:rPr>
      </w:pPr>
      <w:r w:rsidRPr="00DA70D4">
        <w:rPr>
          <w:rFonts w:ascii="Arial" w:hAnsi="Arial" w:cs="Arial"/>
          <w:color w:val="0000FF"/>
          <w:sz w:val="26"/>
          <w:szCs w:val="26"/>
          <w:lang w:val="en-US"/>
        </w:rPr>
        <w:t>&lt;/</w:t>
      </w:r>
      <w:r w:rsidRPr="00DA70D4">
        <w:rPr>
          <w:rFonts w:ascii="Arial" w:hAnsi="Arial" w:cs="Arial"/>
          <w:color w:val="800000"/>
          <w:sz w:val="26"/>
          <w:szCs w:val="26"/>
          <w:lang w:val="en-US"/>
        </w:rPr>
        <w:t>wsdl:definitions</w:t>
      </w:r>
      <w:r w:rsidRPr="00DA70D4">
        <w:rPr>
          <w:rFonts w:ascii="Arial" w:hAnsi="Arial" w:cs="Arial"/>
          <w:color w:val="0000FF"/>
          <w:sz w:val="26"/>
          <w:szCs w:val="26"/>
          <w:lang w:val="en-US"/>
        </w:rPr>
        <w:t>&gt;</w:t>
      </w:r>
      <w:bookmarkStart w:id="751" w:name="last_page"/>
      <w:bookmarkEnd w:id="751"/>
    </w:p>
    <w:sectPr w:rsidR="0055204D" w:rsidRPr="00DA70D4" w:rsidSect="00E362E9">
      <w:pgSz w:w="11906" w:h="16838"/>
      <w:pgMar w:top="1134" w:right="851"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C41B2" w:rsidRDefault="00BC41B2">
      <w:r>
        <w:separator/>
      </w:r>
    </w:p>
  </w:endnote>
  <w:endnote w:type="continuationSeparator" w:id="0">
    <w:p w:rsidR="00BC41B2" w:rsidRDefault="00BC41B2">
      <w:r>
        <w:continuationSeparator/>
      </w:r>
    </w:p>
  </w:endnote>
  <w:endnote w:type="continuationNotice" w:id="1">
    <w:p w:rsidR="00BC41B2" w:rsidRDefault="00BC41B2"/>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A00002EF" w:usb1="4000207B" w:usb2="00000000" w:usb3="00000000" w:csb0="0000009F" w:csb1="00000000"/>
  </w:font>
  <w:font w:name="Consultant">
    <w:altName w:val="Courier New"/>
    <w:panose1 w:val="00000000000000000000"/>
    <w:charset w:val="CC"/>
    <w:family w:val="modern"/>
    <w:notTrueType/>
    <w:pitch w:val="fixed"/>
    <w:sig w:usb0="00000203" w:usb1="00000000" w:usb2="00000000" w:usb3="00000000" w:csb0="00000005" w:csb1="00000000"/>
  </w:font>
  <w:font w:name="Arial Unicode MS">
    <w:panose1 w:val="020B0604020202020204"/>
    <w:charset w:val="00"/>
    <w:family w:val="roman"/>
    <w:notTrueType/>
    <w:pitch w:val="variable"/>
    <w:sig w:usb0="00000003" w:usb1="00000000" w:usb2="00000000" w:usb3="00000000" w:csb0="00000001"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A00002EF" w:usb1="4000004B" w:usb2="00000000" w:usb3="00000000" w:csb0="0000009F" w:csb1="00000000"/>
  </w:font>
  <w:font w:name="ヒラギノ角ゴ Pro W3">
    <w:altName w:val="Times New Roman"/>
    <w:charset w:val="00"/>
    <w:family w:val="roman"/>
    <w:pitch w:val="default"/>
    <w:sig w:usb0="00000000" w:usb1="00000000" w:usb2="00000000" w:usb3="00000000" w:csb0="00000000" w:csb1="00000000"/>
  </w:font>
  <w:font w:name="Sylfaen">
    <w:panose1 w:val="010A0502050306030303"/>
    <w:charset w:val="00"/>
    <w:family w:val="roman"/>
    <w:notTrueType/>
    <w:pitch w:val="variable"/>
    <w:sig w:usb0="00C00283" w:usb1="00000000" w:usb2="00000000" w:usb3="00000000" w:csb0="0000000D" w:csb1="00000000"/>
  </w:font>
  <w:font w:name="Arial Black">
    <w:panose1 w:val="020B0A04020102020204"/>
    <w:charset w:val="CC"/>
    <w:family w:val="swiss"/>
    <w:pitch w:val="variable"/>
    <w:sig w:usb0="00000287" w:usb1="00000000" w:usb2="00000000" w:usb3="00000000" w:csb0="0000009F" w:csb1="00000000"/>
  </w:font>
  <w:font w:name="Chicago">
    <w:altName w:val="Arial"/>
    <w:panose1 w:val="00000000000000000000"/>
    <w:charset w:val="00"/>
    <w:family w:val="swiss"/>
    <w:notTrueType/>
    <w:pitch w:val="variable"/>
    <w:sig w:usb0="00000003" w:usb1="00000000" w:usb2="00000000" w:usb3="00000000" w:csb0="0000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HelvCondenced">
    <w:altName w:val="Arial"/>
    <w:panose1 w:val="00000000000000000000"/>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C41B2" w:rsidRDefault="00BC41B2">
      <w:r>
        <w:separator/>
      </w:r>
    </w:p>
  </w:footnote>
  <w:footnote w:type="continuationSeparator" w:id="0">
    <w:p w:rsidR="00BC41B2" w:rsidRDefault="00BC41B2">
      <w:r>
        <w:continuationSeparator/>
      </w:r>
    </w:p>
  </w:footnote>
  <w:footnote w:type="continuationNotice" w:id="1">
    <w:p w:rsidR="00BC41B2" w:rsidRDefault="00BC41B2"/>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6C46" w:rsidRDefault="00846C46" w:rsidP="00050C81">
    <w:pPr>
      <w:pStyle w:val="af3"/>
      <w:tabs>
        <w:tab w:val="clear" w:pos="4677"/>
        <w:tab w:val="clear" w:pos="9355"/>
        <w:tab w:val="left" w:pos="3138"/>
      </w:tabs>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886" w:type="dxa"/>
      <w:tblInd w:w="122" w:type="dxa"/>
      <w:tblBorders>
        <w:top w:val="single" w:sz="12" w:space="0" w:color="auto"/>
        <w:left w:val="single" w:sz="12" w:space="0" w:color="auto"/>
        <w:bottom w:val="single" w:sz="12" w:space="0" w:color="auto"/>
        <w:right w:val="single" w:sz="12" w:space="0" w:color="auto"/>
      </w:tblBorders>
      <w:tblLayout w:type="fixed"/>
      <w:tblLook w:val="0000"/>
    </w:tblPr>
    <w:tblGrid>
      <w:gridCol w:w="2310"/>
      <w:gridCol w:w="6316"/>
      <w:gridCol w:w="1260"/>
    </w:tblGrid>
    <w:tr w:rsidR="00846C46" w:rsidRPr="00D33000" w:rsidTr="00E362E9">
      <w:trPr>
        <w:cantSplit/>
        <w:trHeight w:val="233"/>
      </w:trPr>
      <w:tc>
        <w:tcPr>
          <w:tcW w:w="2310" w:type="dxa"/>
          <w:tcBorders>
            <w:top w:val="single" w:sz="12" w:space="0" w:color="auto"/>
            <w:left w:val="single" w:sz="12" w:space="0" w:color="auto"/>
            <w:bottom w:val="single" w:sz="12" w:space="0" w:color="auto"/>
          </w:tcBorders>
          <w:vAlign w:val="center"/>
        </w:tcPr>
        <w:p w:rsidR="00846C46" w:rsidRPr="00B05129" w:rsidRDefault="00846C46" w:rsidP="00E362E9">
          <w:pPr>
            <w:pStyle w:val="OTRHeader"/>
            <w:ind w:left="-52"/>
            <w:rPr>
              <w:rFonts w:ascii="Times New Roman" w:hAnsi="Times New Roman" w:cs="Times New Roman"/>
              <w:sz w:val="24"/>
              <w:szCs w:val="24"/>
            </w:rPr>
          </w:pPr>
          <w:r w:rsidRPr="00B05129">
            <w:rPr>
              <w:rFonts w:ascii="Times New Roman" w:hAnsi="Times New Roman" w:cs="Times New Roman"/>
              <w:sz w:val="24"/>
              <w:szCs w:val="24"/>
            </w:rPr>
            <w:t>Наименование ПС:</w:t>
          </w:r>
        </w:p>
      </w:tc>
      <w:tc>
        <w:tcPr>
          <w:tcW w:w="7576" w:type="dxa"/>
          <w:gridSpan w:val="2"/>
          <w:tcBorders>
            <w:top w:val="single" w:sz="12" w:space="0" w:color="auto"/>
            <w:left w:val="single" w:sz="12" w:space="0" w:color="auto"/>
            <w:bottom w:val="single" w:sz="12" w:space="0" w:color="auto"/>
          </w:tcBorders>
          <w:vAlign w:val="center"/>
        </w:tcPr>
        <w:p w:rsidR="00846C46" w:rsidRPr="00D33000" w:rsidRDefault="00846C46" w:rsidP="00E362E9">
          <w:pPr>
            <w:pStyle w:val="OTRHeader"/>
            <w:rPr>
              <w:rFonts w:ascii="Times New Roman" w:hAnsi="Times New Roman" w:cs="Times New Roman"/>
              <w:sz w:val="28"/>
              <w:szCs w:val="28"/>
            </w:rPr>
          </w:pPr>
          <w:r>
            <w:rPr>
              <w:rFonts w:ascii="Times New Roman" w:hAnsi="Times New Roman" w:cs="Times New Roman"/>
              <w:b w:val="0"/>
              <w:color w:val="000000"/>
              <w:spacing w:val="-5"/>
              <w:sz w:val="24"/>
              <w:szCs w:val="24"/>
            </w:rPr>
            <w:t>Государственная информационная система</w:t>
          </w:r>
          <w:r w:rsidRPr="00D33000">
            <w:rPr>
              <w:rFonts w:ascii="Times New Roman" w:hAnsi="Times New Roman" w:cs="Times New Roman"/>
              <w:b w:val="0"/>
              <w:color w:val="000000"/>
              <w:spacing w:val="-5"/>
              <w:sz w:val="24"/>
              <w:szCs w:val="24"/>
            </w:rPr>
            <w:t xml:space="preserve"> </w:t>
          </w:r>
          <w:r>
            <w:rPr>
              <w:rFonts w:ascii="Times New Roman" w:hAnsi="Times New Roman" w:cs="Times New Roman"/>
              <w:b w:val="0"/>
              <w:color w:val="000000"/>
              <w:spacing w:val="-5"/>
              <w:sz w:val="24"/>
              <w:szCs w:val="24"/>
            </w:rPr>
            <w:t>о государственных и муниципальных платежах</w:t>
          </w:r>
        </w:p>
      </w:tc>
    </w:tr>
    <w:tr w:rsidR="00846C46" w:rsidRPr="001560A4" w:rsidTr="00E362E9">
      <w:trPr>
        <w:cantSplit/>
        <w:trHeight w:val="143"/>
      </w:trPr>
      <w:tc>
        <w:tcPr>
          <w:tcW w:w="2310" w:type="dxa"/>
          <w:tcBorders>
            <w:top w:val="single" w:sz="12" w:space="0" w:color="auto"/>
            <w:left w:val="single" w:sz="12" w:space="0" w:color="auto"/>
            <w:bottom w:val="single" w:sz="12" w:space="0" w:color="auto"/>
            <w:right w:val="single" w:sz="12" w:space="0" w:color="auto"/>
          </w:tcBorders>
          <w:vAlign w:val="center"/>
        </w:tcPr>
        <w:p w:rsidR="00846C46" w:rsidRPr="00D33000" w:rsidRDefault="00846C46" w:rsidP="00E362E9">
          <w:pPr>
            <w:pStyle w:val="OTRHeader"/>
            <w:ind w:left="-52"/>
            <w:rPr>
              <w:rFonts w:ascii="Times New Roman" w:hAnsi="Times New Roman" w:cs="Times New Roman"/>
              <w:b w:val="0"/>
              <w:color w:val="000000"/>
              <w:spacing w:val="-5"/>
              <w:sz w:val="24"/>
              <w:szCs w:val="24"/>
            </w:rPr>
          </w:pPr>
          <w:r w:rsidRPr="00D33000">
            <w:rPr>
              <w:rFonts w:ascii="Times New Roman" w:hAnsi="Times New Roman" w:cs="Times New Roman"/>
              <w:b w:val="0"/>
              <w:color w:val="000000"/>
              <w:spacing w:val="-5"/>
              <w:sz w:val="24"/>
              <w:szCs w:val="24"/>
            </w:rPr>
            <w:t>Код документа:</w:t>
          </w:r>
        </w:p>
      </w:tc>
      <w:tc>
        <w:tcPr>
          <w:tcW w:w="6316" w:type="dxa"/>
          <w:tcBorders>
            <w:top w:val="single" w:sz="12" w:space="0" w:color="auto"/>
            <w:left w:val="single" w:sz="12" w:space="0" w:color="auto"/>
            <w:bottom w:val="single" w:sz="12" w:space="0" w:color="auto"/>
          </w:tcBorders>
          <w:vAlign w:val="center"/>
        </w:tcPr>
        <w:p w:rsidR="00846C46" w:rsidRPr="00D33000" w:rsidRDefault="00846C46" w:rsidP="004F6564">
          <w:pPr>
            <w:pStyle w:val="OTRHeader"/>
            <w:rPr>
              <w:rFonts w:ascii="Times New Roman" w:hAnsi="Times New Roman" w:cs="Times New Roman"/>
              <w:b w:val="0"/>
              <w:color w:val="000000"/>
              <w:spacing w:val="-5"/>
              <w:sz w:val="24"/>
              <w:szCs w:val="24"/>
            </w:rPr>
          </w:pPr>
          <w:r>
            <w:rPr>
              <w:rFonts w:ascii="Times New Roman" w:hAnsi="Times New Roman" w:cs="Times New Roman"/>
              <w:b w:val="0"/>
              <w:color w:val="000000"/>
              <w:spacing w:val="-5"/>
              <w:sz w:val="24"/>
              <w:szCs w:val="24"/>
            </w:rPr>
            <w:t>17711538.26.99,99.15.008</w:t>
          </w:r>
          <w:r w:rsidRPr="00E80E17">
            <w:rPr>
              <w:rFonts w:ascii="Times New Roman" w:hAnsi="Times New Roman" w:cs="Times New Roman"/>
              <w:b w:val="0"/>
              <w:color w:val="000000"/>
              <w:spacing w:val="-5"/>
              <w:sz w:val="24"/>
              <w:szCs w:val="24"/>
            </w:rPr>
            <w:t>-1.</w:t>
          </w:r>
          <w:r>
            <w:rPr>
              <w:rFonts w:ascii="Times New Roman" w:hAnsi="Times New Roman" w:cs="Times New Roman"/>
              <w:b w:val="0"/>
              <w:color w:val="000000"/>
              <w:spacing w:val="-5"/>
              <w:sz w:val="24"/>
              <w:szCs w:val="24"/>
            </w:rPr>
            <w:t>2</w:t>
          </w:r>
          <w:r w:rsidRPr="00E80E17">
            <w:rPr>
              <w:rFonts w:ascii="Times New Roman" w:hAnsi="Times New Roman" w:cs="Times New Roman"/>
              <w:b w:val="0"/>
              <w:color w:val="000000"/>
              <w:spacing w:val="-5"/>
              <w:sz w:val="24"/>
              <w:szCs w:val="24"/>
            </w:rPr>
            <w:t xml:space="preserve"> 1(2,3,5,6)</w:t>
          </w:r>
        </w:p>
      </w:tc>
      <w:tc>
        <w:tcPr>
          <w:tcW w:w="1260" w:type="dxa"/>
          <w:tcBorders>
            <w:top w:val="single" w:sz="12" w:space="0" w:color="auto"/>
            <w:left w:val="single" w:sz="12" w:space="0" w:color="auto"/>
            <w:bottom w:val="single" w:sz="12" w:space="0" w:color="auto"/>
          </w:tcBorders>
        </w:tcPr>
        <w:p w:rsidR="00846C46" w:rsidRPr="001560A4" w:rsidRDefault="00846C46" w:rsidP="00E362E9">
          <w:pPr>
            <w:pStyle w:val="af3"/>
            <w:jc w:val="right"/>
            <w:rPr>
              <w:b/>
              <w:lang w:val="ru-RU"/>
            </w:rPr>
          </w:pPr>
          <w:r>
            <w:rPr>
              <w:lang w:val="ru-RU"/>
            </w:rPr>
            <w:t>Стр</w:t>
          </w:r>
          <w:r w:rsidRPr="001560A4">
            <w:rPr>
              <w:lang w:val="ru-RU"/>
            </w:rPr>
            <w:t xml:space="preserve">. </w:t>
          </w:r>
          <w:r w:rsidR="004C6556" w:rsidRPr="008C78C5">
            <w:rPr>
              <w:rStyle w:val="af7"/>
            </w:rPr>
            <w:fldChar w:fldCharType="begin"/>
          </w:r>
          <w:r w:rsidRPr="001560A4">
            <w:rPr>
              <w:rStyle w:val="af7"/>
              <w:lang w:val="ru-RU"/>
            </w:rPr>
            <w:instrText xml:space="preserve"> </w:instrText>
          </w:r>
          <w:r w:rsidRPr="008C78C5">
            <w:rPr>
              <w:rStyle w:val="af7"/>
            </w:rPr>
            <w:instrText>PAGE</w:instrText>
          </w:r>
          <w:r w:rsidRPr="001560A4">
            <w:rPr>
              <w:rStyle w:val="af7"/>
              <w:lang w:val="ru-RU"/>
            </w:rPr>
            <w:instrText xml:space="preserve">  </w:instrText>
          </w:r>
          <w:r w:rsidR="004C6556" w:rsidRPr="008C78C5">
            <w:rPr>
              <w:rStyle w:val="af7"/>
            </w:rPr>
            <w:fldChar w:fldCharType="separate"/>
          </w:r>
          <w:r w:rsidR="00F76822">
            <w:rPr>
              <w:rStyle w:val="af7"/>
              <w:noProof/>
            </w:rPr>
            <w:t>3</w:t>
          </w:r>
          <w:r w:rsidR="004C6556" w:rsidRPr="008C78C5">
            <w:rPr>
              <w:rStyle w:val="af7"/>
            </w:rPr>
            <w:fldChar w:fldCharType="end"/>
          </w:r>
        </w:p>
      </w:tc>
    </w:tr>
  </w:tbl>
  <w:p w:rsidR="00846C46" w:rsidRPr="00D34251" w:rsidRDefault="00846C46" w:rsidP="00A23DC8">
    <w:pPr>
      <w:pStyle w:val="af3"/>
      <w:tabs>
        <w:tab w:val="clear" w:pos="4677"/>
        <w:tab w:val="clear" w:pos="9355"/>
        <w:tab w:val="left" w:pos="3138"/>
      </w:tabs>
      <w:rPr>
        <w:sz w:val="20"/>
        <w:szCs w:val="20"/>
        <w:lang w:val="ru-RU"/>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886" w:type="dxa"/>
      <w:tblInd w:w="122" w:type="dxa"/>
      <w:tblBorders>
        <w:top w:val="single" w:sz="12" w:space="0" w:color="auto"/>
        <w:left w:val="single" w:sz="12" w:space="0" w:color="auto"/>
        <w:bottom w:val="single" w:sz="12" w:space="0" w:color="auto"/>
        <w:right w:val="single" w:sz="12" w:space="0" w:color="auto"/>
      </w:tblBorders>
      <w:tblLayout w:type="fixed"/>
      <w:tblLook w:val="0000"/>
    </w:tblPr>
    <w:tblGrid>
      <w:gridCol w:w="2310"/>
      <w:gridCol w:w="6316"/>
      <w:gridCol w:w="1260"/>
    </w:tblGrid>
    <w:tr w:rsidR="00846C46" w:rsidRPr="00D33000" w:rsidTr="00E362E9">
      <w:trPr>
        <w:cantSplit/>
        <w:trHeight w:val="233"/>
      </w:trPr>
      <w:tc>
        <w:tcPr>
          <w:tcW w:w="2310" w:type="dxa"/>
          <w:tcBorders>
            <w:top w:val="single" w:sz="12" w:space="0" w:color="auto"/>
            <w:left w:val="single" w:sz="12" w:space="0" w:color="auto"/>
            <w:bottom w:val="single" w:sz="12" w:space="0" w:color="auto"/>
          </w:tcBorders>
          <w:vAlign w:val="center"/>
        </w:tcPr>
        <w:p w:rsidR="00846C46" w:rsidRPr="00B05129" w:rsidRDefault="00846C46" w:rsidP="00E362E9">
          <w:pPr>
            <w:pStyle w:val="OTRHeader"/>
            <w:ind w:left="-52"/>
            <w:rPr>
              <w:rFonts w:ascii="Times New Roman" w:hAnsi="Times New Roman" w:cs="Times New Roman"/>
              <w:sz w:val="24"/>
              <w:szCs w:val="24"/>
            </w:rPr>
          </w:pPr>
          <w:r w:rsidRPr="00B05129">
            <w:rPr>
              <w:rFonts w:ascii="Times New Roman" w:hAnsi="Times New Roman" w:cs="Times New Roman"/>
              <w:sz w:val="24"/>
              <w:szCs w:val="24"/>
            </w:rPr>
            <w:t>Наименование ПС:</w:t>
          </w:r>
        </w:p>
      </w:tc>
      <w:tc>
        <w:tcPr>
          <w:tcW w:w="7576" w:type="dxa"/>
          <w:gridSpan w:val="2"/>
          <w:tcBorders>
            <w:top w:val="single" w:sz="12" w:space="0" w:color="auto"/>
            <w:left w:val="single" w:sz="12" w:space="0" w:color="auto"/>
            <w:bottom w:val="single" w:sz="12" w:space="0" w:color="auto"/>
          </w:tcBorders>
          <w:vAlign w:val="center"/>
        </w:tcPr>
        <w:p w:rsidR="00846C46" w:rsidRPr="00D33000" w:rsidRDefault="00846C46" w:rsidP="00E362E9">
          <w:pPr>
            <w:pStyle w:val="OTRHeader"/>
            <w:rPr>
              <w:rFonts w:ascii="Times New Roman" w:hAnsi="Times New Roman" w:cs="Times New Roman"/>
              <w:sz w:val="28"/>
              <w:szCs w:val="28"/>
            </w:rPr>
          </w:pPr>
          <w:r>
            <w:rPr>
              <w:rFonts w:ascii="Times New Roman" w:hAnsi="Times New Roman" w:cs="Times New Roman"/>
              <w:b w:val="0"/>
              <w:color w:val="000000"/>
              <w:spacing w:val="-5"/>
              <w:sz w:val="24"/>
              <w:szCs w:val="24"/>
            </w:rPr>
            <w:t>Государственная информационная система</w:t>
          </w:r>
          <w:r w:rsidRPr="00D33000">
            <w:rPr>
              <w:rFonts w:ascii="Times New Roman" w:hAnsi="Times New Roman" w:cs="Times New Roman"/>
              <w:b w:val="0"/>
              <w:color w:val="000000"/>
              <w:spacing w:val="-5"/>
              <w:sz w:val="24"/>
              <w:szCs w:val="24"/>
            </w:rPr>
            <w:t xml:space="preserve"> </w:t>
          </w:r>
          <w:r>
            <w:rPr>
              <w:rFonts w:ascii="Times New Roman" w:hAnsi="Times New Roman" w:cs="Times New Roman"/>
              <w:b w:val="0"/>
              <w:color w:val="000000"/>
              <w:spacing w:val="-5"/>
              <w:sz w:val="24"/>
              <w:szCs w:val="24"/>
            </w:rPr>
            <w:t>о государственных и муниципальных платежах</w:t>
          </w:r>
        </w:p>
      </w:tc>
    </w:tr>
    <w:tr w:rsidR="00846C46" w:rsidRPr="001560A4" w:rsidTr="00E362E9">
      <w:trPr>
        <w:cantSplit/>
        <w:trHeight w:val="143"/>
      </w:trPr>
      <w:tc>
        <w:tcPr>
          <w:tcW w:w="2310" w:type="dxa"/>
          <w:tcBorders>
            <w:top w:val="single" w:sz="12" w:space="0" w:color="auto"/>
            <w:left w:val="single" w:sz="12" w:space="0" w:color="auto"/>
            <w:bottom w:val="single" w:sz="12" w:space="0" w:color="auto"/>
            <w:right w:val="single" w:sz="12" w:space="0" w:color="auto"/>
          </w:tcBorders>
          <w:vAlign w:val="center"/>
        </w:tcPr>
        <w:p w:rsidR="00846C46" w:rsidRPr="00D33000" w:rsidRDefault="00846C46" w:rsidP="00E362E9">
          <w:pPr>
            <w:pStyle w:val="OTRHeader"/>
            <w:ind w:left="-52"/>
            <w:rPr>
              <w:rFonts w:ascii="Times New Roman" w:hAnsi="Times New Roman" w:cs="Times New Roman"/>
              <w:b w:val="0"/>
              <w:color w:val="000000"/>
              <w:spacing w:val="-5"/>
              <w:sz w:val="24"/>
              <w:szCs w:val="24"/>
            </w:rPr>
          </w:pPr>
          <w:r w:rsidRPr="00D33000">
            <w:rPr>
              <w:rFonts w:ascii="Times New Roman" w:hAnsi="Times New Roman" w:cs="Times New Roman"/>
              <w:b w:val="0"/>
              <w:color w:val="000000"/>
              <w:spacing w:val="-5"/>
              <w:sz w:val="24"/>
              <w:szCs w:val="24"/>
            </w:rPr>
            <w:t>Код документа:</w:t>
          </w:r>
        </w:p>
      </w:tc>
      <w:tc>
        <w:tcPr>
          <w:tcW w:w="6316" w:type="dxa"/>
          <w:tcBorders>
            <w:top w:val="single" w:sz="12" w:space="0" w:color="auto"/>
            <w:left w:val="single" w:sz="12" w:space="0" w:color="auto"/>
            <w:bottom w:val="single" w:sz="12" w:space="0" w:color="auto"/>
          </w:tcBorders>
          <w:vAlign w:val="center"/>
        </w:tcPr>
        <w:p w:rsidR="00846C46" w:rsidRPr="00D33000" w:rsidRDefault="00846C46" w:rsidP="00E362E9">
          <w:pPr>
            <w:pStyle w:val="OTRHeader"/>
            <w:rPr>
              <w:rFonts w:ascii="Times New Roman" w:hAnsi="Times New Roman" w:cs="Times New Roman"/>
              <w:b w:val="0"/>
              <w:color w:val="000000"/>
              <w:spacing w:val="-5"/>
              <w:sz w:val="24"/>
              <w:szCs w:val="24"/>
            </w:rPr>
          </w:pPr>
          <w:r>
            <w:rPr>
              <w:rFonts w:ascii="Times New Roman" w:hAnsi="Times New Roman" w:cs="Times New Roman"/>
              <w:b w:val="0"/>
              <w:color w:val="000000"/>
              <w:spacing w:val="-5"/>
              <w:sz w:val="24"/>
              <w:szCs w:val="24"/>
            </w:rPr>
            <w:t>91607044.26.00,00.</w:t>
          </w:r>
          <w:r w:rsidRPr="005B5472">
            <w:rPr>
              <w:rFonts w:ascii="Times New Roman" w:hAnsi="Times New Roman" w:cs="Times New Roman"/>
              <w:b w:val="0"/>
              <w:color w:val="000000"/>
              <w:spacing w:val="-5"/>
              <w:sz w:val="24"/>
              <w:szCs w:val="24"/>
            </w:rPr>
            <w:t>15</w:t>
          </w:r>
          <w:r>
            <w:rPr>
              <w:rFonts w:ascii="Times New Roman" w:hAnsi="Times New Roman" w:cs="Times New Roman"/>
              <w:b w:val="0"/>
              <w:color w:val="000000"/>
              <w:spacing w:val="-5"/>
              <w:sz w:val="24"/>
              <w:szCs w:val="24"/>
            </w:rPr>
            <w:t>.00</w:t>
          </w:r>
          <w:r>
            <w:rPr>
              <w:rFonts w:ascii="Times New Roman" w:hAnsi="Times New Roman" w:cs="Times New Roman"/>
              <w:b w:val="0"/>
              <w:color w:val="000000"/>
              <w:spacing w:val="-5"/>
              <w:sz w:val="24"/>
              <w:szCs w:val="24"/>
              <w:lang w:val="en-US"/>
            </w:rPr>
            <w:t>7</w:t>
          </w:r>
          <w:r>
            <w:rPr>
              <w:rFonts w:ascii="Times New Roman" w:hAnsi="Times New Roman" w:cs="Times New Roman"/>
              <w:b w:val="0"/>
              <w:color w:val="000000"/>
              <w:spacing w:val="-5"/>
              <w:sz w:val="24"/>
              <w:szCs w:val="24"/>
            </w:rPr>
            <w:t>-1.</w:t>
          </w:r>
          <w:r>
            <w:rPr>
              <w:rFonts w:ascii="Times New Roman" w:hAnsi="Times New Roman" w:cs="Times New Roman"/>
              <w:b w:val="0"/>
              <w:color w:val="000000"/>
              <w:spacing w:val="-5"/>
              <w:sz w:val="24"/>
              <w:szCs w:val="24"/>
              <w:lang w:val="en-US"/>
            </w:rPr>
            <w:t>0</w:t>
          </w:r>
          <w:r w:rsidRPr="00B71EC3">
            <w:rPr>
              <w:rFonts w:ascii="Times New Roman" w:hAnsi="Times New Roman" w:cs="Times New Roman"/>
              <w:b w:val="0"/>
              <w:color w:val="000000"/>
              <w:spacing w:val="-5"/>
              <w:sz w:val="24"/>
              <w:szCs w:val="24"/>
            </w:rPr>
            <w:t xml:space="preserve"> 1(2,3,5,6)</w:t>
          </w:r>
        </w:p>
      </w:tc>
      <w:tc>
        <w:tcPr>
          <w:tcW w:w="1260" w:type="dxa"/>
          <w:tcBorders>
            <w:top w:val="single" w:sz="12" w:space="0" w:color="auto"/>
            <w:left w:val="single" w:sz="12" w:space="0" w:color="auto"/>
            <w:bottom w:val="single" w:sz="12" w:space="0" w:color="auto"/>
          </w:tcBorders>
        </w:tcPr>
        <w:p w:rsidR="00846C46" w:rsidRPr="001560A4" w:rsidRDefault="00846C46" w:rsidP="00E362E9">
          <w:pPr>
            <w:pStyle w:val="af3"/>
            <w:jc w:val="right"/>
            <w:rPr>
              <w:b/>
              <w:lang w:val="ru-RU"/>
            </w:rPr>
          </w:pPr>
          <w:r>
            <w:rPr>
              <w:lang w:val="ru-RU"/>
            </w:rPr>
            <w:t>Стр</w:t>
          </w:r>
          <w:r w:rsidRPr="001560A4">
            <w:rPr>
              <w:lang w:val="ru-RU"/>
            </w:rPr>
            <w:t xml:space="preserve">. </w:t>
          </w:r>
          <w:r w:rsidR="004C6556" w:rsidRPr="008C78C5">
            <w:rPr>
              <w:rStyle w:val="af7"/>
            </w:rPr>
            <w:fldChar w:fldCharType="begin"/>
          </w:r>
          <w:r w:rsidRPr="001560A4">
            <w:rPr>
              <w:rStyle w:val="af7"/>
              <w:lang w:val="ru-RU"/>
            </w:rPr>
            <w:instrText xml:space="preserve"> </w:instrText>
          </w:r>
          <w:r w:rsidRPr="008C78C5">
            <w:rPr>
              <w:rStyle w:val="af7"/>
            </w:rPr>
            <w:instrText>PAGE</w:instrText>
          </w:r>
          <w:r w:rsidRPr="001560A4">
            <w:rPr>
              <w:rStyle w:val="af7"/>
              <w:lang w:val="ru-RU"/>
            </w:rPr>
            <w:instrText xml:space="preserve">  </w:instrText>
          </w:r>
          <w:r w:rsidR="004C6556" w:rsidRPr="008C78C5">
            <w:rPr>
              <w:rStyle w:val="af7"/>
            </w:rPr>
            <w:fldChar w:fldCharType="separate"/>
          </w:r>
          <w:r>
            <w:rPr>
              <w:rStyle w:val="af7"/>
              <w:noProof/>
            </w:rPr>
            <w:t>0</w:t>
          </w:r>
          <w:r w:rsidR="004C6556" w:rsidRPr="008C78C5">
            <w:rPr>
              <w:rStyle w:val="af7"/>
            </w:rPr>
            <w:fldChar w:fldCharType="end"/>
          </w:r>
        </w:p>
      </w:tc>
    </w:tr>
  </w:tbl>
  <w:p w:rsidR="00846C46" w:rsidRDefault="00846C46">
    <w:pPr>
      <w:pStyle w:val="af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027463C2"/>
    <w:lvl w:ilvl="0">
      <w:start w:val="1"/>
      <w:numFmt w:val="decimal"/>
      <w:pStyle w:val="a"/>
      <w:lvlText w:val="%1."/>
      <w:lvlJc w:val="left"/>
      <w:pPr>
        <w:tabs>
          <w:tab w:val="num" w:pos="360"/>
        </w:tabs>
        <w:ind w:left="360" w:hanging="360"/>
      </w:pPr>
      <w:rPr>
        <w:rFonts w:ascii="Times New Roman" w:eastAsia="Times New Roman" w:hAnsi="Times New Roman" w:cs="Times New Roman" w:hint="default"/>
      </w:rPr>
    </w:lvl>
  </w:abstractNum>
  <w:abstractNum w:abstractNumId="1">
    <w:nsid w:val="047357AE"/>
    <w:multiLevelType w:val="hybridMultilevel"/>
    <w:tmpl w:val="23840792"/>
    <w:lvl w:ilvl="0" w:tplc="E4EE42BC">
      <w:start w:val="1"/>
      <w:numFmt w:val="bullet"/>
      <w:pStyle w:val="a0"/>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nsid w:val="047831C6"/>
    <w:multiLevelType w:val="hybridMultilevel"/>
    <w:tmpl w:val="63B0E15A"/>
    <w:lvl w:ilvl="0" w:tplc="6104363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nsid w:val="06842DDD"/>
    <w:multiLevelType w:val="multilevel"/>
    <w:tmpl w:val="5B064838"/>
    <w:lvl w:ilvl="0">
      <w:start w:val="1"/>
      <w:numFmt w:val="decimal"/>
      <w:lvlText w:val="%1."/>
      <w:lvlJc w:val="left"/>
      <w:pPr>
        <w:tabs>
          <w:tab w:val="num" w:pos="786"/>
        </w:tabs>
        <w:ind w:left="786" w:hanging="360"/>
      </w:pPr>
      <w:rPr>
        <w:rFonts w:hint="default"/>
        <w:b/>
        <w:i/>
      </w:rPr>
    </w:lvl>
    <w:lvl w:ilvl="1">
      <w:start w:val="1"/>
      <w:numFmt w:val="decimal"/>
      <w:lvlText w:val="%1.%2."/>
      <w:lvlJc w:val="left"/>
      <w:pPr>
        <w:tabs>
          <w:tab w:val="num" w:pos="1080"/>
        </w:tabs>
        <w:ind w:left="792" w:hanging="432"/>
      </w:pPr>
      <w:rPr>
        <w:rFonts w:hint="default"/>
      </w:rPr>
    </w:lvl>
    <w:lvl w:ilvl="2">
      <w:start w:val="1"/>
      <w:numFmt w:val="decimal"/>
      <w:lvlText w:val="3.1.%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
    <w:nsid w:val="06C44F1E"/>
    <w:multiLevelType w:val="hybridMultilevel"/>
    <w:tmpl w:val="111232C2"/>
    <w:lvl w:ilvl="0" w:tplc="04190001">
      <w:start w:val="1"/>
      <w:numFmt w:val="bullet"/>
      <w:pStyle w:val="Picture"/>
      <w:lvlText w:val=""/>
      <w:lvlJc w:val="left"/>
      <w:pPr>
        <w:tabs>
          <w:tab w:val="num" w:pos="360"/>
        </w:tabs>
        <w:ind w:left="357" w:hanging="357"/>
      </w:pPr>
      <w:rPr>
        <w:rFonts w:ascii="Symbol" w:hAnsi="Symbol" w:hint="default"/>
        <w:sz w:val="2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09F64201"/>
    <w:multiLevelType w:val="hybridMultilevel"/>
    <w:tmpl w:val="C074A5F4"/>
    <w:lvl w:ilvl="0" w:tplc="818C4C06">
      <w:start w:val="1"/>
      <w:numFmt w:val="decimal"/>
      <w:pStyle w:val="TableCellL"/>
      <w:lvlText w:val="%1."/>
      <w:lvlJc w:val="left"/>
      <w:pPr>
        <w:tabs>
          <w:tab w:val="num" w:pos="360"/>
        </w:tabs>
        <w:ind w:left="360" w:hanging="360"/>
      </w:pPr>
      <w:rPr>
        <w:rFonts w:hint="default"/>
      </w:r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nsid w:val="0A6C75C5"/>
    <w:multiLevelType w:val="hybridMultilevel"/>
    <w:tmpl w:val="C6D8F0B2"/>
    <w:lvl w:ilvl="0" w:tplc="29145A8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0D2025BC"/>
    <w:multiLevelType w:val="multilevel"/>
    <w:tmpl w:val="305E00F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nsid w:val="0FF37DD7"/>
    <w:multiLevelType w:val="hybridMultilevel"/>
    <w:tmpl w:val="4470CE06"/>
    <w:lvl w:ilvl="0" w:tplc="5FC0B4FA">
      <w:start w:val="1"/>
      <w:numFmt w:val="decimal"/>
      <w:pStyle w:val="303"/>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10D44707"/>
    <w:multiLevelType w:val="multilevel"/>
    <w:tmpl w:val="893E8818"/>
    <w:lvl w:ilvl="0">
      <w:start w:val="1"/>
      <w:numFmt w:val="decimal"/>
      <w:pStyle w:val="OTRTableListNum"/>
      <w:lvlText w:val="%1."/>
      <w:lvlJc w:val="left"/>
      <w:pPr>
        <w:tabs>
          <w:tab w:val="num" w:pos="284"/>
        </w:tabs>
        <w:ind w:left="284" w:hanging="284"/>
      </w:pPr>
      <w:rPr>
        <w:rFonts w:ascii="Times New Roman" w:hAnsi="Times New Roman" w:hint="default"/>
        <w:sz w:val="24"/>
        <w:szCs w:val="24"/>
      </w:rPr>
    </w:lvl>
    <w:lvl w:ilvl="1">
      <w:start w:val="1"/>
      <w:numFmt w:val="decimal"/>
      <w:lvlText w:val="%1.%2."/>
      <w:lvlJc w:val="left"/>
      <w:pPr>
        <w:tabs>
          <w:tab w:val="num" w:pos="567"/>
        </w:tabs>
        <w:ind w:left="709" w:hanging="425"/>
      </w:pPr>
      <w:rPr>
        <w:rFonts w:ascii="Times New Roman" w:hAnsi="Times New Roman" w:hint="default"/>
        <w:sz w:val="24"/>
        <w:szCs w:val="24"/>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10">
    <w:nsid w:val="12FC0F48"/>
    <w:multiLevelType w:val="hybridMultilevel"/>
    <w:tmpl w:val="EEC0FC3C"/>
    <w:lvl w:ilvl="0" w:tplc="DC10E2D0">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
    <w:nsid w:val="165F5E87"/>
    <w:multiLevelType w:val="multilevel"/>
    <w:tmpl w:val="2326C0A8"/>
    <w:lvl w:ilvl="0">
      <w:start w:val="1"/>
      <w:numFmt w:val="bullet"/>
      <w:pStyle w:val="otrlistmark1"/>
      <w:lvlText w:val=""/>
      <w:lvlJc w:val="left"/>
      <w:pPr>
        <w:tabs>
          <w:tab w:val="num" w:pos="1491"/>
        </w:tabs>
        <w:ind w:left="1491" w:hanging="357"/>
      </w:pPr>
      <w:rPr>
        <w:rFonts w:ascii="Symbol" w:hAnsi="Symbol" w:hint="default"/>
        <w:b w:val="0"/>
        <w:i w:val="0"/>
        <w:color w:val="auto"/>
        <w:sz w:val="24"/>
      </w:rPr>
    </w:lvl>
    <w:lvl w:ilvl="1">
      <w:start w:val="1"/>
      <w:numFmt w:val="bullet"/>
      <w:lvlText w:val=""/>
      <w:lvlJc w:val="left"/>
      <w:pPr>
        <w:tabs>
          <w:tab w:val="num" w:pos="1848"/>
        </w:tabs>
        <w:ind w:left="1848" w:hanging="317"/>
      </w:pPr>
      <w:rPr>
        <w:rFonts w:ascii="Symbol" w:hAnsi="Symbol" w:hint="default"/>
        <w:b w:val="0"/>
        <w:i w:val="0"/>
        <w:color w:val="auto"/>
        <w:sz w:val="22"/>
      </w:rPr>
    </w:lvl>
    <w:lvl w:ilvl="2">
      <w:start w:val="1"/>
      <w:numFmt w:val="bullet"/>
      <w:lvlText w:val=""/>
      <w:lvlJc w:val="left"/>
      <w:pPr>
        <w:tabs>
          <w:tab w:val="num" w:pos="2206"/>
        </w:tabs>
        <w:ind w:left="2206" w:hanging="278"/>
      </w:pPr>
      <w:rPr>
        <w:rFonts w:ascii="Symbol" w:hAnsi="Symbol" w:hint="default"/>
        <w:b w:val="0"/>
        <w:i w:val="0"/>
        <w:color w:val="auto"/>
        <w:sz w:val="20"/>
      </w:rPr>
    </w:lvl>
    <w:lvl w:ilvl="3">
      <w:start w:val="1"/>
      <w:numFmt w:val="bullet"/>
      <w:lvlRestart w:val="0"/>
      <w:lvlText w:val="―"/>
      <w:lvlJc w:val="left"/>
      <w:pPr>
        <w:tabs>
          <w:tab w:val="num" w:pos="2268"/>
        </w:tabs>
        <w:ind w:left="2268" w:hanging="283"/>
      </w:pPr>
      <w:rPr>
        <w:rFonts w:ascii="Verdana" w:hAnsi="Verdana" w:hint="default"/>
        <w:color w:val="auto"/>
      </w:rPr>
    </w:lvl>
    <w:lvl w:ilvl="4">
      <w:start w:val="1"/>
      <w:numFmt w:val="bullet"/>
      <w:lvlRestart w:val="0"/>
      <w:lvlText w:val="―"/>
      <w:lvlJc w:val="left"/>
      <w:pPr>
        <w:tabs>
          <w:tab w:val="num" w:pos="2552"/>
        </w:tabs>
        <w:ind w:left="2552" w:hanging="284"/>
      </w:pPr>
      <w:rPr>
        <w:rFonts w:ascii="Verdana" w:hAnsi="Verdana" w:hint="default"/>
        <w:color w:val="auto"/>
      </w:rPr>
    </w:lvl>
    <w:lvl w:ilvl="5">
      <w:start w:val="1"/>
      <w:numFmt w:val="bullet"/>
      <w:lvlRestart w:val="0"/>
      <w:lvlText w:val="―"/>
      <w:lvlJc w:val="left"/>
      <w:pPr>
        <w:tabs>
          <w:tab w:val="num" w:pos="2835"/>
        </w:tabs>
        <w:ind w:left="2835" w:hanging="283"/>
      </w:pPr>
      <w:rPr>
        <w:rFonts w:ascii="Verdana" w:hAnsi="Verdana" w:hint="default"/>
        <w:color w:val="auto"/>
      </w:rPr>
    </w:lvl>
    <w:lvl w:ilvl="6">
      <w:start w:val="1"/>
      <w:numFmt w:val="bullet"/>
      <w:lvlRestart w:val="0"/>
      <w:lvlText w:val="―"/>
      <w:lvlJc w:val="left"/>
      <w:pPr>
        <w:tabs>
          <w:tab w:val="num" w:pos="3119"/>
        </w:tabs>
        <w:ind w:left="3119" w:hanging="284"/>
      </w:pPr>
      <w:rPr>
        <w:rFonts w:ascii="Verdana" w:hAnsi="Verdana" w:hint="default"/>
        <w:color w:val="auto"/>
      </w:rPr>
    </w:lvl>
    <w:lvl w:ilvl="7">
      <w:start w:val="1"/>
      <w:numFmt w:val="bullet"/>
      <w:lvlRestart w:val="0"/>
      <w:lvlText w:val="―"/>
      <w:lvlJc w:val="left"/>
      <w:pPr>
        <w:tabs>
          <w:tab w:val="num" w:pos="3402"/>
        </w:tabs>
        <w:ind w:left="3402" w:hanging="283"/>
      </w:pPr>
      <w:rPr>
        <w:rFonts w:ascii="Verdana" w:hAnsi="Verdana" w:hint="default"/>
        <w:color w:val="auto"/>
      </w:rPr>
    </w:lvl>
    <w:lvl w:ilvl="8">
      <w:start w:val="1"/>
      <w:numFmt w:val="bullet"/>
      <w:lvlRestart w:val="0"/>
      <w:lvlText w:val=""/>
      <w:lvlJc w:val="left"/>
      <w:pPr>
        <w:tabs>
          <w:tab w:val="num" w:pos="3686"/>
        </w:tabs>
        <w:ind w:left="3686" w:hanging="284"/>
      </w:pPr>
      <w:rPr>
        <w:rFonts w:ascii="Symbol" w:hAnsi="Symbol" w:hint="default"/>
      </w:rPr>
    </w:lvl>
  </w:abstractNum>
  <w:abstractNum w:abstractNumId="12">
    <w:nsid w:val="16FE4579"/>
    <w:multiLevelType w:val="hybridMultilevel"/>
    <w:tmpl w:val="A9D86312"/>
    <w:lvl w:ilvl="0" w:tplc="FFFFFFFF">
      <w:start w:val="1"/>
      <w:numFmt w:val="bullet"/>
      <w:pStyle w:val="2"/>
      <w:lvlText w:val=""/>
      <w:lvlJc w:val="left"/>
      <w:pPr>
        <w:tabs>
          <w:tab w:val="num" w:pos="1800"/>
        </w:tabs>
        <w:ind w:left="1800" w:hanging="360"/>
      </w:pPr>
      <w:rPr>
        <w:rFonts w:ascii="Symbol" w:hAnsi="Symbol"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nsid w:val="1B320101"/>
    <w:multiLevelType w:val="hybridMultilevel"/>
    <w:tmpl w:val="88A497E6"/>
    <w:lvl w:ilvl="0" w:tplc="DC10E2D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1BA2403E"/>
    <w:multiLevelType w:val="hybridMultilevel"/>
    <w:tmpl w:val="794AA8E0"/>
    <w:lvl w:ilvl="0" w:tplc="530A34F8">
      <w:start w:val="1"/>
      <w:numFmt w:val="decimal"/>
      <w:lvlText w:val="%1."/>
      <w:lvlJc w:val="left"/>
      <w:pPr>
        <w:tabs>
          <w:tab w:val="num" w:pos="284"/>
        </w:tabs>
        <w:ind w:left="284" w:firstLine="0"/>
      </w:pPr>
      <w:rPr>
        <w:rFonts w:hint="default"/>
      </w:rPr>
    </w:lvl>
    <w:lvl w:ilvl="1" w:tplc="04190019" w:tentative="1">
      <w:start w:val="1"/>
      <w:numFmt w:val="lowerLetter"/>
      <w:lvlText w:val="%2."/>
      <w:lvlJc w:val="left"/>
      <w:pPr>
        <w:tabs>
          <w:tab w:val="num" w:pos="1692"/>
        </w:tabs>
        <w:ind w:left="1692" w:hanging="360"/>
      </w:pPr>
    </w:lvl>
    <w:lvl w:ilvl="2" w:tplc="0419001B" w:tentative="1">
      <w:start w:val="1"/>
      <w:numFmt w:val="lowerRoman"/>
      <w:lvlText w:val="%3."/>
      <w:lvlJc w:val="right"/>
      <w:pPr>
        <w:tabs>
          <w:tab w:val="num" w:pos="2412"/>
        </w:tabs>
        <w:ind w:left="2412" w:hanging="180"/>
      </w:pPr>
    </w:lvl>
    <w:lvl w:ilvl="3" w:tplc="0419000F" w:tentative="1">
      <w:start w:val="1"/>
      <w:numFmt w:val="decimal"/>
      <w:lvlText w:val="%4."/>
      <w:lvlJc w:val="left"/>
      <w:pPr>
        <w:tabs>
          <w:tab w:val="num" w:pos="3132"/>
        </w:tabs>
        <w:ind w:left="3132" w:hanging="360"/>
      </w:pPr>
    </w:lvl>
    <w:lvl w:ilvl="4" w:tplc="04190019" w:tentative="1">
      <w:start w:val="1"/>
      <w:numFmt w:val="lowerLetter"/>
      <w:lvlText w:val="%5."/>
      <w:lvlJc w:val="left"/>
      <w:pPr>
        <w:tabs>
          <w:tab w:val="num" w:pos="3852"/>
        </w:tabs>
        <w:ind w:left="3852" w:hanging="360"/>
      </w:pPr>
    </w:lvl>
    <w:lvl w:ilvl="5" w:tplc="0419001B" w:tentative="1">
      <w:start w:val="1"/>
      <w:numFmt w:val="lowerRoman"/>
      <w:lvlText w:val="%6."/>
      <w:lvlJc w:val="right"/>
      <w:pPr>
        <w:tabs>
          <w:tab w:val="num" w:pos="4572"/>
        </w:tabs>
        <w:ind w:left="4572" w:hanging="180"/>
      </w:pPr>
    </w:lvl>
    <w:lvl w:ilvl="6" w:tplc="0419000F" w:tentative="1">
      <w:start w:val="1"/>
      <w:numFmt w:val="decimal"/>
      <w:lvlText w:val="%7."/>
      <w:lvlJc w:val="left"/>
      <w:pPr>
        <w:tabs>
          <w:tab w:val="num" w:pos="5292"/>
        </w:tabs>
        <w:ind w:left="5292" w:hanging="360"/>
      </w:pPr>
    </w:lvl>
    <w:lvl w:ilvl="7" w:tplc="04190019" w:tentative="1">
      <w:start w:val="1"/>
      <w:numFmt w:val="lowerLetter"/>
      <w:lvlText w:val="%8."/>
      <w:lvlJc w:val="left"/>
      <w:pPr>
        <w:tabs>
          <w:tab w:val="num" w:pos="6012"/>
        </w:tabs>
        <w:ind w:left="6012" w:hanging="360"/>
      </w:pPr>
    </w:lvl>
    <w:lvl w:ilvl="8" w:tplc="0419001B" w:tentative="1">
      <w:start w:val="1"/>
      <w:numFmt w:val="lowerRoman"/>
      <w:lvlText w:val="%9."/>
      <w:lvlJc w:val="right"/>
      <w:pPr>
        <w:tabs>
          <w:tab w:val="num" w:pos="6732"/>
        </w:tabs>
        <w:ind w:left="6732" w:hanging="180"/>
      </w:pPr>
    </w:lvl>
  </w:abstractNum>
  <w:abstractNum w:abstractNumId="15">
    <w:nsid w:val="1C035477"/>
    <w:multiLevelType w:val="hybridMultilevel"/>
    <w:tmpl w:val="AFE8CD48"/>
    <w:lvl w:ilvl="0" w:tplc="6FC0BC60">
      <w:start w:val="1"/>
      <w:numFmt w:val="bullet"/>
      <w:pStyle w:val="a1"/>
      <w:lvlText w:val=""/>
      <w:lvlJc w:val="left"/>
      <w:pPr>
        <w:tabs>
          <w:tab w:val="num" w:pos="1440"/>
        </w:tabs>
        <w:ind w:left="1440" w:hanging="360"/>
      </w:pPr>
      <w:rPr>
        <w:rFonts w:ascii="Wingdings" w:hAnsi="Wingdings" w:hint="default"/>
      </w:rPr>
    </w:lvl>
    <w:lvl w:ilvl="1" w:tplc="6FC0BC60">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C8F5CFC"/>
    <w:multiLevelType w:val="hybridMultilevel"/>
    <w:tmpl w:val="876CAE12"/>
    <w:lvl w:ilvl="0" w:tplc="16924022">
      <w:start w:val="1"/>
      <w:numFmt w:val="bullet"/>
      <w:pStyle w:val="otrtablemark"/>
      <w:lvlText w:val=""/>
      <w:lvlJc w:val="left"/>
      <w:pPr>
        <w:tabs>
          <w:tab w:val="num" w:pos="340"/>
        </w:tabs>
        <w:ind w:left="340" w:hanging="283"/>
      </w:pPr>
      <w:rPr>
        <w:rFonts w:ascii="Wingdings" w:hAnsi="Wingdings" w:hint="default"/>
        <w:color w:val="auto"/>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D5741DD"/>
    <w:multiLevelType w:val="multilevel"/>
    <w:tmpl w:val="7D6ADC90"/>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24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040"/>
        </w:tabs>
        <w:ind w:left="2736" w:hanging="936"/>
      </w:pPr>
    </w:lvl>
    <w:lvl w:ilvl="6">
      <w:start w:val="1"/>
      <w:numFmt w:val="decimal"/>
      <w:lvlText w:val="%1.%2.%3.%4.%5.%6.%7."/>
      <w:lvlJc w:val="left"/>
      <w:pPr>
        <w:tabs>
          <w:tab w:val="num" w:pos="5760"/>
        </w:tabs>
        <w:ind w:left="3240" w:hanging="1080"/>
      </w:pPr>
    </w:lvl>
    <w:lvl w:ilvl="7">
      <w:start w:val="1"/>
      <w:numFmt w:val="decimal"/>
      <w:lvlText w:val="%1.%2.%3.%4.%5.%6.%7.%8."/>
      <w:lvlJc w:val="left"/>
      <w:pPr>
        <w:tabs>
          <w:tab w:val="num" w:pos="6840"/>
        </w:tabs>
        <w:ind w:left="3744" w:hanging="1224"/>
      </w:pPr>
    </w:lvl>
    <w:lvl w:ilvl="8">
      <w:start w:val="1"/>
      <w:numFmt w:val="decimal"/>
      <w:lvlText w:val="%1.%2.%3.%4.%5.%6.%7.%8.%9."/>
      <w:lvlJc w:val="left"/>
      <w:pPr>
        <w:tabs>
          <w:tab w:val="num" w:pos="7560"/>
        </w:tabs>
        <w:ind w:left="4320" w:hanging="1440"/>
      </w:pPr>
    </w:lvl>
  </w:abstractNum>
  <w:abstractNum w:abstractNumId="18">
    <w:nsid w:val="1D9A52BD"/>
    <w:multiLevelType w:val="multilevel"/>
    <w:tmpl w:val="C2E0ABAA"/>
    <w:lvl w:ilvl="0">
      <w:start w:val="1"/>
      <w:numFmt w:val="decimal"/>
      <w:lvlText w:val="%1."/>
      <w:lvlJc w:val="left"/>
      <w:pPr>
        <w:tabs>
          <w:tab w:val="num" w:pos="1021"/>
        </w:tabs>
        <w:ind w:left="1021" w:hanging="454"/>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1">
      <w:start w:val="1"/>
      <w:numFmt w:val="decimal"/>
      <w:pStyle w:val="ASFKListnum1"/>
      <w:isLgl/>
      <w:lvlText w:val="%1.%2."/>
      <w:lvlJc w:val="left"/>
      <w:pPr>
        <w:tabs>
          <w:tab w:val="num" w:pos="1588"/>
        </w:tabs>
        <w:ind w:left="1588" w:hanging="567"/>
      </w:pPr>
      <w:rPr>
        <w:rFonts w:ascii="Times New Roman" w:hAnsi="Times New Roman" w:cs="Times New Roman" w:hint="default"/>
        <w:b w:val="0"/>
        <w:bCs w:val="0"/>
        <w:i w:val="0"/>
        <w:iCs w:val="0"/>
        <w:sz w:val="24"/>
        <w:szCs w:val="24"/>
      </w:rPr>
    </w:lvl>
    <w:lvl w:ilvl="2">
      <w:start w:val="1"/>
      <w:numFmt w:val="decimal"/>
      <w:isLgl/>
      <w:lvlText w:val="%1.%2.%3."/>
      <w:lvlJc w:val="left"/>
      <w:pPr>
        <w:tabs>
          <w:tab w:val="num" w:pos="2421"/>
        </w:tabs>
        <w:ind w:left="2421" w:hanging="567"/>
      </w:pPr>
      <w:rPr>
        <w:rFonts w:ascii="Arial CYR" w:hAnsi="Arial CYR" w:cs="Arial CYR" w:hint="default"/>
        <w:b w:val="0"/>
        <w:bCs w:val="0"/>
        <w:i w:val="0"/>
        <w:iCs w:val="0"/>
        <w:sz w:val="24"/>
        <w:szCs w:val="24"/>
      </w:rPr>
    </w:lvl>
    <w:lvl w:ilvl="3">
      <w:start w:val="1"/>
      <w:numFmt w:val="decimal"/>
      <w:suff w:val="space"/>
      <w:lvlText w:val="%1.%2.%3.%4."/>
      <w:lvlJc w:val="left"/>
      <w:pPr>
        <w:ind w:left="2704" w:hanging="567"/>
      </w:pPr>
      <w:rPr>
        <w:rFonts w:ascii="Arial CYR" w:hAnsi="Arial CYR" w:cs="Arial CYR" w:hint="default"/>
        <w:b w:val="0"/>
        <w:bCs w:val="0"/>
        <w:i w:val="0"/>
        <w:iCs w:val="0"/>
        <w:sz w:val="24"/>
        <w:szCs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19">
    <w:nsid w:val="1F424DD0"/>
    <w:multiLevelType w:val="hybridMultilevel"/>
    <w:tmpl w:val="DBB4247E"/>
    <w:lvl w:ilvl="0" w:tplc="04090019">
      <w:start w:val="1"/>
      <w:numFmt w:val="bullet"/>
      <w:pStyle w:val="TableListBullet"/>
      <w:lvlText w:val=""/>
      <w:lvlJc w:val="left"/>
      <w:pPr>
        <w:tabs>
          <w:tab w:val="num" w:pos="717"/>
        </w:tabs>
        <w:ind w:left="714" w:hanging="357"/>
      </w:pPr>
      <w:rPr>
        <w:rFonts w:ascii="Symbol" w:hAnsi="Symbol" w:hint="default"/>
        <w:color w:val="auto"/>
        <w:sz w:val="20"/>
      </w:rPr>
    </w:lvl>
    <w:lvl w:ilvl="1" w:tplc="6FC0BC60"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205C19B7"/>
    <w:multiLevelType w:val="hybridMultilevel"/>
    <w:tmpl w:val="3E1AF660"/>
    <w:lvl w:ilvl="0" w:tplc="FFFFFFFF">
      <w:start w:val="1"/>
      <w:numFmt w:val="decimal"/>
      <w:pStyle w:val="a2"/>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nsid w:val="206217F1"/>
    <w:multiLevelType w:val="hybridMultilevel"/>
    <w:tmpl w:val="4972328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nsid w:val="286978AC"/>
    <w:multiLevelType w:val="multilevel"/>
    <w:tmpl w:val="261A050E"/>
    <w:styleLink w:val="a3"/>
    <w:lvl w:ilvl="0">
      <w:start w:val="1"/>
      <w:numFmt w:val="bullet"/>
      <w:lvlText w:val=""/>
      <w:lvlJc w:val="left"/>
      <w:pPr>
        <w:tabs>
          <w:tab w:val="num" w:pos="1440"/>
        </w:tabs>
        <w:ind w:left="1440" w:hanging="360"/>
      </w:pPr>
      <w:rPr>
        <w:rFonts w:ascii="Symbol" w:hAnsi="Symbol" w:hint="default"/>
        <w:spacing w:val="-5"/>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3">
    <w:nsid w:val="292D5D08"/>
    <w:multiLevelType w:val="multilevel"/>
    <w:tmpl w:val="C5A03B58"/>
    <w:lvl w:ilvl="0">
      <w:start w:val="1"/>
      <w:numFmt w:val="bullet"/>
      <w:pStyle w:val="a4"/>
      <w:lvlText w:val=""/>
      <w:lvlJc w:val="left"/>
      <w:pPr>
        <w:tabs>
          <w:tab w:val="num" w:pos="2061"/>
        </w:tabs>
        <w:ind w:left="2061" w:hanging="360"/>
      </w:pPr>
      <w:rPr>
        <w:rFonts w:ascii="Wingdings" w:hAnsi="Wingdings" w:hint="default"/>
      </w:rPr>
    </w:lvl>
    <w:lvl w:ilvl="1">
      <w:start w:val="1"/>
      <w:numFmt w:val="bullet"/>
      <w:pStyle w:val="Tabletext"/>
      <w:lvlText w:val=""/>
      <w:lvlJc w:val="left"/>
      <w:pPr>
        <w:tabs>
          <w:tab w:val="num" w:pos="2665"/>
        </w:tabs>
        <w:ind w:left="2665" w:hanging="397"/>
      </w:pPr>
      <w:rPr>
        <w:rFonts w:ascii="Symbol" w:hAnsi="Symbol" w:hint="default"/>
        <w:color w:val="auto"/>
      </w:rPr>
    </w:lvl>
    <w:lvl w:ilvl="2">
      <w:start w:val="1"/>
      <w:numFmt w:val="bullet"/>
      <w:lvlText w:val=""/>
      <w:lvlJc w:val="left"/>
      <w:pPr>
        <w:tabs>
          <w:tab w:val="num" w:pos="3195"/>
        </w:tabs>
        <w:ind w:left="3175" w:hanging="340"/>
      </w:pPr>
      <w:rPr>
        <w:rFonts w:ascii="Wingdings" w:hAnsi="Wingdings" w:hint="default"/>
      </w:rPr>
    </w:lvl>
    <w:lvl w:ilvl="3">
      <w:start w:val="1"/>
      <w:numFmt w:val="bullet"/>
      <w:lvlText w:val=""/>
      <w:lvlJc w:val="left"/>
      <w:pPr>
        <w:tabs>
          <w:tab w:val="num" w:pos="3799"/>
        </w:tabs>
        <w:ind w:left="3799" w:hanging="397"/>
      </w:pPr>
      <w:rPr>
        <w:rFonts w:ascii="Symbol" w:hAnsi="Symbol" w:hint="default"/>
      </w:rPr>
    </w:lvl>
    <w:lvl w:ilvl="4">
      <w:start w:val="1"/>
      <w:numFmt w:val="bullet"/>
      <w:lvlText w:val=""/>
      <w:lvlJc w:val="left"/>
      <w:pPr>
        <w:tabs>
          <w:tab w:val="num" w:pos="3501"/>
        </w:tabs>
        <w:ind w:left="3501" w:hanging="360"/>
      </w:pPr>
      <w:rPr>
        <w:rFonts w:ascii="Wingdings" w:hAnsi="Wingdings" w:hint="default"/>
      </w:rPr>
    </w:lvl>
    <w:lvl w:ilvl="5">
      <w:start w:val="1"/>
      <w:numFmt w:val="bullet"/>
      <w:lvlText w:val=""/>
      <w:lvlJc w:val="left"/>
      <w:pPr>
        <w:tabs>
          <w:tab w:val="num" w:pos="3861"/>
        </w:tabs>
        <w:ind w:left="3861" w:hanging="360"/>
      </w:pPr>
      <w:rPr>
        <w:rFonts w:ascii="Wingdings" w:hAnsi="Wingdings" w:hint="default"/>
      </w:rPr>
    </w:lvl>
    <w:lvl w:ilvl="6">
      <w:start w:val="1"/>
      <w:numFmt w:val="bullet"/>
      <w:lvlText w:val=""/>
      <w:lvlJc w:val="left"/>
      <w:pPr>
        <w:tabs>
          <w:tab w:val="num" w:pos="4221"/>
        </w:tabs>
        <w:ind w:left="4221" w:hanging="360"/>
      </w:pPr>
      <w:rPr>
        <w:rFonts w:ascii="Wingdings" w:hAnsi="Wingdings" w:hint="default"/>
      </w:rPr>
    </w:lvl>
    <w:lvl w:ilvl="7">
      <w:start w:val="1"/>
      <w:numFmt w:val="bullet"/>
      <w:lvlText w:val=""/>
      <w:lvlJc w:val="left"/>
      <w:pPr>
        <w:tabs>
          <w:tab w:val="num" w:pos="4581"/>
        </w:tabs>
        <w:ind w:left="4581" w:hanging="360"/>
      </w:pPr>
      <w:rPr>
        <w:rFonts w:ascii="Symbol" w:hAnsi="Symbol" w:hint="default"/>
      </w:rPr>
    </w:lvl>
    <w:lvl w:ilvl="8">
      <w:start w:val="1"/>
      <w:numFmt w:val="bullet"/>
      <w:lvlText w:val=""/>
      <w:lvlJc w:val="left"/>
      <w:pPr>
        <w:tabs>
          <w:tab w:val="num" w:pos="4941"/>
        </w:tabs>
        <w:ind w:left="4941" w:hanging="360"/>
      </w:pPr>
      <w:rPr>
        <w:rFonts w:ascii="Symbol" w:hAnsi="Symbol" w:hint="default"/>
      </w:rPr>
    </w:lvl>
  </w:abstractNum>
  <w:abstractNum w:abstractNumId="24">
    <w:nsid w:val="2BC90A1B"/>
    <w:multiLevelType w:val="multilevel"/>
    <w:tmpl w:val="890ACEB8"/>
    <w:lvl w:ilvl="0">
      <w:start w:val="1"/>
      <w:numFmt w:val="decimal"/>
      <w:pStyle w:val="1"/>
      <w:lvlText w:val="%1"/>
      <w:lvlJc w:val="left"/>
      <w:pPr>
        <w:tabs>
          <w:tab w:val="num" w:pos="432"/>
        </w:tabs>
        <w:ind w:left="432" w:hanging="432"/>
      </w:pPr>
      <w:rPr>
        <w:rFonts w:hint="default"/>
      </w:rPr>
    </w:lvl>
    <w:lvl w:ilvl="1">
      <w:start w:val="1"/>
      <w:numFmt w:val="decimal"/>
      <w:pStyle w:val="20"/>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nsid w:val="2D11122F"/>
    <w:multiLevelType w:val="hybridMultilevel"/>
    <w:tmpl w:val="9EBC2CA4"/>
    <w:lvl w:ilvl="0" w:tplc="943E9146">
      <w:start w:val="1"/>
      <w:numFmt w:val="bullet"/>
      <w:lvlText w:val="­"/>
      <w:lvlJc w:val="left"/>
      <w:pPr>
        <w:tabs>
          <w:tab w:val="num" w:pos="1440"/>
        </w:tabs>
        <w:ind w:left="1440" w:hanging="360"/>
      </w:pPr>
      <w:rPr>
        <w:rFonts w:ascii="Courier New" w:hAnsi="Courier New" w:hint="default"/>
      </w:rPr>
    </w:lvl>
    <w:lvl w:ilvl="1" w:tplc="9966680A">
      <w:start w:val="1"/>
      <w:numFmt w:val="bullet"/>
      <w:lvlText w:val="o"/>
      <w:lvlJc w:val="left"/>
      <w:pPr>
        <w:tabs>
          <w:tab w:val="num" w:pos="1440"/>
        </w:tabs>
        <w:ind w:left="1440" w:hanging="360"/>
      </w:pPr>
      <w:rPr>
        <w:rFonts w:ascii="Courier New" w:hAnsi="Courier New" w:cs="Courier New" w:hint="default"/>
      </w:rPr>
    </w:lvl>
    <w:lvl w:ilvl="2" w:tplc="E3D4E95C">
      <w:start w:val="1"/>
      <w:numFmt w:val="bullet"/>
      <w:lvlText w:val=""/>
      <w:lvlJc w:val="left"/>
      <w:pPr>
        <w:tabs>
          <w:tab w:val="num" w:pos="2160"/>
        </w:tabs>
        <w:ind w:left="2160" w:hanging="360"/>
      </w:pPr>
      <w:rPr>
        <w:rFonts w:ascii="Wingdings" w:hAnsi="Wingdings" w:hint="default"/>
      </w:rPr>
    </w:lvl>
    <w:lvl w:ilvl="3" w:tplc="177E7F2C">
      <w:start w:val="1"/>
      <w:numFmt w:val="bullet"/>
      <w:lvlText w:val=""/>
      <w:lvlJc w:val="left"/>
      <w:pPr>
        <w:tabs>
          <w:tab w:val="num" w:pos="2880"/>
        </w:tabs>
        <w:ind w:left="2880" w:hanging="360"/>
      </w:pPr>
      <w:rPr>
        <w:rFonts w:ascii="Symbol" w:hAnsi="Symbol" w:hint="default"/>
      </w:rPr>
    </w:lvl>
    <w:lvl w:ilvl="4" w:tplc="44A86518" w:tentative="1">
      <w:start w:val="1"/>
      <w:numFmt w:val="bullet"/>
      <w:lvlText w:val="o"/>
      <w:lvlJc w:val="left"/>
      <w:pPr>
        <w:tabs>
          <w:tab w:val="num" w:pos="3600"/>
        </w:tabs>
        <w:ind w:left="3600" w:hanging="360"/>
      </w:pPr>
      <w:rPr>
        <w:rFonts w:ascii="Courier New" w:hAnsi="Courier New" w:cs="Courier New" w:hint="default"/>
      </w:rPr>
    </w:lvl>
    <w:lvl w:ilvl="5" w:tplc="A71C4E7A" w:tentative="1">
      <w:start w:val="1"/>
      <w:numFmt w:val="bullet"/>
      <w:lvlText w:val=""/>
      <w:lvlJc w:val="left"/>
      <w:pPr>
        <w:tabs>
          <w:tab w:val="num" w:pos="4320"/>
        </w:tabs>
        <w:ind w:left="4320" w:hanging="360"/>
      </w:pPr>
      <w:rPr>
        <w:rFonts w:ascii="Wingdings" w:hAnsi="Wingdings" w:hint="default"/>
      </w:rPr>
    </w:lvl>
    <w:lvl w:ilvl="6" w:tplc="046AAE6A" w:tentative="1">
      <w:start w:val="1"/>
      <w:numFmt w:val="bullet"/>
      <w:lvlText w:val=""/>
      <w:lvlJc w:val="left"/>
      <w:pPr>
        <w:tabs>
          <w:tab w:val="num" w:pos="5040"/>
        </w:tabs>
        <w:ind w:left="5040" w:hanging="360"/>
      </w:pPr>
      <w:rPr>
        <w:rFonts w:ascii="Symbol" w:hAnsi="Symbol" w:hint="default"/>
      </w:rPr>
    </w:lvl>
    <w:lvl w:ilvl="7" w:tplc="A9C0CE9C" w:tentative="1">
      <w:start w:val="1"/>
      <w:numFmt w:val="bullet"/>
      <w:lvlText w:val="o"/>
      <w:lvlJc w:val="left"/>
      <w:pPr>
        <w:tabs>
          <w:tab w:val="num" w:pos="5760"/>
        </w:tabs>
        <w:ind w:left="5760" w:hanging="360"/>
      </w:pPr>
      <w:rPr>
        <w:rFonts w:ascii="Courier New" w:hAnsi="Courier New" w:cs="Courier New" w:hint="default"/>
      </w:rPr>
    </w:lvl>
    <w:lvl w:ilvl="8" w:tplc="EB223E38" w:tentative="1">
      <w:start w:val="1"/>
      <w:numFmt w:val="bullet"/>
      <w:lvlText w:val=""/>
      <w:lvlJc w:val="left"/>
      <w:pPr>
        <w:tabs>
          <w:tab w:val="num" w:pos="6480"/>
        </w:tabs>
        <w:ind w:left="6480" w:hanging="360"/>
      </w:pPr>
      <w:rPr>
        <w:rFonts w:ascii="Wingdings" w:hAnsi="Wingdings" w:hint="default"/>
      </w:rPr>
    </w:lvl>
  </w:abstractNum>
  <w:abstractNum w:abstractNumId="26">
    <w:nsid w:val="2E8975B0"/>
    <w:multiLevelType w:val="hybridMultilevel"/>
    <w:tmpl w:val="7E8652BC"/>
    <w:lvl w:ilvl="0" w:tplc="FFFFFFFF">
      <w:start w:val="1"/>
      <w:numFmt w:val="bullet"/>
      <w:lvlText w:val="­"/>
      <w:lvlJc w:val="left"/>
      <w:pPr>
        <w:ind w:left="1223" w:hanging="360"/>
      </w:pPr>
      <w:rPr>
        <w:rFonts w:ascii="Courier New" w:hAnsi="Courier New" w:hint="default"/>
      </w:rPr>
    </w:lvl>
    <w:lvl w:ilvl="1" w:tplc="04190003" w:tentative="1">
      <w:start w:val="1"/>
      <w:numFmt w:val="bullet"/>
      <w:lvlText w:val="o"/>
      <w:lvlJc w:val="left"/>
      <w:pPr>
        <w:ind w:left="1943" w:hanging="360"/>
      </w:pPr>
      <w:rPr>
        <w:rFonts w:ascii="Courier New" w:hAnsi="Courier New" w:cs="Courier New" w:hint="default"/>
      </w:rPr>
    </w:lvl>
    <w:lvl w:ilvl="2" w:tplc="04190005" w:tentative="1">
      <w:start w:val="1"/>
      <w:numFmt w:val="bullet"/>
      <w:lvlText w:val=""/>
      <w:lvlJc w:val="left"/>
      <w:pPr>
        <w:ind w:left="2663" w:hanging="360"/>
      </w:pPr>
      <w:rPr>
        <w:rFonts w:ascii="Wingdings" w:hAnsi="Wingdings" w:hint="default"/>
      </w:rPr>
    </w:lvl>
    <w:lvl w:ilvl="3" w:tplc="04190001" w:tentative="1">
      <w:start w:val="1"/>
      <w:numFmt w:val="bullet"/>
      <w:lvlText w:val=""/>
      <w:lvlJc w:val="left"/>
      <w:pPr>
        <w:ind w:left="3383" w:hanging="360"/>
      </w:pPr>
      <w:rPr>
        <w:rFonts w:ascii="Symbol" w:hAnsi="Symbol" w:hint="default"/>
      </w:rPr>
    </w:lvl>
    <w:lvl w:ilvl="4" w:tplc="04190003" w:tentative="1">
      <w:start w:val="1"/>
      <w:numFmt w:val="bullet"/>
      <w:lvlText w:val="o"/>
      <w:lvlJc w:val="left"/>
      <w:pPr>
        <w:ind w:left="4103" w:hanging="360"/>
      </w:pPr>
      <w:rPr>
        <w:rFonts w:ascii="Courier New" w:hAnsi="Courier New" w:cs="Courier New" w:hint="default"/>
      </w:rPr>
    </w:lvl>
    <w:lvl w:ilvl="5" w:tplc="04190005" w:tentative="1">
      <w:start w:val="1"/>
      <w:numFmt w:val="bullet"/>
      <w:lvlText w:val=""/>
      <w:lvlJc w:val="left"/>
      <w:pPr>
        <w:ind w:left="4823" w:hanging="360"/>
      </w:pPr>
      <w:rPr>
        <w:rFonts w:ascii="Wingdings" w:hAnsi="Wingdings" w:hint="default"/>
      </w:rPr>
    </w:lvl>
    <w:lvl w:ilvl="6" w:tplc="04190001" w:tentative="1">
      <w:start w:val="1"/>
      <w:numFmt w:val="bullet"/>
      <w:lvlText w:val=""/>
      <w:lvlJc w:val="left"/>
      <w:pPr>
        <w:ind w:left="5543" w:hanging="360"/>
      </w:pPr>
      <w:rPr>
        <w:rFonts w:ascii="Symbol" w:hAnsi="Symbol" w:hint="default"/>
      </w:rPr>
    </w:lvl>
    <w:lvl w:ilvl="7" w:tplc="04190003" w:tentative="1">
      <w:start w:val="1"/>
      <w:numFmt w:val="bullet"/>
      <w:lvlText w:val="o"/>
      <w:lvlJc w:val="left"/>
      <w:pPr>
        <w:ind w:left="6263" w:hanging="360"/>
      </w:pPr>
      <w:rPr>
        <w:rFonts w:ascii="Courier New" w:hAnsi="Courier New" w:cs="Courier New" w:hint="default"/>
      </w:rPr>
    </w:lvl>
    <w:lvl w:ilvl="8" w:tplc="04190005" w:tentative="1">
      <w:start w:val="1"/>
      <w:numFmt w:val="bullet"/>
      <w:lvlText w:val=""/>
      <w:lvlJc w:val="left"/>
      <w:pPr>
        <w:ind w:left="6983" w:hanging="360"/>
      </w:pPr>
      <w:rPr>
        <w:rFonts w:ascii="Wingdings" w:hAnsi="Wingdings" w:hint="default"/>
      </w:rPr>
    </w:lvl>
  </w:abstractNum>
  <w:abstractNum w:abstractNumId="27">
    <w:nsid w:val="323F4704"/>
    <w:multiLevelType w:val="hybridMultilevel"/>
    <w:tmpl w:val="414C4F44"/>
    <w:lvl w:ilvl="0" w:tplc="FFFFFFFF">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34100C28"/>
    <w:multiLevelType w:val="multilevel"/>
    <w:tmpl w:val="831C5574"/>
    <w:lvl w:ilvl="0">
      <w:start w:val="1"/>
      <w:numFmt w:val="decimal"/>
      <w:pStyle w:val="30"/>
      <w:lvlText w:val="%1."/>
      <w:lvlJc w:val="left"/>
      <w:pPr>
        <w:tabs>
          <w:tab w:val="num" w:pos="900"/>
        </w:tabs>
        <w:ind w:left="900" w:hanging="360"/>
      </w:pPr>
      <w:rPr>
        <w:rFonts w:hint="default"/>
      </w:rPr>
    </w:lvl>
    <w:lvl w:ilvl="1">
      <w:start w:val="1"/>
      <w:numFmt w:val="decimal"/>
      <w:pStyle w:val="40"/>
      <w:lvlText w:val="%1.%2."/>
      <w:lvlJc w:val="left"/>
      <w:pPr>
        <w:tabs>
          <w:tab w:val="num" w:pos="1021"/>
        </w:tabs>
        <w:ind w:left="794" w:hanging="454"/>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9">
    <w:nsid w:val="356C1E0C"/>
    <w:multiLevelType w:val="hybridMultilevel"/>
    <w:tmpl w:val="6A687F46"/>
    <w:lvl w:ilvl="0" w:tplc="C5C6F9EA">
      <w:start w:val="1"/>
      <w:numFmt w:val="decimal"/>
      <w:pStyle w:val="a5"/>
      <w:lvlText w:val="%1."/>
      <w:lvlJc w:val="left"/>
      <w:pPr>
        <w:ind w:left="720" w:hanging="360"/>
      </w:pPr>
    </w:lvl>
    <w:lvl w:ilvl="1" w:tplc="32843C64" w:tentative="1">
      <w:start w:val="1"/>
      <w:numFmt w:val="lowerLetter"/>
      <w:lvlText w:val="%2."/>
      <w:lvlJc w:val="left"/>
      <w:pPr>
        <w:ind w:left="1440" w:hanging="360"/>
      </w:pPr>
    </w:lvl>
    <w:lvl w:ilvl="2" w:tplc="35B6FEAE" w:tentative="1">
      <w:start w:val="1"/>
      <w:numFmt w:val="lowerRoman"/>
      <w:lvlText w:val="%3."/>
      <w:lvlJc w:val="right"/>
      <w:pPr>
        <w:ind w:left="2160" w:hanging="180"/>
      </w:pPr>
    </w:lvl>
    <w:lvl w:ilvl="3" w:tplc="1EF4C134" w:tentative="1">
      <w:start w:val="1"/>
      <w:numFmt w:val="decimal"/>
      <w:lvlText w:val="%4."/>
      <w:lvlJc w:val="left"/>
      <w:pPr>
        <w:ind w:left="2880" w:hanging="360"/>
      </w:pPr>
    </w:lvl>
    <w:lvl w:ilvl="4" w:tplc="9AE6E654" w:tentative="1">
      <w:start w:val="1"/>
      <w:numFmt w:val="lowerLetter"/>
      <w:lvlText w:val="%5."/>
      <w:lvlJc w:val="left"/>
      <w:pPr>
        <w:ind w:left="3600" w:hanging="360"/>
      </w:pPr>
    </w:lvl>
    <w:lvl w:ilvl="5" w:tplc="A2563812" w:tentative="1">
      <w:start w:val="1"/>
      <w:numFmt w:val="lowerRoman"/>
      <w:lvlText w:val="%6."/>
      <w:lvlJc w:val="right"/>
      <w:pPr>
        <w:ind w:left="4320" w:hanging="180"/>
      </w:pPr>
    </w:lvl>
    <w:lvl w:ilvl="6" w:tplc="58063B1A" w:tentative="1">
      <w:start w:val="1"/>
      <w:numFmt w:val="decimal"/>
      <w:lvlText w:val="%7."/>
      <w:lvlJc w:val="left"/>
      <w:pPr>
        <w:ind w:left="5040" w:hanging="360"/>
      </w:pPr>
    </w:lvl>
    <w:lvl w:ilvl="7" w:tplc="ADE0F4A8" w:tentative="1">
      <w:start w:val="1"/>
      <w:numFmt w:val="lowerLetter"/>
      <w:lvlText w:val="%8."/>
      <w:lvlJc w:val="left"/>
      <w:pPr>
        <w:ind w:left="5760" w:hanging="360"/>
      </w:pPr>
    </w:lvl>
    <w:lvl w:ilvl="8" w:tplc="5ED8E402" w:tentative="1">
      <w:start w:val="1"/>
      <w:numFmt w:val="lowerRoman"/>
      <w:lvlText w:val="%9."/>
      <w:lvlJc w:val="right"/>
      <w:pPr>
        <w:ind w:left="6480" w:hanging="180"/>
      </w:pPr>
    </w:lvl>
  </w:abstractNum>
  <w:abstractNum w:abstractNumId="30">
    <w:nsid w:val="36D84D93"/>
    <w:multiLevelType w:val="hybridMultilevel"/>
    <w:tmpl w:val="7696ED1C"/>
    <w:lvl w:ilvl="0" w:tplc="FFFFFFFF">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
    <w:nsid w:val="3E452EDE"/>
    <w:multiLevelType w:val="singleLevel"/>
    <w:tmpl w:val="293C69B4"/>
    <w:lvl w:ilvl="0">
      <w:start w:val="1"/>
      <w:numFmt w:val="bullet"/>
      <w:pStyle w:val="Bulletwithtext2"/>
      <w:lvlText w:val=""/>
      <w:lvlJc w:val="left"/>
      <w:pPr>
        <w:tabs>
          <w:tab w:val="num" w:pos="720"/>
        </w:tabs>
        <w:ind w:left="720" w:hanging="360"/>
      </w:pPr>
      <w:rPr>
        <w:rFonts w:ascii="Symbol" w:hAnsi="Symbol" w:hint="default"/>
        <w:b w:val="0"/>
        <w:i w:val="0"/>
        <w:sz w:val="20"/>
      </w:rPr>
    </w:lvl>
  </w:abstractNum>
  <w:abstractNum w:abstractNumId="32">
    <w:nsid w:val="3E557F8C"/>
    <w:multiLevelType w:val="hybridMultilevel"/>
    <w:tmpl w:val="B14AF690"/>
    <w:lvl w:ilvl="0" w:tplc="E3C48726">
      <w:start w:val="1"/>
      <w:numFmt w:val="bullet"/>
      <w:pStyle w:val="a6"/>
      <w:lvlText w:val=""/>
      <w:lvlJc w:val="left"/>
      <w:pPr>
        <w:ind w:left="1428" w:hanging="360"/>
      </w:pPr>
      <w:rPr>
        <w:rFonts w:ascii="Symbol" w:hAnsi="Symbol" w:hint="default"/>
      </w:rPr>
    </w:lvl>
    <w:lvl w:ilvl="1" w:tplc="49C8F59C">
      <w:start w:val="1"/>
      <w:numFmt w:val="bullet"/>
      <w:lvlText w:val="o"/>
      <w:lvlJc w:val="left"/>
      <w:pPr>
        <w:ind w:left="2148" w:hanging="360"/>
      </w:pPr>
      <w:rPr>
        <w:rFonts w:ascii="Courier New" w:hAnsi="Courier New" w:cs="Courier New" w:hint="default"/>
      </w:rPr>
    </w:lvl>
    <w:lvl w:ilvl="2" w:tplc="FC88AE1A" w:tentative="1">
      <w:start w:val="1"/>
      <w:numFmt w:val="bullet"/>
      <w:lvlText w:val=""/>
      <w:lvlJc w:val="left"/>
      <w:pPr>
        <w:ind w:left="2868" w:hanging="360"/>
      </w:pPr>
      <w:rPr>
        <w:rFonts w:ascii="Wingdings" w:hAnsi="Wingdings" w:hint="default"/>
      </w:rPr>
    </w:lvl>
    <w:lvl w:ilvl="3" w:tplc="B7DC27F4" w:tentative="1">
      <w:start w:val="1"/>
      <w:numFmt w:val="bullet"/>
      <w:lvlText w:val=""/>
      <w:lvlJc w:val="left"/>
      <w:pPr>
        <w:ind w:left="3588" w:hanging="360"/>
      </w:pPr>
      <w:rPr>
        <w:rFonts w:ascii="Symbol" w:hAnsi="Symbol" w:hint="default"/>
      </w:rPr>
    </w:lvl>
    <w:lvl w:ilvl="4" w:tplc="47E0E35A" w:tentative="1">
      <w:start w:val="1"/>
      <w:numFmt w:val="bullet"/>
      <w:lvlText w:val="o"/>
      <w:lvlJc w:val="left"/>
      <w:pPr>
        <w:ind w:left="4308" w:hanging="360"/>
      </w:pPr>
      <w:rPr>
        <w:rFonts w:ascii="Courier New" w:hAnsi="Courier New" w:cs="Courier New" w:hint="default"/>
      </w:rPr>
    </w:lvl>
    <w:lvl w:ilvl="5" w:tplc="98A8E71C" w:tentative="1">
      <w:start w:val="1"/>
      <w:numFmt w:val="bullet"/>
      <w:lvlText w:val=""/>
      <w:lvlJc w:val="left"/>
      <w:pPr>
        <w:ind w:left="5028" w:hanging="360"/>
      </w:pPr>
      <w:rPr>
        <w:rFonts w:ascii="Wingdings" w:hAnsi="Wingdings" w:hint="default"/>
      </w:rPr>
    </w:lvl>
    <w:lvl w:ilvl="6" w:tplc="C8AC2480" w:tentative="1">
      <w:start w:val="1"/>
      <w:numFmt w:val="bullet"/>
      <w:lvlText w:val=""/>
      <w:lvlJc w:val="left"/>
      <w:pPr>
        <w:ind w:left="5748" w:hanging="360"/>
      </w:pPr>
      <w:rPr>
        <w:rFonts w:ascii="Symbol" w:hAnsi="Symbol" w:hint="default"/>
      </w:rPr>
    </w:lvl>
    <w:lvl w:ilvl="7" w:tplc="B838BC1E" w:tentative="1">
      <w:start w:val="1"/>
      <w:numFmt w:val="bullet"/>
      <w:lvlText w:val="o"/>
      <w:lvlJc w:val="left"/>
      <w:pPr>
        <w:ind w:left="6468" w:hanging="360"/>
      </w:pPr>
      <w:rPr>
        <w:rFonts w:ascii="Courier New" w:hAnsi="Courier New" w:cs="Courier New" w:hint="default"/>
      </w:rPr>
    </w:lvl>
    <w:lvl w:ilvl="8" w:tplc="64C8A7C2" w:tentative="1">
      <w:start w:val="1"/>
      <w:numFmt w:val="bullet"/>
      <w:lvlText w:val=""/>
      <w:lvlJc w:val="left"/>
      <w:pPr>
        <w:ind w:left="7188" w:hanging="360"/>
      </w:pPr>
      <w:rPr>
        <w:rFonts w:ascii="Wingdings" w:hAnsi="Wingdings" w:hint="default"/>
      </w:rPr>
    </w:lvl>
  </w:abstractNum>
  <w:abstractNum w:abstractNumId="33">
    <w:nsid w:val="3FE2055D"/>
    <w:multiLevelType w:val="hybridMultilevel"/>
    <w:tmpl w:val="6F6AA768"/>
    <w:lvl w:ilvl="0" w:tplc="FFFFFFFF">
      <w:start w:val="1"/>
      <w:numFmt w:val="decimal"/>
      <w:pStyle w:val="a7"/>
      <w:lvlText w:val="%1."/>
      <w:lvlJc w:val="left"/>
      <w:pPr>
        <w:tabs>
          <w:tab w:val="num" w:pos="1854"/>
        </w:tabs>
        <w:ind w:left="1494" w:hanging="360"/>
      </w:pPr>
    </w:lvl>
    <w:lvl w:ilvl="1" w:tplc="FFFFFFFF">
      <w:start w:val="1"/>
      <w:numFmt w:val="bullet"/>
      <w:lvlText w:val=""/>
      <w:lvlJc w:val="left"/>
      <w:pPr>
        <w:tabs>
          <w:tab w:val="num" w:pos="1782"/>
        </w:tabs>
        <w:ind w:left="1782" w:hanging="360"/>
      </w:pPr>
      <w:rPr>
        <w:rFonts w:ascii="Symbol" w:hAnsi="Symbol" w:hint="default"/>
      </w:r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34">
    <w:nsid w:val="48760FF7"/>
    <w:multiLevelType w:val="multilevel"/>
    <w:tmpl w:val="617E7DF2"/>
    <w:lvl w:ilvl="0">
      <w:start w:val="1"/>
      <w:numFmt w:val="bullet"/>
      <w:pStyle w:val="otrlistmark"/>
      <w:lvlText w:val="–"/>
      <w:lvlJc w:val="left"/>
      <w:pPr>
        <w:tabs>
          <w:tab w:val="num" w:pos="851"/>
        </w:tabs>
        <w:ind w:left="851" w:hanging="284"/>
      </w:pPr>
      <w:rPr>
        <w:rFonts w:ascii="Times New Roman" w:hAnsi="Times New Roman" w:cs="Times New Roman" w:hint="default"/>
        <w:b w:val="0"/>
        <w:i w:val="0"/>
        <w:color w:val="auto"/>
        <w:sz w:val="24"/>
      </w:rPr>
    </w:lvl>
    <w:lvl w:ilvl="1">
      <w:start w:val="1"/>
      <w:numFmt w:val="bullet"/>
      <w:lvlText w:val="―"/>
      <w:lvlJc w:val="left"/>
      <w:pPr>
        <w:tabs>
          <w:tab w:val="num" w:pos="1134"/>
        </w:tabs>
        <w:ind w:left="1134" w:hanging="283"/>
      </w:pPr>
      <w:rPr>
        <w:rFonts w:ascii="Verdana" w:hAnsi="Verdana" w:hint="default"/>
        <w:color w:val="auto"/>
        <w:sz w:val="16"/>
      </w:rPr>
    </w:lvl>
    <w:lvl w:ilvl="2">
      <w:start w:val="1"/>
      <w:numFmt w:val="bullet"/>
      <w:lvlText w:val="–"/>
      <w:lvlJc w:val="left"/>
      <w:pPr>
        <w:tabs>
          <w:tab w:val="num" w:pos="1418"/>
        </w:tabs>
        <w:ind w:left="1418" w:hanging="284"/>
      </w:pPr>
      <w:rPr>
        <w:rFonts w:ascii="Verdana" w:hAnsi="Verdana" w:hint="default"/>
        <w:b/>
        <w:i w:val="0"/>
        <w:sz w:val="24"/>
      </w:rPr>
    </w:lvl>
    <w:lvl w:ilvl="3">
      <w:start w:val="1"/>
      <w:numFmt w:val="bullet"/>
      <w:suff w:val="space"/>
      <w:lvlText w:val="―"/>
      <w:lvlJc w:val="left"/>
      <w:pPr>
        <w:ind w:left="0" w:hanging="284"/>
      </w:pPr>
      <w:rPr>
        <w:rFonts w:ascii="Verdana" w:hAnsi="Verdana" w:hint="default"/>
        <w:color w:val="auto"/>
      </w:rPr>
    </w:lvl>
    <w:lvl w:ilvl="4">
      <w:start w:val="1"/>
      <w:numFmt w:val="bullet"/>
      <w:suff w:val="space"/>
      <w:lvlText w:val="―"/>
      <w:lvlJc w:val="left"/>
      <w:pPr>
        <w:ind w:left="567" w:hanging="284"/>
      </w:pPr>
      <w:rPr>
        <w:rFonts w:ascii="Verdana" w:hAnsi="Verdana" w:hint="default"/>
        <w:color w:val="auto"/>
      </w:rPr>
    </w:lvl>
    <w:lvl w:ilvl="5">
      <w:start w:val="1"/>
      <w:numFmt w:val="bullet"/>
      <w:suff w:val="space"/>
      <w:lvlText w:val=""/>
      <w:lvlJc w:val="left"/>
      <w:pPr>
        <w:ind w:left="1134" w:hanging="284"/>
      </w:pPr>
      <w:rPr>
        <w:rFonts w:ascii="Wingdings" w:hAnsi="Wingdings" w:hint="default"/>
      </w:rPr>
    </w:lvl>
    <w:lvl w:ilvl="6">
      <w:start w:val="1"/>
      <w:numFmt w:val="bullet"/>
      <w:lvlText w:val=""/>
      <w:lvlJc w:val="left"/>
      <w:pPr>
        <w:tabs>
          <w:tab w:val="num" w:pos="682"/>
        </w:tabs>
        <w:ind w:left="682" w:hanging="360"/>
      </w:pPr>
      <w:rPr>
        <w:rFonts w:ascii="Wingdings" w:hAnsi="Wingdings" w:hint="default"/>
      </w:rPr>
    </w:lvl>
    <w:lvl w:ilvl="7">
      <w:start w:val="1"/>
      <w:numFmt w:val="bullet"/>
      <w:lvlText w:val=""/>
      <w:lvlJc w:val="left"/>
      <w:pPr>
        <w:tabs>
          <w:tab w:val="num" w:pos="1042"/>
        </w:tabs>
        <w:ind w:left="1042" w:hanging="360"/>
      </w:pPr>
      <w:rPr>
        <w:rFonts w:ascii="Symbol" w:hAnsi="Symbol" w:hint="default"/>
      </w:rPr>
    </w:lvl>
    <w:lvl w:ilvl="8">
      <w:start w:val="1"/>
      <w:numFmt w:val="bullet"/>
      <w:lvlText w:val=""/>
      <w:lvlJc w:val="left"/>
      <w:pPr>
        <w:tabs>
          <w:tab w:val="num" w:pos="1402"/>
        </w:tabs>
        <w:ind w:left="1402" w:hanging="360"/>
      </w:pPr>
      <w:rPr>
        <w:rFonts w:ascii="Symbol" w:hAnsi="Symbol" w:hint="default"/>
      </w:rPr>
    </w:lvl>
  </w:abstractNum>
  <w:abstractNum w:abstractNumId="35">
    <w:nsid w:val="488F54C8"/>
    <w:multiLevelType w:val="hybridMultilevel"/>
    <w:tmpl w:val="6EB21174"/>
    <w:lvl w:ilvl="0" w:tplc="DE66B1D6">
      <w:start w:val="1"/>
      <w:numFmt w:val="bullet"/>
      <w:pStyle w:val="a8"/>
      <w:lvlText w:val="o"/>
      <w:lvlJc w:val="left"/>
      <w:pPr>
        <w:tabs>
          <w:tab w:val="num" w:pos="720"/>
        </w:tabs>
        <w:ind w:left="720" w:hanging="360"/>
      </w:pPr>
      <w:rPr>
        <w:rFonts w:ascii="Courier New" w:hAnsi="Courier New" w:cs="Courier New" w:hint="default"/>
      </w:rPr>
    </w:lvl>
    <w:lvl w:ilvl="1" w:tplc="D21279A2" w:tentative="1">
      <w:start w:val="1"/>
      <w:numFmt w:val="bullet"/>
      <w:lvlText w:val="o"/>
      <w:lvlJc w:val="left"/>
      <w:pPr>
        <w:tabs>
          <w:tab w:val="num" w:pos="1440"/>
        </w:tabs>
        <w:ind w:left="1440" w:hanging="360"/>
      </w:pPr>
      <w:rPr>
        <w:rFonts w:ascii="Courier New" w:hAnsi="Courier New" w:cs="Courier New" w:hint="default"/>
      </w:rPr>
    </w:lvl>
    <w:lvl w:ilvl="2" w:tplc="DC9E535E" w:tentative="1">
      <w:start w:val="1"/>
      <w:numFmt w:val="bullet"/>
      <w:lvlText w:val=""/>
      <w:lvlJc w:val="left"/>
      <w:pPr>
        <w:tabs>
          <w:tab w:val="num" w:pos="2160"/>
        </w:tabs>
        <w:ind w:left="2160" w:hanging="360"/>
      </w:pPr>
      <w:rPr>
        <w:rFonts w:ascii="Wingdings" w:hAnsi="Wingdings" w:hint="default"/>
      </w:rPr>
    </w:lvl>
    <w:lvl w:ilvl="3" w:tplc="90941400" w:tentative="1">
      <w:start w:val="1"/>
      <w:numFmt w:val="bullet"/>
      <w:lvlText w:val=""/>
      <w:lvlJc w:val="left"/>
      <w:pPr>
        <w:tabs>
          <w:tab w:val="num" w:pos="2880"/>
        </w:tabs>
        <w:ind w:left="2880" w:hanging="360"/>
      </w:pPr>
      <w:rPr>
        <w:rFonts w:ascii="Symbol" w:hAnsi="Symbol" w:hint="default"/>
      </w:rPr>
    </w:lvl>
    <w:lvl w:ilvl="4" w:tplc="A55A0EA0" w:tentative="1">
      <w:start w:val="1"/>
      <w:numFmt w:val="bullet"/>
      <w:lvlText w:val="o"/>
      <w:lvlJc w:val="left"/>
      <w:pPr>
        <w:tabs>
          <w:tab w:val="num" w:pos="3600"/>
        </w:tabs>
        <w:ind w:left="3600" w:hanging="360"/>
      </w:pPr>
      <w:rPr>
        <w:rFonts w:ascii="Courier New" w:hAnsi="Courier New" w:cs="Courier New" w:hint="default"/>
      </w:rPr>
    </w:lvl>
    <w:lvl w:ilvl="5" w:tplc="610C6F5E" w:tentative="1">
      <w:start w:val="1"/>
      <w:numFmt w:val="bullet"/>
      <w:lvlText w:val=""/>
      <w:lvlJc w:val="left"/>
      <w:pPr>
        <w:tabs>
          <w:tab w:val="num" w:pos="4320"/>
        </w:tabs>
        <w:ind w:left="4320" w:hanging="360"/>
      </w:pPr>
      <w:rPr>
        <w:rFonts w:ascii="Wingdings" w:hAnsi="Wingdings" w:hint="default"/>
      </w:rPr>
    </w:lvl>
    <w:lvl w:ilvl="6" w:tplc="FAC86A46" w:tentative="1">
      <w:start w:val="1"/>
      <w:numFmt w:val="bullet"/>
      <w:lvlText w:val=""/>
      <w:lvlJc w:val="left"/>
      <w:pPr>
        <w:tabs>
          <w:tab w:val="num" w:pos="5040"/>
        </w:tabs>
        <w:ind w:left="5040" w:hanging="360"/>
      </w:pPr>
      <w:rPr>
        <w:rFonts w:ascii="Symbol" w:hAnsi="Symbol" w:hint="default"/>
      </w:rPr>
    </w:lvl>
    <w:lvl w:ilvl="7" w:tplc="93BC424C" w:tentative="1">
      <w:start w:val="1"/>
      <w:numFmt w:val="bullet"/>
      <w:lvlText w:val="o"/>
      <w:lvlJc w:val="left"/>
      <w:pPr>
        <w:tabs>
          <w:tab w:val="num" w:pos="5760"/>
        </w:tabs>
        <w:ind w:left="5760" w:hanging="360"/>
      </w:pPr>
      <w:rPr>
        <w:rFonts w:ascii="Courier New" w:hAnsi="Courier New" w:cs="Courier New" w:hint="default"/>
      </w:rPr>
    </w:lvl>
    <w:lvl w:ilvl="8" w:tplc="ADEA8944" w:tentative="1">
      <w:start w:val="1"/>
      <w:numFmt w:val="bullet"/>
      <w:lvlText w:val=""/>
      <w:lvlJc w:val="left"/>
      <w:pPr>
        <w:tabs>
          <w:tab w:val="num" w:pos="6480"/>
        </w:tabs>
        <w:ind w:left="6480" w:hanging="360"/>
      </w:pPr>
      <w:rPr>
        <w:rFonts w:ascii="Wingdings" w:hAnsi="Wingdings" w:hint="default"/>
      </w:rPr>
    </w:lvl>
  </w:abstractNum>
  <w:abstractNum w:abstractNumId="36">
    <w:nsid w:val="497A202A"/>
    <w:multiLevelType w:val="multilevel"/>
    <w:tmpl w:val="FF2E145A"/>
    <w:lvl w:ilvl="0">
      <w:start w:val="2"/>
      <w:numFmt w:val="decimal"/>
      <w:pStyle w:val="10"/>
      <w:lvlText w:val="%1."/>
      <w:lvlJc w:val="left"/>
      <w:pPr>
        <w:tabs>
          <w:tab w:val="num" w:pos="1287"/>
        </w:tabs>
        <w:ind w:left="1287" w:hanging="567"/>
      </w:pPr>
      <w:rPr>
        <w:rFonts w:ascii="Times New Roman" w:hAnsi="Times New Roman" w:hint="default"/>
        <w:b/>
        <w:i w:val="0"/>
        <w:sz w:val="28"/>
      </w:rPr>
    </w:lvl>
    <w:lvl w:ilvl="1">
      <w:start w:val="1"/>
      <w:numFmt w:val="decimal"/>
      <w:lvlText w:val="%1.%2."/>
      <w:lvlJc w:val="left"/>
      <w:pPr>
        <w:tabs>
          <w:tab w:val="num" w:pos="1514"/>
        </w:tabs>
        <w:ind w:left="1514" w:hanging="794"/>
      </w:pPr>
      <w:rPr>
        <w:rFonts w:ascii="Times New Roman" w:hAnsi="Times New Roman" w:hint="default"/>
        <w:b/>
        <w:i w:val="0"/>
        <w:sz w:val="28"/>
      </w:rPr>
    </w:lvl>
    <w:lvl w:ilvl="2">
      <w:start w:val="1"/>
      <w:numFmt w:val="decimal"/>
      <w:lvlText w:val="%1.%2.%3."/>
      <w:lvlJc w:val="left"/>
      <w:pPr>
        <w:tabs>
          <w:tab w:val="num" w:pos="2024"/>
        </w:tabs>
        <w:ind w:left="2024" w:hanging="1304"/>
      </w:pPr>
      <w:rPr>
        <w:rFonts w:hint="default"/>
      </w:rPr>
    </w:lvl>
    <w:lvl w:ilvl="3">
      <w:start w:val="1"/>
      <w:numFmt w:val="decimal"/>
      <w:lvlText w:val="%1.%2.%3.%4."/>
      <w:lvlJc w:val="left"/>
      <w:pPr>
        <w:tabs>
          <w:tab w:val="num" w:pos="2251"/>
        </w:tabs>
        <w:ind w:left="2251" w:hanging="1531"/>
      </w:pPr>
      <w:rPr>
        <w:rFonts w:hint="default"/>
      </w:rPr>
    </w:lvl>
    <w:lvl w:ilvl="4">
      <w:start w:val="1"/>
      <w:numFmt w:val="decimal"/>
      <w:lvlText w:val="%1.%2.%3.%4.%5."/>
      <w:lvlJc w:val="left"/>
      <w:pPr>
        <w:tabs>
          <w:tab w:val="num" w:pos="2648"/>
        </w:tabs>
        <w:ind w:left="2648" w:hanging="1928"/>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em w:val="none"/>
      </w:rPr>
    </w:lvl>
    <w:lvl w:ilvl="5">
      <w:start w:val="1"/>
      <w:numFmt w:val="decimal"/>
      <w:lvlText w:val="%1.%2.%3.%4.%5.%6."/>
      <w:lvlJc w:val="left"/>
      <w:pPr>
        <w:tabs>
          <w:tab w:val="num" w:pos="2988"/>
        </w:tabs>
        <w:ind w:left="2988" w:hanging="2268"/>
      </w:pPr>
      <w:rPr>
        <w:rFonts w:hint="default"/>
      </w:rPr>
    </w:lvl>
    <w:lvl w:ilvl="6">
      <w:start w:val="1"/>
      <w:numFmt w:val="decimal"/>
      <w:lvlText w:val="%1.%2.%3.%4.%5.%6.%7."/>
      <w:lvlJc w:val="left"/>
      <w:pPr>
        <w:tabs>
          <w:tab w:val="num" w:pos="3045"/>
        </w:tabs>
        <w:ind w:left="3045" w:hanging="2325"/>
      </w:pPr>
      <w:rPr>
        <w:rFonts w:hint="default"/>
      </w:rPr>
    </w:lvl>
    <w:lvl w:ilvl="7">
      <w:start w:val="1"/>
      <w:numFmt w:val="decimal"/>
      <w:lvlText w:val="%1.%2.%3.%4.%5.%6.%7.%8."/>
      <w:lvlJc w:val="left"/>
      <w:pPr>
        <w:tabs>
          <w:tab w:val="num" w:pos="4689"/>
        </w:tabs>
        <w:ind w:left="4689" w:hanging="3969"/>
      </w:pPr>
      <w:rPr>
        <w:rFonts w:hint="default"/>
      </w:rPr>
    </w:lvl>
    <w:lvl w:ilvl="8">
      <w:start w:val="1"/>
      <w:numFmt w:val="decimal"/>
      <w:lvlText w:val="%1.%2.%3.%4.%5.%6.%7.%8.%9."/>
      <w:lvlJc w:val="left"/>
      <w:pPr>
        <w:tabs>
          <w:tab w:val="num" w:pos="5029"/>
        </w:tabs>
        <w:ind w:left="5029" w:hanging="4309"/>
      </w:pPr>
      <w:rPr>
        <w:rFonts w:hint="default"/>
      </w:rPr>
    </w:lvl>
  </w:abstractNum>
  <w:abstractNum w:abstractNumId="37">
    <w:nsid w:val="49936065"/>
    <w:multiLevelType w:val="singleLevel"/>
    <w:tmpl w:val="FA54EAE4"/>
    <w:lvl w:ilvl="0">
      <w:start w:val="1"/>
      <w:numFmt w:val="bullet"/>
      <w:pStyle w:val="a9"/>
      <w:lvlText w:val=""/>
      <w:lvlJc w:val="left"/>
      <w:pPr>
        <w:tabs>
          <w:tab w:val="num" w:pos="360"/>
        </w:tabs>
        <w:ind w:left="360" w:hanging="360"/>
      </w:pPr>
      <w:rPr>
        <w:rFonts w:ascii="Symbol" w:hAnsi="Symbol" w:cs="Symbol" w:hint="default"/>
      </w:rPr>
    </w:lvl>
  </w:abstractNum>
  <w:abstractNum w:abstractNumId="38">
    <w:nsid w:val="49F57318"/>
    <w:multiLevelType w:val="hybridMultilevel"/>
    <w:tmpl w:val="F7A2B73A"/>
    <w:lvl w:ilvl="0" w:tplc="A7BA2BE2">
      <w:start w:val="1"/>
      <w:numFmt w:val="decimal"/>
      <w:lvlText w:val="%1."/>
      <w:lvlJc w:val="left"/>
      <w:pPr>
        <w:tabs>
          <w:tab w:val="num" w:pos="1134"/>
        </w:tabs>
        <w:ind w:left="1134" w:hanging="283"/>
      </w:pPr>
      <w:rPr>
        <w:rFonts w:hint="default"/>
      </w:rPr>
    </w:lvl>
    <w:lvl w:ilvl="1" w:tplc="059EE84A">
      <w:start w:val="1"/>
      <w:numFmt w:val="bullet"/>
      <w:pStyle w:val="OTRListmark3"/>
      <w:lvlText w:val=""/>
      <w:lvlJc w:val="left"/>
      <w:pPr>
        <w:tabs>
          <w:tab w:val="num" w:pos="1440"/>
        </w:tabs>
        <w:ind w:left="1440" w:hanging="360"/>
      </w:pPr>
      <w:rPr>
        <w:rFonts w:ascii="Symbol" w:hAnsi="Symbol" w:hint="default"/>
      </w:rPr>
    </w:lvl>
    <w:lvl w:ilvl="2" w:tplc="F8928F00" w:tentative="1">
      <w:start w:val="1"/>
      <w:numFmt w:val="bullet"/>
      <w:lvlText w:val=""/>
      <w:lvlJc w:val="left"/>
      <w:pPr>
        <w:tabs>
          <w:tab w:val="num" w:pos="2160"/>
        </w:tabs>
        <w:ind w:left="2160" w:hanging="360"/>
      </w:pPr>
      <w:rPr>
        <w:rFonts w:ascii="Wingdings" w:hAnsi="Wingdings" w:hint="default"/>
      </w:rPr>
    </w:lvl>
    <w:lvl w:ilvl="3" w:tplc="9536B906" w:tentative="1">
      <w:start w:val="1"/>
      <w:numFmt w:val="bullet"/>
      <w:lvlText w:val=""/>
      <w:lvlJc w:val="left"/>
      <w:pPr>
        <w:tabs>
          <w:tab w:val="num" w:pos="2880"/>
        </w:tabs>
        <w:ind w:left="2880" w:hanging="360"/>
      </w:pPr>
      <w:rPr>
        <w:rFonts w:ascii="Symbol" w:hAnsi="Symbol" w:hint="default"/>
      </w:rPr>
    </w:lvl>
    <w:lvl w:ilvl="4" w:tplc="93E07EE4" w:tentative="1">
      <w:start w:val="1"/>
      <w:numFmt w:val="bullet"/>
      <w:lvlText w:val="o"/>
      <w:lvlJc w:val="left"/>
      <w:pPr>
        <w:tabs>
          <w:tab w:val="num" w:pos="3600"/>
        </w:tabs>
        <w:ind w:left="3600" w:hanging="360"/>
      </w:pPr>
      <w:rPr>
        <w:rFonts w:ascii="Courier New" w:hAnsi="Courier New" w:cs="Courier New" w:hint="default"/>
      </w:rPr>
    </w:lvl>
    <w:lvl w:ilvl="5" w:tplc="93D85156" w:tentative="1">
      <w:start w:val="1"/>
      <w:numFmt w:val="bullet"/>
      <w:lvlText w:val=""/>
      <w:lvlJc w:val="left"/>
      <w:pPr>
        <w:tabs>
          <w:tab w:val="num" w:pos="4320"/>
        </w:tabs>
        <w:ind w:left="4320" w:hanging="360"/>
      </w:pPr>
      <w:rPr>
        <w:rFonts w:ascii="Wingdings" w:hAnsi="Wingdings" w:hint="default"/>
      </w:rPr>
    </w:lvl>
    <w:lvl w:ilvl="6" w:tplc="9FDEABFE" w:tentative="1">
      <w:start w:val="1"/>
      <w:numFmt w:val="bullet"/>
      <w:lvlText w:val=""/>
      <w:lvlJc w:val="left"/>
      <w:pPr>
        <w:tabs>
          <w:tab w:val="num" w:pos="5040"/>
        </w:tabs>
        <w:ind w:left="5040" w:hanging="360"/>
      </w:pPr>
      <w:rPr>
        <w:rFonts w:ascii="Symbol" w:hAnsi="Symbol" w:hint="default"/>
      </w:rPr>
    </w:lvl>
    <w:lvl w:ilvl="7" w:tplc="A33810DE" w:tentative="1">
      <w:start w:val="1"/>
      <w:numFmt w:val="bullet"/>
      <w:lvlText w:val="o"/>
      <w:lvlJc w:val="left"/>
      <w:pPr>
        <w:tabs>
          <w:tab w:val="num" w:pos="5760"/>
        </w:tabs>
        <w:ind w:left="5760" w:hanging="360"/>
      </w:pPr>
      <w:rPr>
        <w:rFonts w:ascii="Courier New" w:hAnsi="Courier New" w:cs="Courier New" w:hint="default"/>
      </w:rPr>
    </w:lvl>
    <w:lvl w:ilvl="8" w:tplc="6DD29964" w:tentative="1">
      <w:start w:val="1"/>
      <w:numFmt w:val="bullet"/>
      <w:lvlText w:val=""/>
      <w:lvlJc w:val="left"/>
      <w:pPr>
        <w:tabs>
          <w:tab w:val="num" w:pos="6480"/>
        </w:tabs>
        <w:ind w:left="6480" w:hanging="360"/>
      </w:pPr>
      <w:rPr>
        <w:rFonts w:ascii="Wingdings" w:hAnsi="Wingdings" w:hint="default"/>
      </w:rPr>
    </w:lvl>
  </w:abstractNum>
  <w:abstractNum w:abstractNumId="39">
    <w:nsid w:val="4E044427"/>
    <w:multiLevelType w:val="hybridMultilevel"/>
    <w:tmpl w:val="6BB43252"/>
    <w:lvl w:ilvl="0" w:tplc="6FC0BC60">
      <w:start w:val="1"/>
      <w:numFmt w:val="none"/>
      <w:pStyle w:val="OTRNameTable"/>
      <w:lvlText w:val="Таблица"/>
      <w:lvlJc w:val="left"/>
      <w:pPr>
        <w:tabs>
          <w:tab w:val="num" w:pos="2160"/>
        </w:tabs>
        <w:ind w:left="2160" w:hanging="36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1" w:tplc="6FC0BC6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0">
    <w:nsid w:val="4F606850"/>
    <w:multiLevelType w:val="hybridMultilevel"/>
    <w:tmpl w:val="3BA204D2"/>
    <w:lvl w:ilvl="0" w:tplc="FFFFFFFF">
      <w:start w:val="1"/>
      <w:numFmt w:val="bullet"/>
      <w:lvlText w:val="­"/>
      <w:lvlJc w:val="left"/>
      <w:pPr>
        <w:tabs>
          <w:tab w:val="num" w:pos="1440"/>
        </w:tabs>
        <w:ind w:left="1440" w:hanging="360"/>
      </w:pPr>
      <w:rPr>
        <w:rFonts w:ascii="Courier New" w:hAnsi="Courier New"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1">
    <w:nsid w:val="52C10B09"/>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nsid w:val="55166AE2"/>
    <w:multiLevelType w:val="multilevel"/>
    <w:tmpl w:val="CD34D580"/>
    <w:lvl w:ilvl="0">
      <w:start w:val="1"/>
      <w:numFmt w:val="decimal"/>
      <w:lvlText w:val="%1."/>
      <w:lvlJc w:val="left"/>
      <w:pPr>
        <w:tabs>
          <w:tab w:val="num" w:pos="360"/>
        </w:tabs>
        <w:ind w:left="360" w:hanging="360"/>
      </w:pPr>
      <w:rPr>
        <w:rFonts w:hint="default"/>
        <w:b/>
        <w:i/>
      </w:rPr>
    </w:lvl>
    <w:lvl w:ilvl="1">
      <w:start w:val="1"/>
      <w:numFmt w:val="decimal"/>
      <w:lvlText w:val="%1.%2."/>
      <w:lvlJc w:val="left"/>
      <w:pPr>
        <w:tabs>
          <w:tab w:val="num" w:pos="1080"/>
        </w:tabs>
        <w:ind w:left="792" w:hanging="432"/>
      </w:pPr>
      <w:rPr>
        <w:rFonts w:hint="default"/>
      </w:rPr>
    </w:lvl>
    <w:lvl w:ilvl="2">
      <w:start w:val="1"/>
      <w:numFmt w:val="decimal"/>
      <w:lvlText w:val="3.1.%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3">
    <w:nsid w:val="55741363"/>
    <w:multiLevelType w:val="hybridMultilevel"/>
    <w:tmpl w:val="06EAB2CC"/>
    <w:lvl w:ilvl="0" w:tplc="FFFFFFFF">
      <w:start w:val="1"/>
      <w:numFmt w:val="bullet"/>
      <w:lvlText w:val="­"/>
      <w:lvlJc w:val="left"/>
      <w:pPr>
        <w:ind w:left="1854" w:hanging="360"/>
      </w:pPr>
      <w:rPr>
        <w:rFonts w:ascii="Courier New" w:hAnsi="Courier New"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44">
    <w:nsid w:val="55FA12D1"/>
    <w:multiLevelType w:val="multilevel"/>
    <w:tmpl w:val="32983EA2"/>
    <w:lvl w:ilvl="0">
      <w:start w:val="4"/>
      <w:numFmt w:val="decimal"/>
      <w:lvlText w:val="%1."/>
      <w:lvlJc w:val="left"/>
      <w:pPr>
        <w:tabs>
          <w:tab w:val="num" w:pos="420"/>
        </w:tabs>
        <w:ind w:left="420" w:hanging="420"/>
      </w:pPr>
      <w:rPr>
        <w:rFonts w:hint="default"/>
      </w:rPr>
    </w:lvl>
    <w:lvl w:ilvl="1">
      <w:start w:val="2"/>
      <w:numFmt w:val="decimal"/>
      <w:pStyle w:val="41"/>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5">
    <w:nsid w:val="58E16D9C"/>
    <w:multiLevelType w:val="hybridMultilevel"/>
    <w:tmpl w:val="98160E9C"/>
    <w:lvl w:ilvl="0" w:tplc="6FC0BC60">
      <w:start w:val="1"/>
      <w:numFmt w:val="bullet"/>
      <w:lvlText w:val="­"/>
      <w:lvlJc w:val="left"/>
      <w:pPr>
        <w:tabs>
          <w:tab w:val="num" w:pos="1440"/>
        </w:tabs>
        <w:ind w:left="1440" w:hanging="360"/>
      </w:pPr>
      <w:rPr>
        <w:rFonts w:ascii="Courier New" w:hAnsi="Courier New" w:hint="default"/>
      </w:rPr>
    </w:lvl>
    <w:lvl w:ilvl="1" w:tplc="6FC0BC60">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nsid w:val="59C81C32"/>
    <w:multiLevelType w:val="hybridMultilevel"/>
    <w:tmpl w:val="CE2E76A2"/>
    <w:lvl w:ilvl="0" w:tplc="FFFFFFFF">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7">
    <w:nsid w:val="5DFD6E7B"/>
    <w:multiLevelType w:val="multilevel"/>
    <w:tmpl w:val="26A0481E"/>
    <w:lvl w:ilvl="0">
      <w:start w:val="1"/>
      <w:numFmt w:val="decimal"/>
      <w:pStyle w:val="otrlistnum1"/>
      <w:lvlText w:val="%1."/>
      <w:lvlJc w:val="left"/>
      <w:pPr>
        <w:tabs>
          <w:tab w:val="num" w:pos="1491"/>
        </w:tabs>
        <w:ind w:left="1491" w:hanging="357"/>
      </w:pPr>
      <w:rPr>
        <w:rFonts w:ascii="Arial" w:hAnsi="Arial" w:hint="default"/>
        <w:color w:val="auto"/>
        <w:sz w:val="20"/>
      </w:rPr>
    </w:lvl>
    <w:lvl w:ilvl="1">
      <w:start w:val="1"/>
      <w:numFmt w:val="decimal"/>
      <w:lvlText w:val="%1.%2."/>
      <w:lvlJc w:val="left"/>
      <w:pPr>
        <w:tabs>
          <w:tab w:val="num" w:pos="2070"/>
        </w:tabs>
        <w:ind w:left="2070" w:hanging="539"/>
      </w:pPr>
      <w:rPr>
        <w:rFonts w:hint="default"/>
      </w:rPr>
    </w:lvl>
    <w:lvl w:ilvl="2">
      <w:start w:val="1"/>
      <w:numFmt w:val="decimal"/>
      <w:lvlText w:val="%1.%2.%3."/>
      <w:lvlJc w:val="left"/>
      <w:pPr>
        <w:tabs>
          <w:tab w:val="num" w:pos="2608"/>
        </w:tabs>
        <w:ind w:left="2608" w:hanging="680"/>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48">
    <w:nsid w:val="635B52F9"/>
    <w:multiLevelType w:val="multilevel"/>
    <w:tmpl w:val="80F24AE0"/>
    <w:lvl w:ilvl="0">
      <w:start w:val="1"/>
      <w:numFmt w:val="decimal"/>
      <w:pStyle w:val="31"/>
      <w:lvlText w:val="%1."/>
      <w:lvlJc w:val="left"/>
      <w:pPr>
        <w:tabs>
          <w:tab w:val="num" w:pos="1069"/>
        </w:tabs>
        <w:ind w:left="1069" w:hanging="360"/>
      </w:pPr>
      <w:rPr>
        <w:rFonts w:hint="default"/>
      </w:rPr>
    </w:lvl>
    <w:lvl w:ilvl="1">
      <w:start w:val="1"/>
      <w:numFmt w:val="decimal"/>
      <w:lvlText w:val="%1.%2."/>
      <w:lvlJc w:val="left"/>
      <w:pPr>
        <w:tabs>
          <w:tab w:val="num" w:pos="1501"/>
        </w:tabs>
        <w:ind w:left="1501" w:hanging="432"/>
      </w:pPr>
      <w:rPr>
        <w:rFonts w:hint="default"/>
      </w:rPr>
    </w:lvl>
    <w:lvl w:ilvl="2">
      <w:start w:val="1"/>
      <w:numFmt w:val="decimal"/>
      <w:lvlText w:val="%1.%2.%3."/>
      <w:lvlJc w:val="left"/>
      <w:pPr>
        <w:tabs>
          <w:tab w:val="num" w:pos="1933"/>
        </w:tabs>
        <w:ind w:left="1933" w:hanging="504"/>
      </w:pPr>
      <w:rPr>
        <w:rFonts w:hint="default"/>
      </w:rPr>
    </w:lvl>
    <w:lvl w:ilvl="3">
      <w:start w:val="1"/>
      <w:numFmt w:val="decimal"/>
      <w:lvlText w:val="%1.%2.%3.%4."/>
      <w:lvlJc w:val="left"/>
      <w:pPr>
        <w:tabs>
          <w:tab w:val="num" w:pos="2437"/>
        </w:tabs>
        <w:ind w:left="2437" w:hanging="648"/>
      </w:pPr>
      <w:rPr>
        <w:rFonts w:hint="default"/>
      </w:rPr>
    </w:lvl>
    <w:lvl w:ilvl="4">
      <w:start w:val="1"/>
      <w:numFmt w:val="decimal"/>
      <w:lvlText w:val="%1.%2.%3.%4.%5."/>
      <w:lvlJc w:val="left"/>
      <w:pPr>
        <w:tabs>
          <w:tab w:val="num" w:pos="2941"/>
        </w:tabs>
        <w:ind w:left="2941" w:hanging="792"/>
      </w:pPr>
      <w:rPr>
        <w:rFonts w:hint="default"/>
      </w:rPr>
    </w:lvl>
    <w:lvl w:ilvl="5">
      <w:start w:val="1"/>
      <w:numFmt w:val="decimal"/>
      <w:lvlText w:val="%1.%2.%3.%4.%5.%6."/>
      <w:lvlJc w:val="left"/>
      <w:pPr>
        <w:tabs>
          <w:tab w:val="num" w:pos="3445"/>
        </w:tabs>
        <w:ind w:left="3445" w:hanging="936"/>
      </w:pPr>
      <w:rPr>
        <w:rFonts w:hint="default"/>
      </w:rPr>
    </w:lvl>
    <w:lvl w:ilvl="6">
      <w:start w:val="1"/>
      <w:numFmt w:val="decimal"/>
      <w:lvlText w:val="%1.%2.%3.%4.%5.%6.%7."/>
      <w:lvlJc w:val="left"/>
      <w:pPr>
        <w:tabs>
          <w:tab w:val="num" w:pos="3949"/>
        </w:tabs>
        <w:ind w:left="3949" w:hanging="1080"/>
      </w:pPr>
      <w:rPr>
        <w:rFonts w:hint="default"/>
      </w:rPr>
    </w:lvl>
    <w:lvl w:ilvl="7">
      <w:start w:val="1"/>
      <w:numFmt w:val="decimal"/>
      <w:lvlText w:val="%1.%2.%3.%4.%5.%6.%7.%8."/>
      <w:lvlJc w:val="left"/>
      <w:pPr>
        <w:tabs>
          <w:tab w:val="num" w:pos="4453"/>
        </w:tabs>
        <w:ind w:left="4453" w:hanging="1224"/>
      </w:pPr>
      <w:rPr>
        <w:rFonts w:hint="default"/>
      </w:rPr>
    </w:lvl>
    <w:lvl w:ilvl="8">
      <w:start w:val="1"/>
      <w:numFmt w:val="decimal"/>
      <w:lvlText w:val="%1.%2.%3.%4.%5.%6.%7.%8.%9."/>
      <w:lvlJc w:val="left"/>
      <w:pPr>
        <w:tabs>
          <w:tab w:val="num" w:pos="5029"/>
        </w:tabs>
        <w:ind w:left="5029" w:hanging="1440"/>
      </w:pPr>
      <w:rPr>
        <w:rFonts w:hint="default"/>
      </w:rPr>
    </w:lvl>
  </w:abstractNum>
  <w:abstractNum w:abstractNumId="49">
    <w:nsid w:val="653E5AF4"/>
    <w:multiLevelType w:val="multilevel"/>
    <w:tmpl w:val="A454D40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430"/>
        </w:tabs>
        <w:ind w:left="1142" w:hanging="432"/>
      </w:pPr>
      <w:rPr>
        <w:rFonts w:hint="default"/>
      </w:rPr>
    </w:lvl>
    <w:lvl w:ilvl="2">
      <w:start w:val="1"/>
      <w:numFmt w:val="decimal"/>
      <w:lvlText w:val="%1.%2.%3."/>
      <w:lvlJc w:val="left"/>
      <w:pPr>
        <w:tabs>
          <w:tab w:val="num" w:pos="1571"/>
        </w:tabs>
        <w:ind w:left="1355" w:hanging="504"/>
      </w:pPr>
      <w:rPr>
        <w:rFonts w:hint="default"/>
        <w:i w:val="0"/>
        <w:sz w:val="28"/>
        <w:szCs w:val="28"/>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0">
    <w:nsid w:val="68722DE4"/>
    <w:multiLevelType w:val="hybridMultilevel"/>
    <w:tmpl w:val="92B25756"/>
    <w:lvl w:ilvl="0" w:tplc="FFFFFFFF">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1">
    <w:nsid w:val="68850F93"/>
    <w:multiLevelType w:val="hybridMultilevel"/>
    <w:tmpl w:val="E8105BF6"/>
    <w:lvl w:ilvl="0" w:tplc="6FC0BC60">
      <w:start w:val="1"/>
      <w:numFmt w:val="decimal"/>
      <w:pStyle w:val="aa"/>
      <w:lvlText w:val="%1."/>
      <w:lvlJc w:val="left"/>
      <w:pPr>
        <w:tabs>
          <w:tab w:val="num" w:pos="720"/>
        </w:tabs>
        <w:ind w:left="720" w:hanging="360"/>
      </w:pPr>
    </w:lvl>
    <w:lvl w:ilvl="1" w:tplc="6FC0BC60">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2">
    <w:nsid w:val="693F55DF"/>
    <w:multiLevelType w:val="hybridMultilevel"/>
    <w:tmpl w:val="1C5EB6EC"/>
    <w:lvl w:ilvl="0" w:tplc="FFFFFFFF">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6A8A73C8"/>
    <w:multiLevelType w:val="hybridMultilevel"/>
    <w:tmpl w:val="1D803A78"/>
    <w:lvl w:ilvl="0" w:tplc="FFFFFFFF">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4">
    <w:nsid w:val="6EE34F60"/>
    <w:multiLevelType w:val="multilevel"/>
    <w:tmpl w:val="89004352"/>
    <w:lvl w:ilvl="0">
      <w:start w:val="1"/>
      <w:numFmt w:val="decimal"/>
      <w:pStyle w:val="ab"/>
      <w:lvlText w:val="%1."/>
      <w:lvlJc w:val="left"/>
      <w:pPr>
        <w:tabs>
          <w:tab w:val="num" w:pos="1276"/>
        </w:tabs>
        <w:ind w:left="1276" w:hanging="36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lvlText w:val="%1.%2."/>
      <w:lvlJc w:val="left"/>
      <w:pPr>
        <w:tabs>
          <w:tab w:val="num" w:pos="1708"/>
        </w:tabs>
        <w:ind w:left="1708" w:hanging="432"/>
      </w:pPr>
    </w:lvl>
    <w:lvl w:ilvl="2">
      <w:start w:val="1"/>
      <w:numFmt w:val="decimal"/>
      <w:lvlText w:val="%3)"/>
      <w:lvlJc w:val="left"/>
      <w:pPr>
        <w:tabs>
          <w:tab w:val="num" w:pos="2356"/>
        </w:tabs>
        <w:ind w:left="2140" w:hanging="504"/>
      </w:pPr>
    </w:lvl>
    <w:lvl w:ilvl="3">
      <w:start w:val="1"/>
      <w:numFmt w:val="decimal"/>
      <w:lvlText w:val="%1.%2.%3.%4."/>
      <w:lvlJc w:val="left"/>
      <w:pPr>
        <w:tabs>
          <w:tab w:val="num" w:pos="2716"/>
        </w:tabs>
        <w:ind w:left="2644" w:hanging="648"/>
      </w:pPr>
    </w:lvl>
    <w:lvl w:ilvl="4">
      <w:start w:val="1"/>
      <w:numFmt w:val="decimal"/>
      <w:lvlText w:val="%1.%2.%3.%4.%5."/>
      <w:lvlJc w:val="left"/>
      <w:pPr>
        <w:tabs>
          <w:tab w:val="num" w:pos="3436"/>
        </w:tabs>
        <w:ind w:left="3148" w:hanging="792"/>
      </w:pPr>
    </w:lvl>
    <w:lvl w:ilvl="5">
      <w:start w:val="1"/>
      <w:numFmt w:val="decimal"/>
      <w:lvlText w:val="%1.%2.%3.%4.%5.%6."/>
      <w:lvlJc w:val="left"/>
      <w:pPr>
        <w:tabs>
          <w:tab w:val="num" w:pos="3796"/>
        </w:tabs>
        <w:ind w:left="3652" w:hanging="936"/>
      </w:pPr>
    </w:lvl>
    <w:lvl w:ilvl="6">
      <w:start w:val="1"/>
      <w:numFmt w:val="decimal"/>
      <w:lvlText w:val="%1.%2.%3.%4.%5.%6.%7."/>
      <w:lvlJc w:val="left"/>
      <w:pPr>
        <w:tabs>
          <w:tab w:val="num" w:pos="4516"/>
        </w:tabs>
        <w:ind w:left="4156" w:hanging="1080"/>
      </w:pPr>
    </w:lvl>
    <w:lvl w:ilvl="7">
      <w:start w:val="1"/>
      <w:numFmt w:val="decimal"/>
      <w:lvlText w:val="%1.%2.%3.%4.%5.%6.%7.%8."/>
      <w:lvlJc w:val="left"/>
      <w:pPr>
        <w:tabs>
          <w:tab w:val="num" w:pos="4876"/>
        </w:tabs>
        <w:ind w:left="4660" w:hanging="1224"/>
      </w:pPr>
    </w:lvl>
    <w:lvl w:ilvl="8">
      <w:start w:val="1"/>
      <w:numFmt w:val="decimal"/>
      <w:lvlText w:val="%1.%2.%3.%4.%5.%6.%7.%8.%9."/>
      <w:lvlJc w:val="left"/>
      <w:pPr>
        <w:tabs>
          <w:tab w:val="num" w:pos="5596"/>
        </w:tabs>
        <w:ind w:left="5236" w:hanging="1440"/>
      </w:pPr>
    </w:lvl>
  </w:abstractNum>
  <w:abstractNum w:abstractNumId="55">
    <w:nsid w:val="711A3A46"/>
    <w:multiLevelType w:val="hybridMultilevel"/>
    <w:tmpl w:val="7FB0F7C2"/>
    <w:lvl w:ilvl="0" w:tplc="CD0A84CC">
      <w:numFmt w:val="bullet"/>
      <w:pStyle w:val="21"/>
      <w:lvlText w:val="-"/>
      <w:lvlJc w:val="left"/>
      <w:pPr>
        <w:ind w:left="1854" w:hanging="360"/>
      </w:pPr>
      <w:rPr>
        <w:rFonts w:ascii="Times New Roman" w:eastAsia="Times New Roman" w:hAnsi="Times New Roman" w:cs="Times New Roman" w:hint="default"/>
      </w:rPr>
    </w:lvl>
    <w:lvl w:ilvl="1" w:tplc="04800C2C" w:tentative="1">
      <w:start w:val="1"/>
      <w:numFmt w:val="bullet"/>
      <w:lvlText w:val="o"/>
      <w:lvlJc w:val="left"/>
      <w:pPr>
        <w:ind w:left="2574" w:hanging="360"/>
      </w:pPr>
      <w:rPr>
        <w:rFonts w:ascii="Courier New" w:hAnsi="Courier New" w:cs="Courier New" w:hint="default"/>
      </w:rPr>
    </w:lvl>
    <w:lvl w:ilvl="2" w:tplc="5F40A668" w:tentative="1">
      <w:start w:val="1"/>
      <w:numFmt w:val="bullet"/>
      <w:lvlText w:val=""/>
      <w:lvlJc w:val="left"/>
      <w:pPr>
        <w:ind w:left="3294" w:hanging="360"/>
      </w:pPr>
      <w:rPr>
        <w:rFonts w:ascii="Wingdings" w:hAnsi="Wingdings" w:hint="default"/>
      </w:rPr>
    </w:lvl>
    <w:lvl w:ilvl="3" w:tplc="661CC8C2" w:tentative="1">
      <w:start w:val="1"/>
      <w:numFmt w:val="bullet"/>
      <w:lvlText w:val=""/>
      <w:lvlJc w:val="left"/>
      <w:pPr>
        <w:ind w:left="4014" w:hanging="360"/>
      </w:pPr>
      <w:rPr>
        <w:rFonts w:ascii="Symbol" w:hAnsi="Symbol" w:hint="default"/>
      </w:rPr>
    </w:lvl>
    <w:lvl w:ilvl="4" w:tplc="6FCC46BE" w:tentative="1">
      <w:start w:val="1"/>
      <w:numFmt w:val="bullet"/>
      <w:lvlText w:val="o"/>
      <w:lvlJc w:val="left"/>
      <w:pPr>
        <w:ind w:left="4734" w:hanging="360"/>
      </w:pPr>
      <w:rPr>
        <w:rFonts w:ascii="Courier New" w:hAnsi="Courier New" w:cs="Courier New" w:hint="default"/>
      </w:rPr>
    </w:lvl>
    <w:lvl w:ilvl="5" w:tplc="4576492A" w:tentative="1">
      <w:start w:val="1"/>
      <w:numFmt w:val="bullet"/>
      <w:lvlText w:val=""/>
      <w:lvlJc w:val="left"/>
      <w:pPr>
        <w:ind w:left="5454" w:hanging="360"/>
      </w:pPr>
      <w:rPr>
        <w:rFonts w:ascii="Wingdings" w:hAnsi="Wingdings" w:hint="default"/>
      </w:rPr>
    </w:lvl>
    <w:lvl w:ilvl="6" w:tplc="60B0B5D8" w:tentative="1">
      <w:start w:val="1"/>
      <w:numFmt w:val="bullet"/>
      <w:lvlText w:val=""/>
      <w:lvlJc w:val="left"/>
      <w:pPr>
        <w:ind w:left="6174" w:hanging="360"/>
      </w:pPr>
      <w:rPr>
        <w:rFonts w:ascii="Symbol" w:hAnsi="Symbol" w:hint="default"/>
      </w:rPr>
    </w:lvl>
    <w:lvl w:ilvl="7" w:tplc="8CC6212A" w:tentative="1">
      <w:start w:val="1"/>
      <w:numFmt w:val="bullet"/>
      <w:lvlText w:val="o"/>
      <w:lvlJc w:val="left"/>
      <w:pPr>
        <w:ind w:left="6894" w:hanging="360"/>
      </w:pPr>
      <w:rPr>
        <w:rFonts w:ascii="Courier New" w:hAnsi="Courier New" w:cs="Courier New" w:hint="default"/>
      </w:rPr>
    </w:lvl>
    <w:lvl w:ilvl="8" w:tplc="B7E2DEEC" w:tentative="1">
      <w:start w:val="1"/>
      <w:numFmt w:val="bullet"/>
      <w:lvlText w:val=""/>
      <w:lvlJc w:val="left"/>
      <w:pPr>
        <w:ind w:left="7614" w:hanging="360"/>
      </w:pPr>
      <w:rPr>
        <w:rFonts w:ascii="Wingdings" w:hAnsi="Wingdings" w:hint="default"/>
      </w:rPr>
    </w:lvl>
  </w:abstractNum>
  <w:abstractNum w:abstractNumId="56">
    <w:nsid w:val="742D30F7"/>
    <w:multiLevelType w:val="hybridMultilevel"/>
    <w:tmpl w:val="947A960C"/>
    <w:lvl w:ilvl="0" w:tplc="B5E6C980">
      <w:start w:val="1"/>
      <w:numFmt w:val="bullet"/>
      <w:pStyle w:val="OTRListmark10"/>
      <w:lvlText w:val="–"/>
      <w:lvlJc w:val="left"/>
      <w:pPr>
        <w:tabs>
          <w:tab w:val="num" w:pos="851"/>
        </w:tabs>
        <w:ind w:left="851" w:hanging="284"/>
      </w:pPr>
      <w:rPr>
        <w:rFonts w:ascii="Verdana" w:hAnsi="Verdana" w:hint="default"/>
      </w:rPr>
    </w:lvl>
    <w:lvl w:ilvl="1" w:tplc="BE2AC790">
      <w:start w:val="1"/>
      <w:numFmt w:val="bullet"/>
      <w:lvlText w:val="o"/>
      <w:lvlJc w:val="left"/>
      <w:pPr>
        <w:tabs>
          <w:tab w:val="num" w:pos="1440"/>
        </w:tabs>
        <w:ind w:left="1440" w:hanging="360"/>
      </w:pPr>
      <w:rPr>
        <w:rFonts w:ascii="Courier New" w:hAnsi="Courier New" w:cs="Courier New" w:hint="default"/>
      </w:rPr>
    </w:lvl>
    <w:lvl w:ilvl="2" w:tplc="91B44316" w:tentative="1">
      <w:start w:val="1"/>
      <w:numFmt w:val="bullet"/>
      <w:lvlText w:val=""/>
      <w:lvlJc w:val="left"/>
      <w:pPr>
        <w:tabs>
          <w:tab w:val="num" w:pos="2160"/>
        </w:tabs>
        <w:ind w:left="2160" w:hanging="360"/>
      </w:pPr>
      <w:rPr>
        <w:rFonts w:ascii="Wingdings" w:hAnsi="Wingdings" w:hint="default"/>
      </w:rPr>
    </w:lvl>
    <w:lvl w:ilvl="3" w:tplc="18086816" w:tentative="1">
      <w:start w:val="1"/>
      <w:numFmt w:val="bullet"/>
      <w:lvlText w:val=""/>
      <w:lvlJc w:val="left"/>
      <w:pPr>
        <w:tabs>
          <w:tab w:val="num" w:pos="2880"/>
        </w:tabs>
        <w:ind w:left="2880" w:hanging="360"/>
      </w:pPr>
      <w:rPr>
        <w:rFonts w:ascii="Symbol" w:hAnsi="Symbol" w:hint="default"/>
      </w:rPr>
    </w:lvl>
    <w:lvl w:ilvl="4" w:tplc="720814E8" w:tentative="1">
      <w:start w:val="1"/>
      <w:numFmt w:val="bullet"/>
      <w:lvlText w:val="o"/>
      <w:lvlJc w:val="left"/>
      <w:pPr>
        <w:tabs>
          <w:tab w:val="num" w:pos="3600"/>
        </w:tabs>
        <w:ind w:left="3600" w:hanging="360"/>
      </w:pPr>
      <w:rPr>
        <w:rFonts w:ascii="Courier New" w:hAnsi="Courier New" w:cs="Courier New" w:hint="default"/>
      </w:rPr>
    </w:lvl>
    <w:lvl w:ilvl="5" w:tplc="756AC7F8" w:tentative="1">
      <w:start w:val="1"/>
      <w:numFmt w:val="bullet"/>
      <w:lvlText w:val=""/>
      <w:lvlJc w:val="left"/>
      <w:pPr>
        <w:tabs>
          <w:tab w:val="num" w:pos="4320"/>
        </w:tabs>
        <w:ind w:left="4320" w:hanging="360"/>
      </w:pPr>
      <w:rPr>
        <w:rFonts w:ascii="Wingdings" w:hAnsi="Wingdings" w:hint="default"/>
      </w:rPr>
    </w:lvl>
    <w:lvl w:ilvl="6" w:tplc="0DB2A2BA" w:tentative="1">
      <w:start w:val="1"/>
      <w:numFmt w:val="bullet"/>
      <w:lvlText w:val=""/>
      <w:lvlJc w:val="left"/>
      <w:pPr>
        <w:tabs>
          <w:tab w:val="num" w:pos="5040"/>
        </w:tabs>
        <w:ind w:left="5040" w:hanging="360"/>
      </w:pPr>
      <w:rPr>
        <w:rFonts w:ascii="Symbol" w:hAnsi="Symbol" w:hint="default"/>
      </w:rPr>
    </w:lvl>
    <w:lvl w:ilvl="7" w:tplc="616257DE" w:tentative="1">
      <w:start w:val="1"/>
      <w:numFmt w:val="bullet"/>
      <w:lvlText w:val="o"/>
      <w:lvlJc w:val="left"/>
      <w:pPr>
        <w:tabs>
          <w:tab w:val="num" w:pos="5760"/>
        </w:tabs>
        <w:ind w:left="5760" w:hanging="360"/>
      </w:pPr>
      <w:rPr>
        <w:rFonts w:ascii="Courier New" w:hAnsi="Courier New" w:cs="Courier New" w:hint="default"/>
      </w:rPr>
    </w:lvl>
    <w:lvl w:ilvl="8" w:tplc="49EC2F2A" w:tentative="1">
      <w:start w:val="1"/>
      <w:numFmt w:val="bullet"/>
      <w:lvlText w:val=""/>
      <w:lvlJc w:val="left"/>
      <w:pPr>
        <w:tabs>
          <w:tab w:val="num" w:pos="6480"/>
        </w:tabs>
        <w:ind w:left="6480" w:hanging="360"/>
      </w:pPr>
      <w:rPr>
        <w:rFonts w:ascii="Wingdings" w:hAnsi="Wingdings" w:hint="default"/>
      </w:rPr>
    </w:lvl>
  </w:abstractNum>
  <w:abstractNum w:abstractNumId="57">
    <w:nsid w:val="78D3078B"/>
    <w:multiLevelType w:val="multilevel"/>
    <w:tmpl w:val="60EA5342"/>
    <w:lvl w:ilvl="0">
      <w:start w:val="1"/>
      <w:numFmt w:val="decimal"/>
      <w:pStyle w:val="BodySingle"/>
      <w:lvlText w:val="%1"/>
      <w:lvlJc w:val="left"/>
      <w:pPr>
        <w:tabs>
          <w:tab w:val="num" w:pos="698"/>
        </w:tabs>
        <w:ind w:left="698" w:hanging="432"/>
      </w:pPr>
      <w:rPr>
        <w:rFonts w:hint="default"/>
      </w:rPr>
    </w:lvl>
    <w:lvl w:ilvl="1">
      <w:start w:val="1"/>
      <w:numFmt w:val="decimal"/>
      <w:lvlText w:val="%1.%2"/>
      <w:lvlJc w:val="left"/>
      <w:pPr>
        <w:tabs>
          <w:tab w:val="num" w:pos="1022"/>
        </w:tabs>
        <w:ind w:left="1022" w:hanging="576"/>
      </w:pPr>
      <w:rPr>
        <w:rFonts w:hint="default"/>
      </w:rPr>
    </w:lvl>
    <w:lvl w:ilvl="2">
      <w:start w:val="1"/>
      <w:numFmt w:val="decimal"/>
      <w:lvlText w:val="%1.%2.%3"/>
      <w:lvlJc w:val="left"/>
      <w:pPr>
        <w:tabs>
          <w:tab w:val="num" w:pos="1173"/>
        </w:tabs>
        <w:ind w:left="1173" w:hanging="907"/>
      </w:pPr>
      <w:rPr>
        <w:rFonts w:hint="default"/>
      </w:rPr>
    </w:lvl>
    <w:lvl w:ilvl="3">
      <w:start w:val="1"/>
      <w:numFmt w:val="decimal"/>
      <w:lvlText w:val="%1.%2.%3.%4"/>
      <w:lvlJc w:val="left"/>
      <w:pPr>
        <w:tabs>
          <w:tab w:val="num" w:pos="1130"/>
        </w:tabs>
        <w:ind w:left="1130" w:hanging="864"/>
      </w:pPr>
      <w:rPr>
        <w:rFonts w:ascii="Times New Roman" w:hAnsi="Times New Roman" w:hint="default"/>
        <w:b w:val="0"/>
        <w:i w:val="0"/>
        <w:sz w:val="24"/>
        <w:szCs w:val="24"/>
      </w:rPr>
    </w:lvl>
    <w:lvl w:ilvl="4">
      <w:start w:val="1"/>
      <w:numFmt w:val="decimal"/>
      <w:pStyle w:val="OTRreq2"/>
      <w:lvlText w:val="%1.%2.%3.%4.%5"/>
      <w:lvlJc w:val="left"/>
      <w:pPr>
        <w:tabs>
          <w:tab w:val="num" w:pos="1144"/>
        </w:tabs>
        <w:ind w:left="1144" w:hanging="964"/>
      </w:pPr>
      <w:rPr>
        <w:rFonts w:ascii="Times New Roman" w:hAnsi="Times New Roman" w:hint="default"/>
        <w:b w:val="0"/>
        <w:sz w:val="24"/>
        <w:szCs w:val="24"/>
      </w:rPr>
    </w:lvl>
    <w:lvl w:ilvl="5">
      <w:start w:val="1"/>
      <w:numFmt w:val="decimal"/>
      <w:lvlText w:val="%1.%2.%3.%4.%5.%6"/>
      <w:lvlJc w:val="left"/>
      <w:pPr>
        <w:tabs>
          <w:tab w:val="num" w:pos="1418"/>
        </w:tabs>
        <w:ind w:left="1418" w:hanging="1152"/>
      </w:pPr>
      <w:rPr>
        <w:rFonts w:ascii="Times New Roman" w:hAnsi="Times New Roman" w:hint="default"/>
        <w:b w:val="0"/>
        <w:i w:val="0"/>
        <w:sz w:val="24"/>
        <w:szCs w:val="24"/>
      </w:rPr>
    </w:lvl>
    <w:lvl w:ilvl="6">
      <w:start w:val="1"/>
      <w:numFmt w:val="decimal"/>
      <w:lvlText w:val="%1.%2.%3.%4.%5.%6.%7"/>
      <w:lvlJc w:val="left"/>
      <w:pPr>
        <w:tabs>
          <w:tab w:val="num" w:pos="1562"/>
        </w:tabs>
        <w:ind w:left="1562" w:hanging="1296"/>
      </w:pPr>
      <w:rPr>
        <w:rFonts w:hint="default"/>
      </w:rPr>
    </w:lvl>
    <w:lvl w:ilvl="7">
      <w:start w:val="1"/>
      <w:numFmt w:val="decimal"/>
      <w:lvlText w:val="%1.%2.%3.%4.%5.%6.%7.%8"/>
      <w:lvlJc w:val="left"/>
      <w:pPr>
        <w:tabs>
          <w:tab w:val="num" w:pos="1706"/>
        </w:tabs>
        <w:ind w:left="1706" w:hanging="1440"/>
      </w:pPr>
      <w:rPr>
        <w:rFonts w:hint="default"/>
      </w:rPr>
    </w:lvl>
    <w:lvl w:ilvl="8">
      <w:start w:val="1"/>
      <w:numFmt w:val="decimal"/>
      <w:lvlText w:val="%1.%2.%3.%4.%5.%6.%7.%8.%9"/>
      <w:lvlJc w:val="left"/>
      <w:pPr>
        <w:tabs>
          <w:tab w:val="num" w:pos="1850"/>
        </w:tabs>
        <w:ind w:left="1850" w:hanging="1584"/>
      </w:pPr>
      <w:rPr>
        <w:rFonts w:hint="default"/>
      </w:rPr>
    </w:lvl>
  </w:abstractNum>
  <w:abstractNum w:abstractNumId="58">
    <w:nsid w:val="7D0B5096"/>
    <w:multiLevelType w:val="hybridMultilevel"/>
    <w:tmpl w:val="3738E580"/>
    <w:lvl w:ilvl="0" w:tplc="FFFFFFFF">
      <w:start w:val="1"/>
      <w:numFmt w:val="bullet"/>
      <w:lvlText w:val="­"/>
      <w:lvlJc w:val="left"/>
      <w:pPr>
        <w:ind w:left="780" w:hanging="360"/>
      </w:pPr>
      <w:rPr>
        <w:rFonts w:ascii="Courier New" w:hAnsi="Courier New"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59">
    <w:nsid w:val="7D3E0036"/>
    <w:multiLevelType w:val="hybridMultilevel"/>
    <w:tmpl w:val="41F6D534"/>
    <w:lvl w:ilvl="0" w:tplc="FFFFFFFF">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0">
    <w:nsid w:val="7E3B782C"/>
    <w:multiLevelType w:val="hybridMultilevel"/>
    <w:tmpl w:val="21B203D0"/>
    <w:lvl w:ilvl="0" w:tplc="8618AC7A">
      <w:start w:val="1"/>
      <w:numFmt w:val="decimal"/>
      <w:pStyle w:val="ac"/>
      <w:lvlText w:val="%1."/>
      <w:lvlJc w:val="left"/>
      <w:pPr>
        <w:tabs>
          <w:tab w:val="num" w:pos="720"/>
        </w:tabs>
        <w:ind w:left="720" w:hanging="360"/>
      </w:pPr>
    </w:lvl>
    <w:lvl w:ilvl="1" w:tplc="04190003" w:tentative="1">
      <w:start w:val="1"/>
      <w:numFmt w:val="lowerLetter"/>
      <w:lvlText w:val="%2."/>
      <w:lvlJc w:val="left"/>
      <w:pPr>
        <w:tabs>
          <w:tab w:val="num" w:pos="1440"/>
        </w:tabs>
        <w:ind w:left="1440" w:hanging="360"/>
      </w:pPr>
    </w:lvl>
    <w:lvl w:ilvl="2" w:tplc="C51E830C"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num w:numId="1">
    <w:abstractNumId w:val="0"/>
  </w:num>
  <w:num w:numId="2">
    <w:abstractNumId w:val="15"/>
  </w:num>
  <w:num w:numId="3">
    <w:abstractNumId w:val="40"/>
  </w:num>
  <w:num w:numId="4">
    <w:abstractNumId w:val="45"/>
  </w:num>
  <w:num w:numId="5">
    <w:abstractNumId w:val="49"/>
  </w:num>
  <w:num w:numId="6">
    <w:abstractNumId w:val="4"/>
  </w:num>
  <w:num w:numId="7">
    <w:abstractNumId w:val="19"/>
  </w:num>
  <w:num w:numId="8">
    <w:abstractNumId w:val="5"/>
  </w:num>
  <w:num w:numId="9">
    <w:abstractNumId w:val="57"/>
  </w:num>
  <w:num w:numId="10">
    <w:abstractNumId w:val="36"/>
  </w:num>
  <w:num w:numId="11">
    <w:abstractNumId w:val="12"/>
  </w:num>
  <w:num w:numId="12">
    <w:abstractNumId w:val="17"/>
  </w:num>
  <w:num w:numId="13">
    <w:abstractNumId w:val="28"/>
  </w:num>
  <w:num w:numId="14">
    <w:abstractNumId w:val="11"/>
  </w:num>
  <w:num w:numId="15">
    <w:abstractNumId w:val="47"/>
  </w:num>
  <w:num w:numId="16">
    <w:abstractNumId w:val="34"/>
  </w:num>
  <w:num w:numId="17">
    <w:abstractNumId w:val="16"/>
  </w:num>
  <w:num w:numId="18">
    <w:abstractNumId w:val="23"/>
  </w:num>
  <w:num w:numId="19">
    <w:abstractNumId w:val="33"/>
  </w:num>
  <w:num w:numId="20">
    <w:abstractNumId w:val="51"/>
  </w:num>
  <w:num w:numId="21">
    <w:abstractNumId w:val="32"/>
  </w:num>
  <w:num w:numId="22">
    <w:abstractNumId w:val="55"/>
  </w:num>
  <w:num w:numId="23">
    <w:abstractNumId w:val="8"/>
  </w:num>
  <w:num w:numId="24">
    <w:abstractNumId w:val="35"/>
  </w:num>
  <w:num w:numId="25">
    <w:abstractNumId w:val="48"/>
  </w:num>
  <w:num w:numId="26">
    <w:abstractNumId w:val="18"/>
  </w:num>
  <w:num w:numId="27">
    <w:abstractNumId w:val="39"/>
  </w:num>
  <w:num w:numId="28">
    <w:abstractNumId w:val="9"/>
  </w:num>
  <w:num w:numId="29">
    <w:abstractNumId w:val="44"/>
  </w:num>
  <w:num w:numId="30">
    <w:abstractNumId w:val="1"/>
  </w:num>
  <w:num w:numId="31">
    <w:abstractNumId w:val="31"/>
  </w:num>
  <w:num w:numId="32">
    <w:abstractNumId w:val="29"/>
  </w:num>
  <w:num w:numId="33">
    <w:abstractNumId w:val="20"/>
  </w:num>
  <w:num w:numId="34">
    <w:abstractNumId w:val="37"/>
  </w:num>
  <w:num w:numId="35">
    <w:abstractNumId w:val="22"/>
  </w:num>
  <w:num w:numId="36">
    <w:abstractNumId w:val="60"/>
  </w:num>
  <w:num w:numId="37">
    <w:abstractNumId w:val="38"/>
  </w:num>
  <w:num w:numId="38">
    <w:abstractNumId w:val="56"/>
  </w:num>
  <w:num w:numId="39">
    <w:abstractNumId w:val="25"/>
  </w:num>
  <w:num w:numId="40">
    <w:abstractNumId w:val="24"/>
  </w:num>
  <w:num w:numId="41">
    <w:abstractNumId w:val="14"/>
  </w:num>
  <w:num w:numId="42">
    <w:abstractNumId w:val="7"/>
  </w:num>
  <w:num w:numId="43">
    <w:abstractNumId w:val="13"/>
  </w:num>
  <w:num w:numId="44">
    <w:abstractNumId w:val="10"/>
  </w:num>
  <w:num w:numId="45">
    <w:abstractNumId w:val="21"/>
  </w:num>
  <w:num w:numId="46">
    <w:abstractNumId w:val="54"/>
  </w:num>
  <w:num w:numId="47">
    <w:abstractNumId w:val="42"/>
  </w:num>
  <w:num w:numId="48">
    <w:abstractNumId w:val="59"/>
  </w:num>
  <w:num w:numId="49">
    <w:abstractNumId w:val="3"/>
  </w:num>
  <w:num w:numId="50">
    <w:abstractNumId w:val="46"/>
  </w:num>
  <w:num w:numId="51">
    <w:abstractNumId w:val="30"/>
  </w:num>
  <w:num w:numId="52">
    <w:abstractNumId w:val="26"/>
  </w:num>
  <w:num w:numId="53">
    <w:abstractNumId w:val="43"/>
  </w:num>
  <w:num w:numId="54">
    <w:abstractNumId w:val="50"/>
  </w:num>
  <w:num w:numId="55">
    <w:abstractNumId w:val="53"/>
  </w:num>
  <w:num w:numId="56">
    <w:abstractNumId w:val="52"/>
  </w:num>
  <w:num w:numId="57">
    <w:abstractNumId w:val="27"/>
  </w:num>
  <w:num w:numId="58">
    <w:abstractNumId w:val="41"/>
  </w:num>
  <w:num w:numId="59">
    <w:abstractNumId w:val="6"/>
  </w:num>
  <w:num w:numId="60">
    <w:abstractNumId w:val="2"/>
  </w:num>
  <w:num w:numId="61">
    <w:abstractNumId w:val="58"/>
  </w:num>
  <w:num w:numId="62">
    <w:abstractNumId w:val="15"/>
  </w:num>
  <w:num w:numId="63">
    <w:abstractNumId w:val="15"/>
  </w:num>
  <w:numIdMacAtCleanup w:val="6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1F08"/>
  <w:defaultTabStop w:val="708"/>
  <w:characterSpacingControl w:val="doNotCompress"/>
  <w:hdrShapeDefaults>
    <o:shapedefaults v:ext="edit" spidmax="6145"/>
  </w:hdrShapeDefaults>
  <w:footnotePr>
    <w:footnote w:id="-1"/>
    <w:footnote w:id="0"/>
    <w:footnote w:id="1"/>
  </w:footnotePr>
  <w:endnotePr>
    <w:endnote w:id="-1"/>
    <w:endnote w:id="0"/>
    <w:endnote w:id="1"/>
  </w:endnotePr>
  <w:compat/>
  <w:rsids>
    <w:rsidRoot w:val="00F075B1"/>
    <w:rsid w:val="000004EC"/>
    <w:rsid w:val="000013F5"/>
    <w:rsid w:val="00001573"/>
    <w:rsid w:val="00001790"/>
    <w:rsid w:val="00001C70"/>
    <w:rsid w:val="00001E5E"/>
    <w:rsid w:val="0000224E"/>
    <w:rsid w:val="00002378"/>
    <w:rsid w:val="0000249E"/>
    <w:rsid w:val="00002734"/>
    <w:rsid w:val="000027B8"/>
    <w:rsid w:val="0000285A"/>
    <w:rsid w:val="00002A58"/>
    <w:rsid w:val="00002BEF"/>
    <w:rsid w:val="00002D12"/>
    <w:rsid w:val="0000318A"/>
    <w:rsid w:val="00003732"/>
    <w:rsid w:val="000039FB"/>
    <w:rsid w:val="00003E69"/>
    <w:rsid w:val="000045EF"/>
    <w:rsid w:val="000047E0"/>
    <w:rsid w:val="000048D8"/>
    <w:rsid w:val="00004B5C"/>
    <w:rsid w:val="00004D5C"/>
    <w:rsid w:val="0000520B"/>
    <w:rsid w:val="000052EB"/>
    <w:rsid w:val="0000569A"/>
    <w:rsid w:val="00005707"/>
    <w:rsid w:val="000059FF"/>
    <w:rsid w:val="00005FBA"/>
    <w:rsid w:val="000061CA"/>
    <w:rsid w:val="000062A8"/>
    <w:rsid w:val="00006814"/>
    <w:rsid w:val="00006B4E"/>
    <w:rsid w:val="00006BFE"/>
    <w:rsid w:val="00006CB7"/>
    <w:rsid w:val="00007A94"/>
    <w:rsid w:val="00007D85"/>
    <w:rsid w:val="000100C5"/>
    <w:rsid w:val="000102ED"/>
    <w:rsid w:val="000105D9"/>
    <w:rsid w:val="000105FA"/>
    <w:rsid w:val="00010793"/>
    <w:rsid w:val="00010FAA"/>
    <w:rsid w:val="000114EF"/>
    <w:rsid w:val="0001158E"/>
    <w:rsid w:val="000116A7"/>
    <w:rsid w:val="00011AA7"/>
    <w:rsid w:val="000121E0"/>
    <w:rsid w:val="00012948"/>
    <w:rsid w:val="00012AA5"/>
    <w:rsid w:val="00012ED9"/>
    <w:rsid w:val="0001309A"/>
    <w:rsid w:val="000130EE"/>
    <w:rsid w:val="0001330A"/>
    <w:rsid w:val="00013E2B"/>
    <w:rsid w:val="00013F7F"/>
    <w:rsid w:val="0001418C"/>
    <w:rsid w:val="00014816"/>
    <w:rsid w:val="00014BFA"/>
    <w:rsid w:val="00015167"/>
    <w:rsid w:val="0001526A"/>
    <w:rsid w:val="00016668"/>
    <w:rsid w:val="000167E5"/>
    <w:rsid w:val="00016BE3"/>
    <w:rsid w:val="0001746D"/>
    <w:rsid w:val="0001773E"/>
    <w:rsid w:val="000177A9"/>
    <w:rsid w:val="00017B68"/>
    <w:rsid w:val="00017E00"/>
    <w:rsid w:val="00020758"/>
    <w:rsid w:val="000209E3"/>
    <w:rsid w:val="00020CFA"/>
    <w:rsid w:val="00020EB5"/>
    <w:rsid w:val="000211D3"/>
    <w:rsid w:val="0002126D"/>
    <w:rsid w:val="0002128D"/>
    <w:rsid w:val="00021844"/>
    <w:rsid w:val="00021909"/>
    <w:rsid w:val="00022180"/>
    <w:rsid w:val="00022282"/>
    <w:rsid w:val="0002265F"/>
    <w:rsid w:val="00022D69"/>
    <w:rsid w:val="00022E98"/>
    <w:rsid w:val="0002309A"/>
    <w:rsid w:val="00023111"/>
    <w:rsid w:val="0002385B"/>
    <w:rsid w:val="0002405D"/>
    <w:rsid w:val="000243E8"/>
    <w:rsid w:val="0002478D"/>
    <w:rsid w:val="00024C05"/>
    <w:rsid w:val="000254EA"/>
    <w:rsid w:val="0002627F"/>
    <w:rsid w:val="0002697D"/>
    <w:rsid w:val="00026ADF"/>
    <w:rsid w:val="00026C33"/>
    <w:rsid w:val="00026E78"/>
    <w:rsid w:val="000273F7"/>
    <w:rsid w:val="0002758F"/>
    <w:rsid w:val="000275F4"/>
    <w:rsid w:val="000276B5"/>
    <w:rsid w:val="00027A19"/>
    <w:rsid w:val="00027B6B"/>
    <w:rsid w:val="00027D28"/>
    <w:rsid w:val="000301B0"/>
    <w:rsid w:val="00030284"/>
    <w:rsid w:val="000306F0"/>
    <w:rsid w:val="0003093A"/>
    <w:rsid w:val="0003110F"/>
    <w:rsid w:val="00031302"/>
    <w:rsid w:val="000319F1"/>
    <w:rsid w:val="00031A39"/>
    <w:rsid w:val="00031B15"/>
    <w:rsid w:val="00031E46"/>
    <w:rsid w:val="0003200A"/>
    <w:rsid w:val="000321D4"/>
    <w:rsid w:val="000321F8"/>
    <w:rsid w:val="0003223E"/>
    <w:rsid w:val="00032E36"/>
    <w:rsid w:val="000330CB"/>
    <w:rsid w:val="000331E4"/>
    <w:rsid w:val="00033790"/>
    <w:rsid w:val="00033CD0"/>
    <w:rsid w:val="00033D6F"/>
    <w:rsid w:val="00033FB6"/>
    <w:rsid w:val="00034110"/>
    <w:rsid w:val="0003417F"/>
    <w:rsid w:val="00034406"/>
    <w:rsid w:val="000344F9"/>
    <w:rsid w:val="0003452C"/>
    <w:rsid w:val="000345C4"/>
    <w:rsid w:val="00035015"/>
    <w:rsid w:val="000351D1"/>
    <w:rsid w:val="0003555D"/>
    <w:rsid w:val="000359A0"/>
    <w:rsid w:val="000359D1"/>
    <w:rsid w:val="00035AC8"/>
    <w:rsid w:val="00035C45"/>
    <w:rsid w:val="000360A8"/>
    <w:rsid w:val="00036349"/>
    <w:rsid w:val="00036B2C"/>
    <w:rsid w:val="00036E51"/>
    <w:rsid w:val="000370C5"/>
    <w:rsid w:val="0003724C"/>
    <w:rsid w:val="00040F6C"/>
    <w:rsid w:val="00041B24"/>
    <w:rsid w:val="00042204"/>
    <w:rsid w:val="000422DA"/>
    <w:rsid w:val="000426A1"/>
    <w:rsid w:val="000429BF"/>
    <w:rsid w:val="00042C66"/>
    <w:rsid w:val="0004302B"/>
    <w:rsid w:val="000442C8"/>
    <w:rsid w:val="00045124"/>
    <w:rsid w:val="00045442"/>
    <w:rsid w:val="00046096"/>
    <w:rsid w:val="000465A0"/>
    <w:rsid w:val="00046731"/>
    <w:rsid w:val="00046DA9"/>
    <w:rsid w:val="000474A5"/>
    <w:rsid w:val="00047EEA"/>
    <w:rsid w:val="00050115"/>
    <w:rsid w:val="00050211"/>
    <w:rsid w:val="000507B7"/>
    <w:rsid w:val="000508B0"/>
    <w:rsid w:val="00050A23"/>
    <w:rsid w:val="00050C81"/>
    <w:rsid w:val="00050F50"/>
    <w:rsid w:val="0005104C"/>
    <w:rsid w:val="000518EF"/>
    <w:rsid w:val="000519C8"/>
    <w:rsid w:val="00051B4D"/>
    <w:rsid w:val="000521E3"/>
    <w:rsid w:val="000525C2"/>
    <w:rsid w:val="000527E3"/>
    <w:rsid w:val="0005282D"/>
    <w:rsid w:val="0005295D"/>
    <w:rsid w:val="000529D1"/>
    <w:rsid w:val="00052E2D"/>
    <w:rsid w:val="000535D3"/>
    <w:rsid w:val="00053ED5"/>
    <w:rsid w:val="00053F3E"/>
    <w:rsid w:val="00054C8C"/>
    <w:rsid w:val="0005571A"/>
    <w:rsid w:val="00055CD1"/>
    <w:rsid w:val="00056CF7"/>
    <w:rsid w:val="00057562"/>
    <w:rsid w:val="00057F05"/>
    <w:rsid w:val="00060393"/>
    <w:rsid w:val="00060536"/>
    <w:rsid w:val="00060973"/>
    <w:rsid w:val="00061163"/>
    <w:rsid w:val="00061432"/>
    <w:rsid w:val="00061843"/>
    <w:rsid w:val="00061FAD"/>
    <w:rsid w:val="000622CC"/>
    <w:rsid w:val="000624A8"/>
    <w:rsid w:val="00062646"/>
    <w:rsid w:val="000626D9"/>
    <w:rsid w:val="00062A9B"/>
    <w:rsid w:val="00062DEC"/>
    <w:rsid w:val="000633C0"/>
    <w:rsid w:val="00063C44"/>
    <w:rsid w:val="00064303"/>
    <w:rsid w:val="00064BC6"/>
    <w:rsid w:val="00064D78"/>
    <w:rsid w:val="00064E2E"/>
    <w:rsid w:val="00064E52"/>
    <w:rsid w:val="0006521A"/>
    <w:rsid w:val="00065401"/>
    <w:rsid w:val="000655B1"/>
    <w:rsid w:val="00065901"/>
    <w:rsid w:val="0006594A"/>
    <w:rsid w:val="00066032"/>
    <w:rsid w:val="00066049"/>
    <w:rsid w:val="0006616E"/>
    <w:rsid w:val="00066204"/>
    <w:rsid w:val="0006763E"/>
    <w:rsid w:val="000676E3"/>
    <w:rsid w:val="00067B40"/>
    <w:rsid w:val="00067F10"/>
    <w:rsid w:val="00070AF7"/>
    <w:rsid w:val="0007107C"/>
    <w:rsid w:val="00071191"/>
    <w:rsid w:val="000714D1"/>
    <w:rsid w:val="0007226C"/>
    <w:rsid w:val="00072C12"/>
    <w:rsid w:val="00073082"/>
    <w:rsid w:val="00073776"/>
    <w:rsid w:val="00073C74"/>
    <w:rsid w:val="000745D0"/>
    <w:rsid w:val="000746D9"/>
    <w:rsid w:val="00074BF0"/>
    <w:rsid w:val="0007523A"/>
    <w:rsid w:val="00075328"/>
    <w:rsid w:val="000755D0"/>
    <w:rsid w:val="00075692"/>
    <w:rsid w:val="0007615F"/>
    <w:rsid w:val="00076ABD"/>
    <w:rsid w:val="0007708E"/>
    <w:rsid w:val="000771E7"/>
    <w:rsid w:val="000773F4"/>
    <w:rsid w:val="00077471"/>
    <w:rsid w:val="00077883"/>
    <w:rsid w:val="00080BD5"/>
    <w:rsid w:val="00080C37"/>
    <w:rsid w:val="00080F1E"/>
    <w:rsid w:val="0008146B"/>
    <w:rsid w:val="00081575"/>
    <w:rsid w:val="00081901"/>
    <w:rsid w:val="00081B4F"/>
    <w:rsid w:val="000823E6"/>
    <w:rsid w:val="000825F6"/>
    <w:rsid w:val="00082BD5"/>
    <w:rsid w:val="000836F2"/>
    <w:rsid w:val="0008400F"/>
    <w:rsid w:val="0008420A"/>
    <w:rsid w:val="00084A7A"/>
    <w:rsid w:val="00084DBE"/>
    <w:rsid w:val="000850FE"/>
    <w:rsid w:val="00085636"/>
    <w:rsid w:val="000856A2"/>
    <w:rsid w:val="00086130"/>
    <w:rsid w:val="000861A6"/>
    <w:rsid w:val="000863D0"/>
    <w:rsid w:val="00086844"/>
    <w:rsid w:val="0008736A"/>
    <w:rsid w:val="000873C0"/>
    <w:rsid w:val="000900EA"/>
    <w:rsid w:val="0009021B"/>
    <w:rsid w:val="00090289"/>
    <w:rsid w:val="000906F5"/>
    <w:rsid w:val="00090EEC"/>
    <w:rsid w:val="00091DC4"/>
    <w:rsid w:val="0009263A"/>
    <w:rsid w:val="00092BA1"/>
    <w:rsid w:val="0009339E"/>
    <w:rsid w:val="00093701"/>
    <w:rsid w:val="000937D6"/>
    <w:rsid w:val="00093A61"/>
    <w:rsid w:val="00093B54"/>
    <w:rsid w:val="00093C10"/>
    <w:rsid w:val="00093D5A"/>
    <w:rsid w:val="00093F1A"/>
    <w:rsid w:val="00093FF8"/>
    <w:rsid w:val="00094E80"/>
    <w:rsid w:val="000950B2"/>
    <w:rsid w:val="00095769"/>
    <w:rsid w:val="00095897"/>
    <w:rsid w:val="000967C8"/>
    <w:rsid w:val="00096DDD"/>
    <w:rsid w:val="00097083"/>
    <w:rsid w:val="0009763D"/>
    <w:rsid w:val="000A0283"/>
    <w:rsid w:val="000A09AD"/>
    <w:rsid w:val="000A1570"/>
    <w:rsid w:val="000A24D8"/>
    <w:rsid w:val="000A25DB"/>
    <w:rsid w:val="000A278D"/>
    <w:rsid w:val="000A3123"/>
    <w:rsid w:val="000A33FF"/>
    <w:rsid w:val="000A37F9"/>
    <w:rsid w:val="000A3F17"/>
    <w:rsid w:val="000A47F8"/>
    <w:rsid w:val="000A487C"/>
    <w:rsid w:val="000A48CC"/>
    <w:rsid w:val="000A4BEE"/>
    <w:rsid w:val="000A4ED7"/>
    <w:rsid w:val="000A5688"/>
    <w:rsid w:val="000A5CB5"/>
    <w:rsid w:val="000A7287"/>
    <w:rsid w:val="000A7A56"/>
    <w:rsid w:val="000B151A"/>
    <w:rsid w:val="000B199D"/>
    <w:rsid w:val="000B21F9"/>
    <w:rsid w:val="000B247A"/>
    <w:rsid w:val="000B24CE"/>
    <w:rsid w:val="000B27DF"/>
    <w:rsid w:val="000B2BE6"/>
    <w:rsid w:val="000B2EA1"/>
    <w:rsid w:val="000B32D8"/>
    <w:rsid w:val="000B34CA"/>
    <w:rsid w:val="000B36C8"/>
    <w:rsid w:val="000B3AC4"/>
    <w:rsid w:val="000B3D44"/>
    <w:rsid w:val="000B406D"/>
    <w:rsid w:val="000B427B"/>
    <w:rsid w:val="000B4693"/>
    <w:rsid w:val="000B50B5"/>
    <w:rsid w:val="000B5161"/>
    <w:rsid w:val="000B5C89"/>
    <w:rsid w:val="000B5F08"/>
    <w:rsid w:val="000B675B"/>
    <w:rsid w:val="000B6CEA"/>
    <w:rsid w:val="000B70FC"/>
    <w:rsid w:val="000B71FB"/>
    <w:rsid w:val="000B77B6"/>
    <w:rsid w:val="000B7A66"/>
    <w:rsid w:val="000B7D8C"/>
    <w:rsid w:val="000C0CDD"/>
    <w:rsid w:val="000C1AD2"/>
    <w:rsid w:val="000C1B5C"/>
    <w:rsid w:val="000C1DF2"/>
    <w:rsid w:val="000C2670"/>
    <w:rsid w:val="000C2797"/>
    <w:rsid w:val="000C299B"/>
    <w:rsid w:val="000C2C0D"/>
    <w:rsid w:val="000C2DD6"/>
    <w:rsid w:val="000C3961"/>
    <w:rsid w:val="000C3CB9"/>
    <w:rsid w:val="000C40ED"/>
    <w:rsid w:val="000C4177"/>
    <w:rsid w:val="000C4236"/>
    <w:rsid w:val="000C438B"/>
    <w:rsid w:val="000C47D2"/>
    <w:rsid w:val="000C4E8E"/>
    <w:rsid w:val="000C4F6A"/>
    <w:rsid w:val="000C5B1C"/>
    <w:rsid w:val="000C6669"/>
    <w:rsid w:val="000C66A6"/>
    <w:rsid w:val="000C70F5"/>
    <w:rsid w:val="000D04B1"/>
    <w:rsid w:val="000D06B0"/>
    <w:rsid w:val="000D0922"/>
    <w:rsid w:val="000D1226"/>
    <w:rsid w:val="000D14F8"/>
    <w:rsid w:val="000D18D8"/>
    <w:rsid w:val="000D209C"/>
    <w:rsid w:val="000D2552"/>
    <w:rsid w:val="000D27BA"/>
    <w:rsid w:val="000D2B65"/>
    <w:rsid w:val="000D2F2A"/>
    <w:rsid w:val="000D3A29"/>
    <w:rsid w:val="000D3DB7"/>
    <w:rsid w:val="000D3FE3"/>
    <w:rsid w:val="000D40C0"/>
    <w:rsid w:val="000D42C7"/>
    <w:rsid w:val="000D4E32"/>
    <w:rsid w:val="000D5228"/>
    <w:rsid w:val="000D6017"/>
    <w:rsid w:val="000D61F6"/>
    <w:rsid w:val="000D6202"/>
    <w:rsid w:val="000D696B"/>
    <w:rsid w:val="000D74E3"/>
    <w:rsid w:val="000D78C8"/>
    <w:rsid w:val="000D78E1"/>
    <w:rsid w:val="000D79AD"/>
    <w:rsid w:val="000D7FF1"/>
    <w:rsid w:val="000E0067"/>
    <w:rsid w:val="000E093D"/>
    <w:rsid w:val="000E1E3A"/>
    <w:rsid w:val="000E1E4A"/>
    <w:rsid w:val="000E1FFC"/>
    <w:rsid w:val="000E2391"/>
    <w:rsid w:val="000E41F3"/>
    <w:rsid w:val="000E42B8"/>
    <w:rsid w:val="000E4910"/>
    <w:rsid w:val="000E51A1"/>
    <w:rsid w:val="000E52D6"/>
    <w:rsid w:val="000E5F61"/>
    <w:rsid w:val="000E68E2"/>
    <w:rsid w:val="000E6B57"/>
    <w:rsid w:val="000E72F4"/>
    <w:rsid w:val="000E7C06"/>
    <w:rsid w:val="000F02A3"/>
    <w:rsid w:val="000F03E7"/>
    <w:rsid w:val="000F04A7"/>
    <w:rsid w:val="000F06BB"/>
    <w:rsid w:val="000F0EB4"/>
    <w:rsid w:val="000F1CBE"/>
    <w:rsid w:val="000F2000"/>
    <w:rsid w:val="000F20BA"/>
    <w:rsid w:val="000F2814"/>
    <w:rsid w:val="000F29E9"/>
    <w:rsid w:val="000F3C85"/>
    <w:rsid w:val="000F3DE5"/>
    <w:rsid w:val="000F3F77"/>
    <w:rsid w:val="000F41C8"/>
    <w:rsid w:val="000F46D9"/>
    <w:rsid w:val="000F4706"/>
    <w:rsid w:val="000F4990"/>
    <w:rsid w:val="000F4ADD"/>
    <w:rsid w:val="000F53E9"/>
    <w:rsid w:val="000F5627"/>
    <w:rsid w:val="000F61DD"/>
    <w:rsid w:val="000F6390"/>
    <w:rsid w:val="000F65FA"/>
    <w:rsid w:val="000F698C"/>
    <w:rsid w:val="000F69AA"/>
    <w:rsid w:val="000F6DCB"/>
    <w:rsid w:val="000F777F"/>
    <w:rsid w:val="000F7892"/>
    <w:rsid w:val="000F7C3E"/>
    <w:rsid w:val="0010022C"/>
    <w:rsid w:val="0010068A"/>
    <w:rsid w:val="001008CD"/>
    <w:rsid w:val="00100B88"/>
    <w:rsid w:val="001010F5"/>
    <w:rsid w:val="00101208"/>
    <w:rsid w:val="00101DA3"/>
    <w:rsid w:val="00102118"/>
    <w:rsid w:val="00103267"/>
    <w:rsid w:val="0010361B"/>
    <w:rsid w:val="001037F4"/>
    <w:rsid w:val="00103B4D"/>
    <w:rsid w:val="001040E9"/>
    <w:rsid w:val="001048CA"/>
    <w:rsid w:val="001049EC"/>
    <w:rsid w:val="001049F0"/>
    <w:rsid w:val="00104E03"/>
    <w:rsid w:val="001052F9"/>
    <w:rsid w:val="001056CD"/>
    <w:rsid w:val="001058C4"/>
    <w:rsid w:val="00106075"/>
    <w:rsid w:val="001060B1"/>
    <w:rsid w:val="0010652A"/>
    <w:rsid w:val="00106753"/>
    <w:rsid w:val="0010708C"/>
    <w:rsid w:val="0010716F"/>
    <w:rsid w:val="00107F1E"/>
    <w:rsid w:val="00107FF5"/>
    <w:rsid w:val="00110023"/>
    <w:rsid w:val="00110525"/>
    <w:rsid w:val="00111368"/>
    <w:rsid w:val="001114C2"/>
    <w:rsid w:val="00111A84"/>
    <w:rsid w:val="00111AEB"/>
    <w:rsid w:val="0011233E"/>
    <w:rsid w:val="00112407"/>
    <w:rsid w:val="001124EA"/>
    <w:rsid w:val="00112539"/>
    <w:rsid w:val="00112BBF"/>
    <w:rsid w:val="00112DBB"/>
    <w:rsid w:val="00113272"/>
    <w:rsid w:val="00113664"/>
    <w:rsid w:val="00113FF1"/>
    <w:rsid w:val="00114CAA"/>
    <w:rsid w:val="00114E5C"/>
    <w:rsid w:val="0011535E"/>
    <w:rsid w:val="001153D3"/>
    <w:rsid w:val="0011556A"/>
    <w:rsid w:val="001155BB"/>
    <w:rsid w:val="0011592E"/>
    <w:rsid w:val="00115C81"/>
    <w:rsid w:val="00116DE3"/>
    <w:rsid w:val="00116FAC"/>
    <w:rsid w:val="0011704E"/>
    <w:rsid w:val="001172A8"/>
    <w:rsid w:val="001172ED"/>
    <w:rsid w:val="0011748A"/>
    <w:rsid w:val="00117815"/>
    <w:rsid w:val="0011791D"/>
    <w:rsid w:val="00117BAF"/>
    <w:rsid w:val="00117E17"/>
    <w:rsid w:val="00120399"/>
    <w:rsid w:val="001206AD"/>
    <w:rsid w:val="00120A90"/>
    <w:rsid w:val="00120C00"/>
    <w:rsid w:val="00120DBA"/>
    <w:rsid w:val="00120DC4"/>
    <w:rsid w:val="00121549"/>
    <w:rsid w:val="00121639"/>
    <w:rsid w:val="001217A5"/>
    <w:rsid w:val="001219E9"/>
    <w:rsid w:val="0012202A"/>
    <w:rsid w:val="0012258E"/>
    <w:rsid w:val="00123099"/>
    <w:rsid w:val="00123176"/>
    <w:rsid w:val="0012367A"/>
    <w:rsid w:val="00123F92"/>
    <w:rsid w:val="001240F9"/>
    <w:rsid w:val="001242DD"/>
    <w:rsid w:val="00124380"/>
    <w:rsid w:val="00125AA1"/>
    <w:rsid w:val="00125B28"/>
    <w:rsid w:val="00125E76"/>
    <w:rsid w:val="00126472"/>
    <w:rsid w:val="00126ADA"/>
    <w:rsid w:val="00126CF1"/>
    <w:rsid w:val="0012771F"/>
    <w:rsid w:val="001277FA"/>
    <w:rsid w:val="00127A2D"/>
    <w:rsid w:val="00127A99"/>
    <w:rsid w:val="00127B53"/>
    <w:rsid w:val="00127E26"/>
    <w:rsid w:val="00127E71"/>
    <w:rsid w:val="00127F3E"/>
    <w:rsid w:val="00130138"/>
    <w:rsid w:val="00130209"/>
    <w:rsid w:val="001302F5"/>
    <w:rsid w:val="00130333"/>
    <w:rsid w:val="00130846"/>
    <w:rsid w:val="00130A9F"/>
    <w:rsid w:val="00130ABB"/>
    <w:rsid w:val="00131635"/>
    <w:rsid w:val="00131E6E"/>
    <w:rsid w:val="001321CC"/>
    <w:rsid w:val="00132475"/>
    <w:rsid w:val="00132CF5"/>
    <w:rsid w:val="00132DA3"/>
    <w:rsid w:val="00133BA9"/>
    <w:rsid w:val="00133D76"/>
    <w:rsid w:val="00134288"/>
    <w:rsid w:val="00134405"/>
    <w:rsid w:val="00134768"/>
    <w:rsid w:val="0013483B"/>
    <w:rsid w:val="00134DD0"/>
    <w:rsid w:val="0013563E"/>
    <w:rsid w:val="001356DE"/>
    <w:rsid w:val="0013606B"/>
    <w:rsid w:val="0013661A"/>
    <w:rsid w:val="001366C9"/>
    <w:rsid w:val="001368CE"/>
    <w:rsid w:val="00136FCB"/>
    <w:rsid w:val="001374CA"/>
    <w:rsid w:val="001378CB"/>
    <w:rsid w:val="00137CD0"/>
    <w:rsid w:val="00137CE7"/>
    <w:rsid w:val="001403AF"/>
    <w:rsid w:val="00140BB6"/>
    <w:rsid w:val="0014173B"/>
    <w:rsid w:val="001418B0"/>
    <w:rsid w:val="001424E3"/>
    <w:rsid w:val="001427EF"/>
    <w:rsid w:val="001427FE"/>
    <w:rsid w:val="001428BC"/>
    <w:rsid w:val="001428BF"/>
    <w:rsid w:val="00142D3A"/>
    <w:rsid w:val="00142DBC"/>
    <w:rsid w:val="001431BC"/>
    <w:rsid w:val="001432BA"/>
    <w:rsid w:val="00143656"/>
    <w:rsid w:val="00143DE9"/>
    <w:rsid w:val="00143FFC"/>
    <w:rsid w:val="001441B6"/>
    <w:rsid w:val="00144395"/>
    <w:rsid w:val="00144D76"/>
    <w:rsid w:val="00144E95"/>
    <w:rsid w:val="00144F41"/>
    <w:rsid w:val="00145148"/>
    <w:rsid w:val="0014547C"/>
    <w:rsid w:val="001455D3"/>
    <w:rsid w:val="00145856"/>
    <w:rsid w:val="00145D0A"/>
    <w:rsid w:val="0014641B"/>
    <w:rsid w:val="00146B13"/>
    <w:rsid w:val="00146BED"/>
    <w:rsid w:val="00146D8B"/>
    <w:rsid w:val="00147E94"/>
    <w:rsid w:val="00147FC2"/>
    <w:rsid w:val="001505DF"/>
    <w:rsid w:val="00151432"/>
    <w:rsid w:val="00151B47"/>
    <w:rsid w:val="00151D34"/>
    <w:rsid w:val="0015241A"/>
    <w:rsid w:val="001527CD"/>
    <w:rsid w:val="00152B51"/>
    <w:rsid w:val="0015336D"/>
    <w:rsid w:val="001535BA"/>
    <w:rsid w:val="00153D00"/>
    <w:rsid w:val="00155669"/>
    <w:rsid w:val="00155A2F"/>
    <w:rsid w:val="00155F44"/>
    <w:rsid w:val="0015607A"/>
    <w:rsid w:val="00156826"/>
    <w:rsid w:val="00156F6C"/>
    <w:rsid w:val="001573FB"/>
    <w:rsid w:val="001574C0"/>
    <w:rsid w:val="00157AF6"/>
    <w:rsid w:val="00157ED6"/>
    <w:rsid w:val="00157F1A"/>
    <w:rsid w:val="00160D11"/>
    <w:rsid w:val="00160DEB"/>
    <w:rsid w:val="0016110D"/>
    <w:rsid w:val="00161687"/>
    <w:rsid w:val="00161981"/>
    <w:rsid w:val="00161A59"/>
    <w:rsid w:val="0016281E"/>
    <w:rsid w:val="00162C11"/>
    <w:rsid w:val="0016301F"/>
    <w:rsid w:val="0016335E"/>
    <w:rsid w:val="00163559"/>
    <w:rsid w:val="00163A5E"/>
    <w:rsid w:val="00163BF3"/>
    <w:rsid w:val="00163E9C"/>
    <w:rsid w:val="00163ED3"/>
    <w:rsid w:val="0016447B"/>
    <w:rsid w:val="00164A3D"/>
    <w:rsid w:val="00165692"/>
    <w:rsid w:val="00165990"/>
    <w:rsid w:val="001661DF"/>
    <w:rsid w:val="00166FB5"/>
    <w:rsid w:val="001677F8"/>
    <w:rsid w:val="00167D6A"/>
    <w:rsid w:val="00170505"/>
    <w:rsid w:val="0017058E"/>
    <w:rsid w:val="001706AF"/>
    <w:rsid w:val="0017085A"/>
    <w:rsid w:val="00170B76"/>
    <w:rsid w:val="0017184A"/>
    <w:rsid w:val="00172295"/>
    <w:rsid w:val="00172349"/>
    <w:rsid w:val="0017265B"/>
    <w:rsid w:val="00172690"/>
    <w:rsid w:val="00172D4C"/>
    <w:rsid w:val="00172E72"/>
    <w:rsid w:val="001734E2"/>
    <w:rsid w:val="00173B99"/>
    <w:rsid w:val="00173C7C"/>
    <w:rsid w:val="00173E5D"/>
    <w:rsid w:val="00173F61"/>
    <w:rsid w:val="0017460D"/>
    <w:rsid w:val="00174CA6"/>
    <w:rsid w:val="00174D18"/>
    <w:rsid w:val="00174EBC"/>
    <w:rsid w:val="00175D74"/>
    <w:rsid w:val="00176714"/>
    <w:rsid w:val="00176904"/>
    <w:rsid w:val="00176ABB"/>
    <w:rsid w:val="00176AFE"/>
    <w:rsid w:val="001775CD"/>
    <w:rsid w:val="001778D6"/>
    <w:rsid w:val="00177A99"/>
    <w:rsid w:val="00177BE2"/>
    <w:rsid w:val="001805EC"/>
    <w:rsid w:val="00180814"/>
    <w:rsid w:val="00180F32"/>
    <w:rsid w:val="0018128D"/>
    <w:rsid w:val="0018142C"/>
    <w:rsid w:val="001815BC"/>
    <w:rsid w:val="00181B92"/>
    <w:rsid w:val="0018240A"/>
    <w:rsid w:val="00182F82"/>
    <w:rsid w:val="0018392D"/>
    <w:rsid w:val="00183EF7"/>
    <w:rsid w:val="00184B8C"/>
    <w:rsid w:val="00184E1E"/>
    <w:rsid w:val="001851B6"/>
    <w:rsid w:val="0018540B"/>
    <w:rsid w:val="0018570B"/>
    <w:rsid w:val="001857A3"/>
    <w:rsid w:val="00185B40"/>
    <w:rsid w:val="00185F0F"/>
    <w:rsid w:val="00186007"/>
    <w:rsid w:val="001862CC"/>
    <w:rsid w:val="00187983"/>
    <w:rsid w:val="00187F24"/>
    <w:rsid w:val="00190462"/>
    <w:rsid w:val="001904F0"/>
    <w:rsid w:val="00190E0C"/>
    <w:rsid w:val="001912B3"/>
    <w:rsid w:val="001915FD"/>
    <w:rsid w:val="00191755"/>
    <w:rsid w:val="0019194B"/>
    <w:rsid w:val="0019194E"/>
    <w:rsid w:val="00191E6E"/>
    <w:rsid w:val="00192638"/>
    <w:rsid w:val="00192994"/>
    <w:rsid w:val="00192B5B"/>
    <w:rsid w:val="00192E6E"/>
    <w:rsid w:val="00193016"/>
    <w:rsid w:val="00193F8C"/>
    <w:rsid w:val="001941A6"/>
    <w:rsid w:val="00195DD5"/>
    <w:rsid w:val="00196976"/>
    <w:rsid w:val="00196D7A"/>
    <w:rsid w:val="0019719F"/>
    <w:rsid w:val="00197247"/>
    <w:rsid w:val="00197818"/>
    <w:rsid w:val="00197845"/>
    <w:rsid w:val="00197F6E"/>
    <w:rsid w:val="001A0400"/>
    <w:rsid w:val="001A0418"/>
    <w:rsid w:val="001A0C7F"/>
    <w:rsid w:val="001A0CAB"/>
    <w:rsid w:val="001A0D5C"/>
    <w:rsid w:val="001A0D9A"/>
    <w:rsid w:val="001A0E66"/>
    <w:rsid w:val="001A0EC8"/>
    <w:rsid w:val="001A17A2"/>
    <w:rsid w:val="001A19A7"/>
    <w:rsid w:val="001A1F19"/>
    <w:rsid w:val="001A20C1"/>
    <w:rsid w:val="001A2106"/>
    <w:rsid w:val="001A28BD"/>
    <w:rsid w:val="001A3064"/>
    <w:rsid w:val="001A3410"/>
    <w:rsid w:val="001A380F"/>
    <w:rsid w:val="001A3EDC"/>
    <w:rsid w:val="001A3FBB"/>
    <w:rsid w:val="001A421D"/>
    <w:rsid w:val="001A452C"/>
    <w:rsid w:val="001A4773"/>
    <w:rsid w:val="001A5546"/>
    <w:rsid w:val="001A698F"/>
    <w:rsid w:val="001A6AD1"/>
    <w:rsid w:val="001A70C7"/>
    <w:rsid w:val="001A74AC"/>
    <w:rsid w:val="001A74E6"/>
    <w:rsid w:val="001A7A2D"/>
    <w:rsid w:val="001A7B17"/>
    <w:rsid w:val="001A7DD1"/>
    <w:rsid w:val="001B0BC8"/>
    <w:rsid w:val="001B1B82"/>
    <w:rsid w:val="001B1CC3"/>
    <w:rsid w:val="001B2149"/>
    <w:rsid w:val="001B253C"/>
    <w:rsid w:val="001B27C8"/>
    <w:rsid w:val="001B3675"/>
    <w:rsid w:val="001B3C1F"/>
    <w:rsid w:val="001B4D14"/>
    <w:rsid w:val="001B5132"/>
    <w:rsid w:val="001B53CD"/>
    <w:rsid w:val="001B5636"/>
    <w:rsid w:val="001B5665"/>
    <w:rsid w:val="001B5997"/>
    <w:rsid w:val="001B5DFD"/>
    <w:rsid w:val="001B63A6"/>
    <w:rsid w:val="001B65CC"/>
    <w:rsid w:val="001B65FC"/>
    <w:rsid w:val="001B67F9"/>
    <w:rsid w:val="001B792B"/>
    <w:rsid w:val="001B7A58"/>
    <w:rsid w:val="001B7AD6"/>
    <w:rsid w:val="001B7FEC"/>
    <w:rsid w:val="001C0060"/>
    <w:rsid w:val="001C0692"/>
    <w:rsid w:val="001C077B"/>
    <w:rsid w:val="001C0934"/>
    <w:rsid w:val="001C0C56"/>
    <w:rsid w:val="001C0CFD"/>
    <w:rsid w:val="001C0D4C"/>
    <w:rsid w:val="001C120E"/>
    <w:rsid w:val="001C15BC"/>
    <w:rsid w:val="001C189D"/>
    <w:rsid w:val="001C1A12"/>
    <w:rsid w:val="001C1D34"/>
    <w:rsid w:val="001C1F01"/>
    <w:rsid w:val="001C1FB7"/>
    <w:rsid w:val="001C2320"/>
    <w:rsid w:val="001C24B6"/>
    <w:rsid w:val="001C255E"/>
    <w:rsid w:val="001C33F6"/>
    <w:rsid w:val="001C4252"/>
    <w:rsid w:val="001C43B6"/>
    <w:rsid w:val="001C43D1"/>
    <w:rsid w:val="001C486C"/>
    <w:rsid w:val="001C4A2A"/>
    <w:rsid w:val="001C4BD7"/>
    <w:rsid w:val="001C4C01"/>
    <w:rsid w:val="001C4EBB"/>
    <w:rsid w:val="001C5CAD"/>
    <w:rsid w:val="001C5CD7"/>
    <w:rsid w:val="001C6418"/>
    <w:rsid w:val="001C652C"/>
    <w:rsid w:val="001C68F9"/>
    <w:rsid w:val="001C70AE"/>
    <w:rsid w:val="001C70F8"/>
    <w:rsid w:val="001C7235"/>
    <w:rsid w:val="001C775F"/>
    <w:rsid w:val="001C7E3A"/>
    <w:rsid w:val="001D02D1"/>
    <w:rsid w:val="001D080E"/>
    <w:rsid w:val="001D09D0"/>
    <w:rsid w:val="001D0AEE"/>
    <w:rsid w:val="001D139B"/>
    <w:rsid w:val="001D1745"/>
    <w:rsid w:val="001D21E1"/>
    <w:rsid w:val="001D24CD"/>
    <w:rsid w:val="001D2B68"/>
    <w:rsid w:val="001D3A35"/>
    <w:rsid w:val="001D3B88"/>
    <w:rsid w:val="001D3CC4"/>
    <w:rsid w:val="001D3E57"/>
    <w:rsid w:val="001D3FAF"/>
    <w:rsid w:val="001D4001"/>
    <w:rsid w:val="001D5203"/>
    <w:rsid w:val="001D540E"/>
    <w:rsid w:val="001D5978"/>
    <w:rsid w:val="001D5AC8"/>
    <w:rsid w:val="001D658F"/>
    <w:rsid w:val="001D66E4"/>
    <w:rsid w:val="001D6C5C"/>
    <w:rsid w:val="001D6E1A"/>
    <w:rsid w:val="001D73A3"/>
    <w:rsid w:val="001E0175"/>
    <w:rsid w:val="001E0D24"/>
    <w:rsid w:val="001E11A3"/>
    <w:rsid w:val="001E15DF"/>
    <w:rsid w:val="001E1CCA"/>
    <w:rsid w:val="001E1E22"/>
    <w:rsid w:val="001E2000"/>
    <w:rsid w:val="001E200A"/>
    <w:rsid w:val="001E2127"/>
    <w:rsid w:val="001E22FB"/>
    <w:rsid w:val="001E2589"/>
    <w:rsid w:val="001E3016"/>
    <w:rsid w:val="001E3344"/>
    <w:rsid w:val="001E38B5"/>
    <w:rsid w:val="001E3A32"/>
    <w:rsid w:val="001E3B7A"/>
    <w:rsid w:val="001E42E8"/>
    <w:rsid w:val="001E468A"/>
    <w:rsid w:val="001E46CC"/>
    <w:rsid w:val="001E4838"/>
    <w:rsid w:val="001E4B83"/>
    <w:rsid w:val="001E5025"/>
    <w:rsid w:val="001E631D"/>
    <w:rsid w:val="001E6AD5"/>
    <w:rsid w:val="001E6CC3"/>
    <w:rsid w:val="001E72A8"/>
    <w:rsid w:val="001E749C"/>
    <w:rsid w:val="001E7E1E"/>
    <w:rsid w:val="001F03E2"/>
    <w:rsid w:val="001F098C"/>
    <w:rsid w:val="001F0B19"/>
    <w:rsid w:val="001F0DB1"/>
    <w:rsid w:val="001F15B3"/>
    <w:rsid w:val="001F178E"/>
    <w:rsid w:val="001F1A83"/>
    <w:rsid w:val="001F236A"/>
    <w:rsid w:val="001F2536"/>
    <w:rsid w:val="001F287B"/>
    <w:rsid w:val="001F2E01"/>
    <w:rsid w:val="001F376E"/>
    <w:rsid w:val="001F37E0"/>
    <w:rsid w:val="001F464E"/>
    <w:rsid w:val="001F4A4F"/>
    <w:rsid w:val="001F5439"/>
    <w:rsid w:val="001F5926"/>
    <w:rsid w:val="001F5FD3"/>
    <w:rsid w:val="001F61AE"/>
    <w:rsid w:val="001F6D96"/>
    <w:rsid w:val="001F758F"/>
    <w:rsid w:val="001F7912"/>
    <w:rsid w:val="00200C03"/>
    <w:rsid w:val="00200C54"/>
    <w:rsid w:val="00201047"/>
    <w:rsid w:val="002010EA"/>
    <w:rsid w:val="00201B12"/>
    <w:rsid w:val="002022F9"/>
    <w:rsid w:val="00202576"/>
    <w:rsid w:val="00202B58"/>
    <w:rsid w:val="00202F18"/>
    <w:rsid w:val="002032F1"/>
    <w:rsid w:val="00203C61"/>
    <w:rsid w:val="002048BB"/>
    <w:rsid w:val="002048DF"/>
    <w:rsid w:val="002051E9"/>
    <w:rsid w:val="00205D4F"/>
    <w:rsid w:val="00206625"/>
    <w:rsid w:val="002073F8"/>
    <w:rsid w:val="00207423"/>
    <w:rsid w:val="00207539"/>
    <w:rsid w:val="00207675"/>
    <w:rsid w:val="002076D8"/>
    <w:rsid w:val="002077F9"/>
    <w:rsid w:val="00207819"/>
    <w:rsid w:val="00207EB3"/>
    <w:rsid w:val="002103CC"/>
    <w:rsid w:val="00211187"/>
    <w:rsid w:val="00211492"/>
    <w:rsid w:val="00211667"/>
    <w:rsid w:val="00212662"/>
    <w:rsid w:val="00212725"/>
    <w:rsid w:val="00212FFE"/>
    <w:rsid w:val="00213259"/>
    <w:rsid w:val="002138B7"/>
    <w:rsid w:val="00213B19"/>
    <w:rsid w:val="00213F02"/>
    <w:rsid w:val="00214952"/>
    <w:rsid w:val="002149D3"/>
    <w:rsid w:val="00214A2B"/>
    <w:rsid w:val="00214BBD"/>
    <w:rsid w:val="00214BDE"/>
    <w:rsid w:val="00214CB8"/>
    <w:rsid w:val="00214D24"/>
    <w:rsid w:val="002153BA"/>
    <w:rsid w:val="002158B5"/>
    <w:rsid w:val="00215A2E"/>
    <w:rsid w:val="00215BDD"/>
    <w:rsid w:val="0021643B"/>
    <w:rsid w:val="0021671E"/>
    <w:rsid w:val="0021675B"/>
    <w:rsid w:val="002172EA"/>
    <w:rsid w:val="0021751C"/>
    <w:rsid w:val="00220A1B"/>
    <w:rsid w:val="00220F5F"/>
    <w:rsid w:val="002216F9"/>
    <w:rsid w:val="002217B4"/>
    <w:rsid w:val="00221E36"/>
    <w:rsid w:val="00222214"/>
    <w:rsid w:val="00222C81"/>
    <w:rsid w:val="00222FA0"/>
    <w:rsid w:val="00223C3D"/>
    <w:rsid w:val="00223D6D"/>
    <w:rsid w:val="002240D5"/>
    <w:rsid w:val="002247F7"/>
    <w:rsid w:val="00224CAA"/>
    <w:rsid w:val="00225455"/>
    <w:rsid w:val="00225B05"/>
    <w:rsid w:val="00225C7F"/>
    <w:rsid w:val="00225FB9"/>
    <w:rsid w:val="0022664E"/>
    <w:rsid w:val="002269C3"/>
    <w:rsid w:val="00226A6B"/>
    <w:rsid w:val="002271B7"/>
    <w:rsid w:val="00227879"/>
    <w:rsid w:val="00227C01"/>
    <w:rsid w:val="00227D22"/>
    <w:rsid w:val="0023015D"/>
    <w:rsid w:val="0023022F"/>
    <w:rsid w:val="0023040E"/>
    <w:rsid w:val="0023075B"/>
    <w:rsid w:val="0023078F"/>
    <w:rsid w:val="00230914"/>
    <w:rsid w:val="00230A96"/>
    <w:rsid w:val="00230F16"/>
    <w:rsid w:val="0023138E"/>
    <w:rsid w:val="00231549"/>
    <w:rsid w:val="00231646"/>
    <w:rsid w:val="00232425"/>
    <w:rsid w:val="002324E5"/>
    <w:rsid w:val="00232CF2"/>
    <w:rsid w:val="00233001"/>
    <w:rsid w:val="002339CC"/>
    <w:rsid w:val="00233C55"/>
    <w:rsid w:val="00234131"/>
    <w:rsid w:val="0023452D"/>
    <w:rsid w:val="00234661"/>
    <w:rsid w:val="0023487D"/>
    <w:rsid w:val="0023499F"/>
    <w:rsid w:val="0023621F"/>
    <w:rsid w:val="00236243"/>
    <w:rsid w:val="00236389"/>
    <w:rsid w:val="00236D7D"/>
    <w:rsid w:val="00236E53"/>
    <w:rsid w:val="00237380"/>
    <w:rsid w:val="00237DCF"/>
    <w:rsid w:val="002401F8"/>
    <w:rsid w:val="002407E7"/>
    <w:rsid w:val="00240AAC"/>
    <w:rsid w:val="00241008"/>
    <w:rsid w:val="00241137"/>
    <w:rsid w:val="00241300"/>
    <w:rsid w:val="0024152D"/>
    <w:rsid w:val="00241BD4"/>
    <w:rsid w:val="00241D62"/>
    <w:rsid w:val="0024257D"/>
    <w:rsid w:val="002427FA"/>
    <w:rsid w:val="00242C3A"/>
    <w:rsid w:val="00242D95"/>
    <w:rsid w:val="00243023"/>
    <w:rsid w:val="002436E6"/>
    <w:rsid w:val="00243B10"/>
    <w:rsid w:val="00243C9B"/>
    <w:rsid w:val="002450F1"/>
    <w:rsid w:val="002456B5"/>
    <w:rsid w:val="00245815"/>
    <w:rsid w:val="002458C5"/>
    <w:rsid w:val="002461F1"/>
    <w:rsid w:val="00246486"/>
    <w:rsid w:val="00247643"/>
    <w:rsid w:val="00247998"/>
    <w:rsid w:val="00247CA5"/>
    <w:rsid w:val="00247F16"/>
    <w:rsid w:val="002507C5"/>
    <w:rsid w:val="00250BBC"/>
    <w:rsid w:val="00250C4D"/>
    <w:rsid w:val="002510A3"/>
    <w:rsid w:val="002511E2"/>
    <w:rsid w:val="002518D1"/>
    <w:rsid w:val="002519E4"/>
    <w:rsid w:val="00251E69"/>
    <w:rsid w:val="00251F99"/>
    <w:rsid w:val="00252363"/>
    <w:rsid w:val="0025290C"/>
    <w:rsid w:val="00253B8D"/>
    <w:rsid w:val="002547D0"/>
    <w:rsid w:val="002548C1"/>
    <w:rsid w:val="00254A8E"/>
    <w:rsid w:val="00254E91"/>
    <w:rsid w:val="002550B3"/>
    <w:rsid w:val="0025536A"/>
    <w:rsid w:val="00255655"/>
    <w:rsid w:val="00255A40"/>
    <w:rsid w:val="00255D57"/>
    <w:rsid w:val="0025619F"/>
    <w:rsid w:val="00256354"/>
    <w:rsid w:val="0025641E"/>
    <w:rsid w:val="00256EF6"/>
    <w:rsid w:val="00256FB7"/>
    <w:rsid w:val="0025790E"/>
    <w:rsid w:val="0026044C"/>
    <w:rsid w:val="0026125D"/>
    <w:rsid w:val="002612A0"/>
    <w:rsid w:val="002612B9"/>
    <w:rsid w:val="002612C2"/>
    <w:rsid w:val="00261447"/>
    <w:rsid w:val="00261670"/>
    <w:rsid w:val="00261AE8"/>
    <w:rsid w:val="00261DCA"/>
    <w:rsid w:val="00261E81"/>
    <w:rsid w:val="00261FEA"/>
    <w:rsid w:val="002622F6"/>
    <w:rsid w:val="002636F8"/>
    <w:rsid w:val="00263834"/>
    <w:rsid w:val="00263976"/>
    <w:rsid w:val="00263F24"/>
    <w:rsid w:val="00263FF9"/>
    <w:rsid w:val="002647E0"/>
    <w:rsid w:val="00265198"/>
    <w:rsid w:val="00265525"/>
    <w:rsid w:val="002666D3"/>
    <w:rsid w:val="00266709"/>
    <w:rsid w:val="002667B4"/>
    <w:rsid w:val="002669E3"/>
    <w:rsid w:val="00266AAA"/>
    <w:rsid w:val="00266FE7"/>
    <w:rsid w:val="002701B3"/>
    <w:rsid w:val="002702E6"/>
    <w:rsid w:val="00270608"/>
    <w:rsid w:val="0027081B"/>
    <w:rsid w:val="00270E9A"/>
    <w:rsid w:val="0027109E"/>
    <w:rsid w:val="0027123D"/>
    <w:rsid w:val="00271624"/>
    <w:rsid w:val="002719C4"/>
    <w:rsid w:val="00271B35"/>
    <w:rsid w:val="00272351"/>
    <w:rsid w:val="002727F5"/>
    <w:rsid w:val="00272B8C"/>
    <w:rsid w:val="00273262"/>
    <w:rsid w:val="00274747"/>
    <w:rsid w:val="0027494B"/>
    <w:rsid w:val="00274EFE"/>
    <w:rsid w:val="00274FB4"/>
    <w:rsid w:val="002758B3"/>
    <w:rsid w:val="00275967"/>
    <w:rsid w:val="00275A6B"/>
    <w:rsid w:val="0027631D"/>
    <w:rsid w:val="002763CB"/>
    <w:rsid w:val="00276458"/>
    <w:rsid w:val="002768CB"/>
    <w:rsid w:val="00276D91"/>
    <w:rsid w:val="00277582"/>
    <w:rsid w:val="0027784F"/>
    <w:rsid w:val="002779E3"/>
    <w:rsid w:val="00277AF2"/>
    <w:rsid w:val="00277C85"/>
    <w:rsid w:val="0028012E"/>
    <w:rsid w:val="00280669"/>
    <w:rsid w:val="00280E6B"/>
    <w:rsid w:val="00282368"/>
    <w:rsid w:val="002829C4"/>
    <w:rsid w:val="0028322E"/>
    <w:rsid w:val="00283540"/>
    <w:rsid w:val="0028372D"/>
    <w:rsid w:val="0028376B"/>
    <w:rsid w:val="002837BF"/>
    <w:rsid w:val="0028383F"/>
    <w:rsid w:val="00283D0F"/>
    <w:rsid w:val="0028455E"/>
    <w:rsid w:val="002846F6"/>
    <w:rsid w:val="0028478E"/>
    <w:rsid w:val="00284AFA"/>
    <w:rsid w:val="00284C96"/>
    <w:rsid w:val="00285353"/>
    <w:rsid w:val="002859FC"/>
    <w:rsid w:val="00286269"/>
    <w:rsid w:val="002864E4"/>
    <w:rsid w:val="002872F3"/>
    <w:rsid w:val="00287AE8"/>
    <w:rsid w:val="00287CD4"/>
    <w:rsid w:val="00287FB2"/>
    <w:rsid w:val="002906C0"/>
    <w:rsid w:val="00290B4D"/>
    <w:rsid w:val="00290C88"/>
    <w:rsid w:val="00291EE0"/>
    <w:rsid w:val="002923EF"/>
    <w:rsid w:val="00292427"/>
    <w:rsid w:val="00293883"/>
    <w:rsid w:val="00293B82"/>
    <w:rsid w:val="00293CE5"/>
    <w:rsid w:val="002944B0"/>
    <w:rsid w:val="00294602"/>
    <w:rsid w:val="00294CCB"/>
    <w:rsid w:val="00295069"/>
    <w:rsid w:val="00295086"/>
    <w:rsid w:val="002951ED"/>
    <w:rsid w:val="002954F8"/>
    <w:rsid w:val="00295581"/>
    <w:rsid w:val="002967CA"/>
    <w:rsid w:val="00296AD0"/>
    <w:rsid w:val="00296D76"/>
    <w:rsid w:val="00296F5B"/>
    <w:rsid w:val="00297030"/>
    <w:rsid w:val="00297674"/>
    <w:rsid w:val="00297E39"/>
    <w:rsid w:val="00297F35"/>
    <w:rsid w:val="002A0233"/>
    <w:rsid w:val="002A0703"/>
    <w:rsid w:val="002A0A8B"/>
    <w:rsid w:val="002A1525"/>
    <w:rsid w:val="002A16D4"/>
    <w:rsid w:val="002A2389"/>
    <w:rsid w:val="002A2628"/>
    <w:rsid w:val="002A283B"/>
    <w:rsid w:val="002A2B13"/>
    <w:rsid w:val="002A336A"/>
    <w:rsid w:val="002A33E1"/>
    <w:rsid w:val="002A38D0"/>
    <w:rsid w:val="002A4722"/>
    <w:rsid w:val="002A4F01"/>
    <w:rsid w:val="002A5644"/>
    <w:rsid w:val="002A5683"/>
    <w:rsid w:val="002A57F5"/>
    <w:rsid w:val="002A592E"/>
    <w:rsid w:val="002A5C8A"/>
    <w:rsid w:val="002A5F5E"/>
    <w:rsid w:val="002A600D"/>
    <w:rsid w:val="002A6177"/>
    <w:rsid w:val="002A6664"/>
    <w:rsid w:val="002A6BFC"/>
    <w:rsid w:val="002A7214"/>
    <w:rsid w:val="002A7BA4"/>
    <w:rsid w:val="002B0372"/>
    <w:rsid w:val="002B050D"/>
    <w:rsid w:val="002B073A"/>
    <w:rsid w:val="002B1513"/>
    <w:rsid w:val="002B1C52"/>
    <w:rsid w:val="002B1DCA"/>
    <w:rsid w:val="002B1FAE"/>
    <w:rsid w:val="002B2100"/>
    <w:rsid w:val="002B2A19"/>
    <w:rsid w:val="002B2B60"/>
    <w:rsid w:val="002B353F"/>
    <w:rsid w:val="002B37EC"/>
    <w:rsid w:val="002B3C1C"/>
    <w:rsid w:val="002B3D23"/>
    <w:rsid w:val="002B3E12"/>
    <w:rsid w:val="002B489B"/>
    <w:rsid w:val="002B4E77"/>
    <w:rsid w:val="002B4EBC"/>
    <w:rsid w:val="002B518C"/>
    <w:rsid w:val="002B5289"/>
    <w:rsid w:val="002B6591"/>
    <w:rsid w:val="002B6D97"/>
    <w:rsid w:val="002B710A"/>
    <w:rsid w:val="002B7353"/>
    <w:rsid w:val="002B76CF"/>
    <w:rsid w:val="002C09A3"/>
    <w:rsid w:val="002C149F"/>
    <w:rsid w:val="002C1A1E"/>
    <w:rsid w:val="002C1B1D"/>
    <w:rsid w:val="002C20A2"/>
    <w:rsid w:val="002C20D4"/>
    <w:rsid w:val="002C221A"/>
    <w:rsid w:val="002C3429"/>
    <w:rsid w:val="002C3976"/>
    <w:rsid w:val="002C43B7"/>
    <w:rsid w:val="002C450B"/>
    <w:rsid w:val="002C45A5"/>
    <w:rsid w:val="002C57EB"/>
    <w:rsid w:val="002C586D"/>
    <w:rsid w:val="002C5A3F"/>
    <w:rsid w:val="002C5A4C"/>
    <w:rsid w:val="002C5B86"/>
    <w:rsid w:val="002C5C32"/>
    <w:rsid w:val="002C5C58"/>
    <w:rsid w:val="002C5D09"/>
    <w:rsid w:val="002C5E5B"/>
    <w:rsid w:val="002C62B5"/>
    <w:rsid w:val="002C6590"/>
    <w:rsid w:val="002C6645"/>
    <w:rsid w:val="002C6EBA"/>
    <w:rsid w:val="002C722D"/>
    <w:rsid w:val="002C7297"/>
    <w:rsid w:val="002C7307"/>
    <w:rsid w:val="002C75EB"/>
    <w:rsid w:val="002C7D30"/>
    <w:rsid w:val="002C7E24"/>
    <w:rsid w:val="002D00D1"/>
    <w:rsid w:val="002D072C"/>
    <w:rsid w:val="002D0D12"/>
    <w:rsid w:val="002D0ECA"/>
    <w:rsid w:val="002D0F68"/>
    <w:rsid w:val="002D12D6"/>
    <w:rsid w:val="002D16BC"/>
    <w:rsid w:val="002D1739"/>
    <w:rsid w:val="002D1AEA"/>
    <w:rsid w:val="002D1C3E"/>
    <w:rsid w:val="002D26F6"/>
    <w:rsid w:val="002D2AAB"/>
    <w:rsid w:val="002D2C9F"/>
    <w:rsid w:val="002D312F"/>
    <w:rsid w:val="002D3A41"/>
    <w:rsid w:val="002D3BC8"/>
    <w:rsid w:val="002D3E3D"/>
    <w:rsid w:val="002D4042"/>
    <w:rsid w:val="002D41C7"/>
    <w:rsid w:val="002D48CA"/>
    <w:rsid w:val="002D49A0"/>
    <w:rsid w:val="002D4F19"/>
    <w:rsid w:val="002D54DD"/>
    <w:rsid w:val="002D55D5"/>
    <w:rsid w:val="002D5BCB"/>
    <w:rsid w:val="002D6360"/>
    <w:rsid w:val="002D692E"/>
    <w:rsid w:val="002D6A6C"/>
    <w:rsid w:val="002D7135"/>
    <w:rsid w:val="002D7DC1"/>
    <w:rsid w:val="002E041D"/>
    <w:rsid w:val="002E0E8D"/>
    <w:rsid w:val="002E1137"/>
    <w:rsid w:val="002E13DC"/>
    <w:rsid w:val="002E198E"/>
    <w:rsid w:val="002E1D67"/>
    <w:rsid w:val="002E28FF"/>
    <w:rsid w:val="002E2BD5"/>
    <w:rsid w:val="002E2EB2"/>
    <w:rsid w:val="002E3188"/>
    <w:rsid w:val="002E334F"/>
    <w:rsid w:val="002E344C"/>
    <w:rsid w:val="002E373B"/>
    <w:rsid w:val="002E3C75"/>
    <w:rsid w:val="002E3DA7"/>
    <w:rsid w:val="002E433A"/>
    <w:rsid w:val="002E4570"/>
    <w:rsid w:val="002E4993"/>
    <w:rsid w:val="002E4B25"/>
    <w:rsid w:val="002E4CFC"/>
    <w:rsid w:val="002E5D1D"/>
    <w:rsid w:val="002E6487"/>
    <w:rsid w:val="002E6A6C"/>
    <w:rsid w:val="002E7812"/>
    <w:rsid w:val="002E7F1E"/>
    <w:rsid w:val="002F05D4"/>
    <w:rsid w:val="002F0F93"/>
    <w:rsid w:val="002F0FEA"/>
    <w:rsid w:val="002F1435"/>
    <w:rsid w:val="002F17EC"/>
    <w:rsid w:val="002F1808"/>
    <w:rsid w:val="002F218B"/>
    <w:rsid w:val="002F2788"/>
    <w:rsid w:val="002F2CA8"/>
    <w:rsid w:val="002F2EB6"/>
    <w:rsid w:val="002F3175"/>
    <w:rsid w:val="002F31DE"/>
    <w:rsid w:val="002F4936"/>
    <w:rsid w:val="002F61A9"/>
    <w:rsid w:val="002F6620"/>
    <w:rsid w:val="002F66FD"/>
    <w:rsid w:val="002F67E2"/>
    <w:rsid w:val="002F6F30"/>
    <w:rsid w:val="002F7795"/>
    <w:rsid w:val="002F7C50"/>
    <w:rsid w:val="002F7E18"/>
    <w:rsid w:val="00300357"/>
    <w:rsid w:val="00300665"/>
    <w:rsid w:val="00300776"/>
    <w:rsid w:val="00301284"/>
    <w:rsid w:val="00302A6F"/>
    <w:rsid w:val="00302E29"/>
    <w:rsid w:val="00302F0E"/>
    <w:rsid w:val="003039D9"/>
    <w:rsid w:val="00303AF3"/>
    <w:rsid w:val="003049C6"/>
    <w:rsid w:val="00304C40"/>
    <w:rsid w:val="00304EDA"/>
    <w:rsid w:val="00305561"/>
    <w:rsid w:val="0030582C"/>
    <w:rsid w:val="00305B85"/>
    <w:rsid w:val="00305C4D"/>
    <w:rsid w:val="003060D2"/>
    <w:rsid w:val="00306420"/>
    <w:rsid w:val="003069DA"/>
    <w:rsid w:val="00306BD4"/>
    <w:rsid w:val="003074BC"/>
    <w:rsid w:val="00307A1F"/>
    <w:rsid w:val="00307E1B"/>
    <w:rsid w:val="00307EC4"/>
    <w:rsid w:val="00310189"/>
    <w:rsid w:val="0031047C"/>
    <w:rsid w:val="00310728"/>
    <w:rsid w:val="00310B72"/>
    <w:rsid w:val="00311C3E"/>
    <w:rsid w:val="00311D53"/>
    <w:rsid w:val="0031206B"/>
    <w:rsid w:val="003121C9"/>
    <w:rsid w:val="00312515"/>
    <w:rsid w:val="00312615"/>
    <w:rsid w:val="00312628"/>
    <w:rsid w:val="003127E4"/>
    <w:rsid w:val="00312934"/>
    <w:rsid w:val="00312D9D"/>
    <w:rsid w:val="00313300"/>
    <w:rsid w:val="00313341"/>
    <w:rsid w:val="00313812"/>
    <w:rsid w:val="00314BDD"/>
    <w:rsid w:val="00314EEA"/>
    <w:rsid w:val="00315116"/>
    <w:rsid w:val="00315189"/>
    <w:rsid w:val="00315BA3"/>
    <w:rsid w:val="003162E9"/>
    <w:rsid w:val="00316366"/>
    <w:rsid w:val="00316A4F"/>
    <w:rsid w:val="003174DC"/>
    <w:rsid w:val="00317633"/>
    <w:rsid w:val="00320277"/>
    <w:rsid w:val="003205C5"/>
    <w:rsid w:val="003207DD"/>
    <w:rsid w:val="003209D0"/>
    <w:rsid w:val="00320A35"/>
    <w:rsid w:val="00321281"/>
    <w:rsid w:val="0032128B"/>
    <w:rsid w:val="0032132E"/>
    <w:rsid w:val="003213CC"/>
    <w:rsid w:val="00321656"/>
    <w:rsid w:val="00321A80"/>
    <w:rsid w:val="00321B97"/>
    <w:rsid w:val="00321D94"/>
    <w:rsid w:val="0032213D"/>
    <w:rsid w:val="0032235C"/>
    <w:rsid w:val="00322BC5"/>
    <w:rsid w:val="003233D0"/>
    <w:rsid w:val="00323427"/>
    <w:rsid w:val="003236BD"/>
    <w:rsid w:val="003244F0"/>
    <w:rsid w:val="003248E0"/>
    <w:rsid w:val="003252BA"/>
    <w:rsid w:val="00325777"/>
    <w:rsid w:val="00325ACD"/>
    <w:rsid w:val="00326242"/>
    <w:rsid w:val="00326555"/>
    <w:rsid w:val="003265D8"/>
    <w:rsid w:val="0032662A"/>
    <w:rsid w:val="003269A2"/>
    <w:rsid w:val="00326BA2"/>
    <w:rsid w:val="00326BA9"/>
    <w:rsid w:val="00326ED1"/>
    <w:rsid w:val="003278E0"/>
    <w:rsid w:val="0032792E"/>
    <w:rsid w:val="00327B3F"/>
    <w:rsid w:val="003301E6"/>
    <w:rsid w:val="003301FF"/>
    <w:rsid w:val="0033032E"/>
    <w:rsid w:val="003304A5"/>
    <w:rsid w:val="003304B4"/>
    <w:rsid w:val="0033050B"/>
    <w:rsid w:val="00330E27"/>
    <w:rsid w:val="00331711"/>
    <w:rsid w:val="0033173E"/>
    <w:rsid w:val="00331D30"/>
    <w:rsid w:val="00331DA4"/>
    <w:rsid w:val="0033225D"/>
    <w:rsid w:val="0033241F"/>
    <w:rsid w:val="00332B14"/>
    <w:rsid w:val="003340DD"/>
    <w:rsid w:val="00334730"/>
    <w:rsid w:val="0033488A"/>
    <w:rsid w:val="003348B8"/>
    <w:rsid w:val="00335365"/>
    <w:rsid w:val="003353EF"/>
    <w:rsid w:val="00335A24"/>
    <w:rsid w:val="00336406"/>
    <w:rsid w:val="003368A1"/>
    <w:rsid w:val="00336B56"/>
    <w:rsid w:val="0033742B"/>
    <w:rsid w:val="00337AC0"/>
    <w:rsid w:val="00337F5F"/>
    <w:rsid w:val="0034007F"/>
    <w:rsid w:val="00340523"/>
    <w:rsid w:val="00340586"/>
    <w:rsid w:val="003405F6"/>
    <w:rsid w:val="003410D7"/>
    <w:rsid w:val="00341B84"/>
    <w:rsid w:val="00341CE2"/>
    <w:rsid w:val="003420BE"/>
    <w:rsid w:val="003420FE"/>
    <w:rsid w:val="00342512"/>
    <w:rsid w:val="00342568"/>
    <w:rsid w:val="003426D8"/>
    <w:rsid w:val="00343188"/>
    <w:rsid w:val="00343255"/>
    <w:rsid w:val="003435D7"/>
    <w:rsid w:val="00343792"/>
    <w:rsid w:val="00343EBB"/>
    <w:rsid w:val="0034411E"/>
    <w:rsid w:val="003444A2"/>
    <w:rsid w:val="003448F2"/>
    <w:rsid w:val="00344EF8"/>
    <w:rsid w:val="0034515B"/>
    <w:rsid w:val="00345769"/>
    <w:rsid w:val="003457CE"/>
    <w:rsid w:val="00346501"/>
    <w:rsid w:val="00346FD5"/>
    <w:rsid w:val="00347627"/>
    <w:rsid w:val="003477A8"/>
    <w:rsid w:val="0034796B"/>
    <w:rsid w:val="00347B68"/>
    <w:rsid w:val="003503FE"/>
    <w:rsid w:val="00350865"/>
    <w:rsid w:val="00350964"/>
    <w:rsid w:val="00351F54"/>
    <w:rsid w:val="00351FE8"/>
    <w:rsid w:val="003525DE"/>
    <w:rsid w:val="00352E3C"/>
    <w:rsid w:val="00353EAB"/>
    <w:rsid w:val="00354294"/>
    <w:rsid w:val="00354887"/>
    <w:rsid w:val="00354AA8"/>
    <w:rsid w:val="00355967"/>
    <w:rsid w:val="00356212"/>
    <w:rsid w:val="0035635A"/>
    <w:rsid w:val="0035648A"/>
    <w:rsid w:val="0035670B"/>
    <w:rsid w:val="00356797"/>
    <w:rsid w:val="0035683C"/>
    <w:rsid w:val="00356D32"/>
    <w:rsid w:val="00356DED"/>
    <w:rsid w:val="00356F57"/>
    <w:rsid w:val="003572DA"/>
    <w:rsid w:val="00357903"/>
    <w:rsid w:val="00360247"/>
    <w:rsid w:val="003602B8"/>
    <w:rsid w:val="00360931"/>
    <w:rsid w:val="00360BB7"/>
    <w:rsid w:val="00360C7B"/>
    <w:rsid w:val="0036141E"/>
    <w:rsid w:val="00361A47"/>
    <w:rsid w:val="00362D98"/>
    <w:rsid w:val="0036322D"/>
    <w:rsid w:val="0036394A"/>
    <w:rsid w:val="00363BB4"/>
    <w:rsid w:val="00363D58"/>
    <w:rsid w:val="003646CB"/>
    <w:rsid w:val="00364B99"/>
    <w:rsid w:val="00364DE5"/>
    <w:rsid w:val="00364EB5"/>
    <w:rsid w:val="0036510F"/>
    <w:rsid w:val="0036577F"/>
    <w:rsid w:val="003660C6"/>
    <w:rsid w:val="0036644A"/>
    <w:rsid w:val="00366A22"/>
    <w:rsid w:val="00366E80"/>
    <w:rsid w:val="00367037"/>
    <w:rsid w:val="00367D91"/>
    <w:rsid w:val="00367F2A"/>
    <w:rsid w:val="00370A55"/>
    <w:rsid w:val="00371AE0"/>
    <w:rsid w:val="00371F44"/>
    <w:rsid w:val="003726EA"/>
    <w:rsid w:val="003730FF"/>
    <w:rsid w:val="003731B0"/>
    <w:rsid w:val="003731FC"/>
    <w:rsid w:val="003735F5"/>
    <w:rsid w:val="00373849"/>
    <w:rsid w:val="003738FD"/>
    <w:rsid w:val="003739DE"/>
    <w:rsid w:val="00373AA3"/>
    <w:rsid w:val="00373E9E"/>
    <w:rsid w:val="0037447B"/>
    <w:rsid w:val="00374C84"/>
    <w:rsid w:val="00374E0E"/>
    <w:rsid w:val="0037574D"/>
    <w:rsid w:val="00375E97"/>
    <w:rsid w:val="00376208"/>
    <w:rsid w:val="00376320"/>
    <w:rsid w:val="00376C12"/>
    <w:rsid w:val="00376DC8"/>
    <w:rsid w:val="003773EF"/>
    <w:rsid w:val="003775B4"/>
    <w:rsid w:val="00377923"/>
    <w:rsid w:val="00377BC1"/>
    <w:rsid w:val="00380126"/>
    <w:rsid w:val="00380A32"/>
    <w:rsid w:val="00380E59"/>
    <w:rsid w:val="00380EDF"/>
    <w:rsid w:val="0038113F"/>
    <w:rsid w:val="0038144A"/>
    <w:rsid w:val="0038177E"/>
    <w:rsid w:val="00381EB9"/>
    <w:rsid w:val="0038243F"/>
    <w:rsid w:val="003825C7"/>
    <w:rsid w:val="0038270A"/>
    <w:rsid w:val="00382A21"/>
    <w:rsid w:val="00382A4F"/>
    <w:rsid w:val="00382ACA"/>
    <w:rsid w:val="00382E2A"/>
    <w:rsid w:val="003831F3"/>
    <w:rsid w:val="00383AAD"/>
    <w:rsid w:val="00384659"/>
    <w:rsid w:val="003848AC"/>
    <w:rsid w:val="003849CF"/>
    <w:rsid w:val="00384BB4"/>
    <w:rsid w:val="00384EFF"/>
    <w:rsid w:val="0038502B"/>
    <w:rsid w:val="00385054"/>
    <w:rsid w:val="00385266"/>
    <w:rsid w:val="003854E8"/>
    <w:rsid w:val="0038559F"/>
    <w:rsid w:val="00385C5D"/>
    <w:rsid w:val="00386385"/>
    <w:rsid w:val="0038656C"/>
    <w:rsid w:val="00387224"/>
    <w:rsid w:val="00387509"/>
    <w:rsid w:val="00387687"/>
    <w:rsid w:val="00390270"/>
    <w:rsid w:val="00390466"/>
    <w:rsid w:val="0039057F"/>
    <w:rsid w:val="00390A31"/>
    <w:rsid w:val="00390ABD"/>
    <w:rsid w:val="00391596"/>
    <w:rsid w:val="00391CAB"/>
    <w:rsid w:val="00391CE7"/>
    <w:rsid w:val="0039200B"/>
    <w:rsid w:val="00392765"/>
    <w:rsid w:val="00392BE0"/>
    <w:rsid w:val="00392C41"/>
    <w:rsid w:val="00392C75"/>
    <w:rsid w:val="00392D02"/>
    <w:rsid w:val="00393342"/>
    <w:rsid w:val="00393786"/>
    <w:rsid w:val="00393804"/>
    <w:rsid w:val="0039522F"/>
    <w:rsid w:val="00395265"/>
    <w:rsid w:val="00395AC0"/>
    <w:rsid w:val="00396748"/>
    <w:rsid w:val="00396EFA"/>
    <w:rsid w:val="00397210"/>
    <w:rsid w:val="00397395"/>
    <w:rsid w:val="0039769F"/>
    <w:rsid w:val="00397838"/>
    <w:rsid w:val="003A1332"/>
    <w:rsid w:val="003A1466"/>
    <w:rsid w:val="003A196E"/>
    <w:rsid w:val="003A1E65"/>
    <w:rsid w:val="003A1E7B"/>
    <w:rsid w:val="003A1EF8"/>
    <w:rsid w:val="003A22FE"/>
    <w:rsid w:val="003A301C"/>
    <w:rsid w:val="003A358D"/>
    <w:rsid w:val="003A38B8"/>
    <w:rsid w:val="003A3C61"/>
    <w:rsid w:val="003A4BC1"/>
    <w:rsid w:val="003A4E4A"/>
    <w:rsid w:val="003A508A"/>
    <w:rsid w:val="003A50C4"/>
    <w:rsid w:val="003A516E"/>
    <w:rsid w:val="003A52B1"/>
    <w:rsid w:val="003A531C"/>
    <w:rsid w:val="003A5604"/>
    <w:rsid w:val="003A5BA9"/>
    <w:rsid w:val="003A5FA3"/>
    <w:rsid w:val="003A6373"/>
    <w:rsid w:val="003A6B95"/>
    <w:rsid w:val="003A6DBA"/>
    <w:rsid w:val="003A709A"/>
    <w:rsid w:val="003A715E"/>
    <w:rsid w:val="003A74BF"/>
    <w:rsid w:val="003A793F"/>
    <w:rsid w:val="003B221F"/>
    <w:rsid w:val="003B2A39"/>
    <w:rsid w:val="003B2D9E"/>
    <w:rsid w:val="003B3301"/>
    <w:rsid w:val="003B33CE"/>
    <w:rsid w:val="003B3CAF"/>
    <w:rsid w:val="003B3E55"/>
    <w:rsid w:val="003B401B"/>
    <w:rsid w:val="003B418D"/>
    <w:rsid w:val="003B44BA"/>
    <w:rsid w:val="003B4D64"/>
    <w:rsid w:val="003B505B"/>
    <w:rsid w:val="003B5F31"/>
    <w:rsid w:val="003B60B3"/>
    <w:rsid w:val="003B6258"/>
    <w:rsid w:val="003B6653"/>
    <w:rsid w:val="003B6BDA"/>
    <w:rsid w:val="003B6EC0"/>
    <w:rsid w:val="003B704F"/>
    <w:rsid w:val="003B746C"/>
    <w:rsid w:val="003B775A"/>
    <w:rsid w:val="003B7761"/>
    <w:rsid w:val="003B781B"/>
    <w:rsid w:val="003B794A"/>
    <w:rsid w:val="003B7DAE"/>
    <w:rsid w:val="003C036D"/>
    <w:rsid w:val="003C05B2"/>
    <w:rsid w:val="003C0A7C"/>
    <w:rsid w:val="003C0C45"/>
    <w:rsid w:val="003C0E0E"/>
    <w:rsid w:val="003C1101"/>
    <w:rsid w:val="003C141D"/>
    <w:rsid w:val="003C1997"/>
    <w:rsid w:val="003C2187"/>
    <w:rsid w:val="003C2C27"/>
    <w:rsid w:val="003C2C97"/>
    <w:rsid w:val="003C2D09"/>
    <w:rsid w:val="003C3463"/>
    <w:rsid w:val="003C38FA"/>
    <w:rsid w:val="003C3E66"/>
    <w:rsid w:val="003C3EAA"/>
    <w:rsid w:val="003C3F60"/>
    <w:rsid w:val="003C412E"/>
    <w:rsid w:val="003C446C"/>
    <w:rsid w:val="003C4609"/>
    <w:rsid w:val="003C4794"/>
    <w:rsid w:val="003C502A"/>
    <w:rsid w:val="003C636B"/>
    <w:rsid w:val="003C6409"/>
    <w:rsid w:val="003C68DF"/>
    <w:rsid w:val="003C6B46"/>
    <w:rsid w:val="003C7A38"/>
    <w:rsid w:val="003C7F49"/>
    <w:rsid w:val="003D00B6"/>
    <w:rsid w:val="003D0159"/>
    <w:rsid w:val="003D053F"/>
    <w:rsid w:val="003D07EC"/>
    <w:rsid w:val="003D084C"/>
    <w:rsid w:val="003D09F3"/>
    <w:rsid w:val="003D1397"/>
    <w:rsid w:val="003D1C65"/>
    <w:rsid w:val="003D1CEB"/>
    <w:rsid w:val="003D2394"/>
    <w:rsid w:val="003D2776"/>
    <w:rsid w:val="003D2F01"/>
    <w:rsid w:val="003D2FBA"/>
    <w:rsid w:val="003D31FD"/>
    <w:rsid w:val="003D374E"/>
    <w:rsid w:val="003D3BB3"/>
    <w:rsid w:val="003D45F4"/>
    <w:rsid w:val="003D4885"/>
    <w:rsid w:val="003D5C87"/>
    <w:rsid w:val="003D6542"/>
    <w:rsid w:val="003D68B3"/>
    <w:rsid w:val="003D6C44"/>
    <w:rsid w:val="003D7957"/>
    <w:rsid w:val="003E0AFE"/>
    <w:rsid w:val="003E0EDA"/>
    <w:rsid w:val="003E1452"/>
    <w:rsid w:val="003E15F0"/>
    <w:rsid w:val="003E1E99"/>
    <w:rsid w:val="003E2421"/>
    <w:rsid w:val="003E2430"/>
    <w:rsid w:val="003E26E2"/>
    <w:rsid w:val="003E2D22"/>
    <w:rsid w:val="003E35E6"/>
    <w:rsid w:val="003E365F"/>
    <w:rsid w:val="003E3800"/>
    <w:rsid w:val="003E46A6"/>
    <w:rsid w:val="003E560B"/>
    <w:rsid w:val="003E567C"/>
    <w:rsid w:val="003E5752"/>
    <w:rsid w:val="003E589A"/>
    <w:rsid w:val="003E5B7F"/>
    <w:rsid w:val="003E5BD7"/>
    <w:rsid w:val="003E628A"/>
    <w:rsid w:val="003E667E"/>
    <w:rsid w:val="003E7125"/>
    <w:rsid w:val="003F018F"/>
    <w:rsid w:val="003F06B8"/>
    <w:rsid w:val="003F06F1"/>
    <w:rsid w:val="003F0702"/>
    <w:rsid w:val="003F09C9"/>
    <w:rsid w:val="003F09D5"/>
    <w:rsid w:val="003F0F52"/>
    <w:rsid w:val="003F14A6"/>
    <w:rsid w:val="003F1B40"/>
    <w:rsid w:val="003F1F7B"/>
    <w:rsid w:val="003F2091"/>
    <w:rsid w:val="003F2C97"/>
    <w:rsid w:val="003F3098"/>
    <w:rsid w:val="003F3265"/>
    <w:rsid w:val="003F35BD"/>
    <w:rsid w:val="003F3D4D"/>
    <w:rsid w:val="003F4001"/>
    <w:rsid w:val="003F4225"/>
    <w:rsid w:val="003F4320"/>
    <w:rsid w:val="003F46A8"/>
    <w:rsid w:val="003F472A"/>
    <w:rsid w:val="003F4A63"/>
    <w:rsid w:val="003F4AA1"/>
    <w:rsid w:val="003F4ED7"/>
    <w:rsid w:val="003F50D6"/>
    <w:rsid w:val="003F5CD0"/>
    <w:rsid w:val="003F5E7F"/>
    <w:rsid w:val="003F5EF0"/>
    <w:rsid w:val="003F6539"/>
    <w:rsid w:val="003F6ED8"/>
    <w:rsid w:val="003F6FDE"/>
    <w:rsid w:val="0040021B"/>
    <w:rsid w:val="00400591"/>
    <w:rsid w:val="00400609"/>
    <w:rsid w:val="00400809"/>
    <w:rsid w:val="00400826"/>
    <w:rsid w:val="00400833"/>
    <w:rsid w:val="00400838"/>
    <w:rsid w:val="00400A0F"/>
    <w:rsid w:val="004014FB"/>
    <w:rsid w:val="00401726"/>
    <w:rsid w:val="004018D5"/>
    <w:rsid w:val="00401AB8"/>
    <w:rsid w:val="00401D46"/>
    <w:rsid w:val="0040278C"/>
    <w:rsid w:val="00402839"/>
    <w:rsid w:val="00403A07"/>
    <w:rsid w:val="0040421D"/>
    <w:rsid w:val="00404330"/>
    <w:rsid w:val="0040482F"/>
    <w:rsid w:val="00404AAD"/>
    <w:rsid w:val="00404F23"/>
    <w:rsid w:val="004055C6"/>
    <w:rsid w:val="00405C0A"/>
    <w:rsid w:val="00406353"/>
    <w:rsid w:val="004065D2"/>
    <w:rsid w:val="004066E4"/>
    <w:rsid w:val="00406BD4"/>
    <w:rsid w:val="004074C6"/>
    <w:rsid w:val="0041020B"/>
    <w:rsid w:val="00410603"/>
    <w:rsid w:val="0041060B"/>
    <w:rsid w:val="00410B26"/>
    <w:rsid w:val="0041194D"/>
    <w:rsid w:val="00412702"/>
    <w:rsid w:val="00412E13"/>
    <w:rsid w:val="0041319B"/>
    <w:rsid w:val="00413267"/>
    <w:rsid w:val="0041336C"/>
    <w:rsid w:val="00413609"/>
    <w:rsid w:val="00413DB1"/>
    <w:rsid w:val="00413FEA"/>
    <w:rsid w:val="00414265"/>
    <w:rsid w:val="0041432D"/>
    <w:rsid w:val="0041463C"/>
    <w:rsid w:val="004146FC"/>
    <w:rsid w:val="004146FE"/>
    <w:rsid w:val="00414AF7"/>
    <w:rsid w:val="00414CD9"/>
    <w:rsid w:val="00414D8A"/>
    <w:rsid w:val="004150A1"/>
    <w:rsid w:val="00415222"/>
    <w:rsid w:val="00415567"/>
    <w:rsid w:val="0041565F"/>
    <w:rsid w:val="00415B62"/>
    <w:rsid w:val="0041658C"/>
    <w:rsid w:val="0041675D"/>
    <w:rsid w:val="00416C33"/>
    <w:rsid w:val="00416ED0"/>
    <w:rsid w:val="0041700F"/>
    <w:rsid w:val="00417333"/>
    <w:rsid w:val="00417719"/>
    <w:rsid w:val="00417992"/>
    <w:rsid w:val="00417D45"/>
    <w:rsid w:val="0042167B"/>
    <w:rsid w:val="004218ED"/>
    <w:rsid w:val="004231A8"/>
    <w:rsid w:val="00423554"/>
    <w:rsid w:val="00423848"/>
    <w:rsid w:val="00423BC5"/>
    <w:rsid w:val="004242F7"/>
    <w:rsid w:val="00424592"/>
    <w:rsid w:val="00424606"/>
    <w:rsid w:val="00424F27"/>
    <w:rsid w:val="00425294"/>
    <w:rsid w:val="00425B6F"/>
    <w:rsid w:val="004266C1"/>
    <w:rsid w:val="00426732"/>
    <w:rsid w:val="0042685A"/>
    <w:rsid w:val="00426CDC"/>
    <w:rsid w:val="004271F7"/>
    <w:rsid w:val="00427321"/>
    <w:rsid w:val="00427392"/>
    <w:rsid w:val="00430344"/>
    <w:rsid w:val="00430A34"/>
    <w:rsid w:val="00430F3F"/>
    <w:rsid w:val="004317B3"/>
    <w:rsid w:val="00431DD8"/>
    <w:rsid w:val="00431EC8"/>
    <w:rsid w:val="00432532"/>
    <w:rsid w:val="004327AA"/>
    <w:rsid w:val="00432DCF"/>
    <w:rsid w:val="00432EC5"/>
    <w:rsid w:val="004333F1"/>
    <w:rsid w:val="00433760"/>
    <w:rsid w:val="00433CD5"/>
    <w:rsid w:val="00433CE6"/>
    <w:rsid w:val="00433D10"/>
    <w:rsid w:val="00433DCD"/>
    <w:rsid w:val="00434E61"/>
    <w:rsid w:val="00434ED2"/>
    <w:rsid w:val="004353BF"/>
    <w:rsid w:val="0043593F"/>
    <w:rsid w:val="00435C9F"/>
    <w:rsid w:val="00436DA8"/>
    <w:rsid w:val="004370EA"/>
    <w:rsid w:val="004371C1"/>
    <w:rsid w:val="00437986"/>
    <w:rsid w:val="004379CA"/>
    <w:rsid w:val="00437EAB"/>
    <w:rsid w:val="00437F04"/>
    <w:rsid w:val="00440247"/>
    <w:rsid w:val="004402EB"/>
    <w:rsid w:val="00440361"/>
    <w:rsid w:val="004405E4"/>
    <w:rsid w:val="0044131A"/>
    <w:rsid w:val="00441B0D"/>
    <w:rsid w:val="0044215C"/>
    <w:rsid w:val="004424B7"/>
    <w:rsid w:val="00442F18"/>
    <w:rsid w:val="0044330B"/>
    <w:rsid w:val="0044446E"/>
    <w:rsid w:val="00444659"/>
    <w:rsid w:val="00444A25"/>
    <w:rsid w:val="00444CFE"/>
    <w:rsid w:val="00444ECA"/>
    <w:rsid w:val="0044507C"/>
    <w:rsid w:val="004455C9"/>
    <w:rsid w:val="004455E7"/>
    <w:rsid w:val="004457F0"/>
    <w:rsid w:val="0044582C"/>
    <w:rsid w:val="004458E5"/>
    <w:rsid w:val="00445BE4"/>
    <w:rsid w:val="00445CF8"/>
    <w:rsid w:val="00446106"/>
    <w:rsid w:val="00446404"/>
    <w:rsid w:val="0044667A"/>
    <w:rsid w:val="0044671F"/>
    <w:rsid w:val="00446787"/>
    <w:rsid w:val="0044685A"/>
    <w:rsid w:val="00446AE5"/>
    <w:rsid w:val="00446D83"/>
    <w:rsid w:val="00446F61"/>
    <w:rsid w:val="004474D1"/>
    <w:rsid w:val="00450109"/>
    <w:rsid w:val="004508D9"/>
    <w:rsid w:val="00450A58"/>
    <w:rsid w:val="00451106"/>
    <w:rsid w:val="00451123"/>
    <w:rsid w:val="00451510"/>
    <w:rsid w:val="00451D76"/>
    <w:rsid w:val="00451EBA"/>
    <w:rsid w:val="004528AA"/>
    <w:rsid w:val="00453A9C"/>
    <w:rsid w:val="00453AFB"/>
    <w:rsid w:val="004542F0"/>
    <w:rsid w:val="004544FD"/>
    <w:rsid w:val="004557A3"/>
    <w:rsid w:val="00455C03"/>
    <w:rsid w:val="00455E63"/>
    <w:rsid w:val="00455ED1"/>
    <w:rsid w:val="00456489"/>
    <w:rsid w:val="004564B3"/>
    <w:rsid w:val="0045745E"/>
    <w:rsid w:val="00457791"/>
    <w:rsid w:val="00457A8D"/>
    <w:rsid w:val="004605C2"/>
    <w:rsid w:val="00460BF9"/>
    <w:rsid w:val="00460C33"/>
    <w:rsid w:val="00460CE7"/>
    <w:rsid w:val="0046119E"/>
    <w:rsid w:val="00461461"/>
    <w:rsid w:val="004617AC"/>
    <w:rsid w:val="00461B36"/>
    <w:rsid w:val="00461C87"/>
    <w:rsid w:val="004625C5"/>
    <w:rsid w:val="0046268D"/>
    <w:rsid w:val="0046269A"/>
    <w:rsid w:val="00462893"/>
    <w:rsid w:val="004629E8"/>
    <w:rsid w:val="00463096"/>
    <w:rsid w:val="004631A2"/>
    <w:rsid w:val="004631B1"/>
    <w:rsid w:val="0046382E"/>
    <w:rsid w:val="0046387B"/>
    <w:rsid w:val="00465E81"/>
    <w:rsid w:val="00466701"/>
    <w:rsid w:val="004672E1"/>
    <w:rsid w:val="00467A75"/>
    <w:rsid w:val="00467D2C"/>
    <w:rsid w:val="00467E92"/>
    <w:rsid w:val="004705E0"/>
    <w:rsid w:val="00470696"/>
    <w:rsid w:val="00470810"/>
    <w:rsid w:val="004708A6"/>
    <w:rsid w:val="00470C9D"/>
    <w:rsid w:val="00471128"/>
    <w:rsid w:val="00471747"/>
    <w:rsid w:val="00471BA8"/>
    <w:rsid w:val="004722A7"/>
    <w:rsid w:val="0047243D"/>
    <w:rsid w:val="0047254B"/>
    <w:rsid w:val="0047264A"/>
    <w:rsid w:val="00472C03"/>
    <w:rsid w:val="00472FFB"/>
    <w:rsid w:val="0047363F"/>
    <w:rsid w:val="00473A7A"/>
    <w:rsid w:val="00474010"/>
    <w:rsid w:val="00474D78"/>
    <w:rsid w:val="00474EE9"/>
    <w:rsid w:val="00475109"/>
    <w:rsid w:val="00475438"/>
    <w:rsid w:val="00475931"/>
    <w:rsid w:val="0047596B"/>
    <w:rsid w:val="00476497"/>
    <w:rsid w:val="00476854"/>
    <w:rsid w:val="004769B2"/>
    <w:rsid w:val="00476ADD"/>
    <w:rsid w:val="00476F8D"/>
    <w:rsid w:val="00480C81"/>
    <w:rsid w:val="00480E47"/>
    <w:rsid w:val="00481376"/>
    <w:rsid w:val="004817CE"/>
    <w:rsid w:val="00481A2A"/>
    <w:rsid w:val="0048283F"/>
    <w:rsid w:val="00482B0D"/>
    <w:rsid w:val="00482EAC"/>
    <w:rsid w:val="00483D29"/>
    <w:rsid w:val="00484AAF"/>
    <w:rsid w:val="00484B14"/>
    <w:rsid w:val="00484BAD"/>
    <w:rsid w:val="00484C8F"/>
    <w:rsid w:val="00484FAC"/>
    <w:rsid w:val="00485087"/>
    <w:rsid w:val="004850E9"/>
    <w:rsid w:val="00485628"/>
    <w:rsid w:val="00485EF7"/>
    <w:rsid w:val="004865DC"/>
    <w:rsid w:val="00487200"/>
    <w:rsid w:val="0048768A"/>
    <w:rsid w:val="00487A9D"/>
    <w:rsid w:val="00490267"/>
    <w:rsid w:val="00490635"/>
    <w:rsid w:val="0049099B"/>
    <w:rsid w:val="00490B73"/>
    <w:rsid w:val="00490D46"/>
    <w:rsid w:val="00490F2C"/>
    <w:rsid w:val="004910BA"/>
    <w:rsid w:val="004912B7"/>
    <w:rsid w:val="004935DD"/>
    <w:rsid w:val="004936C6"/>
    <w:rsid w:val="00493BD0"/>
    <w:rsid w:val="004942A3"/>
    <w:rsid w:val="00494386"/>
    <w:rsid w:val="004943C7"/>
    <w:rsid w:val="00494B68"/>
    <w:rsid w:val="00494D83"/>
    <w:rsid w:val="004953D5"/>
    <w:rsid w:val="00495875"/>
    <w:rsid w:val="00496343"/>
    <w:rsid w:val="00496486"/>
    <w:rsid w:val="004964B1"/>
    <w:rsid w:val="00496737"/>
    <w:rsid w:val="00496930"/>
    <w:rsid w:val="00496B24"/>
    <w:rsid w:val="00496E85"/>
    <w:rsid w:val="00496F28"/>
    <w:rsid w:val="004973B1"/>
    <w:rsid w:val="004975BB"/>
    <w:rsid w:val="004A00A3"/>
    <w:rsid w:val="004A0C0A"/>
    <w:rsid w:val="004A0F6D"/>
    <w:rsid w:val="004A164F"/>
    <w:rsid w:val="004A184A"/>
    <w:rsid w:val="004A1C67"/>
    <w:rsid w:val="004A219C"/>
    <w:rsid w:val="004A2C08"/>
    <w:rsid w:val="004A2E73"/>
    <w:rsid w:val="004A2FB5"/>
    <w:rsid w:val="004A339D"/>
    <w:rsid w:val="004A353F"/>
    <w:rsid w:val="004A357B"/>
    <w:rsid w:val="004A36AC"/>
    <w:rsid w:val="004A3898"/>
    <w:rsid w:val="004A3C2B"/>
    <w:rsid w:val="004A3E3F"/>
    <w:rsid w:val="004A40B8"/>
    <w:rsid w:val="004A40DC"/>
    <w:rsid w:val="004A4214"/>
    <w:rsid w:val="004A45F2"/>
    <w:rsid w:val="004A4623"/>
    <w:rsid w:val="004A47EF"/>
    <w:rsid w:val="004A4BFB"/>
    <w:rsid w:val="004A4E48"/>
    <w:rsid w:val="004A5F48"/>
    <w:rsid w:val="004A61C6"/>
    <w:rsid w:val="004A6560"/>
    <w:rsid w:val="004A716C"/>
    <w:rsid w:val="004A7315"/>
    <w:rsid w:val="004A77D7"/>
    <w:rsid w:val="004A78A2"/>
    <w:rsid w:val="004A7EFC"/>
    <w:rsid w:val="004B0DC8"/>
    <w:rsid w:val="004B0FBD"/>
    <w:rsid w:val="004B1BBF"/>
    <w:rsid w:val="004B2603"/>
    <w:rsid w:val="004B2E3F"/>
    <w:rsid w:val="004B34AB"/>
    <w:rsid w:val="004B36A0"/>
    <w:rsid w:val="004B3E5E"/>
    <w:rsid w:val="004B426D"/>
    <w:rsid w:val="004B43DD"/>
    <w:rsid w:val="004B44EB"/>
    <w:rsid w:val="004B45C3"/>
    <w:rsid w:val="004B4E05"/>
    <w:rsid w:val="004B5202"/>
    <w:rsid w:val="004B5339"/>
    <w:rsid w:val="004B54AB"/>
    <w:rsid w:val="004B5843"/>
    <w:rsid w:val="004B5AA7"/>
    <w:rsid w:val="004B5B63"/>
    <w:rsid w:val="004B609A"/>
    <w:rsid w:val="004B683D"/>
    <w:rsid w:val="004B74BA"/>
    <w:rsid w:val="004B77B9"/>
    <w:rsid w:val="004C0EB8"/>
    <w:rsid w:val="004C1050"/>
    <w:rsid w:val="004C1D8F"/>
    <w:rsid w:val="004C1F69"/>
    <w:rsid w:val="004C22C2"/>
    <w:rsid w:val="004C245C"/>
    <w:rsid w:val="004C2952"/>
    <w:rsid w:val="004C320F"/>
    <w:rsid w:val="004C3440"/>
    <w:rsid w:val="004C346F"/>
    <w:rsid w:val="004C352C"/>
    <w:rsid w:val="004C364E"/>
    <w:rsid w:val="004C3E94"/>
    <w:rsid w:val="004C4262"/>
    <w:rsid w:val="004C42A9"/>
    <w:rsid w:val="004C4ABE"/>
    <w:rsid w:val="004C5460"/>
    <w:rsid w:val="004C5AB8"/>
    <w:rsid w:val="004C5D98"/>
    <w:rsid w:val="004C5E06"/>
    <w:rsid w:val="004C5E5E"/>
    <w:rsid w:val="004C613A"/>
    <w:rsid w:val="004C6556"/>
    <w:rsid w:val="004C6A9D"/>
    <w:rsid w:val="004C6C6A"/>
    <w:rsid w:val="004C7210"/>
    <w:rsid w:val="004C7281"/>
    <w:rsid w:val="004C7300"/>
    <w:rsid w:val="004C740F"/>
    <w:rsid w:val="004C7709"/>
    <w:rsid w:val="004C7E65"/>
    <w:rsid w:val="004C7EB9"/>
    <w:rsid w:val="004D004A"/>
    <w:rsid w:val="004D051D"/>
    <w:rsid w:val="004D0A4B"/>
    <w:rsid w:val="004D0D3B"/>
    <w:rsid w:val="004D0E07"/>
    <w:rsid w:val="004D1AB0"/>
    <w:rsid w:val="004D26E3"/>
    <w:rsid w:val="004D2C23"/>
    <w:rsid w:val="004D2C99"/>
    <w:rsid w:val="004D2E93"/>
    <w:rsid w:val="004D2ECD"/>
    <w:rsid w:val="004D31EB"/>
    <w:rsid w:val="004D3574"/>
    <w:rsid w:val="004D4440"/>
    <w:rsid w:val="004D4475"/>
    <w:rsid w:val="004D5066"/>
    <w:rsid w:val="004D51D5"/>
    <w:rsid w:val="004D55FC"/>
    <w:rsid w:val="004D5668"/>
    <w:rsid w:val="004D595D"/>
    <w:rsid w:val="004D5D19"/>
    <w:rsid w:val="004D6448"/>
    <w:rsid w:val="004D6602"/>
    <w:rsid w:val="004D6E7F"/>
    <w:rsid w:val="004D75D8"/>
    <w:rsid w:val="004D7DFA"/>
    <w:rsid w:val="004E0450"/>
    <w:rsid w:val="004E06A9"/>
    <w:rsid w:val="004E0950"/>
    <w:rsid w:val="004E15D1"/>
    <w:rsid w:val="004E1A2E"/>
    <w:rsid w:val="004E1DCC"/>
    <w:rsid w:val="004E211D"/>
    <w:rsid w:val="004E242F"/>
    <w:rsid w:val="004E265A"/>
    <w:rsid w:val="004E29E5"/>
    <w:rsid w:val="004E32C5"/>
    <w:rsid w:val="004E3C25"/>
    <w:rsid w:val="004E4213"/>
    <w:rsid w:val="004E4AF7"/>
    <w:rsid w:val="004E5135"/>
    <w:rsid w:val="004E577F"/>
    <w:rsid w:val="004E5C4A"/>
    <w:rsid w:val="004E683C"/>
    <w:rsid w:val="004E69C5"/>
    <w:rsid w:val="004E6B28"/>
    <w:rsid w:val="004E6DAC"/>
    <w:rsid w:val="004E6EB0"/>
    <w:rsid w:val="004E7483"/>
    <w:rsid w:val="004E7DA7"/>
    <w:rsid w:val="004F0129"/>
    <w:rsid w:val="004F0484"/>
    <w:rsid w:val="004F04F2"/>
    <w:rsid w:val="004F0A77"/>
    <w:rsid w:val="004F1A0F"/>
    <w:rsid w:val="004F1A6C"/>
    <w:rsid w:val="004F228D"/>
    <w:rsid w:val="004F2760"/>
    <w:rsid w:val="004F2AC1"/>
    <w:rsid w:val="004F3276"/>
    <w:rsid w:val="004F3785"/>
    <w:rsid w:val="004F3F65"/>
    <w:rsid w:val="004F4048"/>
    <w:rsid w:val="004F4093"/>
    <w:rsid w:val="004F4435"/>
    <w:rsid w:val="004F48D4"/>
    <w:rsid w:val="004F49F7"/>
    <w:rsid w:val="004F54F8"/>
    <w:rsid w:val="004F5803"/>
    <w:rsid w:val="004F5F15"/>
    <w:rsid w:val="004F5FD5"/>
    <w:rsid w:val="004F6032"/>
    <w:rsid w:val="004F6564"/>
    <w:rsid w:val="004F6909"/>
    <w:rsid w:val="004F6B87"/>
    <w:rsid w:val="004F6DB6"/>
    <w:rsid w:val="004F7F66"/>
    <w:rsid w:val="005000F2"/>
    <w:rsid w:val="005001AF"/>
    <w:rsid w:val="00500AE6"/>
    <w:rsid w:val="005010FF"/>
    <w:rsid w:val="0050114A"/>
    <w:rsid w:val="005013FD"/>
    <w:rsid w:val="005016EA"/>
    <w:rsid w:val="005017DD"/>
    <w:rsid w:val="00501F85"/>
    <w:rsid w:val="005029C4"/>
    <w:rsid w:val="00503913"/>
    <w:rsid w:val="00503BBA"/>
    <w:rsid w:val="00503F02"/>
    <w:rsid w:val="005043D0"/>
    <w:rsid w:val="00504B14"/>
    <w:rsid w:val="00504D37"/>
    <w:rsid w:val="00504E47"/>
    <w:rsid w:val="00504EBA"/>
    <w:rsid w:val="005052CE"/>
    <w:rsid w:val="0050598B"/>
    <w:rsid w:val="005059D6"/>
    <w:rsid w:val="00505BC2"/>
    <w:rsid w:val="00506550"/>
    <w:rsid w:val="005065F5"/>
    <w:rsid w:val="0050698A"/>
    <w:rsid w:val="00506D02"/>
    <w:rsid w:val="00507761"/>
    <w:rsid w:val="005078EC"/>
    <w:rsid w:val="00507B89"/>
    <w:rsid w:val="00507C70"/>
    <w:rsid w:val="00510BE2"/>
    <w:rsid w:val="00510BEA"/>
    <w:rsid w:val="005111B4"/>
    <w:rsid w:val="00511400"/>
    <w:rsid w:val="00511BB8"/>
    <w:rsid w:val="005123A0"/>
    <w:rsid w:val="00513222"/>
    <w:rsid w:val="005136C4"/>
    <w:rsid w:val="00513922"/>
    <w:rsid w:val="0051421C"/>
    <w:rsid w:val="005146E8"/>
    <w:rsid w:val="0051562A"/>
    <w:rsid w:val="005156CC"/>
    <w:rsid w:val="00515789"/>
    <w:rsid w:val="00515A95"/>
    <w:rsid w:val="00515BBF"/>
    <w:rsid w:val="00515D5A"/>
    <w:rsid w:val="005160BC"/>
    <w:rsid w:val="005166F3"/>
    <w:rsid w:val="00516D5B"/>
    <w:rsid w:val="00517C5A"/>
    <w:rsid w:val="00517E0F"/>
    <w:rsid w:val="00520323"/>
    <w:rsid w:val="005207CE"/>
    <w:rsid w:val="0052081A"/>
    <w:rsid w:val="0052084A"/>
    <w:rsid w:val="00520EB3"/>
    <w:rsid w:val="00520ED3"/>
    <w:rsid w:val="005214A8"/>
    <w:rsid w:val="00521507"/>
    <w:rsid w:val="005218D0"/>
    <w:rsid w:val="00522527"/>
    <w:rsid w:val="00522C5B"/>
    <w:rsid w:val="00522CDC"/>
    <w:rsid w:val="0052318B"/>
    <w:rsid w:val="005233CE"/>
    <w:rsid w:val="00523726"/>
    <w:rsid w:val="00523824"/>
    <w:rsid w:val="0052389C"/>
    <w:rsid w:val="005238F7"/>
    <w:rsid w:val="00525452"/>
    <w:rsid w:val="005254B7"/>
    <w:rsid w:val="00525B7A"/>
    <w:rsid w:val="00525E29"/>
    <w:rsid w:val="005263CC"/>
    <w:rsid w:val="0052642E"/>
    <w:rsid w:val="0052648B"/>
    <w:rsid w:val="0052667A"/>
    <w:rsid w:val="005266F5"/>
    <w:rsid w:val="00526AC4"/>
    <w:rsid w:val="00526EFD"/>
    <w:rsid w:val="005279B4"/>
    <w:rsid w:val="00527B8B"/>
    <w:rsid w:val="00527D1A"/>
    <w:rsid w:val="00530203"/>
    <w:rsid w:val="005302C8"/>
    <w:rsid w:val="005303C6"/>
    <w:rsid w:val="0053058A"/>
    <w:rsid w:val="00530612"/>
    <w:rsid w:val="00530D6F"/>
    <w:rsid w:val="00531276"/>
    <w:rsid w:val="00531660"/>
    <w:rsid w:val="005317A2"/>
    <w:rsid w:val="00532038"/>
    <w:rsid w:val="00532BD7"/>
    <w:rsid w:val="00532D96"/>
    <w:rsid w:val="005331FB"/>
    <w:rsid w:val="00533392"/>
    <w:rsid w:val="00534A9E"/>
    <w:rsid w:val="0053524C"/>
    <w:rsid w:val="00535C7B"/>
    <w:rsid w:val="00535C89"/>
    <w:rsid w:val="00536428"/>
    <w:rsid w:val="00536E7F"/>
    <w:rsid w:val="005370CC"/>
    <w:rsid w:val="005376C7"/>
    <w:rsid w:val="0053790F"/>
    <w:rsid w:val="00537EFE"/>
    <w:rsid w:val="005400F4"/>
    <w:rsid w:val="00540892"/>
    <w:rsid w:val="005410D0"/>
    <w:rsid w:val="00541B31"/>
    <w:rsid w:val="00541C33"/>
    <w:rsid w:val="00541E2E"/>
    <w:rsid w:val="00541F71"/>
    <w:rsid w:val="00542755"/>
    <w:rsid w:val="0054277B"/>
    <w:rsid w:val="0054330E"/>
    <w:rsid w:val="005435F6"/>
    <w:rsid w:val="00543D95"/>
    <w:rsid w:val="00543DCE"/>
    <w:rsid w:val="00543E4E"/>
    <w:rsid w:val="00543ED9"/>
    <w:rsid w:val="005440EE"/>
    <w:rsid w:val="00544263"/>
    <w:rsid w:val="005448C3"/>
    <w:rsid w:val="00544912"/>
    <w:rsid w:val="00544C3A"/>
    <w:rsid w:val="00545223"/>
    <w:rsid w:val="0054565E"/>
    <w:rsid w:val="00545B80"/>
    <w:rsid w:val="00545E33"/>
    <w:rsid w:val="00545F04"/>
    <w:rsid w:val="005460E4"/>
    <w:rsid w:val="005462B1"/>
    <w:rsid w:val="00547A0F"/>
    <w:rsid w:val="005501E2"/>
    <w:rsid w:val="00550300"/>
    <w:rsid w:val="00550E9E"/>
    <w:rsid w:val="005512C8"/>
    <w:rsid w:val="00551527"/>
    <w:rsid w:val="00551678"/>
    <w:rsid w:val="00551865"/>
    <w:rsid w:val="0055204D"/>
    <w:rsid w:val="005523D4"/>
    <w:rsid w:val="0055243B"/>
    <w:rsid w:val="00552856"/>
    <w:rsid w:val="00552E1A"/>
    <w:rsid w:val="00552F40"/>
    <w:rsid w:val="00553315"/>
    <w:rsid w:val="005535F5"/>
    <w:rsid w:val="0055375D"/>
    <w:rsid w:val="00553D98"/>
    <w:rsid w:val="00553E2F"/>
    <w:rsid w:val="00553FF1"/>
    <w:rsid w:val="00554616"/>
    <w:rsid w:val="0055462B"/>
    <w:rsid w:val="0055470F"/>
    <w:rsid w:val="00554F05"/>
    <w:rsid w:val="00555004"/>
    <w:rsid w:val="0055530C"/>
    <w:rsid w:val="005566D1"/>
    <w:rsid w:val="00556CA2"/>
    <w:rsid w:val="0055715C"/>
    <w:rsid w:val="00557650"/>
    <w:rsid w:val="005578FB"/>
    <w:rsid w:val="00557C45"/>
    <w:rsid w:val="00560247"/>
    <w:rsid w:val="00560275"/>
    <w:rsid w:val="0056069D"/>
    <w:rsid w:val="00560822"/>
    <w:rsid w:val="00560848"/>
    <w:rsid w:val="00561312"/>
    <w:rsid w:val="00561604"/>
    <w:rsid w:val="00561D12"/>
    <w:rsid w:val="00561D4C"/>
    <w:rsid w:val="0056216F"/>
    <w:rsid w:val="00562382"/>
    <w:rsid w:val="00562675"/>
    <w:rsid w:val="00562B6C"/>
    <w:rsid w:val="00562DF8"/>
    <w:rsid w:val="00562EDF"/>
    <w:rsid w:val="00563709"/>
    <w:rsid w:val="00564259"/>
    <w:rsid w:val="0056446B"/>
    <w:rsid w:val="005644FE"/>
    <w:rsid w:val="00564ED8"/>
    <w:rsid w:val="00564FF9"/>
    <w:rsid w:val="0056519E"/>
    <w:rsid w:val="00565403"/>
    <w:rsid w:val="005660AB"/>
    <w:rsid w:val="00566277"/>
    <w:rsid w:val="00566977"/>
    <w:rsid w:val="00566C0E"/>
    <w:rsid w:val="00567409"/>
    <w:rsid w:val="0056772F"/>
    <w:rsid w:val="00567AFE"/>
    <w:rsid w:val="00570592"/>
    <w:rsid w:val="00570722"/>
    <w:rsid w:val="005708A2"/>
    <w:rsid w:val="005709D4"/>
    <w:rsid w:val="00570CAF"/>
    <w:rsid w:val="00570E38"/>
    <w:rsid w:val="005715B0"/>
    <w:rsid w:val="005717FD"/>
    <w:rsid w:val="00571BB5"/>
    <w:rsid w:val="00571BB9"/>
    <w:rsid w:val="00572293"/>
    <w:rsid w:val="005723CE"/>
    <w:rsid w:val="005728DD"/>
    <w:rsid w:val="00572D9A"/>
    <w:rsid w:val="005733F3"/>
    <w:rsid w:val="0057357E"/>
    <w:rsid w:val="00573B17"/>
    <w:rsid w:val="00573B9D"/>
    <w:rsid w:val="00573CFF"/>
    <w:rsid w:val="005744FA"/>
    <w:rsid w:val="00574B83"/>
    <w:rsid w:val="005750BE"/>
    <w:rsid w:val="0057525B"/>
    <w:rsid w:val="00576726"/>
    <w:rsid w:val="0057759D"/>
    <w:rsid w:val="005776FD"/>
    <w:rsid w:val="00577703"/>
    <w:rsid w:val="00577E8E"/>
    <w:rsid w:val="005800E3"/>
    <w:rsid w:val="00580287"/>
    <w:rsid w:val="00580A04"/>
    <w:rsid w:val="00581111"/>
    <w:rsid w:val="00581156"/>
    <w:rsid w:val="0058181A"/>
    <w:rsid w:val="00581A14"/>
    <w:rsid w:val="005822AD"/>
    <w:rsid w:val="00583860"/>
    <w:rsid w:val="00583B36"/>
    <w:rsid w:val="00583C42"/>
    <w:rsid w:val="005841CE"/>
    <w:rsid w:val="005841FD"/>
    <w:rsid w:val="0058429F"/>
    <w:rsid w:val="005848F3"/>
    <w:rsid w:val="005849EF"/>
    <w:rsid w:val="00584CFC"/>
    <w:rsid w:val="00584D1D"/>
    <w:rsid w:val="0058522B"/>
    <w:rsid w:val="005858DD"/>
    <w:rsid w:val="00585AF0"/>
    <w:rsid w:val="005861F0"/>
    <w:rsid w:val="00586322"/>
    <w:rsid w:val="00586420"/>
    <w:rsid w:val="005870F3"/>
    <w:rsid w:val="0058780C"/>
    <w:rsid w:val="0058786D"/>
    <w:rsid w:val="00587B80"/>
    <w:rsid w:val="005900B6"/>
    <w:rsid w:val="00590689"/>
    <w:rsid w:val="00590BEF"/>
    <w:rsid w:val="00590F95"/>
    <w:rsid w:val="005912EB"/>
    <w:rsid w:val="005914B6"/>
    <w:rsid w:val="0059166A"/>
    <w:rsid w:val="00591C7B"/>
    <w:rsid w:val="005922FC"/>
    <w:rsid w:val="00592876"/>
    <w:rsid w:val="00592959"/>
    <w:rsid w:val="00594C37"/>
    <w:rsid w:val="005950A6"/>
    <w:rsid w:val="005959D3"/>
    <w:rsid w:val="00595C75"/>
    <w:rsid w:val="00595D0B"/>
    <w:rsid w:val="00596419"/>
    <w:rsid w:val="005967D4"/>
    <w:rsid w:val="00596E2B"/>
    <w:rsid w:val="00597F3B"/>
    <w:rsid w:val="005A057E"/>
    <w:rsid w:val="005A070C"/>
    <w:rsid w:val="005A0801"/>
    <w:rsid w:val="005A1030"/>
    <w:rsid w:val="005A10D5"/>
    <w:rsid w:val="005A12E5"/>
    <w:rsid w:val="005A1B80"/>
    <w:rsid w:val="005A2498"/>
    <w:rsid w:val="005A2B67"/>
    <w:rsid w:val="005A2E02"/>
    <w:rsid w:val="005A2EE3"/>
    <w:rsid w:val="005A328E"/>
    <w:rsid w:val="005A3304"/>
    <w:rsid w:val="005A35B1"/>
    <w:rsid w:val="005A3D43"/>
    <w:rsid w:val="005A40E6"/>
    <w:rsid w:val="005A443C"/>
    <w:rsid w:val="005A57E1"/>
    <w:rsid w:val="005A5ECA"/>
    <w:rsid w:val="005A60B3"/>
    <w:rsid w:val="005A6242"/>
    <w:rsid w:val="005A634D"/>
    <w:rsid w:val="005A641C"/>
    <w:rsid w:val="005A6783"/>
    <w:rsid w:val="005A7297"/>
    <w:rsid w:val="005A78FD"/>
    <w:rsid w:val="005A7A39"/>
    <w:rsid w:val="005B0603"/>
    <w:rsid w:val="005B08FF"/>
    <w:rsid w:val="005B0AD3"/>
    <w:rsid w:val="005B0B65"/>
    <w:rsid w:val="005B0F13"/>
    <w:rsid w:val="005B0F43"/>
    <w:rsid w:val="005B15A8"/>
    <w:rsid w:val="005B2B35"/>
    <w:rsid w:val="005B2B47"/>
    <w:rsid w:val="005B2DCD"/>
    <w:rsid w:val="005B33D6"/>
    <w:rsid w:val="005B3595"/>
    <w:rsid w:val="005B3A52"/>
    <w:rsid w:val="005B40C5"/>
    <w:rsid w:val="005B457D"/>
    <w:rsid w:val="005B4949"/>
    <w:rsid w:val="005B51B2"/>
    <w:rsid w:val="005B54EA"/>
    <w:rsid w:val="005B565E"/>
    <w:rsid w:val="005B58A2"/>
    <w:rsid w:val="005B5B4C"/>
    <w:rsid w:val="005B5B63"/>
    <w:rsid w:val="005B5D69"/>
    <w:rsid w:val="005B6DEC"/>
    <w:rsid w:val="005B6FF7"/>
    <w:rsid w:val="005B76AB"/>
    <w:rsid w:val="005B7BE5"/>
    <w:rsid w:val="005B7C41"/>
    <w:rsid w:val="005B7DB9"/>
    <w:rsid w:val="005C07DC"/>
    <w:rsid w:val="005C09D8"/>
    <w:rsid w:val="005C0E6A"/>
    <w:rsid w:val="005C129D"/>
    <w:rsid w:val="005C1523"/>
    <w:rsid w:val="005C1724"/>
    <w:rsid w:val="005C205E"/>
    <w:rsid w:val="005C283D"/>
    <w:rsid w:val="005C287B"/>
    <w:rsid w:val="005C295D"/>
    <w:rsid w:val="005C29BE"/>
    <w:rsid w:val="005C29F9"/>
    <w:rsid w:val="005C2C46"/>
    <w:rsid w:val="005C35A0"/>
    <w:rsid w:val="005C382C"/>
    <w:rsid w:val="005C40AC"/>
    <w:rsid w:val="005C4407"/>
    <w:rsid w:val="005C46FA"/>
    <w:rsid w:val="005C4C51"/>
    <w:rsid w:val="005C54FA"/>
    <w:rsid w:val="005C558A"/>
    <w:rsid w:val="005C5E0B"/>
    <w:rsid w:val="005C600A"/>
    <w:rsid w:val="005C61EA"/>
    <w:rsid w:val="005C6316"/>
    <w:rsid w:val="005C67C6"/>
    <w:rsid w:val="005C6918"/>
    <w:rsid w:val="005C72CE"/>
    <w:rsid w:val="005C767E"/>
    <w:rsid w:val="005C7E4E"/>
    <w:rsid w:val="005D0C69"/>
    <w:rsid w:val="005D0D0E"/>
    <w:rsid w:val="005D1594"/>
    <w:rsid w:val="005D1CA2"/>
    <w:rsid w:val="005D227B"/>
    <w:rsid w:val="005D24F4"/>
    <w:rsid w:val="005D254A"/>
    <w:rsid w:val="005D2612"/>
    <w:rsid w:val="005D2995"/>
    <w:rsid w:val="005D2CA1"/>
    <w:rsid w:val="005D2FEC"/>
    <w:rsid w:val="005D34B6"/>
    <w:rsid w:val="005D35C6"/>
    <w:rsid w:val="005D38B0"/>
    <w:rsid w:val="005D3A2E"/>
    <w:rsid w:val="005D3A32"/>
    <w:rsid w:val="005D3CE9"/>
    <w:rsid w:val="005D4015"/>
    <w:rsid w:val="005D42C2"/>
    <w:rsid w:val="005D4D62"/>
    <w:rsid w:val="005D51C6"/>
    <w:rsid w:val="005D51F7"/>
    <w:rsid w:val="005D5A1B"/>
    <w:rsid w:val="005D6148"/>
    <w:rsid w:val="005D638A"/>
    <w:rsid w:val="005D685A"/>
    <w:rsid w:val="005D6A5F"/>
    <w:rsid w:val="005D6CC8"/>
    <w:rsid w:val="005D72FB"/>
    <w:rsid w:val="005D753B"/>
    <w:rsid w:val="005D79C1"/>
    <w:rsid w:val="005D7DD6"/>
    <w:rsid w:val="005E0260"/>
    <w:rsid w:val="005E0DA4"/>
    <w:rsid w:val="005E0F90"/>
    <w:rsid w:val="005E120A"/>
    <w:rsid w:val="005E1666"/>
    <w:rsid w:val="005E18A8"/>
    <w:rsid w:val="005E1B99"/>
    <w:rsid w:val="005E1D67"/>
    <w:rsid w:val="005E1D73"/>
    <w:rsid w:val="005E2349"/>
    <w:rsid w:val="005E3085"/>
    <w:rsid w:val="005E3CB0"/>
    <w:rsid w:val="005E4030"/>
    <w:rsid w:val="005E445C"/>
    <w:rsid w:val="005E4644"/>
    <w:rsid w:val="005E511B"/>
    <w:rsid w:val="005E5323"/>
    <w:rsid w:val="005E5428"/>
    <w:rsid w:val="005E5863"/>
    <w:rsid w:val="005E595C"/>
    <w:rsid w:val="005E61F5"/>
    <w:rsid w:val="005E66CA"/>
    <w:rsid w:val="005E6708"/>
    <w:rsid w:val="005E68E7"/>
    <w:rsid w:val="005E6F86"/>
    <w:rsid w:val="005E733D"/>
    <w:rsid w:val="005E7340"/>
    <w:rsid w:val="005E734D"/>
    <w:rsid w:val="005E73AC"/>
    <w:rsid w:val="005E7798"/>
    <w:rsid w:val="005E77E9"/>
    <w:rsid w:val="005E7971"/>
    <w:rsid w:val="005F01B0"/>
    <w:rsid w:val="005F0351"/>
    <w:rsid w:val="005F068E"/>
    <w:rsid w:val="005F096F"/>
    <w:rsid w:val="005F0A36"/>
    <w:rsid w:val="005F0B98"/>
    <w:rsid w:val="005F0BE8"/>
    <w:rsid w:val="005F206C"/>
    <w:rsid w:val="005F228D"/>
    <w:rsid w:val="005F29F0"/>
    <w:rsid w:val="005F2B6A"/>
    <w:rsid w:val="005F350D"/>
    <w:rsid w:val="005F38EB"/>
    <w:rsid w:val="005F3A54"/>
    <w:rsid w:val="005F3BC2"/>
    <w:rsid w:val="005F3C14"/>
    <w:rsid w:val="005F4969"/>
    <w:rsid w:val="005F4DD2"/>
    <w:rsid w:val="005F4EEF"/>
    <w:rsid w:val="005F5706"/>
    <w:rsid w:val="005F59ED"/>
    <w:rsid w:val="005F5CF9"/>
    <w:rsid w:val="005F5D97"/>
    <w:rsid w:val="005F60F0"/>
    <w:rsid w:val="005F6210"/>
    <w:rsid w:val="005F647E"/>
    <w:rsid w:val="005F6BF5"/>
    <w:rsid w:val="005F7292"/>
    <w:rsid w:val="005F7627"/>
    <w:rsid w:val="005F7AD4"/>
    <w:rsid w:val="005F7E05"/>
    <w:rsid w:val="006006D4"/>
    <w:rsid w:val="0060089B"/>
    <w:rsid w:val="006008AB"/>
    <w:rsid w:val="00601156"/>
    <w:rsid w:val="006013CA"/>
    <w:rsid w:val="0060194C"/>
    <w:rsid w:val="00601AF7"/>
    <w:rsid w:val="00601C0B"/>
    <w:rsid w:val="00601C47"/>
    <w:rsid w:val="00601D9E"/>
    <w:rsid w:val="0060286E"/>
    <w:rsid w:val="0060291F"/>
    <w:rsid w:val="00602D60"/>
    <w:rsid w:val="006034CE"/>
    <w:rsid w:val="006040B1"/>
    <w:rsid w:val="00604281"/>
    <w:rsid w:val="006045DA"/>
    <w:rsid w:val="00604D2E"/>
    <w:rsid w:val="00605534"/>
    <w:rsid w:val="0060568E"/>
    <w:rsid w:val="00605BE0"/>
    <w:rsid w:val="006066BB"/>
    <w:rsid w:val="00606C86"/>
    <w:rsid w:val="006073DC"/>
    <w:rsid w:val="006075D9"/>
    <w:rsid w:val="00607B0F"/>
    <w:rsid w:val="00607B90"/>
    <w:rsid w:val="00610004"/>
    <w:rsid w:val="00610664"/>
    <w:rsid w:val="00610E8C"/>
    <w:rsid w:val="00611258"/>
    <w:rsid w:val="00612335"/>
    <w:rsid w:val="006127BC"/>
    <w:rsid w:val="006128DF"/>
    <w:rsid w:val="006130D2"/>
    <w:rsid w:val="00613197"/>
    <w:rsid w:val="006131DC"/>
    <w:rsid w:val="00614075"/>
    <w:rsid w:val="0061435D"/>
    <w:rsid w:val="006150D1"/>
    <w:rsid w:val="00615B80"/>
    <w:rsid w:val="00615D31"/>
    <w:rsid w:val="00616126"/>
    <w:rsid w:val="006164D6"/>
    <w:rsid w:val="00616840"/>
    <w:rsid w:val="00616CC0"/>
    <w:rsid w:val="006172E4"/>
    <w:rsid w:val="006178EA"/>
    <w:rsid w:val="00617A53"/>
    <w:rsid w:val="006201C8"/>
    <w:rsid w:val="006202E6"/>
    <w:rsid w:val="00620B4D"/>
    <w:rsid w:val="00621090"/>
    <w:rsid w:val="0062171F"/>
    <w:rsid w:val="00621BE1"/>
    <w:rsid w:val="00621CAB"/>
    <w:rsid w:val="00622952"/>
    <w:rsid w:val="00622EDA"/>
    <w:rsid w:val="006231E2"/>
    <w:rsid w:val="00623324"/>
    <w:rsid w:val="00623577"/>
    <w:rsid w:val="00623869"/>
    <w:rsid w:val="00623AC3"/>
    <w:rsid w:val="00623B14"/>
    <w:rsid w:val="00624591"/>
    <w:rsid w:val="00624902"/>
    <w:rsid w:val="0062490B"/>
    <w:rsid w:val="00624A39"/>
    <w:rsid w:val="00624D23"/>
    <w:rsid w:val="00624D9D"/>
    <w:rsid w:val="00624F2A"/>
    <w:rsid w:val="0062509F"/>
    <w:rsid w:val="00625351"/>
    <w:rsid w:val="006255AF"/>
    <w:rsid w:val="0062644F"/>
    <w:rsid w:val="006267D4"/>
    <w:rsid w:val="00626DC4"/>
    <w:rsid w:val="00626DF9"/>
    <w:rsid w:val="006273AF"/>
    <w:rsid w:val="0062743C"/>
    <w:rsid w:val="00627842"/>
    <w:rsid w:val="00627ACF"/>
    <w:rsid w:val="0063044A"/>
    <w:rsid w:val="0063075A"/>
    <w:rsid w:val="00630875"/>
    <w:rsid w:val="00630AA4"/>
    <w:rsid w:val="00630BF4"/>
    <w:rsid w:val="0063128A"/>
    <w:rsid w:val="006316C7"/>
    <w:rsid w:val="006321CC"/>
    <w:rsid w:val="006321E3"/>
    <w:rsid w:val="00632758"/>
    <w:rsid w:val="00632C03"/>
    <w:rsid w:val="00632FA2"/>
    <w:rsid w:val="00633298"/>
    <w:rsid w:val="0063355F"/>
    <w:rsid w:val="006335B5"/>
    <w:rsid w:val="006340F3"/>
    <w:rsid w:val="00634209"/>
    <w:rsid w:val="00634307"/>
    <w:rsid w:val="006345FC"/>
    <w:rsid w:val="0063499E"/>
    <w:rsid w:val="00634D3E"/>
    <w:rsid w:val="00635270"/>
    <w:rsid w:val="006355B8"/>
    <w:rsid w:val="00635609"/>
    <w:rsid w:val="0063572E"/>
    <w:rsid w:val="0063595F"/>
    <w:rsid w:val="00635E53"/>
    <w:rsid w:val="00636B31"/>
    <w:rsid w:val="00636DCD"/>
    <w:rsid w:val="00637115"/>
    <w:rsid w:val="0063716D"/>
    <w:rsid w:val="0063719E"/>
    <w:rsid w:val="0063784F"/>
    <w:rsid w:val="00637A06"/>
    <w:rsid w:val="00637BEA"/>
    <w:rsid w:val="00637E4D"/>
    <w:rsid w:val="00640A82"/>
    <w:rsid w:val="00640D92"/>
    <w:rsid w:val="00641037"/>
    <w:rsid w:val="006412D3"/>
    <w:rsid w:val="006413A5"/>
    <w:rsid w:val="006416B4"/>
    <w:rsid w:val="00641B14"/>
    <w:rsid w:val="00641B2D"/>
    <w:rsid w:val="0064213E"/>
    <w:rsid w:val="00642553"/>
    <w:rsid w:val="006425AC"/>
    <w:rsid w:val="00642631"/>
    <w:rsid w:val="00642C72"/>
    <w:rsid w:val="00642F81"/>
    <w:rsid w:val="00643152"/>
    <w:rsid w:val="0064449A"/>
    <w:rsid w:val="00644938"/>
    <w:rsid w:val="00644EFA"/>
    <w:rsid w:val="0064559A"/>
    <w:rsid w:val="00645881"/>
    <w:rsid w:val="00645E85"/>
    <w:rsid w:val="00646504"/>
    <w:rsid w:val="006465A8"/>
    <w:rsid w:val="00646638"/>
    <w:rsid w:val="00646802"/>
    <w:rsid w:val="00646AE1"/>
    <w:rsid w:val="00647232"/>
    <w:rsid w:val="006473FC"/>
    <w:rsid w:val="006474E1"/>
    <w:rsid w:val="006477BE"/>
    <w:rsid w:val="00647B36"/>
    <w:rsid w:val="00647C18"/>
    <w:rsid w:val="006502AA"/>
    <w:rsid w:val="006506F9"/>
    <w:rsid w:val="00650B18"/>
    <w:rsid w:val="006514B0"/>
    <w:rsid w:val="0065197A"/>
    <w:rsid w:val="006531DC"/>
    <w:rsid w:val="00653450"/>
    <w:rsid w:val="0065353F"/>
    <w:rsid w:val="00653AA7"/>
    <w:rsid w:val="00653FCC"/>
    <w:rsid w:val="00654320"/>
    <w:rsid w:val="006543E2"/>
    <w:rsid w:val="00654943"/>
    <w:rsid w:val="0065560C"/>
    <w:rsid w:val="0065561A"/>
    <w:rsid w:val="00655718"/>
    <w:rsid w:val="00656544"/>
    <w:rsid w:val="006565CC"/>
    <w:rsid w:val="0065674A"/>
    <w:rsid w:val="00656E9B"/>
    <w:rsid w:val="006570CA"/>
    <w:rsid w:val="00657477"/>
    <w:rsid w:val="0065768D"/>
    <w:rsid w:val="0065777C"/>
    <w:rsid w:val="006578EB"/>
    <w:rsid w:val="00657A2D"/>
    <w:rsid w:val="00657B15"/>
    <w:rsid w:val="00657BF9"/>
    <w:rsid w:val="00657DDC"/>
    <w:rsid w:val="006605EF"/>
    <w:rsid w:val="0066087A"/>
    <w:rsid w:val="00660A20"/>
    <w:rsid w:val="006617FF"/>
    <w:rsid w:val="00661A33"/>
    <w:rsid w:val="00661DC4"/>
    <w:rsid w:val="0066239B"/>
    <w:rsid w:val="0066256F"/>
    <w:rsid w:val="006625FC"/>
    <w:rsid w:val="006632B2"/>
    <w:rsid w:val="00663857"/>
    <w:rsid w:val="006639EC"/>
    <w:rsid w:val="00663C6A"/>
    <w:rsid w:val="00664481"/>
    <w:rsid w:val="006648B9"/>
    <w:rsid w:val="00664AA7"/>
    <w:rsid w:val="00664FBD"/>
    <w:rsid w:val="006654F2"/>
    <w:rsid w:val="00665841"/>
    <w:rsid w:val="00665BDF"/>
    <w:rsid w:val="006667ED"/>
    <w:rsid w:val="00666E8C"/>
    <w:rsid w:val="00667C5B"/>
    <w:rsid w:val="00667DCE"/>
    <w:rsid w:val="00667EE4"/>
    <w:rsid w:val="00667EFA"/>
    <w:rsid w:val="0067015E"/>
    <w:rsid w:val="00670436"/>
    <w:rsid w:val="0067088C"/>
    <w:rsid w:val="00670959"/>
    <w:rsid w:val="006712A6"/>
    <w:rsid w:val="00671805"/>
    <w:rsid w:val="006718B8"/>
    <w:rsid w:val="00671EF5"/>
    <w:rsid w:val="00671FE9"/>
    <w:rsid w:val="00672071"/>
    <w:rsid w:val="0067208F"/>
    <w:rsid w:val="00672218"/>
    <w:rsid w:val="006729A6"/>
    <w:rsid w:val="0067338C"/>
    <w:rsid w:val="006737C3"/>
    <w:rsid w:val="00673CE9"/>
    <w:rsid w:val="00673DCC"/>
    <w:rsid w:val="0067406A"/>
    <w:rsid w:val="00674A1E"/>
    <w:rsid w:val="00674B18"/>
    <w:rsid w:val="00674BF4"/>
    <w:rsid w:val="00677075"/>
    <w:rsid w:val="00677610"/>
    <w:rsid w:val="00677705"/>
    <w:rsid w:val="00680224"/>
    <w:rsid w:val="006805DC"/>
    <w:rsid w:val="00680695"/>
    <w:rsid w:val="00680B62"/>
    <w:rsid w:val="00680D47"/>
    <w:rsid w:val="00681122"/>
    <w:rsid w:val="00681B77"/>
    <w:rsid w:val="00681BCA"/>
    <w:rsid w:val="006823AB"/>
    <w:rsid w:val="006824FD"/>
    <w:rsid w:val="0068259D"/>
    <w:rsid w:val="00682C76"/>
    <w:rsid w:val="00682F2E"/>
    <w:rsid w:val="00683ADE"/>
    <w:rsid w:val="00683BB1"/>
    <w:rsid w:val="00683DBC"/>
    <w:rsid w:val="00683F23"/>
    <w:rsid w:val="00684056"/>
    <w:rsid w:val="006841B4"/>
    <w:rsid w:val="00684FDE"/>
    <w:rsid w:val="00685A91"/>
    <w:rsid w:val="00685BCD"/>
    <w:rsid w:val="00685E1D"/>
    <w:rsid w:val="00686195"/>
    <w:rsid w:val="0068650D"/>
    <w:rsid w:val="0068651A"/>
    <w:rsid w:val="0068658F"/>
    <w:rsid w:val="00686806"/>
    <w:rsid w:val="00686EAC"/>
    <w:rsid w:val="00687219"/>
    <w:rsid w:val="00690F0C"/>
    <w:rsid w:val="00690F11"/>
    <w:rsid w:val="00691E4E"/>
    <w:rsid w:val="006921AB"/>
    <w:rsid w:val="006924F9"/>
    <w:rsid w:val="00692728"/>
    <w:rsid w:val="006928B2"/>
    <w:rsid w:val="00692C10"/>
    <w:rsid w:val="006933CE"/>
    <w:rsid w:val="00693DD1"/>
    <w:rsid w:val="00693FCC"/>
    <w:rsid w:val="00694B7B"/>
    <w:rsid w:val="00695012"/>
    <w:rsid w:val="00696739"/>
    <w:rsid w:val="00696BC8"/>
    <w:rsid w:val="006A00A0"/>
    <w:rsid w:val="006A05AA"/>
    <w:rsid w:val="006A06E6"/>
    <w:rsid w:val="006A07FD"/>
    <w:rsid w:val="006A0A78"/>
    <w:rsid w:val="006A0B14"/>
    <w:rsid w:val="006A0DD3"/>
    <w:rsid w:val="006A0DD9"/>
    <w:rsid w:val="006A1970"/>
    <w:rsid w:val="006A1CDC"/>
    <w:rsid w:val="006A206D"/>
    <w:rsid w:val="006A227C"/>
    <w:rsid w:val="006A33F3"/>
    <w:rsid w:val="006A38DB"/>
    <w:rsid w:val="006A40D2"/>
    <w:rsid w:val="006A4D8B"/>
    <w:rsid w:val="006A4DF8"/>
    <w:rsid w:val="006A4F50"/>
    <w:rsid w:val="006A4FF1"/>
    <w:rsid w:val="006A509F"/>
    <w:rsid w:val="006A58C3"/>
    <w:rsid w:val="006A5F76"/>
    <w:rsid w:val="006A64A9"/>
    <w:rsid w:val="006A6544"/>
    <w:rsid w:val="006A67A1"/>
    <w:rsid w:val="006A69C1"/>
    <w:rsid w:val="006A6C3E"/>
    <w:rsid w:val="006A7843"/>
    <w:rsid w:val="006A7F9A"/>
    <w:rsid w:val="006B0097"/>
    <w:rsid w:val="006B0C06"/>
    <w:rsid w:val="006B0CA1"/>
    <w:rsid w:val="006B101D"/>
    <w:rsid w:val="006B105E"/>
    <w:rsid w:val="006B152C"/>
    <w:rsid w:val="006B1C10"/>
    <w:rsid w:val="006B2122"/>
    <w:rsid w:val="006B23B9"/>
    <w:rsid w:val="006B23FA"/>
    <w:rsid w:val="006B29DE"/>
    <w:rsid w:val="006B2B3C"/>
    <w:rsid w:val="006B31D1"/>
    <w:rsid w:val="006B37D3"/>
    <w:rsid w:val="006B3E99"/>
    <w:rsid w:val="006B405C"/>
    <w:rsid w:val="006B40DD"/>
    <w:rsid w:val="006B4499"/>
    <w:rsid w:val="006B44C2"/>
    <w:rsid w:val="006B5542"/>
    <w:rsid w:val="006B5709"/>
    <w:rsid w:val="006B59F4"/>
    <w:rsid w:val="006B71B4"/>
    <w:rsid w:val="006B746D"/>
    <w:rsid w:val="006B7622"/>
    <w:rsid w:val="006B7772"/>
    <w:rsid w:val="006B7821"/>
    <w:rsid w:val="006B7AB6"/>
    <w:rsid w:val="006B7B84"/>
    <w:rsid w:val="006B7C75"/>
    <w:rsid w:val="006C0138"/>
    <w:rsid w:val="006C136F"/>
    <w:rsid w:val="006C18A3"/>
    <w:rsid w:val="006C1D03"/>
    <w:rsid w:val="006C2161"/>
    <w:rsid w:val="006C2276"/>
    <w:rsid w:val="006C229B"/>
    <w:rsid w:val="006C3B8F"/>
    <w:rsid w:val="006C4037"/>
    <w:rsid w:val="006C41F9"/>
    <w:rsid w:val="006C4210"/>
    <w:rsid w:val="006C4655"/>
    <w:rsid w:val="006C495B"/>
    <w:rsid w:val="006C4EDC"/>
    <w:rsid w:val="006C5B29"/>
    <w:rsid w:val="006C5E3B"/>
    <w:rsid w:val="006C65DC"/>
    <w:rsid w:val="006C662E"/>
    <w:rsid w:val="006C6E30"/>
    <w:rsid w:val="006C6F71"/>
    <w:rsid w:val="006C7169"/>
    <w:rsid w:val="006C720F"/>
    <w:rsid w:val="006C7355"/>
    <w:rsid w:val="006D02DC"/>
    <w:rsid w:val="006D02FF"/>
    <w:rsid w:val="006D062E"/>
    <w:rsid w:val="006D06A4"/>
    <w:rsid w:val="006D0FE6"/>
    <w:rsid w:val="006D1074"/>
    <w:rsid w:val="006D157D"/>
    <w:rsid w:val="006D1AF2"/>
    <w:rsid w:val="006D1AF7"/>
    <w:rsid w:val="006D238B"/>
    <w:rsid w:val="006D2837"/>
    <w:rsid w:val="006D2AE2"/>
    <w:rsid w:val="006D3022"/>
    <w:rsid w:val="006D33E7"/>
    <w:rsid w:val="006D378F"/>
    <w:rsid w:val="006D43D9"/>
    <w:rsid w:val="006D4C87"/>
    <w:rsid w:val="006D4E7B"/>
    <w:rsid w:val="006D5138"/>
    <w:rsid w:val="006D574D"/>
    <w:rsid w:val="006D7182"/>
    <w:rsid w:val="006D7CE3"/>
    <w:rsid w:val="006D7EDB"/>
    <w:rsid w:val="006E0476"/>
    <w:rsid w:val="006E0505"/>
    <w:rsid w:val="006E0829"/>
    <w:rsid w:val="006E0A3C"/>
    <w:rsid w:val="006E0C72"/>
    <w:rsid w:val="006E0D76"/>
    <w:rsid w:val="006E0D86"/>
    <w:rsid w:val="006E1150"/>
    <w:rsid w:val="006E1A5E"/>
    <w:rsid w:val="006E1B17"/>
    <w:rsid w:val="006E222D"/>
    <w:rsid w:val="006E257A"/>
    <w:rsid w:val="006E3056"/>
    <w:rsid w:val="006E3283"/>
    <w:rsid w:val="006E3693"/>
    <w:rsid w:val="006E36E7"/>
    <w:rsid w:val="006E37A4"/>
    <w:rsid w:val="006E37D1"/>
    <w:rsid w:val="006E3844"/>
    <w:rsid w:val="006E3AD3"/>
    <w:rsid w:val="006E41A3"/>
    <w:rsid w:val="006E4A21"/>
    <w:rsid w:val="006E4F8E"/>
    <w:rsid w:val="006E5475"/>
    <w:rsid w:val="006E5C76"/>
    <w:rsid w:val="006E6581"/>
    <w:rsid w:val="006E65E0"/>
    <w:rsid w:val="006E6AB8"/>
    <w:rsid w:val="006E6B2B"/>
    <w:rsid w:val="006E6C3C"/>
    <w:rsid w:val="006E7137"/>
    <w:rsid w:val="006E7399"/>
    <w:rsid w:val="006E767A"/>
    <w:rsid w:val="006F004B"/>
    <w:rsid w:val="006F1134"/>
    <w:rsid w:val="006F138E"/>
    <w:rsid w:val="006F1599"/>
    <w:rsid w:val="006F1834"/>
    <w:rsid w:val="006F1A49"/>
    <w:rsid w:val="006F1AC4"/>
    <w:rsid w:val="006F2072"/>
    <w:rsid w:val="006F2109"/>
    <w:rsid w:val="006F2199"/>
    <w:rsid w:val="006F2B5A"/>
    <w:rsid w:val="006F2E00"/>
    <w:rsid w:val="006F2F79"/>
    <w:rsid w:val="006F2F86"/>
    <w:rsid w:val="006F3375"/>
    <w:rsid w:val="006F38D6"/>
    <w:rsid w:val="006F3F6C"/>
    <w:rsid w:val="006F5389"/>
    <w:rsid w:val="006F53C0"/>
    <w:rsid w:val="006F56E7"/>
    <w:rsid w:val="006F5C37"/>
    <w:rsid w:val="006F6A61"/>
    <w:rsid w:val="006F6D28"/>
    <w:rsid w:val="006F7011"/>
    <w:rsid w:val="006F72EC"/>
    <w:rsid w:val="006F766E"/>
    <w:rsid w:val="006F7925"/>
    <w:rsid w:val="006F7BCC"/>
    <w:rsid w:val="006F7CBC"/>
    <w:rsid w:val="006F7E4E"/>
    <w:rsid w:val="00700F4F"/>
    <w:rsid w:val="00701D91"/>
    <w:rsid w:val="00701F54"/>
    <w:rsid w:val="0070384B"/>
    <w:rsid w:val="00703BAF"/>
    <w:rsid w:val="00703CA1"/>
    <w:rsid w:val="00703ED7"/>
    <w:rsid w:val="00704273"/>
    <w:rsid w:val="00704F74"/>
    <w:rsid w:val="007051EB"/>
    <w:rsid w:val="00705243"/>
    <w:rsid w:val="00705510"/>
    <w:rsid w:val="007055F1"/>
    <w:rsid w:val="00705AAE"/>
    <w:rsid w:val="0070652A"/>
    <w:rsid w:val="00706A3E"/>
    <w:rsid w:val="0070742D"/>
    <w:rsid w:val="00707BD9"/>
    <w:rsid w:val="0071024D"/>
    <w:rsid w:val="00710C0F"/>
    <w:rsid w:val="00710D7D"/>
    <w:rsid w:val="00711020"/>
    <w:rsid w:val="0071106E"/>
    <w:rsid w:val="0071163C"/>
    <w:rsid w:val="00711E87"/>
    <w:rsid w:val="007121CB"/>
    <w:rsid w:val="00712A05"/>
    <w:rsid w:val="007140B1"/>
    <w:rsid w:val="00714578"/>
    <w:rsid w:val="007146BE"/>
    <w:rsid w:val="00714863"/>
    <w:rsid w:val="00715027"/>
    <w:rsid w:val="007156EC"/>
    <w:rsid w:val="007159DD"/>
    <w:rsid w:val="00715B8B"/>
    <w:rsid w:val="00715CE8"/>
    <w:rsid w:val="00716509"/>
    <w:rsid w:val="007167DB"/>
    <w:rsid w:val="00716D55"/>
    <w:rsid w:val="00716E5A"/>
    <w:rsid w:val="00716F39"/>
    <w:rsid w:val="00717278"/>
    <w:rsid w:val="00717904"/>
    <w:rsid w:val="00720036"/>
    <w:rsid w:val="0072016B"/>
    <w:rsid w:val="007213A7"/>
    <w:rsid w:val="007213DE"/>
    <w:rsid w:val="007216E8"/>
    <w:rsid w:val="0072216A"/>
    <w:rsid w:val="007223D6"/>
    <w:rsid w:val="00722825"/>
    <w:rsid w:val="00722A5C"/>
    <w:rsid w:val="00722ECA"/>
    <w:rsid w:val="00723C24"/>
    <w:rsid w:val="007247A0"/>
    <w:rsid w:val="00724C46"/>
    <w:rsid w:val="00724F90"/>
    <w:rsid w:val="00725710"/>
    <w:rsid w:val="00725789"/>
    <w:rsid w:val="00725AD4"/>
    <w:rsid w:val="00726266"/>
    <w:rsid w:val="00726C79"/>
    <w:rsid w:val="00727743"/>
    <w:rsid w:val="007304C3"/>
    <w:rsid w:val="00730FD9"/>
    <w:rsid w:val="007311F9"/>
    <w:rsid w:val="007313EA"/>
    <w:rsid w:val="007316AF"/>
    <w:rsid w:val="0073198B"/>
    <w:rsid w:val="0073228F"/>
    <w:rsid w:val="00732780"/>
    <w:rsid w:val="00732FCA"/>
    <w:rsid w:val="007335CA"/>
    <w:rsid w:val="00733CB6"/>
    <w:rsid w:val="00734809"/>
    <w:rsid w:val="0073505E"/>
    <w:rsid w:val="0073513E"/>
    <w:rsid w:val="007352E1"/>
    <w:rsid w:val="0073589F"/>
    <w:rsid w:val="00735F76"/>
    <w:rsid w:val="00736616"/>
    <w:rsid w:val="00736917"/>
    <w:rsid w:val="00736A65"/>
    <w:rsid w:val="007377D6"/>
    <w:rsid w:val="00737E5F"/>
    <w:rsid w:val="00737EFB"/>
    <w:rsid w:val="00737F3D"/>
    <w:rsid w:val="007400D6"/>
    <w:rsid w:val="00740217"/>
    <w:rsid w:val="007404C5"/>
    <w:rsid w:val="00740501"/>
    <w:rsid w:val="0074065B"/>
    <w:rsid w:val="00740C33"/>
    <w:rsid w:val="00740E06"/>
    <w:rsid w:val="00741859"/>
    <w:rsid w:val="00741A49"/>
    <w:rsid w:val="00741CD4"/>
    <w:rsid w:val="00741F6A"/>
    <w:rsid w:val="00742228"/>
    <w:rsid w:val="007425AA"/>
    <w:rsid w:val="0074280A"/>
    <w:rsid w:val="007428C5"/>
    <w:rsid w:val="0074388C"/>
    <w:rsid w:val="00743E69"/>
    <w:rsid w:val="007442BA"/>
    <w:rsid w:val="0074612F"/>
    <w:rsid w:val="00746B44"/>
    <w:rsid w:val="00746BDB"/>
    <w:rsid w:val="00746BDF"/>
    <w:rsid w:val="00746C53"/>
    <w:rsid w:val="007471B6"/>
    <w:rsid w:val="0074799F"/>
    <w:rsid w:val="00747C9A"/>
    <w:rsid w:val="00750550"/>
    <w:rsid w:val="00751086"/>
    <w:rsid w:val="007515A1"/>
    <w:rsid w:val="0075191B"/>
    <w:rsid w:val="00751EBB"/>
    <w:rsid w:val="0075239D"/>
    <w:rsid w:val="00752C8A"/>
    <w:rsid w:val="00753011"/>
    <w:rsid w:val="007532E5"/>
    <w:rsid w:val="00753BAB"/>
    <w:rsid w:val="007543F8"/>
    <w:rsid w:val="00754B05"/>
    <w:rsid w:val="007552C3"/>
    <w:rsid w:val="00755902"/>
    <w:rsid w:val="0075590A"/>
    <w:rsid w:val="007567ED"/>
    <w:rsid w:val="00756DBE"/>
    <w:rsid w:val="00757038"/>
    <w:rsid w:val="00757182"/>
    <w:rsid w:val="007572C9"/>
    <w:rsid w:val="00757F03"/>
    <w:rsid w:val="007608B5"/>
    <w:rsid w:val="007609F5"/>
    <w:rsid w:val="00760C23"/>
    <w:rsid w:val="00762482"/>
    <w:rsid w:val="007625AE"/>
    <w:rsid w:val="00762BBD"/>
    <w:rsid w:val="00764201"/>
    <w:rsid w:val="007648F1"/>
    <w:rsid w:val="007655BE"/>
    <w:rsid w:val="007657DB"/>
    <w:rsid w:val="0076632F"/>
    <w:rsid w:val="00766988"/>
    <w:rsid w:val="00767130"/>
    <w:rsid w:val="007671AA"/>
    <w:rsid w:val="007671B9"/>
    <w:rsid w:val="007673B0"/>
    <w:rsid w:val="007674B5"/>
    <w:rsid w:val="00767554"/>
    <w:rsid w:val="0076790C"/>
    <w:rsid w:val="00767F7E"/>
    <w:rsid w:val="00770531"/>
    <w:rsid w:val="00770A44"/>
    <w:rsid w:val="0077108C"/>
    <w:rsid w:val="00771319"/>
    <w:rsid w:val="007713BD"/>
    <w:rsid w:val="007713C0"/>
    <w:rsid w:val="0077153A"/>
    <w:rsid w:val="007717BF"/>
    <w:rsid w:val="007717D9"/>
    <w:rsid w:val="00771B03"/>
    <w:rsid w:val="00771E92"/>
    <w:rsid w:val="007727C1"/>
    <w:rsid w:val="00773418"/>
    <w:rsid w:val="007738C3"/>
    <w:rsid w:val="00773C42"/>
    <w:rsid w:val="0077490C"/>
    <w:rsid w:val="007750B8"/>
    <w:rsid w:val="007753D9"/>
    <w:rsid w:val="007754D2"/>
    <w:rsid w:val="00775606"/>
    <w:rsid w:val="0077603D"/>
    <w:rsid w:val="007761C8"/>
    <w:rsid w:val="007765A0"/>
    <w:rsid w:val="00776764"/>
    <w:rsid w:val="00776767"/>
    <w:rsid w:val="00776BB4"/>
    <w:rsid w:val="00776F17"/>
    <w:rsid w:val="00777480"/>
    <w:rsid w:val="00777618"/>
    <w:rsid w:val="007777DA"/>
    <w:rsid w:val="00777951"/>
    <w:rsid w:val="00777CBD"/>
    <w:rsid w:val="007809E3"/>
    <w:rsid w:val="00780BC0"/>
    <w:rsid w:val="0078171F"/>
    <w:rsid w:val="00781BBD"/>
    <w:rsid w:val="00781F6B"/>
    <w:rsid w:val="0078202E"/>
    <w:rsid w:val="007821A8"/>
    <w:rsid w:val="007828AE"/>
    <w:rsid w:val="00782C39"/>
    <w:rsid w:val="0078329F"/>
    <w:rsid w:val="00783B3C"/>
    <w:rsid w:val="007844B0"/>
    <w:rsid w:val="00784656"/>
    <w:rsid w:val="00784716"/>
    <w:rsid w:val="00784BA5"/>
    <w:rsid w:val="00785BB2"/>
    <w:rsid w:val="00786D5E"/>
    <w:rsid w:val="00787E3A"/>
    <w:rsid w:val="00790012"/>
    <w:rsid w:val="00790038"/>
    <w:rsid w:val="0079034A"/>
    <w:rsid w:val="00790A16"/>
    <w:rsid w:val="00790D8E"/>
    <w:rsid w:val="007913FD"/>
    <w:rsid w:val="00791602"/>
    <w:rsid w:val="00791F8E"/>
    <w:rsid w:val="00792681"/>
    <w:rsid w:val="00792A85"/>
    <w:rsid w:val="00792C7E"/>
    <w:rsid w:val="0079337C"/>
    <w:rsid w:val="007933D2"/>
    <w:rsid w:val="00793721"/>
    <w:rsid w:val="00793F8A"/>
    <w:rsid w:val="007940F7"/>
    <w:rsid w:val="00794347"/>
    <w:rsid w:val="00794684"/>
    <w:rsid w:val="00794950"/>
    <w:rsid w:val="00794F0C"/>
    <w:rsid w:val="0079502A"/>
    <w:rsid w:val="007950A4"/>
    <w:rsid w:val="007951AD"/>
    <w:rsid w:val="00795AFA"/>
    <w:rsid w:val="00795E3D"/>
    <w:rsid w:val="00796079"/>
    <w:rsid w:val="00796321"/>
    <w:rsid w:val="00796701"/>
    <w:rsid w:val="00796EBE"/>
    <w:rsid w:val="0079707B"/>
    <w:rsid w:val="00797CE6"/>
    <w:rsid w:val="007A008C"/>
    <w:rsid w:val="007A06CE"/>
    <w:rsid w:val="007A0D1F"/>
    <w:rsid w:val="007A0EAB"/>
    <w:rsid w:val="007A107F"/>
    <w:rsid w:val="007A1664"/>
    <w:rsid w:val="007A1A13"/>
    <w:rsid w:val="007A1ACE"/>
    <w:rsid w:val="007A1B7D"/>
    <w:rsid w:val="007A21E9"/>
    <w:rsid w:val="007A2593"/>
    <w:rsid w:val="007A2CE8"/>
    <w:rsid w:val="007A2EE8"/>
    <w:rsid w:val="007A3091"/>
    <w:rsid w:val="007A3147"/>
    <w:rsid w:val="007A3591"/>
    <w:rsid w:val="007A359C"/>
    <w:rsid w:val="007A3D08"/>
    <w:rsid w:val="007A428E"/>
    <w:rsid w:val="007A43DD"/>
    <w:rsid w:val="007A4AA3"/>
    <w:rsid w:val="007A4F75"/>
    <w:rsid w:val="007A50E8"/>
    <w:rsid w:val="007A57AF"/>
    <w:rsid w:val="007A6463"/>
    <w:rsid w:val="007A6C77"/>
    <w:rsid w:val="007A6D04"/>
    <w:rsid w:val="007A6FA8"/>
    <w:rsid w:val="007A724C"/>
    <w:rsid w:val="007A7278"/>
    <w:rsid w:val="007A7BFB"/>
    <w:rsid w:val="007B08AB"/>
    <w:rsid w:val="007B0AD0"/>
    <w:rsid w:val="007B0D57"/>
    <w:rsid w:val="007B1A3F"/>
    <w:rsid w:val="007B1C2D"/>
    <w:rsid w:val="007B1E80"/>
    <w:rsid w:val="007B2FE7"/>
    <w:rsid w:val="007B3255"/>
    <w:rsid w:val="007B34B5"/>
    <w:rsid w:val="007B3909"/>
    <w:rsid w:val="007B3A0B"/>
    <w:rsid w:val="007B3DF5"/>
    <w:rsid w:val="007B41BA"/>
    <w:rsid w:val="007B45A6"/>
    <w:rsid w:val="007B48F1"/>
    <w:rsid w:val="007B49D2"/>
    <w:rsid w:val="007B4D79"/>
    <w:rsid w:val="007B4DD9"/>
    <w:rsid w:val="007B50E5"/>
    <w:rsid w:val="007B5629"/>
    <w:rsid w:val="007B5DF7"/>
    <w:rsid w:val="007B5F92"/>
    <w:rsid w:val="007B62E2"/>
    <w:rsid w:val="007B634B"/>
    <w:rsid w:val="007B672A"/>
    <w:rsid w:val="007B7A41"/>
    <w:rsid w:val="007C0056"/>
    <w:rsid w:val="007C01D5"/>
    <w:rsid w:val="007C0380"/>
    <w:rsid w:val="007C1444"/>
    <w:rsid w:val="007C1C09"/>
    <w:rsid w:val="007C1C1C"/>
    <w:rsid w:val="007C2336"/>
    <w:rsid w:val="007C2563"/>
    <w:rsid w:val="007C28C7"/>
    <w:rsid w:val="007C2DCD"/>
    <w:rsid w:val="007C2DCE"/>
    <w:rsid w:val="007C3153"/>
    <w:rsid w:val="007C33B9"/>
    <w:rsid w:val="007C3439"/>
    <w:rsid w:val="007C37A8"/>
    <w:rsid w:val="007C3DD2"/>
    <w:rsid w:val="007C3E03"/>
    <w:rsid w:val="007C5B69"/>
    <w:rsid w:val="007C672B"/>
    <w:rsid w:val="007C6F98"/>
    <w:rsid w:val="007C704B"/>
    <w:rsid w:val="007C7513"/>
    <w:rsid w:val="007C7D67"/>
    <w:rsid w:val="007C7F94"/>
    <w:rsid w:val="007D017C"/>
    <w:rsid w:val="007D0BA1"/>
    <w:rsid w:val="007D1647"/>
    <w:rsid w:val="007D1946"/>
    <w:rsid w:val="007D23BE"/>
    <w:rsid w:val="007D25F8"/>
    <w:rsid w:val="007D265F"/>
    <w:rsid w:val="007D28BC"/>
    <w:rsid w:val="007D2C3A"/>
    <w:rsid w:val="007D32DD"/>
    <w:rsid w:val="007D431F"/>
    <w:rsid w:val="007D49AD"/>
    <w:rsid w:val="007D4A4B"/>
    <w:rsid w:val="007D5178"/>
    <w:rsid w:val="007D5632"/>
    <w:rsid w:val="007D572E"/>
    <w:rsid w:val="007D574A"/>
    <w:rsid w:val="007D602D"/>
    <w:rsid w:val="007D6340"/>
    <w:rsid w:val="007D6EBF"/>
    <w:rsid w:val="007D7757"/>
    <w:rsid w:val="007E01D3"/>
    <w:rsid w:val="007E090A"/>
    <w:rsid w:val="007E14EE"/>
    <w:rsid w:val="007E1561"/>
    <w:rsid w:val="007E1CEB"/>
    <w:rsid w:val="007E1F61"/>
    <w:rsid w:val="007E2360"/>
    <w:rsid w:val="007E2F25"/>
    <w:rsid w:val="007E307F"/>
    <w:rsid w:val="007E3A89"/>
    <w:rsid w:val="007E406F"/>
    <w:rsid w:val="007E4266"/>
    <w:rsid w:val="007E4300"/>
    <w:rsid w:val="007E44A7"/>
    <w:rsid w:val="007E4914"/>
    <w:rsid w:val="007E4FDF"/>
    <w:rsid w:val="007E5441"/>
    <w:rsid w:val="007E5620"/>
    <w:rsid w:val="007E60AC"/>
    <w:rsid w:val="007E60BD"/>
    <w:rsid w:val="007E6814"/>
    <w:rsid w:val="007E6867"/>
    <w:rsid w:val="007E6AEA"/>
    <w:rsid w:val="007E6C3A"/>
    <w:rsid w:val="007E7382"/>
    <w:rsid w:val="007E74C6"/>
    <w:rsid w:val="007E7854"/>
    <w:rsid w:val="007E7B8B"/>
    <w:rsid w:val="007E7E82"/>
    <w:rsid w:val="007E7F3A"/>
    <w:rsid w:val="007F0066"/>
    <w:rsid w:val="007F093E"/>
    <w:rsid w:val="007F0E4D"/>
    <w:rsid w:val="007F11F2"/>
    <w:rsid w:val="007F12FC"/>
    <w:rsid w:val="007F14EA"/>
    <w:rsid w:val="007F1EA3"/>
    <w:rsid w:val="007F2497"/>
    <w:rsid w:val="007F2E70"/>
    <w:rsid w:val="007F2ED7"/>
    <w:rsid w:val="007F328F"/>
    <w:rsid w:val="007F38D9"/>
    <w:rsid w:val="007F4440"/>
    <w:rsid w:val="007F476D"/>
    <w:rsid w:val="007F4CFE"/>
    <w:rsid w:val="007F4E15"/>
    <w:rsid w:val="007F5247"/>
    <w:rsid w:val="007F5A8D"/>
    <w:rsid w:val="007F6032"/>
    <w:rsid w:val="007F68F5"/>
    <w:rsid w:val="007F72C8"/>
    <w:rsid w:val="007F73B2"/>
    <w:rsid w:val="007F763E"/>
    <w:rsid w:val="007F7712"/>
    <w:rsid w:val="007F7747"/>
    <w:rsid w:val="007F7843"/>
    <w:rsid w:val="007F7BF0"/>
    <w:rsid w:val="00800313"/>
    <w:rsid w:val="00800453"/>
    <w:rsid w:val="00801AAD"/>
    <w:rsid w:val="008023AF"/>
    <w:rsid w:val="00802CFE"/>
    <w:rsid w:val="008035E1"/>
    <w:rsid w:val="008037B5"/>
    <w:rsid w:val="00803DCE"/>
    <w:rsid w:val="00804256"/>
    <w:rsid w:val="008046DA"/>
    <w:rsid w:val="00804B5F"/>
    <w:rsid w:val="00804F8B"/>
    <w:rsid w:val="00805596"/>
    <w:rsid w:val="00805701"/>
    <w:rsid w:val="00805873"/>
    <w:rsid w:val="008069AC"/>
    <w:rsid w:val="00806BAC"/>
    <w:rsid w:val="008074E1"/>
    <w:rsid w:val="00807605"/>
    <w:rsid w:val="00810D41"/>
    <w:rsid w:val="00811331"/>
    <w:rsid w:val="0081142B"/>
    <w:rsid w:val="008114E0"/>
    <w:rsid w:val="00811570"/>
    <w:rsid w:val="00811E5A"/>
    <w:rsid w:val="00812547"/>
    <w:rsid w:val="008126A7"/>
    <w:rsid w:val="00812950"/>
    <w:rsid w:val="008129E2"/>
    <w:rsid w:val="00812A76"/>
    <w:rsid w:val="00812CD4"/>
    <w:rsid w:val="00812E2C"/>
    <w:rsid w:val="0081363C"/>
    <w:rsid w:val="00813D5C"/>
    <w:rsid w:val="008142E6"/>
    <w:rsid w:val="00814524"/>
    <w:rsid w:val="00814603"/>
    <w:rsid w:val="0081482D"/>
    <w:rsid w:val="00815817"/>
    <w:rsid w:val="00815D8D"/>
    <w:rsid w:val="00815DD1"/>
    <w:rsid w:val="008163DE"/>
    <w:rsid w:val="008167B1"/>
    <w:rsid w:val="0081730D"/>
    <w:rsid w:val="00817507"/>
    <w:rsid w:val="008176DE"/>
    <w:rsid w:val="00817C4E"/>
    <w:rsid w:val="00820101"/>
    <w:rsid w:val="00820468"/>
    <w:rsid w:val="008210DE"/>
    <w:rsid w:val="00821572"/>
    <w:rsid w:val="008215AD"/>
    <w:rsid w:val="00821AD8"/>
    <w:rsid w:val="00822065"/>
    <w:rsid w:val="00822518"/>
    <w:rsid w:val="008225F7"/>
    <w:rsid w:val="00823119"/>
    <w:rsid w:val="0082356C"/>
    <w:rsid w:val="00824997"/>
    <w:rsid w:val="00825C94"/>
    <w:rsid w:val="0082682A"/>
    <w:rsid w:val="00826B1E"/>
    <w:rsid w:val="008272B3"/>
    <w:rsid w:val="0082747E"/>
    <w:rsid w:val="00827580"/>
    <w:rsid w:val="0082767D"/>
    <w:rsid w:val="00827768"/>
    <w:rsid w:val="00827D4C"/>
    <w:rsid w:val="0083137A"/>
    <w:rsid w:val="0083186B"/>
    <w:rsid w:val="00832610"/>
    <w:rsid w:val="00832CEA"/>
    <w:rsid w:val="0083304D"/>
    <w:rsid w:val="00833E71"/>
    <w:rsid w:val="008340D3"/>
    <w:rsid w:val="0083411D"/>
    <w:rsid w:val="00834BB9"/>
    <w:rsid w:val="0083529F"/>
    <w:rsid w:val="008357E6"/>
    <w:rsid w:val="00835E69"/>
    <w:rsid w:val="00836534"/>
    <w:rsid w:val="00836F0C"/>
    <w:rsid w:val="0083716F"/>
    <w:rsid w:val="008373FC"/>
    <w:rsid w:val="00837A19"/>
    <w:rsid w:val="00840291"/>
    <w:rsid w:val="00840E86"/>
    <w:rsid w:val="00841311"/>
    <w:rsid w:val="00841A7E"/>
    <w:rsid w:val="00841DF2"/>
    <w:rsid w:val="00842509"/>
    <w:rsid w:val="0084279E"/>
    <w:rsid w:val="00842D18"/>
    <w:rsid w:val="00842E1E"/>
    <w:rsid w:val="0084373B"/>
    <w:rsid w:val="00843DBC"/>
    <w:rsid w:val="00845186"/>
    <w:rsid w:val="00845307"/>
    <w:rsid w:val="00845472"/>
    <w:rsid w:val="00845893"/>
    <w:rsid w:val="00845DD2"/>
    <w:rsid w:val="008463C9"/>
    <w:rsid w:val="00846528"/>
    <w:rsid w:val="00846A15"/>
    <w:rsid w:val="00846C46"/>
    <w:rsid w:val="00847295"/>
    <w:rsid w:val="0084769D"/>
    <w:rsid w:val="00847B4F"/>
    <w:rsid w:val="00850017"/>
    <w:rsid w:val="0085035B"/>
    <w:rsid w:val="008504BD"/>
    <w:rsid w:val="008509AB"/>
    <w:rsid w:val="00850A6A"/>
    <w:rsid w:val="00850C83"/>
    <w:rsid w:val="0085114A"/>
    <w:rsid w:val="008512BC"/>
    <w:rsid w:val="00851332"/>
    <w:rsid w:val="008515A0"/>
    <w:rsid w:val="0085162C"/>
    <w:rsid w:val="0085186D"/>
    <w:rsid w:val="00852292"/>
    <w:rsid w:val="0085231B"/>
    <w:rsid w:val="0085251C"/>
    <w:rsid w:val="00853234"/>
    <w:rsid w:val="00853351"/>
    <w:rsid w:val="00853738"/>
    <w:rsid w:val="008537D3"/>
    <w:rsid w:val="008537D6"/>
    <w:rsid w:val="00853E56"/>
    <w:rsid w:val="00853FCD"/>
    <w:rsid w:val="008543AA"/>
    <w:rsid w:val="008545B6"/>
    <w:rsid w:val="008546E7"/>
    <w:rsid w:val="00854AF2"/>
    <w:rsid w:val="00854FB8"/>
    <w:rsid w:val="00854FC2"/>
    <w:rsid w:val="0085502A"/>
    <w:rsid w:val="00855A63"/>
    <w:rsid w:val="00855A8B"/>
    <w:rsid w:val="00855FEE"/>
    <w:rsid w:val="0085614B"/>
    <w:rsid w:val="008569A2"/>
    <w:rsid w:val="00856F42"/>
    <w:rsid w:val="0085710E"/>
    <w:rsid w:val="0085721F"/>
    <w:rsid w:val="008572A5"/>
    <w:rsid w:val="00857901"/>
    <w:rsid w:val="00860525"/>
    <w:rsid w:val="0086082A"/>
    <w:rsid w:val="00860993"/>
    <w:rsid w:val="00860CE8"/>
    <w:rsid w:val="0086140D"/>
    <w:rsid w:val="008615AE"/>
    <w:rsid w:val="00861B19"/>
    <w:rsid w:val="00861EE0"/>
    <w:rsid w:val="0086206A"/>
    <w:rsid w:val="00862537"/>
    <w:rsid w:val="00862894"/>
    <w:rsid w:val="00862E7B"/>
    <w:rsid w:val="008630D3"/>
    <w:rsid w:val="008638FC"/>
    <w:rsid w:val="008640C4"/>
    <w:rsid w:val="00864739"/>
    <w:rsid w:val="0086504A"/>
    <w:rsid w:val="00865103"/>
    <w:rsid w:val="008657F8"/>
    <w:rsid w:val="008675CF"/>
    <w:rsid w:val="0087032B"/>
    <w:rsid w:val="008709B2"/>
    <w:rsid w:val="0087116F"/>
    <w:rsid w:val="00871B34"/>
    <w:rsid w:val="00872125"/>
    <w:rsid w:val="008722D0"/>
    <w:rsid w:val="008737AA"/>
    <w:rsid w:val="00874B35"/>
    <w:rsid w:val="00876B54"/>
    <w:rsid w:val="0087704C"/>
    <w:rsid w:val="00877870"/>
    <w:rsid w:val="00877C47"/>
    <w:rsid w:val="00880BEC"/>
    <w:rsid w:val="00880F2F"/>
    <w:rsid w:val="00881318"/>
    <w:rsid w:val="00881323"/>
    <w:rsid w:val="00881AD3"/>
    <w:rsid w:val="0088218F"/>
    <w:rsid w:val="00882DFB"/>
    <w:rsid w:val="008831AF"/>
    <w:rsid w:val="00883264"/>
    <w:rsid w:val="008836EB"/>
    <w:rsid w:val="00883761"/>
    <w:rsid w:val="008838C1"/>
    <w:rsid w:val="0088485C"/>
    <w:rsid w:val="00884B1C"/>
    <w:rsid w:val="0088538D"/>
    <w:rsid w:val="00885397"/>
    <w:rsid w:val="008856A6"/>
    <w:rsid w:val="00885A75"/>
    <w:rsid w:val="00885B3C"/>
    <w:rsid w:val="00885BA6"/>
    <w:rsid w:val="00886036"/>
    <w:rsid w:val="008860EA"/>
    <w:rsid w:val="0088630D"/>
    <w:rsid w:val="008863B7"/>
    <w:rsid w:val="00886410"/>
    <w:rsid w:val="008867FB"/>
    <w:rsid w:val="00886883"/>
    <w:rsid w:val="008872F9"/>
    <w:rsid w:val="00887463"/>
    <w:rsid w:val="0088751E"/>
    <w:rsid w:val="00887926"/>
    <w:rsid w:val="00887C1A"/>
    <w:rsid w:val="00887FE1"/>
    <w:rsid w:val="00890193"/>
    <w:rsid w:val="008908F1"/>
    <w:rsid w:val="00890F03"/>
    <w:rsid w:val="008910A3"/>
    <w:rsid w:val="008912BA"/>
    <w:rsid w:val="00891479"/>
    <w:rsid w:val="008918BC"/>
    <w:rsid w:val="00891C32"/>
    <w:rsid w:val="00891CDA"/>
    <w:rsid w:val="00891E31"/>
    <w:rsid w:val="00891E81"/>
    <w:rsid w:val="008924EA"/>
    <w:rsid w:val="008928E0"/>
    <w:rsid w:val="00892A84"/>
    <w:rsid w:val="00893334"/>
    <w:rsid w:val="00893E64"/>
    <w:rsid w:val="00894F30"/>
    <w:rsid w:val="008954F6"/>
    <w:rsid w:val="0089594A"/>
    <w:rsid w:val="00896A1A"/>
    <w:rsid w:val="008971BB"/>
    <w:rsid w:val="00897489"/>
    <w:rsid w:val="00897D9C"/>
    <w:rsid w:val="00897FE3"/>
    <w:rsid w:val="008A011C"/>
    <w:rsid w:val="008A0425"/>
    <w:rsid w:val="008A0CD2"/>
    <w:rsid w:val="008A0EA0"/>
    <w:rsid w:val="008A0FAF"/>
    <w:rsid w:val="008A1278"/>
    <w:rsid w:val="008A17FE"/>
    <w:rsid w:val="008A2188"/>
    <w:rsid w:val="008A2B97"/>
    <w:rsid w:val="008A2F7B"/>
    <w:rsid w:val="008A362D"/>
    <w:rsid w:val="008A3AD5"/>
    <w:rsid w:val="008A3EF4"/>
    <w:rsid w:val="008A3F4F"/>
    <w:rsid w:val="008A42CF"/>
    <w:rsid w:val="008A4542"/>
    <w:rsid w:val="008A4636"/>
    <w:rsid w:val="008A4A49"/>
    <w:rsid w:val="008A4C3E"/>
    <w:rsid w:val="008A5361"/>
    <w:rsid w:val="008A6304"/>
    <w:rsid w:val="008A659F"/>
    <w:rsid w:val="008A6AD9"/>
    <w:rsid w:val="008A6DC4"/>
    <w:rsid w:val="008A74B4"/>
    <w:rsid w:val="008A768B"/>
    <w:rsid w:val="008B06E9"/>
    <w:rsid w:val="008B0811"/>
    <w:rsid w:val="008B08A7"/>
    <w:rsid w:val="008B0BC4"/>
    <w:rsid w:val="008B0BE3"/>
    <w:rsid w:val="008B0D1F"/>
    <w:rsid w:val="008B0ED2"/>
    <w:rsid w:val="008B11FB"/>
    <w:rsid w:val="008B190C"/>
    <w:rsid w:val="008B1AF8"/>
    <w:rsid w:val="008B1E2F"/>
    <w:rsid w:val="008B205A"/>
    <w:rsid w:val="008B20E5"/>
    <w:rsid w:val="008B21EE"/>
    <w:rsid w:val="008B2379"/>
    <w:rsid w:val="008B27E4"/>
    <w:rsid w:val="008B29D9"/>
    <w:rsid w:val="008B2C5B"/>
    <w:rsid w:val="008B2F67"/>
    <w:rsid w:val="008B2FAE"/>
    <w:rsid w:val="008B32C7"/>
    <w:rsid w:val="008B39BA"/>
    <w:rsid w:val="008B3D60"/>
    <w:rsid w:val="008B4172"/>
    <w:rsid w:val="008B42C8"/>
    <w:rsid w:val="008B4445"/>
    <w:rsid w:val="008B59DA"/>
    <w:rsid w:val="008B5BD3"/>
    <w:rsid w:val="008B62F7"/>
    <w:rsid w:val="008B6751"/>
    <w:rsid w:val="008B6A10"/>
    <w:rsid w:val="008B6C1E"/>
    <w:rsid w:val="008B7DE6"/>
    <w:rsid w:val="008C0001"/>
    <w:rsid w:val="008C0062"/>
    <w:rsid w:val="008C016A"/>
    <w:rsid w:val="008C0350"/>
    <w:rsid w:val="008C0376"/>
    <w:rsid w:val="008C0588"/>
    <w:rsid w:val="008C0596"/>
    <w:rsid w:val="008C0821"/>
    <w:rsid w:val="008C1167"/>
    <w:rsid w:val="008C132C"/>
    <w:rsid w:val="008C1694"/>
    <w:rsid w:val="008C1A8D"/>
    <w:rsid w:val="008C1C09"/>
    <w:rsid w:val="008C1C9E"/>
    <w:rsid w:val="008C2107"/>
    <w:rsid w:val="008C2396"/>
    <w:rsid w:val="008C2887"/>
    <w:rsid w:val="008C3399"/>
    <w:rsid w:val="008C35EB"/>
    <w:rsid w:val="008C3750"/>
    <w:rsid w:val="008C41CB"/>
    <w:rsid w:val="008C49B7"/>
    <w:rsid w:val="008C49D2"/>
    <w:rsid w:val="008C4A81"/>
    <w:rsid w:val="008C4E06"/>
    <w:rsid w:val="008C4E1D"/>
    <w:rsid w:val="008C59A9"/>
    <w:rsid w:val="008C5D6E"/>
    <w:rsid w:val="008C6D48"/>
    <w:rsid w:val="008C77B5"/>
    <w:rsid w:val="008C7B44"/>
    <w:rsid w:val="008C7C4B"/>
    <w:rsid w:val="008D0B9D"/>
    <w:rsid w:val="008D11F1"/>
    <w:rsid w:val="008D1698"/>
    <w:rsid w:val="008D181E"/>
    <w:rsid w:val="008D1F9E"/>
    <w:rsid w:val="008D2C5C"/>
    <w:rsid w:val="008D426A"/>
    <w:rsid w:val="008D43D1"/>
    <w:rsid w:val="008D4CAD"/>
    <w:rsid w:val="008D4FBA"/>
    <w:rsid w:val="008D56DA"/>
    <w:rsid w:val="008D61B6"/>
    <w:rsid w:val="008D640F"/>
    <w:rsid w:val="008D6711"/>
    <w:rsid w:val="008D6961"/>
    <w:rsid w:val="008D71F1"/>
    <w:rsid w:val="008E06A5"/>
    <w:rsid w:val="008E0BD4"/>
    <w:rsid w:val="008E1C94"/>
    <w:rsid w:val="008E1E88"/>
    <w:rsid w:val="008E224C"/>
    <w:rsid w:val="008E2499"/>
    <w:rsid w:val="008E365F"/>
    <w:rsid w:val="008E48EE"/>
    <w:rsid w:val="008E4BDD"/>
    <w:rsid w:val="008E4F27"/>
    <w:rsid w:val="008E52E5"/>
    <w:rsid w:val="008E5708"/>
    <w:rsid w:val="008E5E63"/>
    <w:rsid w:val="008E6512"/>
    <w:rsid w:val="008E6B72"/>
    <w:rsid w:val="008E6C16"/>
    <w:rsid w:val="008E7249"/>
    <w:rsid w:val="008E7720"/>
    <w:rsid w:val="008E7872"/>
    <w:rsid w:val="008E78E1"/>
    <w:rsid w:val="008E7CBE"/>
    <w:rsid w:val="008E7E23"/>
    <w:rsid w:val="008F01EC"/>
    <w:rsid w:val="008F1414"/>
    <w:rsid w:val="008F144C"/>
    <w:rsid w:val="008F2228"/>
    <w:rsid w:val="008F25ED"/>
    <w:rsid w:val="008F2F02"/>
    <w:rsid w:val="008F30AD"/>
    <w:rsid w:val="008F33F5"/>
    <w:rsid w:val="008F3541"/>
    <w:rsid w:val="008F3A8C"/>
    <w:rsid w:val="008F3A97"/>
    <w:rsid w:val="008F3AB5"/>
    <w:rsid w:val="008F3E54"/>
    <w:rsid w:val="008F446E"/>
    <w:rsid w:val="008F4640"/>
    <w:rsid w:val="008F475D"/>
    <w:rsid w:val="008F47CE"/>
    <w:rsid w:val="008F484F"/>
    <w:rsid w:val="008F4B2C"/>
    <w:rsid w:val="008F4B8E"/>
    <w:rsid w:val="008F53AD"/>
    <w:rsid w:val="008F609F"/>
    <w:rsid w:val="008F60E0"/>
    <w:rsid w:val="008F63D9"/>
    <w:rsid w:val="008F6949"/>
    <w:rsid w:val="008F69DC"/>
    <w:rsid w:val="008F6ADB"/>
    <w:rsid w:val="008F6B0A"/>
    <w:rsid w:val="008F6D9B"/>
    <w:rsid w:val="008F6EA5"/>
    <w:rsid w:val="008F799C"/>
    <w:rsid w:val="008F79B5"/>
    <w:rsid w:val="008F7BAA"/>
    <w:rsid w:val="008F7E7F"/>
    <w:rsid w:val="009000A4"/>
    <w:rsid w:val="00900182"/>
    <w:rsid w:val="0090026B"/>
    <w:rsid w:val="0090045B"/>
    <w:rsid w:val="009017B8"/>
    <w:rsid w:val="009017CD"/>
    <w:rsid w:val="00901A7F"/>
    <w:rsid w:val="00901B77"/>
    <w:rsid w:val="00901DB3"/>
    <w:rsid w:val="00901E5A"/>
    <w:rsid w:val="00902639"/>
    <w:rsid w:val="00902FC3"/>
    <w:rsid w:val="00903268"/>
    <w:rsid w:val="00903F27"/>
    <w:rsid w:val="00904439"/>
    <w:rsid w:val="00904B07"/>
    <w:rsid w:val="009051B8"/>
    <w:rsid w:val="0090526B"/>
    <w:rsid w:val="0090571B"/>
    <w:rsid w:val="0090581D"/>
    <w:rsid w:val="00906101"/>
    <w:rsid w:val="0090696F"/>
    <w:rsid w:val="009075FF"/>
    <w:rsid w:val="00907A28"/>
    <w:rsid w:val="00910663"/>
    <w:rsid w:val="009118BE"/>
    <w:rsid w:val="009127CB"/>
    <w:rsid w:val="009127D5"/>
    <w:rsid w:val="00912A59"/>
    <w:rsid w:val="00912D2E"/>
    <w:rsid w:val="00912F1D"/>
    <w:rsid w:val="00913078"/>
    <w:rsid w:val="0091336A"/>
    <w:rsid w:val="00913B4E"/>
    <w:rsid w:val="00913F70"/>
    <w:rsid w:val="0091442D"/>
    <w:rsid w:val="009158C0"/>
    <w:rsid w:val="00916370"/>
    <w:rsid w:val="00916693"/>
    <w:rsid w:val="00917112"/>
    <w:rsid w:val="00917350"/>
    <w:rsid w:val="0091777E"/>
    <w:rsid w:val="009177F4"/>
    <w:rsid w:val="00917848"/>
    <w:rsid w:val="009178A3"/>
    <w:rsid w:val="009179D3"/>
    <w:rsid w:val="00917A5C"/>
    <w:rsid w:val="00917EDF"/>
    <w:rsid w:val="00920089"/>
    <w:rsid w:val="0092023D"/>
    <w:rsid w:val="0092065C"/>
    <w:rsid w:val="009216AC"/>
    <w:rsid w:val="00921AB0"/>
    <w:rsid w:val="00922996"/>
    <w:rsid w:val="0092371D"/>
    <w:rsid w:val="00923732"/>
    <w:rsid w:val="00924182"/>
    <w:rsid w:val="00924319"/>
    <w:rsid w:val="009249EC"/>
    <w:rsid w:val="00925256"/>
    <w:rsid w:val="00925A58"/>
    <w:rsid w:val="00925E4D"/>
    <w:rsid w:val="009262A6"/>
    <w:rsid w:val="0092642F"/>
    <w:rsid w:val="009264DA"/>
    <w:rsid w:val="009266D3"/>
    <w:rsid w:val="009269DB"/>
    <w:rsid w:val="00926F3D"/>
    <w:rsid w:val="0092754A"/>
    <w:rsid w:val="00927BF7"/>
    <w:rsid w:val="00927E18"/>
    <w:rsid w:val="00927E8C"/>
    <w:rsid w:val="00927F5C"/>
    <w:rsid w:val="009302E5"/>
    <w:rsid w:val="009306A5"/>
    <w:rsid w:val="00930FE2"/>
    <w:rsid w:val="00930FF5"/>
    <w:rsid w:val="0093110C"/>
    <w:rsid w:val="009311C9"/>
    <w:rsid w:val="00931989"/>
    <w:rsid w:val="00931AF5"/>
    <w:rsid w:val="00931C68"/>
    <w:rsid w:val="0093231B"/>
    <w:rsid w:val="0093235C"/>
    <w:rsid w:val="009323C3"/>
    <w:rsid w:val="00932CED"/>
    <w:rsid w:val="00933085"/>
    <w:rsid w:val="00933261"/>
    <w:rsid w:val="00933F44"/>
    <w:rsid w:val="00934164"/>
    <w:rsid w:val="00934351"/>
    <w:rsid w:val="00934512"/>
    <w:rsid w:val="00934E7E"/>
    <w:rsid w:val="0093508E"/>
    <w:rsid w:val="0093544E"/>
    <w:rsid w:val="0093544F"/>
    <w:rsid w:val="00935B78"/>
    <w:rsid w:val="00935C28"/>
    <w:rsid w:val="00935F74"/>
    <w:rsid w:val="009361FD"/>
    <w:rsid w:val="00936441"/>
    <w:rsid w:val="0093684D"/>
    <w:rsid w:val="00936FB0"/>
    <w:rsid w:val="009371D7"/>
    <w:rsid w:val="009371FC"/>
    <w:rsid w:val="009372CC"/>
    <w:rsid w:val="00937A7B"/>
    <w:rsid w:val="00937D4F"/>
    <w:rsid w:val="00940133"/>
    <w:rsid w:val="00940140"/>
    <w:rsid w:val="00940331"/>
    <w:rsid w:val="0094085D"/>
    <w:rsid w:val="00940FDC"/>
    <w:rsid w:val="00941D5C"/>
    <w:rsid w:val="00941EC1"/>
    <w:rsid w:val="00942195"/>
    <w:rsid w:val="00942431"/>
    <w:rsid w:val="00942765"/>
    <w:rsid w:val="0094316A"/>
    <w:rsid w:val="00943EE7"/>
    <w:rsid w:val="009440BF"/>
    <w:rsid w:val="00944366"/>
    <w:rsid w:val="00944555"/>
    <w:rsid w:val="0094497E"/>
    <w:rsid w:val="00944B5C"/>
    <w:rsid w:val="00944D3D"/>
    <w:rsid w:val="009452DC"/>
    <w:rsid w:val="00945E3D"/>
    <w:rsid w:val="0094630F"/>
    <w:rsid w:val="0094785B"/>
    <w:rsid w:val="0094786D"/>
    <w:rsid w:val="00947C12"/>
    <w:rsid w:val="009502CB"/>
    <w:rsid w:val="00950C33"/>
    <w:rsid w:val="00950E15"/>
    <w:rsid w:val="00950ED2"/>
    <w:rsid w:val="00951402"/>
    <w:rsid w:val="009515CD"/>
    <w:rsid w:val="009517E3"/>
    <w:rsid w:val="00951EC3"/>
    <w:rsid w:val="00951EDF"/>
    <w:rsid w:val="0095283D"/>
    <w:rsid w:val="00952D03"/>
    <w:rsid w:val="0095308F"/>
    <w:rsid w:val="00953146"/>
    <w:rsid w:val="00953403"/>
    <w:rsid w:val="00953B82"/>
    <w:rsid w:val="00953D8D"/>
    <w:rsid w:val="009541A9"/>
    <w:rsid w:val="00954325"/>
    <w:rsid w:val="0095439B"/>
    <w:rsid w:val="009546AD"/>
    <w:rsid w:val="00954921"/>
    <w:rsid w:val="00954BB5"/>
    <w:rsid w:val="00954C11"/>
    <w:rsid w:val="00954DAF"/>
    <w:rsid w:val="0095527B"/>
    <w:rsid w:val="00955478"/>
    <w:rsid w:val="00955EBF"/>
    <w:rsid w:val="0095637C"/>
    <w:rsid w:val="0095677B"/>
    <w:rsid w:val="009567F4"/>
    <w:rsid w:val="00956835"/>
    <w:rsid w:val="00956A5D"/>
    <w:rsid w:val="00956D9E"/>
    <w:rsid w:val="00957060"/>
    <w:rsid w:val="00957160"/>
    <w:rsid w:val="00957394"/>
    <w:rsid w:val="00957457"/>
    <w:rsid w:val="009576BB"/>
    <w:rsid w:val="00957DCD"/>
    <w:rsid w:val="0096094D"/>
    <w:rsid w:val="00960ADB"/>
    <w:rsid w:val="00961299"/>
    <w:rsid w:val="00961617"/>
    <w:rsid w:val="00961B8B"/>
    <w:rsid w:val="00961D48"/>
    <w:rsid w:val="00961E44"/>
    <w:rsid w:val="009628D2"/>
    <w:rsid w:val="00962B8D"/>
    <w:rsid w:val="00964946"/>
    <w:rsid w:val="00964AD6"/>
    <w:rsid w:val="009658C7"/>
    <w:rsid w:val="00965925"/>
    <w:rsid w:val="009659F3"/>
    <w:rsid w:val="00965BE3"/>
    <w:rsid w:val="00965E54"/>
    <w:rsid w:val="00965F82"/>
    <w:rsid w:val="00966022"/>
    <w:rsid w:val="009661C8"/>
    <w:rsid w:val="00966337"/>
    <w:rsid w:val="00966AB8"/>
    <w:rsid w:val="00966DD7"/>
    <w:rsid w:val="0096724B"/>
    <w:rsid w:val="00967313"/>
    <w:rsid w:val="00967D55"/>
    <w:rsid w:val="0097001F"/>
    <w:rsid w:val="0097024A"/>
    <w:rsid w:val="00970CAB"/>
    <w:rsid w:val="00970FE5"/>
    <w:rsid w:val="009714A5"/>
    <w:rsid w:val="00971BD7"/>
    <w:rsid w:val="00971F4C"/>
    <w:rsid w:val="00972235"/>
    <w:rsid w:val="00972363"/>
    <w:rsid w:val="009736CC"/>
    <w:rsid w:val="009737B9"/>
    <w:rsid w:val="00973922"/>
    <w:rsid w:val="00973C85"/>
    <w:rsid w:val="00973FB4"/>
    <w:rsid w:val="0097426B"/>
    <w:rsid w:val="009746B2"/>
    <w:rsid w:val="009748C2"/>
    <w:rsid w:val="00974A14"/>
    <w:rsid w:val="00974A62"/>
    <w:rsid w:val="00974B2B"/>
    <w:rsid w:val="00974F7E"/>
    <w:rsid w:val="0097508B"/>
    <w:rsid w:val="00975283"/>
    <w:rsid w:val="009756CE"/>
    <w:rsid w:val="0097572D"/>
    <w:rsid w:val="00975BAA"/>
    <w:rsid w:val="00975BCA"/>
    <w:rsid w:val="00976141"/>
    <w:rsid w:val="0097627F"/>
    <w:rsid w:val="00976E78"/>
    <w:rsid w:val="00977E49"/>
    <w:rsid w:val="00980368"/>
    <w:rsid w:val="009807D6"/>
    <w:rsid w:val="0098156A"/>
    <w:rsid w:val="00981879"/>
    <w:rsid w:val="0098194B"/>
    <w:rsid w:val="00981B75"/>
    <w:rsid w:val="00981F6D"/>
    <w:rsid w:val="009820B4"/>
    <w:rsid w:val="0098216D"/>
    <w:rsid w:val="00982C6C"/>
    <w:rsid w:val="00982D87"/>
    <w:rsid w:val="00983249"/>
    <w:rsid w:val="009844D8"/>
    <w:rsid w:val="00985834"/>
    <w:rsid w:val="0098661D"/>
    <w:rsid w:val="0098671B"/>
    <w:rsid w:val="00986F3D"/>
    <w:rsid w:val="0098705E"/>
    <w:rsid w:val="009872C1"/>
    <w:rsid w:val="0098751F"/>
    <w:rsid w:val="00987F15"/>
    <w:rsid w:val="00990C58"/>
    <w:rsid w:val="00990E8A"/>
    <w:rsid w:val="009915AE"/>
    <w:rsid w:val="00991601"/>
    <w:rsid w:val="00991B72"/>
    <w:rsid w:val="00991F24"/>
    <w:rsid w:val="00992355"/>
    <w:rsid w:val="00993589"/>
    <w:rsid w:val="0099372F"/>
    <w:rsid w:val="00993A14"/>
    <w:rsid w:val="00993B1B"/>
    <w:rsid w:val="009943D1"/>
    <w:rsid w:val="00994479"/>
    <w:rsid w:val="00994FFE"/>
    <w:rsid w:val="00995D74"/>
    <w:rsid w:val="00995FCF"/>
    <w:rsid w:val="009972E8"/>
    <w:rsid w:val="009973B8"/>
    <w:rsid w:val="009A0F93"/>
    <w:rsid w:val="009A1A8B"/>
    <w:rsid w:val="009A226C"/>
    <w:rsid w:val="009A2521"/>
    <w:rsid w:val="009A2755"/>
    <w:rsid w:val="009A2768"/>
    <w:rsid w:val="009A288F"/>
    <w:rsid w:val="009A2AAA"/>
    <w:rsid w:val="009A2D19"/>
    <w:rsid w:val="009A2DA2"/>
    <w:rsid w:val="009A31BF"/>
    <w:rsid w:val="009A331D"/>
    <w:rsid w:val="009A3AB3"/>
    <w:rsid w:val="009A4C26"/>
    <w:rsid w:val="009A5764"/>
    <w:rsid w:val="009A58AC"/>
    <w:rsid w:val="009A6068"/>
    <w:rsid w:val="009A6577"/>
    <w:rsid w:val="009A6A75"/>
    <w:rsid w:val="009A6F75"/>
    <w:rsid w:val="009A771E"/>
    <w:rsid w:val="009A7E0A"/>
    <w:rsid w:val="009B0845"/>
    <w:rsid w:val="009B0856"/>
    <w:rsid w:val="009B0E8B"/>
    <w:rsid w:val="009B1159"/>
    <w:rsid w:val="009B1A42"/>
    <w:rsid w:val="009B1F2C"/>
    <w:rsid w:val="009B204C"/>
    <w:rsid w:val="009B216A"/>
    <w:rsid w:val="009B2759"/>
    <w:rsid w:val="009B2AFA"/>
    <w:rsid w:val="009B31CE"/>
    <w:rsid w:val="009B3884"/>
    <w:rsid w:val="009B3B36"/>
    <w:rsid w:val="009B3FF8"/>
    <w:rsid w:val="009B4825"/>
    <w:rsid w:val="009B4A5C"/>
    <w:rsid w:val="009B4DF7"/>
    <w:rsid w:val="009B52E5"/>
    <w:rsid w:val="009B694A"/>
    <w:rsid w:val="009B6C57"/>
    <w:rsid w:val="009B75F9"/>
    <w:rsid w:val="009B7B11"/>
    <w:rsid w:val="009B7B69"/>
    <w:rsid w:val="009C010E"/>
    <w:rsid w:val="009C05BC"/>
    <w:rsid w:val="009C1504"/>
    <w:rsid w:val="009C1DEB"/>
    <w:rsid w:val="009C1DFC"/>
    <w:rsid w:val="009C2CAD"/>
    <w:rsid w:val="009C39E5"/>
    <w:rsid w:val="009C4258"/>
    <w:rsid w:val="009C4400"/>
    <w:rsid w:val="009C44F2"/>
    <w:rsid w:val="009C5229"/>
    <w:rsid w:val="009C5C7C"/>
    <w:rsid w:val="009C5E82"/>
    <w:rsid w:val="009C63DC"/>
    <w:rsid w:val="009C666E"/>
    <w:rsid w:val="009C68A2"/>
    <w:rsid w:val="009C6DDF"/>
    <w:rsid w:val="009C6FAC"/>
    <w:rsid w:val="009C75E6"/>
    <w:rsid w:val="009C7692"/>
    <w:rsid w:val="009C77EF"/>
    <w:rsid w:val="009C7802"/>
    <w:rsid w:val="009C7D63"/>
    <w:rsid w:val="009C7E02"/>
    <w:rsid w:val="009D02CA"/>
    <w:rsid w:val="009D098F"/>
    <w:rsid w:val="009D0BDB"/>
    <w:rsid w:val="009D1030"/>
    <w:rsid w:val="009D12F4"/>
    <w:rsid w:val="009D17E0"/>
    <w:rsid w:val="009D189B"/>
    <w:rsid w:val="009D1F18"/>
    <w:rsid w:val="009D255E"/>
    <w:rsid w:val="009D25D9"/>
    <w:rsid w:val="009D274A"/>
    <w:rsid w:val="009D2B13"/>
    <w:rsid w:val="009D2EDA"/>
    <w:rsid w:val="009D3062"/>
    <w:rsid w:val="009D3678"/>
    <w:rsid w:val="009D3D2E"/>
    <w:rsid w:val="009D3FCE"/>
    <w:rsid w:val="009D40B1"/>
    <w:rsid w:val="009D5629"/>
    <w:rsid w:val="009D5906"/>
    <w:rsid w:val="009D5BEE"/>
    <w:rsid w:val="009D5C72"/>
    <w:rsid w:val="009D5EF9"/>
    <w:rsid w:val="009D67A8"/>
    <w:rsid w:val="009D6DBD"/>
    <w:rsid w:val="009D74F9"/>
    <w:rsid w:val="009D7EAD"/>
    <w:rsid w:val="009E00D9"/>
    <w:rsid w:val="009E0BBD"/>
    <w:rsid w:val="009E0BFD"/>
    <w:rsid w:val="009E0D17"/>
    <w:rsid w:val="009E0E9E"/>
    <w:rsid w:val="009E16FC"/>
    <w:rsid w:val="009E1F0C"/>
    <w:rsid w:val="009E2097"/>
    <w:rsid w:val="009E252D"/>
    <w:rsid w:val="009E2AFB"/>
    <w:rsid w:val="009E2B20"/>
    <w:rsid w:val="009E3E7E"/>
    <w:rsid w:val="009E4F24"/>
    <w:rsid w:val="009E4F62"/>
    <w:rsid w:val="009E5150"/>
    <w:rsid w:val="009E5172"/>
    <w:rsid w:val="009E58A4"/>
    <w:rsid w:val="009E6753"/>
    <w:rsid w:val="009E6D4A"/>
    <w:rsid w:val="009E6E23"/>
    <w:rsid w:val="009E6E71"/>
    <w:rsid w:val="009E6E79"/>
    <w:rsid w:val="009E6F83"/>
    <w:rsid w:val="009E733D"/>
    <w:rsid w:val="009E7458"/>
    <w:rsid w:val="009E74DD"/>
    <w:rsid w:val="009F0AD2"/>
    <w:rsid w:val="009F135B"/>
    <w:rsid w:val="009F1646"/>
    <w:rsid w:val="009F2816"/>
    <w:rsid w:val="009F35DF"/>
    <w:rsid w:val="009F3E2D"/>
    <w:rsid w:val="009F4581"/>
    <w:rsid w:val="009F4AFB"/>
    <w:rsid w:val="009F53EA"/>
    <w:rsid w:val="009F54CF"/>
    <w:rsid w:val="009F5598"/>
    <w:rsid w:val="009F5641"/>
    <w:rsid w:val="009F66D5"/>
    <w:rsid w:val="009F67D4"/>
    <w:rsid w:val="009F67F9"/>
    <w:rsid w:val="009F6BEE"/>
    <w:rsid w:val="009F6D73"/>
    <w:rsid w:val="009F7143"/>
    <w:rsid w:val="009F7156"/>
    <w:rsid w:val="009F7415"/>
    <w:rsid w:val="009F7636"/>
    <w:rsid w:val="009F78A7"/>
    <w:rsid w:val="009F7A53"/>
    <w:rsid w:val="00A0070D"/>
    <w:rsid w:val="00A00FA1"/>
    <w:rsid w:val="00A0163F"/>
    <w:rsid w:val="00A01872"/>
    <w:rsid w:val="00A01890"/>
    <w:rsid w:val="00A01A27"/>
    <w:rsid w:val="00A026AC"/>
    <w:rsid w:val="00A02DC6"/>
    <w:rsid w:val="00A030A5"/>
    <w:rsid w:val="00A030AB"/>
    <w:rsid w:val="00A032BE"/>
    <w:rsid w:val="00A03AE4"/>
    <w:rsid w:val="00A045EA"/>
    <w:rsid w:val="00A0485F"/>
    <w:rsid w:val="00A05487"/>
    <w:rsid w:val="00A0551F"/>
    <w:rsid w:val="00A05968"/>
    <w:rsid w:val="00A05B0E"/>
    <w:rsid w:val="00A05DD8"/>
    <w:rsid w:val="00A06233"/>
    <w:rsid w:val="00A07051"/>
    <w:rsid w:val="00A07FB6"/>
    <w:rsid w:val="00A10433"/>
    <w:rsid w:val="00A1063C"/>
    <w:rsid w:val="00A1069C"/>
    <w:rsid w:val="00A10B76"/>
    <w:rsid w:val="00A11460"/>
    <w:rsid w:val="00A116B7"/>
    <w:rsid w:val="00A12347"/>
    <w:rsid w:val="00A12356"/>
    <w:rsid w:val="00A12649"/>
    <w:rsid w:val="00A128DC"/>
    <w:rsid w:val="00A12D14"/>
    <w:rsid w:val="00A13077"/>
    <w:rsid w:val="00A13915"/>
    <w:rsid w:val="00A141CF"/>
    <w:rsid w:val="00A142D0"/>
    <w:rsid w:val="00A14663"/>
    <w:rsid w:val="00A151A4"/>
    <w:rsid w:val="00A1534C"/>
    <w:rsid w:val="00A15628"/>
    <w:rsid w:val="00A15E4E"/>
    <w:rsid w:val="00A160F2"/>
    <w:rsid w:val="00A16695"/>
    <w:rsid w:val="00A17323"/>
    <w:rsid w:val="00A17A24"/>
    <w:rsid w:val="00A2005D"/>
    <w:rsid w:val="00A20703"/>
    <w:rsid w:val="00A20B9A"/>
    <w:rsid w:val="00A20D16"/>
    <w:rsid w:val="00A20EEC"/>
    <w:rsid w:val="00A21618"/>
    <w:rsid w:val="00A21AEC"/>
    <w:rsid w:val="00A21E66"/>
    <w:rsid w:val="00A21F9A"/>
    <w:rsid w:val="00A227EB"/>
    <w:rsid w:val="00A23023"/>
    <w:rsid w:val="00A237A3"/>
    <w:rsid w:val="00A23DC8"/>
    <w:rsid w:val="00A24426"/>
    <w:rsid w:val="00A24858"/>
    <w:rsid w:val="00A24FBA"/>
    <w:rsid w:val="00A25322"/>
    <w:rsid w:val="00A258CE"/>
    <w:rsid w:val="00A25972"/>
    <w:rsid w:val="00A25A48"/>
    <w:rsid w:val="00A25C3F"/>
    <w:rsid w:val="00A26231"/>
    <w:rsid w:val="00A26CE9"/>
    <w:rsid w:val="00A26E3E"/>
    <w:rsid w:val="00A26F1D"/>
    <w:rsid w:val="00A27592"/>
    <w:rsid w:val="00A275BF"/>
    <w:rsid w:val="00A2760C"/>
    <w:rsid w:val="00A27DA5"/>
    <w:rsid w:val="00A27EC8"/>
    <w:rsid w:val="00A30879"/>
    <w:rsid w:val="00A309C9"/>
    <w:rsid w:val="00A30A82"/>
    <w:rsid w:val="00A3111F"/>
    <w:rsid w:val="00A3186C"/>
    <w:rsid w:val="00A31E0E"/>
    <w:rsid w:val="00A3208D"/>
    <w:rsid w:val="00A325A9"/>
    <w:rsid w:val="00A32997"/>
    <w:rsid w:val="00A33369"/>
    <w:rsid w:val="00A33A85"/>
    <w:rsid w:val="00A33D68"/>
    <w:rsid w:val="00A34401"/>
    <w:rsid w:val="00A34515"/>
    <w:rsid w:val="00A3457C"/>
    <w:rsid w:val="00A3467A"/>
    <w:rsid w:val="00A347AF"/>
    <w:rsid w:val="00A34F80"/>
    <w:rsid w:val="00A35C97"/>
    <w:rsid w:val="00A35D98"/>
    <w:rsid w:val="00A35EA0"/>
    <w:rsid w:val="00A36082"/>
    <w:rsid w:val="00A366CD"/>
    <w:rsid w:val="00A36C99"/>
    <w:rsid w:val="00A377E0"/>
    <w:rsid w:val="00A37859"/>
    <w:rsid w:val="00A378B6"/>
    <w:rsid w:val="00A4005C"/>
    <w:rsid w:val="00A40966"/>
    <w:rsid w:val="00A40D6F"/>
    <w:rsid w:val="00A4123F"/>
    <w:rsid w:val="00A41797"/>
    <w:rsid w:val="00A41D98"/>
    <w:rsid w:val="00A430D8"/>
    <w:rsid w:val="00A43180"/>
    <w:rsid w:val="00A433A0"/>
    <w:rsid w:val="00A43805"/>
    <w:rsid w:val="00A43C7F"/>
    <w:rsid w:val="00A44321"/>
    <w:rsid w:val="00A4466A"/>
    <w:rsid w:val="00A458A3"/>
    <w:rsid w:val="00A45AF1"/>
    <w:rsid w:val="00A4622D"/>
    <w:rsid w:val="00A4677F"/>
    <w:rsid w:val="00A46A8F"/>
    <w:rsid w:val="00A46C73"/>
    <w:rsid w:val="00A46DAC"/>
    <w:rsid w:val="00A46E5B"/>
    <w:rsid w:val="00A47285"/>
    <w:rsid w:val="00A472C4"/>
    <w:rsid w:val="00A47E2C"/>
    <w:rsid w:val="00A47FA8"/>
    <w:rsid w:val="00A50B73"/>
    <w:rsid w:val="00A50E84"/>
    <w:rsid w:val="00A5255F"/>
    <w:rsid w:val="00A52939"/>
    <w:rsid w:val="00A53A6D"/>
    <w:rsid w:val="00A53D1D"/>
    <w:rsid w:val="00A53FFC"/>
    <w:rsid w:val="00A5416C"/>
    <w:rsid w:val="00A5421F"/>
    <w:rsid w:val="00A553F2"/>
    <w:rsid w:val="00A55514"/>
    <w:rsid w:val="00A55F43"/>
    <w:rsid w:val="00A56145"/>
    <w:rsid w:val="00A561AA"/>
    <w:rsid w:val="00A56CAA"/>
    <w:rsid w:val="00A56DC2"/>
    <w:rsid w:val="00A56FE3"/>
    <w:rsid w:val="00A579B9"/>
    <w:rsid w:val="00A60206"/>
    <w:rsid w:val="00A60498"/>
    <w:rsid w:val="00A606C1"/>
    <w:rsid w:val="00A60A40"/>
    <w:rsid w:val="00A60AD5"/>
    <w:rsid w:val="00A60E20"/>
    <w:rsid w:val="00A6249E"/>
    <w:rsid w:val="00A62981"/>
    <w:rsid w:val="00A62B73"/>
    <w:rsid w:val="00A6339A"/>
    <w:rsid w:val="00A63463"/>
    <w:rsid w:val="00A63A0B"/>
    <w:rsid w:val="00A63ABA"/>
    <w:rsid w:val="00A63B26"/>
    <w:rsid w:val="00A63B37"/>
    <w:rsid w:val="00A63B6A"/>
    <w:rsid w:val="00A64093"/>
    <w:rsid w:val="00A645E8"/>
    <w:rsid w:val="00A6476F"/>
    <w:rsid w:val="00A6491F"/>
    <w:rsid w:val="00A64ED1"/>
    <w:rsid w:val="00A64F00"/>
    <w:rsid w:val="00A6556F"/>
    <w:rsid w:val="00A65800"/>
    <w:rsid w:val="00A65D47"/>
    <w:rsid w:val="00A6600E"/>
    <w:rsid w:val="00A669D2"/>
    <w:rsid w:val="00A66BA2"/>
    <w:rsid w:val="00A66C7F"/>
    <w:rsid w:val="00A66E27"/>
    <w:rsid w:val="00A66EB9"/>
    <w:rsid w:val="00A6775F"/>
    <w:rsid w:val="00A67A3E"/>
    <w:rsid w:val="00A708EC"/>
    <w:rsid w:val="00A70A28"/>
    <w:rsid w:val="00A71229"/>
    <w:rsid w:val="00A71252"/>
    <w:rsid w:val="00A713C2"/>
    <w:rsid w:val="00A71B9F"/>
    <w:rsid w:val="00A71BB2"/>
    <w:rsid w:val="00A71D95"/>
    <w:rsid w:val="00A721E2"/>
    <w:rsid w:val="00A7237F"/>
    <w:rsid w:val="00A726E9"/>
    <w:rsid w:val="00A728AB"/>
    <w:rsid w:val="00A7291B"/>
    <w:rsid w:val="00A73167"/>
    <w:rsid w:val="00A733FB"/>
    <w:rsid w:val="00A736CD"/>
    <w:rsid w:val="00A74286"/>
    <w:rsid w:val="00A7471C"/>
    <w:rsid w:val="00A74783"/>
    <w:rsid w:val="00A74F5E"/>
    <w:rsid w:val="00A750DB"/>
    <w:rsid w:val="00A75616"/>
    <w:rsid w:val="00A7651F"/>
    <w:rsid w:val="00A766D3"/>
    <w:rsid w:val="00A76878"/>
    <w:rsid w:val="00A76B13"/>
    <w:rsid w:val="00A76D44"/>
    <w:rsid w:val="00A771CC"/>
    <w:rsid w:val="00A77848"/>
    <w:rsid w:val="00A77988"/>
    <w:rsid w:val="00A77DF0"/>
    <w:rsid w:val="00A8046E"/>
    <w:rsid w:val="00A80AD3"/>
    <w:rsid w:val="00A80FF7"/>
    <w:rsid w:val="00A810AC"/>
    <w:rsid w:val="00A8146D"/>
    <w:rsid w:val="00A818F3"/>
    <w:rsid w:val="00A820E2"/>
    <w:rsid w:val="00A82780"/>
    <w:rsid w:val="00A829B9"/>
    <w:rsid w:val="00A82FA1"/>
    <w:rsid w:val="00A8319C"/>
    <w:rsid w:val="00A832FE"/>
    <w:rsid w:val="00A839CF"/>
    <w:rsid w:val="00A83BF6"/>
    <w:rsid w:val="00A83C81"/>
    <w:rsid w:val="00A83EFB"/>
    <w:rsid w:val="00A83F6D"/>
    <w:rsid w:val="00A84436"/>
    <w:rsid w:val="00A848B3"/>
    <w:rsid w:val="00A84CFD"/>
    <w:rsid w:val="00A84EC3"/>
    <w:rsid w:val="00A85C94"/>
    <w:rsid w:val="00A86315"/>
    <w:rsid w:val="00A865F4"/>
    <w:rsid w:val="00A8672F"/>
    <w:rsid w:val="00A86C5E"/>
    <w:rsid w:val="00A86D10"/>
    <w:rsid w:val="00A8714F"/>
    <w:rsid w:val="00A87704"/>
    <w:rsid w:val="00A8795D"/>
    <w:rsid w:val="00A907EB"/>
    <w:rsid w:val="00A90943"/>
    <w:rsid w:val="00A909C1"/>
    <w:rsid w:val="00A90B16"/>
    <w:rsid w:val="00A91395"/>
    <w:rsid w:val="00A91922"/>
    <w:rsid w:val="00A91BE2"/>
    <w:rsid w:val="00A924AA"/>
    <w:rsid w:val="00A9324E"/>
    <w:rsid w:val="00A932A8"/>
    <w:rsid w:val="00A93409"/>
    <w:rsid w:val="00A934B4"/>
    <w:rsid w:val="00A9369D"/>
    <w:rsid w:val="00A93B91"/>
    <w:rsid w:val="00A947B2"/>
    <w:rsid w:val="00A94A07"/>
    <w:rsid w:val="00A9515D"/>
    <w:rsid w:val="00A95511"/>
    <w:rsid w:val="00A9556A"/>
    <w:rsid w:val="00A95866"/>
    <w:rsid w:val="00A95DD0"/>
    <w:rsid w:val="00A95EF8"/>
    <w:rsid w:val="00A95F57"/>
    <w:rsid w:val="00A96785"/>
    <w:rsid w:val="00A96D42"/>
    <w:rsid w:val="00A97305"/>
    <w:rsid w:val="00A97365"/>
    <w:rsid w:val="00A9764C"/>
    <w:rsid w:val="00A97898"/>
    <w:rsid w:val="00A9796D"/>
    <w:rsid w:val="00A97EBE"/>
    <w:rsid w:val="00A97FD3"/>
    <w:rsid w:val="00AA0510"/>
    <w:rsid w:val="00AA070C"/>
    <w:rsid w:val="00AA0A4B"/>
    <w:rsid w:val="00AA0BAD"/>
    <w:rsid w:val="00AA0EDE"/>
    <w:rsid w:val="00AA116C"/>
    <w:rsid w:val="00AA1455"/>
    <w:rsid w:val="00AA14F3"/>
    <w:rsid w:val="00AA1B6A"/>
    <w:rsid w:val="00AA2069"/>
    <w:rsid w:val="00AA261E"/>
    <w:rsid w:val="00AA2B97"/>
    <w:rsid w:val="00AA2F1F"/>
    <w:rsid w:val="00AA3C84"/>
    <w:rsid w:val="00AA3DA4"/>
    <w:rsid w:val="00AA46E8"/>
    <w:rsid w:val="00AA4EE7"/>
    <w:rsid w:val="00AA51D8"/>
    <w:rsid w:val="00AA5274"/>
    <w:rsid w:val="00AA5F3E"/>
    <w:rsid w:val="00AA5F71"/>
    <w:rsid w:val="00AA6D63"/>
    <w:rsid w:val="00AA7420"/>
    <w:rsid w:val="00AA7F5E"/>
    <w:rsid w:val="00AB0822"/>
    <w:rsid w:val="00AB089A"/>
    <w:rsid w:val="00AB0DB4"/>
    <w:rsid w:val="00AB10FD"/>
    <w:rsid w:val="00AB151A"/>
    <w:rsid w:val="00AB19F4"/>
    <w:rsid w:val="00AB1A55"/>
    <w:rsid w:val="00AB1B09"/>
    <w:rsid w:val="00AB221E"/>
    <w:rsid w:val="00AB24D8"/>
    <w:rsid w:val="00AB29AD"/>
    <w:rsid w:val="00AB2C14"/>
    <w:rsid w:val="00AB2C20"/>
    <w:rsid w:val="00AB2EDF"/>
    <w:rsid w:val="00AB47CC"/>
    <w:rsid w:val="00AB49AD"/>
    <w:rsid w:val="00AB4BAB"/>
    <w:rsid w:val="00AB5346"/>
    <w:rsid w:val="00AB53B6"/>
    <w:rsid w:val="00AB57D2"/>
    <w:rsid w:val="00AB5878"/>
    <w:rsid w:val="00AB593A"/>
    <w:rsid w:val="00AB6264"/>
    <w:rsid w:val="00AB6506"/>
    <w:rsid w:val="00AB6CB6"/>
    <w:rsid w:val="00AB6DAF"/>
    <w:rsid w:val="00AB6FE5"/>
    <w:rsid w:val="00AB77BA"/>
    <w:rsid w:val="00AB79F2"/>
    <w:rsid w:val="00AB7C42"/>
    <w:rsid w:val="00AB7EAD"/>
    <w:rsid w:val="00AB7F71"/>
    <w:rsid w:val="00AB7F97"/>
    <w:rsid w:val="00AC0010"/>
    <w:rsid w:val="00AC04B2"/>
    <w:rsid w:val="00AC08FC"/>
    <w:rsid w:val="00AC092E"/>
    <w:rsid w:val="00AC0984"/>
    <w:rsid w:val="00AC178B"/>
    <w:rsid w:val="00AC1826"/>
    <w:rsid w:val="00AC1E81"/>
    <w:rsid w:val="00AC2643"/>
    <w:rsid w:val="00AC2E39"/>
    <w:rsid w:val="00AC30A5"/>
    <w:rsid w:val="00AC3290"/>
    <w:rsid w:val="00AC35E4"/>
    <w:rsid w:val="00AC3C6F"/>
    <w:rsid w:val="00AC3D2A"/>
    <w:rsid w:val="00AC3DC5"/>
    <w:rsid w:val="00AC4394"/>
    <w:rsid w:val="00AC5354"/>
    <w:rsid w:val="00AC5952"/>
    <w:rsid w:val="00AC59D4"/>
    <w:rsid w:val="00AC5F99"/>
    <w:rsid w:val="00AC6987"/>
    <w:rsid w:val="00AC732B"/>
    <w:rsid w:val="00AC75FC"/>
    <w:rsid w:val="00AC76E2"/>
    <w:rsid w:val="00AD0158"/>
    <w:rsid w:val="00AD075B"/>
    <w:rsid w:val="00AD0D7D"/>
    <w:rsid w:val="00AD0FE8"/>
    <w:rsid w:val="00AD134E"/>
    <w:rsid w:val="00AD1D40"/>
    <w:rsid w:val="00AD29C9"/>
    <w:rsid w:val="00AD2C00"/>
    <w:rsid w:val="00AD3468"/>
    <w:rsid w:val="00AD3E77"/>
    <w:rsid w:val="00AD40F7"/>
    <w:rsid w:val="00AD463D"/>
    <w:rsid w:val="00AD4961"/>
    <w:rsid w:val="00AD57E2"/>
    <w:rsid w:val="00AD58CF"/>
    <w:rsid w:val="00AD5A68"/>
    <w:rsid w:val="00AD5D75"/>
    <w:rsid w:val="00AD5DFC"/>
    <w:rsid w:val="00AD6108"/>
    <w:rsid w:val="00AD6A5F"/>
    <w:rsid w:val="00AD6B6E"/>
    <w:rsid w:val="00AD76FA"/>
    <w:rsid w:val="00AD7AA0"/>
    <w:rsid w:val="00AE00DD"/>
    <w:rsid w:val="00AE05C5"/>
    <w:rsid w:val="00AE07D3"/>
    <w:rsid w:val="00AE0955"/>
    <w:rsid w:val="00AE0A22"/>
    <w:rsid w:val="00AE0EF7"/>
    <w:rsid w:val="00AE0F33"/>
    <w:rsid w:val="00AE114A"/>
    <w:rsid w:val="00AE11FF"/>
    <w:rsid w:val="00AE1611"/>
    <w:rsid w:val="00AE1715"/>
    <w:rsid w:val="00AE2412"/>
    <w:rsid w:val="00AE31E8"/>
    <w:rsid w:val="00AE3DDB"/>
    <w:rsid w:val="00AE3E62"/>
    <w:rsid w:val="00AE4B54"/>
    <w:rsid w:val="00AE4BB5"/>
    <w:rsid w:val="00AE4E10"/>
    <w:rsid w:val="00AE50FD"/>
    <w:rsid w:val="00AE51B0"/>
    <w:rsid w:val="00AE60F6"/>
    <w:rsid w:val="00AE76E7"/>
    <w:rsid w:val="00AE7A0F"/>
    <w:rsid w:val="00AE7B9E"/>
    <w:rsid w:val="00AE7FD6"/>
    <w:rsid w:val="00AF016E"/>
    <w:rsid w:val="00AF1079"/>
    <w:rsid w:val="00AF10D0"/>
    <w:rsid w:val="00AF13BD"/>
    <w:rsid w:val="00AF18C8"/>
    <w:rsid w:val="00AF1A78"/>
    <w:rsid w:val="00AF2021"/>
    <w:rsid w:val="00AF2028"/>
    <w:rsid w:val="00AF29B0"/>
    <w:rsid w:val="00AF2B40"/>
    <w:rsid w:val="00AF3586"/>
    <w:rsid w:val="00AF37F6"/>
    <w:rsid w:val="00AF3868"/>
    <w:rsid w:val="00AF3FF9"/>
    <w:rsid w:val="00AF40A3"/>
    <w:rsid w:val="00AF48CC"/>
    <w:rsid w:val="00AF4F22"/>
    <w:rsid w:val="00AF5265"/>
    <w:rsid w:val="00AF5B83"/>
    <w:rsid w:val="00AF61D8"/>
    <w:rsid w:val="00AF6326"/>
    <w:rsid w:val="00AF6D18"/>
    <w:rsid w:val="00AF702D"/>
    <w:rsid w:val="00AF720B"/>
    <w:rsid w:val="00AF75B9"/>
    <w:rsid w:val="00AF7604"/>
    <w:rsid w:val="00AF7B05"/>
    <w:rsid w:val="00B00172"/>
    <w:rsid w:val="00B010BB"/>
    <w:rsid w:val="00B011D0"/>
    <w:rsid w:val="00B011F1"/>
    <w:rsid w:val="00B0161E"/>
    <w:rsid w:val="00B01CC8"/>
    <w:rsid w:val="00B022F1"/>
    <w:rsid w:val="00B02EE5"/>
    <w:rsid w:val="00B033AF"/>
    <w:rsid w:val="00B03566"/>
    <w:rsid w:val="00B0384F"/>
    <w:rsid w:val="00B03BDD"/>
    <w:rsid w:val="00B03C22"/>
    <w:rsid w:val="00B0433E"/>
    <w:rsid w:val="00B05D05"/>
    <w:rsid w:val="00B05F29"/>
    <w:rsid w:val="00B06D34"/>
    <w:rsid w:val="00B0711B"/>
    <w:rsid w:val="00B07482"/>
    <w:rsid w:val="00B076F0"/>
    <w:rsid w:val="00B0775B"/>
    <w:rsid w:val="00B077FA"/>
    <w:rsid w:val="00B1014F"/>
    <w:rsid w:val="00B1018C"/>
    <w:rsid w:val="00B10A76"/>
    <w:rsid w:val="00B10DE1"/>
    <w:rsid w:val="00B11BAA"/>
    <w:rsid w:val="00B12870"/>
    <w:rsid w:val="00B1320C"/>
    <w:rsid w:val="00B13637"/>
    <w:rsid w:val="00B14206"/>
    <w:rsid w:val="00B14553"/>
    <w:rsid w:val="00B15319"/>
    <w:rsid w:val="00B15A86"/>
    <w:rsid w:val="00B16541"/>
    <w:rsid w:val="00B16629"/>
    <w:rsid w:val="00B16963"/>
    <w:rsid w:val="00B16C7D"/>
    <w:rsid w:val="00B172C6"/>
    <w:rsid w:val="00B17439"/>
    <w:rsid w:val="00B17953"/>
    <w:rsid w:val="00B17E13"/>
    <w:rsid w:val="00B17F0C"/>
    <w:rsid w:val="00B20447"/>
    <w:rsid w:val="00B20762"/>
    <w:rsid w:val="00B20FC1"/>
    <w:rsid w:val="00B21278"/>
    <w:rsid w:val="00B2171E"/>
    <w:rsid w:val="00B21B1B"/>
    <w:rsid w:val="00B2242A"/>
    <w:rsid w:val="00B2298F"/>
    <w:rsid w:val="00B23379"/>
    <w:rsid w:val="00B23860"/>
    <w:rsid w:val="00B23A7A"/>
    <w:rsid w:val="00B2476A"/>
    <w:rsid w:val="00B249BA"/>
    <w:rsid w:val="00B24F73"/>
    <w:rsid w:val="00B25698"/>
    <w:rsid w:val="00B25827"/>
    <w:rsid w:val="00B2592D"/>
    <w:rsid w:val="00B25A72"/>
    <w:rsid w:val="00B25B79"/>
    <w:rsid w:val="00B25E5E"/>
    <w:rsid w:val="00B25E6D"/>
    <w:rsid w:val="00B26118"/>
    <w:rsid w:val="00B262D9"/>
    <w:rsid w:val="00B269CA"/>
    <w:rsid w:val="00B27387"/>
    <w:rsid w:val="00B27975"/>
    <w:rsid w:val="00B2799A"/>
    <w:rsid w:val="00B27BAF"/>
    <w:rsid w:val="00B30925"/>
    <w:rsid w:val="00B317BF"/>
    <w:rsid w:val="00B31858"/>
    <w:rsid w:val="00B3185C"/>
    <w:rsid w:val="00B32143"/>
    <w:rsid w:val="00B32613"/>
    <w:rsid w:val="00B332BD"/>
    <w:rsid w:val="00B33826"/>
    <w:rsid w:val="00B33869"/>
    <w:rsid w:val="00B33B2B"/>
    <w:rsid w:val="00B33C4C"/>
    <w:rsid w:val="00B33DBC"/>
    <w:rsid w:val="00B340E1"/>
    <w:rsid w:val="00B34330"/>
    <w:rsid w:val="00B3505C"/>
    <w:rsid w:val="00B35275"/>
    <w:rsid w:val="00B3575A"/>
    <w:rsid w:val="00B36AEE"/>
    <w:rsid w:val="00B36EDA"/>
    <w:rsid w:val="00B370BA"/>
    <w:rsid w:val="00B3733A"/>
    <w:rsid w:val="00B377DF"/>
    <w:rsid w:val="00B37CD3"/>
    <w:rsid w:val="00B41101"/>
    <w:rsid w:val="00B414B3"/>
    <w:rsid w:val="00B41860"/>
    <w:rsid w:val="00B4196B"/>
    <w:rsid w:val="00B41EC8"/>
    <w:rsid w:val="00B41F21"/>
    <w:rsid w:val="00B421F1"/>
    <w:rsid w:val="00B422AA"/>
    <w:rsid w:val="00B4273A"/>
    <w:rsid w:val="00B438E7"/>
    <w:rsid w:val="00B4390E"/>
    <w:rsid w:val="00B43BEC"/>
    <w:rsid w:val="00B43FE9"/>
    <w:rsid w:val="00B44195"/>
    <w:rsid w:val="00B44473"/>
    <w:rsid w:val="00B445C8"/>
    <w:rsid w:val="00B448CD"/>
    <w:rsid w:val="00B44C5E"/>
    <w:rsid w:val="00B44D21"/>
    <w:rsid w:val="00B4511E"/>
    <w:rsid w:val="00B451CA"/>
    <w:rsid w:val="00B4565D"/>
    <w:rsid w:val="00B4574D"/>
    <w:rsid w:val="00B45C43"/>
    <w:rsid w:val="00B45E21"/>
    <w:rsid w:val="00B45EDC"/>
    <w:rsid w:val="00B461E7"/>
    <w:rsid w:val="00B467AE"/>
    <w:rsid w:val="00B47DB1"/>
    <w:rsid w:val="00B5115D"/>
    <w:rsid w:val="00B522BA"/>
    <w:rsid w:val="00B5318C"/>
    <w:rsid w:val="00B53346"/>
    <w:rsid w:val="00B54592"/>
    <w:rsid w:val="00B54961"/>
    <w:rsid w:val="00B54BCB"/>
    <w:rsid w:val="00B55080"/>
    <w:rsid w:val="00B557A4"/>
    <w:rsid w:val="00B55D0F"/>
    <w:rsid w:val="00B55EE5"/>
    <w:rsid w:val="00B55F22"/>
    <w:rsid w:val="00B56253"/>
    <w:rsid w:val="00B57252"/>
    <w:rsid w:val="00B57785"/>
    <w:rsid w:val="00B606F6"/>
    <w:rsid w:val="00B60AFD"/>
    <w:rsid w:val="00B60B2D"/>
    <w:rsid w:val="00B60EAA"/>
    <w:rsid w:val="00B618A7"/>
    <w:rsid w:val="00B61A84"/>
    <w:rsid w:val="00B62BFE"/>
    <w:rsid w:val="00B62C2F"/>
    <w:rsid w:val="00B62EAB"/>
    <w:rsid w:val="00B634B8"/>
    <w:rsid w:val="00B634EC"/>
    <w:rsid w:val="00B636B6"/>
    <w:rsid w:val="00B638DA"/>
    <w:rsid w:val="00B64398"/>
    <w:rsid w:val="00B64AAB"/>
    <w:rsid w:val="00B64D0D"/>
    <w:rsid w:val="00B64D18"/>
    <w:rsid w:val="00B64DF0"/>
    <w:rsid w:val="00B64F83"/>
    <w:rsid w:val="00B65301"/>
    <w:rsid w:val="00B65AC2"/>
    <w:rsid w:val="00B65C2B"/>
    <w:rsid w:val="00B6654C"/>
    <w:rsid w:val="00B6672E"/>
    <w:rsid w:val="00B667F4"/>
    <w:rsid w:val="00B66F24"/>
    <w:rsid w:val="00B6741A"/>
    <w:rsid w:val="00B6771F"/>
    <w:rsid w:val="00B67763"/>
    <w:rsid w:val="00B67F2B"/>
    <w:rsid w:val="00B67F5A"/>
    <w:rsid w:val="00B700C1"/>
    <w:rsid w:val="00B70A16"/>
    <w:rsid w:val="00B70F83"/>
    <w:rsid w:val="00B71176"/>
    <w:rsid w:val="00B711BB"/>
    <w:rsid w:val="00B7257E"/>
    <w:rsid w:val="00B72A44"/>
    <w:rsid w:val="00B73705"/>
    <w:rsid w:val="00B73BA1"/>
    <w:rsid w:val="00B7412E"/>
    <w:rsid w:val="00B74A5B"/>
    <w:rsid w:val="00B7585D"/>
    <w:rsid w:val="00B75AD1"/>
    <w:rsid w:val="00B75E91"/>
    <w:rsid w:val="00B76110"/>
    <w:rsid w:val="00B764C0"/>
    <w:rsid w:val="00B766DF"/>
    <w:rsid w:val="00B76706"/>
    <w:rsid w:val="00B767EB"/>
    <w:rsid w:val="00B7698A"/>
    <w:rsid w:val="00B76B1D"/>
    <w:rsid w:val="00B76BCF"/>
    <w:rsid w:val="00B76C84"/>
    <w:rsid w:val="00B76CCB"/>
    <w:rsid w:val="00B76D7F"/>
    <w:rsid w:val="00B77288"/>
    <w:rsid w:val="00B773C1"/>
    <w:rsid w:val="00B77647"/>
    <w:rsid w:val="00B77676"/>
    <w:rsid w:val="00B7775B"/>
    <w:rsid w:val="00B77AEF"/>
    <w:rsid w:val="00B80328"/>
    <w:rsid w:val="00B8066D"/>
    <w:rsid w:val="00B80C30"/>
    <w:rsid w:val="00B8104D"/>
    <w:rsid w:val="00B813BB"/>
    <w:rsid w:val="00B813FA"/>
    <w:rsid w:val="00B817B1"/>
    <w:rsid w:val="00B820EE"/>
    <w:rsid w:val="00B82575"/>
    <w:rsid w:val="00B82951"/>
    <w:rsid w:val="00B8315C"/>
    <w:rsid w:val="00B83263"/>
    <w:rsid w:val="00B8355E"/>
    <w:rsid w:val="00B8438B"/>
    <w:rsid w:val="00B844FF"/>
    <w:rsid w:val="00B8480E"/>
    <w:rsid w:val="00B84BA2"/>
    <w:rsid w:val="00B84E11"/>
    <w:rsid w:val="00B85757"/>
    <w:rsid w:val="00B8576D"/>
    <w:rsid w:val="00B85E4C"/>
    <w:rsid w:val="00B86184"/>
    <w:rsid w:val="00B862E3"/>
    <w:rsid w:val="00B87214"/>
    <w:rsid w:val="00B8774F"/>
    <w:rsid w:val="00B87B16"/>
    <w:rsid w:val="00B90086"/>
    <w:rsid w:val="00B9027E"/>
    <w:rsid w:val="00B903B2"/>
    <w:rsid w:val="00B905EE"/>
    <w:rsid w:val="00B9064C"/>
    <w:rsid w:val="00B90955"/>
    <w:rsid w:val="00B91126"/>
    <w:rsid w:val="00B91256"/>
    <w:rsid w:val="00B912CA"/>
    <w:rsid w:val="00B91AEC"/>
    <w:rsid w:val="00B91C6C"/>
    <w:rsid w:val="00B91D4F"/>
    <w:rsid w:val="00B91E38"/>
    <w:rsid w:val="00B923EB"/>
    <w:rsid w:val="00B92B71"/>
    <w:rsid w:val="00B92D66"/>
    <w:rsid w:val="00B9300F"/>
    <w:rsid w:val="00B93208"/>
    <w:rsid w:val="00B934E6"/>
    <w:rsid w:val="00B93A8F"/>
    <w:rsid w:val="00B93DA0"/>
    <w:rsid w:val="00B93FFB"/>
    <w:rsid w:val="00B9429E"/>
    <w:rsid w:val="00B94A21"/>
    <w:rsid w:val="00B94BAB"/>
    <w:rsid w:val="00B94CD6"/>
    <w:rsid w:val="00B9505F"/>
    <w:rsid w:val="00B952CB"/>
    <w:rsid w:val="00B95DD1"/>
    <w:rsid w:val="00B9610C"/>
    <w:rsid w:val="00B96281"/>
    <w:rsid w:val="00B9647C"/>
    <w:rsid w:val="00B96584"/>
    <w:rsid w:val="00B96655"/>
    <w:rsid w:val="00B966DA"/>
    <w:rsid w:val="00B968B4"/>
    <w:rsid w:val="00B96E67"/>
    <w:rsid w:val="00B97609"/>
    <w:rsid w:val="00B97A06"/>
    <w:rsid w:val="00B97A4F"/>
    <w:rsid w:val="00B97A96"/>
    <w:rsid w:val="00B97DAD"/>
    <w:rsid w:val="00B97E17"/>
    <w:rsid w:val="00BA0753"/>
    <w:rsid w:val="00BA0A82"/>
    <w:rsid w:val="00BA20DF"/>
    <w:rsid w:val="00BA25FD"/>
    <w:rsid w:val="00BA378E"/>
    <w:rsid w:val="00BA3AC3"/>
    <w:rsid w:val="00BA3D83"/>
    <w:rsid w:val="00BA4270"/>
    <w:rsid w:val="00BA45DE"/>
    <w:rsid w:val="00BA5210"/>
    <w:rsid w:val="00BA59B5"/>
    <w:rsid w:val="00BA5FBE"/>
    <w:rsid w:val="00BA65D3"/>
    <w:rsid w:val="00BA66ED"/>
    <w:rsid w:val="00BA735B"/>
    <w:rsid w:val="00BA75F2"/>
    <w:rsid w:val="00BA763E"/>
    <w:rsid w:val="00BA7E19"/>
    <w:rsid w:val="00BA7E1E"/>
    <w:rsid w:val="00BB00F5"/>
    <w:rsid w:val="00BB0C27"/>
    <w:rsid w:val="00BB0C9B"/>
    <w:rsid w:val="00BB19F4"/>
    <w:rsid w:val="00BB26C7"/>
    <w:rsid w:val="00BB3480"/>
    <w:rsid w:val="00BB387A"/>
    <w:rsid w:val="00BB3AAF"/>
    <w:rsid w:val="00BB41A2"/>
    <w:rsid w:val="00BB4611"/>
    <w:rsid w:val="00BB471A"/>
    <w:rsid w:val="00BB4F0D"/>
    <w:rsid w:val="00BB512E"/>
    <w:rsid w:val="00BB514C"/>
    <w:rsid w:val="00BB5DF2"/>
    <w:rsid w:val="00BB68F4"/>
    <w:rsid w:val="00BB6CC4"/>
    <w:rsid w:val="00BB6E2A"/>
    <w:rsid w:val="00BB6F51"/>
    <w:rsid w:val="00BB7250"/>
    <w:rsid w:val="00BB7446"/>
    <w:rsid w:val="00BB7CAC"/>
    <w:rsid w:val="00BB7DD1"/>
    <w:rsid w:val="00BB7E5F"/>
    <w:rsid w:val="00BC0071"/>
    <w:rsid w:val="00BC038D"/>
    <w:rsid w:val="00BC0748"/>
    <w:rsid w:val="00BC0AEB"/>
    <w:rsid w:val="00BC0B15"/>
    <w:rsid w:val="00BC0C09"/>
    <w:rsid w:val="00BC12CD"/>
    <w:rsid w:val="00BC13E6"/>
    <w:rsid w:val="00BC14F7"/>
    <w:rsid w:val="00BC17FF"/>
    <w:rsid w:val="00BC1935"/>
    <w:rsid w:val="00BC1A93"/>
    <w:rsid w:val="00BC1D3E"/>
    <w:rsid w:val="00BC214F"/>
    <w:rsid w:val="00BC2884"/>
    <w:rsid w:val="00BC300E"/>
    <w:rsid w:val="00BC372E"/>
    <w:rsid w:val="00BC37AF"/>
    <w:rsid w:val="00BC3DF3"/>
    <w:rsid w:val="00BC3F2A"/>
    <w:rsid w:val="00BC41B2"/>
    <w:rsid w:val="00BC4328"/>
    <w:rsid w:val="00BC44C1"/>
    <w:rsid w:val="00BC4C55"/>
    <w:rsid w:val="00BC5446"/>
    <w:rsid w:val="00BC56B7"/>
    <w:rsid w:val="00BC57CB"/>
    <w:rsid w:val="00BC5885"/>
    <w:rsid w:val="00BC5A16"/>
    <w:rsid w:val="00BC5B9B"/>
    <w:rsid w:val="00BC5D65"/>
    <w:rsid w:val="00BC5E3C"/>
    <w:rsid w:val="00BC5F1A"/>
    <w:rsid w:val="00BC6470"/>
    <w:rsid w:val="00BC6515"/>
    <w:rsid w:val="00BC6B33"/>
    <w:rsid w:val="00BC6C98"/>
    <w:rsid w:val="00BC7791"/>
    <w:rsid w:val="00BC7B90"/>
    <w:rsid w:val="00BC7C89"/>
    <w:rsid w:val="00BD0055"/>
    <w:rsid w:val="00BD00B5"/>
    <w:rsid w:val="00BD0729"/>
    <w:rsid w:val="00BD07C4"/>
    <w:rsid w:val="00BD0ACE"/>
    <w:rsid w:val="00BD0B9B"/>
    <w:rsid w:val="00BD0DCC"/>
    <w:rsid w:val="00BD0FE4"/>
    <w:rsid w:val="00BD1209"/>
    <w:rsid w:val="00BD175C"/>
    <w:rsid w:val="00BD1A0F"/>
    <w:rsid w:val="00BD1C74"/>
    <w:rsid w:val="00BD2C87"/>
    <w:rsid w:val="00BD2F8B"/>
    <w:rsid w:val="00BD2FE4"/>
    <w:rsid w:val="00BD3B99"/>
    <w:rsid w:val="00BD3C3D"/>
    <w:rsid w:val="00BD499F"/>
    <w:rsid w:val="00BD4A38"/>
    <w:rsid w:val="00BD4AB0"/>
    <w:rsid w:val="00BD5026"/>
    <w:rsid w:val="00BD5267"/>
    <w:rsid w:val="00BD527F"/>
    <w:rsid w:val="00BD5E5E"/>
    <w:rsid w:val="00BD67AD"/>
    <w:rsid w:val="00BD794C"/>
    <w:rsid w:val="00BE030E"/>
    <w:rsid w:val="00BE07DD"/>
    <w:rsid w:val="00BE0B4D"/>
    <w:rsid w:val="00BE0B87"/>
    <w:rsid w:val="00BE167E"/>
    <w:rsid w:val="00BE2D36"/>
    <w:rsid w:val="00BE3080"/>
    <w:rsid w:val="00BE31A5"/>
    <w:rsid w:val="00BE3529"/>
    <w:rsid w:val="00BE3B49"/>
    <w:rsid w:val="00BE4231"/>
    <w:rsid w:val="00BE47D2"/>
    <w:rsid w:val="00BE4D21"/>
    <w:rsid w:val="00BE548F"/>
    <w:rsid w:val="00BE550B"/>
    <w:rsid w:val="00BE5A3B"/>
    <w:rsid w:val="00BE5B8F"/>
    <w:rsid w:val="00BE6670"/>
    <w:rsid w:val="00BE6A93"/>
    <w:rsid w:val="00BE6BE0"/>
    <w:rsid w:val="00BE76CD"/>
    <w:rsid w:val="00BE788C"/>
    <w:rsid w:val="00BE78BC"/>
    <w:rsid w:val="00BE7B75"/>
    <w:rsid w:val="00BE7FE9"/>
    <w:rsid w:val="00BE7FEF"/>
    <w:rsid w:val="00BF0CEA"/>
    <w:rsid w:val="00BF188F"/>
    <w:rsid w:val="00BF1899"/>
    <w:rsid w:val="00BF1A85"/>
    <w:rsid w:val="00BF1AE5"/>
    <w:rsid w:val="00BF1B03"/>
    <w:rsid w:val="00BF2114"/>
    <w:rsid w:val="00BF26CC"/>
    <w:rsid w:val="00BF2CEF"/>
    <w:rsid w:val="00BF35AD"/>
    <w:rsid w:val="00BF49EA"/>
    <w:rsid w:val="00BF4E12"/>
    <w:rsid w:val="00BF5F00"/>
    <w:rsid w:val="00BF69BA"/>
    <w:rsid w:val="00BF6CF0"/>
    <w:rsid w:val="00BF6EBE"/>
    <w:rsid w:val="00BF719F"/>
    <w:rsid w:val="00BF71A4"/>
    <w:rsid w:val="00BF71E8"/>
    <w:rsid w:val="00BF72A9"/>
    <w:rsid w:val="00BF77E4"/>
    <w:rsid w:val="00C001BE"/>
    <w:rsid w:val="00C003F0"/>
    <w:rsid w:val="00C004D6"/>
    <w:rsid w:val="00C02254"/>
    <w:rsid w:val="00C026FF"/>
    <w:rsid w:val="00C02801"/>
    <w:rsid w:val="00C02A7E"/>
    <w:rsid w:val="00C03697"/>
    <w:rsid w:val="00C03A0F"/>
    <w:rsid w:val="00C0431D"/>
    <w:rsid w:val="00C04929"/>
    <w:rsid w:val="00C04ACA"/>
    <w:rsid w:val="00C059B8"/>
    <w:rsid w:val="00C05B17"/>
    <w:rsid w:val="00C05CF1"/>
    <w:rsid w:val="00C05EFD"/>
    <w:rsid w:val="00C061A7"/>
    <w:rsid w:val="00C0728D"/>
    <w:rsid w:val="00C072BE"/>
    <w:rsid w:val="00C0742B"/>
    <w:rsid w:val="00C07777"/>
    <w:rsid w:val="00C10006"/>
    <w:rsid w:val="00C103AE"/>
    <w:rsid w:val="00C103C5"/>
    <w:rsid w:val="00C103DF"/>
    <w:rsid w:val="00C106A4"/>
    <w:rsid w:val="00C1083E"/>
    <w:rsid w:val="00C10EF6"/>
    <w:rsid w:val="00C11051"/>
    <w:rsid w:val="00C11099"/>
    <w:rsid w:val="00C11121"/>
    <w:rsid w:val="00C11286"/>
    <w:rsid w:val="00C11677"/>
    <w:rsid w:val="00C1182A"/>
    <w:rsid w:val="00C11B72"/>
    <w:rsid w:val="00C120BA"/>
    <w:rsid w:val="00C1238D"/>
    <w:rsid w:val="00C12603"/>
    <w:rsid w:val="00C12A65"/>
    <w:rsid w:val="00C12D32"/>
    <w:rsid w:val="00C12E80"/>
    <w:rsid w:val="00C130BA"/>
    <w:rsid w:val="00C13343"/>
    <w:rsid w:val="00C13E57"/>
    <w:rsid w:val="00C14001"/>
    <w:rsid w:val="00C14083"/>
    <w:rsid w:val="00C141D4"/>
    <w:rsid w:val="00C14D34"/>
    <w:rsid w:val="00C156A6"/>
    <w:rsid w:val="00C15C0C"/>
    <w:rsid w:val="00C15F65"/>
    <w:rsid w:val="00C16023"/>
    <w:rsid w:val="00C16437"/>
    <w:rsid w:val="00C16B1A"/>
    <w:rsid w:val="00C1744F"/>
    <w:rsid w:val="00C17457"/>
    <w:rsid w:val="00C17A44"/>
    <w:rsid w:val="00C20566"/>
    <w:rsid w:val="00C21454"/>
    <w:rsid w:val="00C2159C"/>
    <w:rsid w:val="00C2166F"/>
    <w:rsid w:val="00C2185B"/>
    <w:rsid w:val="00C2204B"/>
    <w:rsid w:val="00C2280E"/>
    <w:rsid w:val="00C22B11"/>
    <w:rsid w:val="00C238AF"/>
    <w:rsid w:val="00C239E4"/>
    <w:rsid w:val="00C23B43"/>
    <w:rsid w:val="00C23D20"/>
    <w:rsid w:val="00C23FB4"/>
    <w:rsid w:val="00C240D8"/>
    <w:rsid w:val="00C24A2D"/>
    <w:rsid w:val="00C24BF3"/>
    <w:rsid w:val="00C2548D"/>
    <w:rsid w:val="00C256A2"/>
    <w:rsid w:val="00C262CF"/>
    <w:rsid w:val="00C2693E"/>
    <w:rsid w:val="00C26E33"/>
    <w:rsid w:val="00C26FCE"/>
    <w:rsid w:val="00C27522"/>
    <w:rsid w:val="00C278B6"/>
    <w:rsid w:val="00C27A34"/>
    <w:rsid w:val="00C27E7C"/>
    <w:rsid w:val="00C27F19"/>
    <w:rsid w:val="00C30024"/>
    <w:rsid w:val="00C30B9C"/>
    <w:rsid w:val="00C30BAC"/>
    <w:rsid w:val="00C31179"/>
    <w:rsid w:val="00C3183E"/>
    <w:rsid w:val="00C31E99"/>
    <w:rsid w:val="00C31F55"/>
    <w:rsid w:val="00C3261F"/>
    <w:rsid w:val="00C328A4"/>
    <w:rsid w:val="00C32F62"/>
    <w:rsid w:val="00C33169"/>
    <w:rsid w:val="00C3394E"/>
    <w:rsid w:val="00C349F8"/>
    <w:rsid w:val="00C34D91"/>
    <w:rsid w:val="00C36115"/>
    <w:rsid w:val="00C3618C"/>
    <w:rsid w:val="00C36DF2"/>
    <w:rsid w:val="00C3759D"/>
    <w:rsid w:val="00C37A69"/>
    <w:rsid w:val="00C37C42"/>
    <w:rsid w:val="00C37EA8"/>
    <w:rsid w:val="00C37F87"/>
    <w:rsid w:val="00C4008E"/>
    <w:rsid w:val="00C40627"/>
    <w:rsid w:val="00C40654"/>
    <w:rsid w:val="00C40A51"/>
    <w:rsid w:val="00C40C53"/>
    <w:rsid w:val="00C40E01"/>
    <w:rsid w:val="00C4165A"/>
    <w:rsid w:val="00C41FA0"/>
    <w:rsid w:val="00C42935"/>
    <w:rsid w:val="00C434C7"/>
    <w:rsid w:val="00C43FAB"/>
    <w:rsid w:val="00C440DB"/>
    <w:rsid w:val="00C44269"/>
    <w:rsid w:val="00C444D9"/>
    <w:rsid w:val="00C44788"/>
    <w:rsid w:val="00C448AF"/>
    <w:rsid w:val="00C449DF"/>
    <w:rsid w:val="00C44C88"/>
    <w:rsid w:val="00C44E3F"/>
    <w:rsid w:val="00C45803"/>
    <w:rsid w:val="00C459FD"/>
    <w:rsid w:val="00C45E24"/>
    <w:rsid w:val="00C46DC4"/>
    <w:rsid w:val="00C46DE9"/>
    <w:rsid w:val="00C46FD3"/>
    <w:rsid w:val="00C47B71"/>
    <w:rsid w:val="00C47C3C"/>
    <w:rsid w:val="00C47F5E"/>
    <w:rsid w:val="00C47FCE"/>
    <w:rsid w:val="00C501D4"/>
    <w:rsid w:val="00C50660"/>
    <w:rsid w:val="00C50687"/>
    <w:rsid w:val="00C506D2"/>
    <w:rsid w:val="00C50972"/>
    <w:rsid w:val="00C510D0"/>
    <w:rsid w:val="00C510EE"/>
    <w:rsid w:val="00C514AF"/>
    <w:rsid w:val="00C52279"/>
    <w:rsid w:val="00C52C4A"/>
    <w:rsid w:val="00C53612"/>
    <w:rsid w:val="00C5386E"/>
    <w:rsid w:val="00C53C23"/>
    <w:rsid w:val="00C5470F"/>
    <w:rsid w:val="00C54C48"/>
    <w:rsid w:val="00C54DC9"/>
    <w:rsid w:val="00C55299"/>
    <w:rsid w:val="00C55C14"/>
    <w:rsid w:val="00C55D13"/>
    <w:rsid w:val="00C55D34"/>
    <w:rsid w:val="00C564D6"/>
    <w:rsid w:val="00C56943"/>
    <w:rsid w:val="00C56DFE"/>
    <w:rsid w:val="00C57DB4"/>
    <w:rsid w:val="00C57E9A"/>
    <w:rsid w:val="00C6070E"/>
    <w:rsid w:val="00C607D3"/>
    <w:rsid w:val="00C6294F"/>
    <w:rsid w:val="00C62A11"/>
    <w:rsid w:val="00C62A91"/>
    <w:rsid w:val="00C62BB7"/>
    <w:rsid w:val="00C63081"/>
    <w:rsid w:val="00C631AA"/>
    <w:rsid w:val="00C63869"/>
    <w:rsid w:val="00C63F86"/>
    <w:rsid w:val="00C646A2"/>
    <w:rsid w:val="00C64FA9"/>
    <w:rsid w:val="00C65711"/>
    <w:rsid w:val="00C657E9"/>
    <w:rsid w:val="00C65BA5"/>
    <w:rsid w:val="00C65C01"/>
    <w:rsid w:val="00C65CC1"/>
    <w:rsid w:val="00C65E8A"/>
    <w:rsid w:val="00C66028"/>
    <w:rsid w:val="00C66327"/>
    <w:rsid w:val="00C66440"/>
    <w:rsid w:val="00C6647D"/>
    <w:rsid w:val="00C666E9"/>
    <w:rsid w:val="00C66B2F"/>
    <w:rsid w:val="00C66D54"/>
    <w:rsid w:val="00C66F40"/>
    <w:rsid w:val="00C67F4E"/>
    <w:rsid w:val="00C67F75"/>
    <w:rsid w:val="00C67FFD"/>
    <w:rsid w:val="00C705E4"/>
    <w:rsid w:val="00C7082F"/>
    <w:rsid w:val="00C71210"/>
    <w:rsid w:val="00C7185B"/>
    <w:rsid w:val="00C71B0F"/>
    <w:rsid w:val="00C7222E"/>
    <w:rsid w:val="00C72500"/>
    <w:rsid w:val="00C727A0"/>
    <w:rsid w:val="00C72BBA"/>
    <w:rsid w:val="00C72F2F"/>
    <w:rsid w:val="00C730E0"/>
    <w:rsid w:val="00C73A02"/>
    <w:rsid w:val="00C740B9"/>
    <w:rsid w:val="00C74222"/>
    <w:rsid w:val="00C74BFD"/>
    <w:rsid w:val="00C754EE"/>
    <w:rsid w:val="00C75931"/>
    <w:rsid w:val="00C75C26"/>
    <w:rsid w:val="00C765BB"/>
    <w:rsid w:val="00C7695D"/>
    <w:rsid w:val="00C76BE0"/>
    <w:rsid w:val="00C770E9"/>
    <w:rsid w:val="00C7728D"/>
    <w:rsid w:val="00C77703"/>
    <w:rsid w:val="00C77953"/>
    <w:rsid w:val="00C77C15"/>
    <w:rsid w:val="00C77C8A"/>
    <w:rsid w:val="00C77D1D"/>
    <w:rsid w:val="00C80120"/>
    <w:rsid w:val="00C80224"/>
    <w:rsid w:val="00C804B8"/>
    <w:rsid w:val="00C806E8"/>
    <w:rsid w:val="00C81670"/>
    <w:rsid w:val="00C81B3E"/>
    <w:rsid w:val="00C821B0"/>
    <w:rsid w:val="00C82CF1"/>
    <w:rsid w:val="00C82E40"/>
    <w:rsid w:val="00C830F4"/>
    <w:rsid w:val="00C84419"/>
    <w:rsid w:val="00C84534"/>
    <w:rsid w:val="00C8453F"/>
    <w:rsid w:val="00C84AD0"/>
    <w:rsid w:val="00C84EF4"/>
    <w:rsid w:val="00C859B5"/>
    <w:rsid w:val="00C863B4"/>
    <w:rsid w:val="00C86529"/>
    <w:rsid w:val="00C86693"/>
    <w:rsid w:val="00C872FA"/>
    <w:rsid w:val="00C87348"/>
    <w:rsid w:val="00C875E4"/>
    <w:rsid w:val="00C87634"/>
    <w:rsid w:val="00C8766B"/>
    <w:rsid w:val="00C8797D"/>
    <w:rsid w:val="00C87D02"/>
    <w:rsid w:val="00C9069C"/>
    <w:rsid w:val="00C909CE"/>
    <w:rsid w:val="00C909FC"/>
    <w:rsid w:val="00C910C1"/>
    <w:rsid w:val="00C91330"/>
    <w:rsid w:val="00C91379"/>
    <w:rsid w:val="00C913FC"/>
    <w:rsid w:val="00C916C0"/>
    <w:rsid w:val="00C917F6"/>
    <w:rsid w:val="00C91A1F"/>
    <w:rsid w:val="00C91B3E"/>
    <w:rsid w:val="00C91F5D"/>
    <w:rsid w:val="00C91F9D"/>
    <w:rsid w:val="00C92674"/>
    <w:rsid w:val="00C926B6"/>
    <w:rsid w:val="00C92903"/>
    <w:rsid w:val="00C92AE6"/>
    <w:rsid w:val="00C92BF2"/>
    <w:rsid w:val="00C92C89"/>
    <w:rsid w:val="00C930C0"/>
    <w:rsid w:val="00C933EC"/>
    <w:rsid w:val="00C93513"/>
    <w:rsid w:val="00C93CF8"/>
    <w:rsid w:val="00C93E05"/>
    <w:rsid w:val="00C9409F"/>
    <w:rsid w:val="00C941B5"/>
    <w:rsid w:val="00C94B43"/>
    <w:rsid w:val="00C96618"/>
    <w:rsid w:val="00C96ED6"/>
    <w:rsid w:val="00C973A1"/>
    <w:rsid w:val="00C97961"/>
    <w:rsid w:val="00C97B41"/>
    <w:rsid w:val="00CA0097"/>
    <w:rsid w:val="00CA0324"/>
    <w:rsid w:val="00CA08A2"/>
    <w:rsid w:val="00CA08A5"/>
    <w:rsid w:val="00CA0AEF"/>
    <w:rsid w:val="00CA13C2"/>
    <w:rsid w:val="00CA15A0"/>
    <w:rsid w:val="00CA1C49"/>
    <w:rsid w:val="00CA1CB7"/>
    <w:rsid w:val="00CA1D3C"/>
    <w:rsid w:val="00CA2099"/>
    <w:rsid w:val="00CA22A4"/>
    <w:rsid w:val="00CA22C0"/>
    <w:rsid w:val="00CA25CE"/>
    <w:rsid w:val="00CA2E4F"/>
    <w:rsid w:val="00CA325D"/>
    <w:rsid w:val="00CA3398"/>
    <w:rsid w:val="00CA3857"/>
    <w:rsid w:val="00CA4D31"/>
    <w:rsid w:val="00CA577F"/>
    <w:rsid w:val="00CA5957"/>
    <w:rsid w:val="00CA5D61"/>
    <w:rsid w:val="00CA61FB"/>
    <w:rsid w:val="00CA636E"/>
    <w:rsid w:val="00CA690B"/>
    <w:rsid w:val="00CA7BDC"/>
    <w:rsid w:val="00CA7DB1"/>
    <w:rsid w:val="00CB00B8"/>
    <w:rsid w:val="00CB01CF"/>
    <w:rsid w:val="00CB0E59"/>
    <w:rsid w:val="00CB1910"/>
    <w:rsid w:val="00CB2168"/>
    <w:rsid w:val="00CB297D"/>
    <w:rsid w:val="00CB2CE4"/>
    <w:rsid w:val="00CB2E3F"/>
    <w:rsid w:val="00CB3E00"/>
    <w:rsid w:val="00CB40A0"/>
    <w:rsid w:val="00CB450B"/>
    <w:rsid w:val="00CB5147"/>
    <w:rsid w:val="00CB55AB"/>
    <w:rsid w:val="00CB5959"/>
    <w:rsid w:val="00CB59B3"/>
    <w:rsid w:val="00CB60BB"/>
    <w:rsid w:val="00CB60C1"/>
    <w:rsid w:val="00CB61C2"/>
    <w:rsid w:val="00CB6B22"/>
    <w:rsid w:val="00CB6CF4"/>
    <w:rsid w:val="00CB7473"/>
    <w:rsid w:val="00CB7D8A"/>
    <w:rsid w:val="00CC10E5"/>
    <w:rsid w:val="00CC15EB"/>
    <w:rsid w:val="00CC16A4"/>
    <w:rsid w:val="00CC1863"/>
    <w:rsid w:val="00CC2566"/>
    <w:rsid w:val="00CC3166"/>
    <w:rsid w:val="00CC31BF"/>
    <w:rsid w:val="00CC3BBD"/>
    <w:rsid w:val="00CC4333"/>
    <w:rsid w:val="00CC4395"/>
    <w:rsid w:val="00CC64AB"/>
    <w:rsid w:val="00CC67BF"/>
    <w:rsid w:val="00CC6A64"/>
    <w:rsid w:val="00CC7218"/>
    <w:rsid w:val="00CC7731"/>
    <w:rsid w:val="00CC7D2C"/>
    <w:rsid w:val="00CC7D5D"/>
    <w:rsid w:val="00CD0CFB"/>
    <w:rsid w:val="00CD1B0C"/>
    <w:rsid w:val="00CD1B54"/>
    <w:rsid w:val="00CD1F4F"/>
    <w:rsid w:val="00CD1FC8"/>
    <w:rsid w:val="00CD260E"/>
    <w:rsid w:val="00CD2CCF"/>
    <w:rsid w:val="00CD2CE7"/>
    <w:rsid w:val="00CD3006"/>
    <w:rsid w:val="00CD3189"/>
    <w:rsid w:val="00CD3570"/>
    <w:rsid w:val="00CD3579"/>
    <w:rsid w:val="00CD3CDC"/>
    <w:rsid w:val="00CD4189"/>
    <w:rsid w:val="00CD4747"/>
    <w:rsid w:val="00CD4AF9"/>
    <w:rsid w:val="00CD5E53"/>
    <w:rsid w:val="00CD6037"/>
    <w:rsid w:val="00CD6272"/>
    <w:rsid w:val="00CE0309"/>
    <w:rsid w:val="00CE0C34"/>
    <w:rsid w:val="00CE2445"/>
    <w:rsid w:val="00CE253B"/>
    <w:rsid w:val="00CE2B18"/>
    <w:rsid w:val="00CE2B4A"/>
    <w:rsid w:val="00CE2E47"/>
    <w:rsid w:val="00CE2E5B"/>
    <w:rsid w:val="00CE32F5"/>
    <w:rsid w:val="00CE37D9"/>
    <w:rsid w:val="00CE37F0"/>
    <w:rsid w:val="00CE3D06"/>
    <w:rsid w:val="00CE4379"/>
    <w:rsid w:val="00CE47C2"/>
    <w:rsid w:val="00CE4825"/>
    <w:rsid w:val="00CE4A42"/>
    <w:rsid w:val="00CE4D15"/>
    <w:rsid w:val="00CE4EA6"/>
    <w:rsid w:val="00CE50DE"/>
    <w:rsid w:val="00CE53DB"/>
    <w:rsid w:val="00CE554E"/>
    <w:rsid w:val="00CE5612"/>
    <w:rsid w:val="00CE5A84"/>
    <w:rsid w:val="00CE625F"/>
    <w:rsid w:val="00CE62FF"/>
    <w:rsid w:val="00CE638C"/>
    <w:rsid w:val="00CE6524"/>
    <w:rsid w:val="00CE65C8"/>
    <w:rsid w:val="00CE7469"/>
    <w:rsid w:val="00CE7955"/>
    <w:rsid w:val="00CE7A70"/>
    <w:rsid w:val="00CE7CB9"/>
    <w:rsid w:val="00CE7D04"/>
    <w:rsid w:val="00CF0200"/>
    <w:rsid w:val="00CF0592"/>
    <w:rsid w:val="00CF26B3"/>
    <w:rsid w:val="00CF2A1F"/>
    <w:rsid w:val="00CF2A3C"/>
    <w:rsid w:val="00CF2B5C"/>
    <w:rsid w:val="00CF2E16"/>
    <w:rsid w:val="00CF2FE5"/>
    <w:rsid w:val="00CF3413"/>
    <w:rsid w:val="00CF3A6C"/>
    <w:rsid w:val="00CF4478"/>
    <w:rsid w:val="00CF4978"/>
    <w:rsid w:val="00CF4A74"/>
    <w:rsid w:val="00CF4FB8"/>
    <w:rsid w:val="00CF5273"/>
    <w:rsid w:val="00CF595B"/>
    <w:rsid w:val="00CF61A2"/>
    <w:rsid w:val="00CF715A"/>
    <w:rsid w:val="00CF737A"/>
    <w:rsid w:val="00CF792D"/>
    <w:rsid w:val="00CF7E3F"/>
    <w:rsid w:val="00D000CB"/>
    <w:rsid w:val="00D003B7"/>
    <w:rsid w:val="00D00694"/>
    <w:rsid w:val="00D01081"/>
    <w:rsid w:val="00D017DD"/>
    <w:rsid w:val="00D0181F"/>
    <w:rsid w:val="00D01D61"/>
    <w:rsid w:val="00D01D8B"/>
    <w:rsid w:val="00D01EA9"/>
    <w:rsid w:val="00D02033"/>
    <w:rsid w:val="00D02095"/>
    <w:rsid w:val="00D0231B"/>
    <w:rsid w:val="00D0298A"/>
    <w:rsid w:val="00D030CC"/>
    <w:rsid w:val="00D032EA"/>
    <w:rsid w:val="00D03A58"/>
    <w:rsid w:val="00D0417B"/>
    <w:rsid w:val="00D049C8"/>
    <w:rsid w:val="00D04F87"/>
    <w:rsid w:val="00D055F5"/>
    <w:rsid w:val="00D05946"/>
    <w:rsid w:val="00D05AD2"/>
    <w:rsid w:val="00D05DCB"/>
    <w:rsid w:val="00D0637C"/>
    <w:rsid w:val="00D06518"/>
    <w:rsid w:val="00D06917"/>
    <w:rsid w:val="00D069C5"/>
    <w:rsid w:val="00D06AD9"/>
    <w:rsid w:val="00D06D6A"/>
    <w:rsid w:val="00D07428"/>
    <w:rsid w:val="00D07B8F"/>
    <w:rsid w:val="00D07F6F"/>
    <w:rsid w:val="00D10630"/>
    <w:rsid w:val="00D10A76"/>
    <w:rsid w:val="00D10ACC"/>
    <w:rsid w:val="00D10D33"/>
    <w:rsid w:val="00D10D84"/>
    <w:rsid w:val="00D113DA"/>
    <w:rsid w:val="00D11F9D"/>
    <w:rsid w:val="00D13516"/>
    <w:rsid w:val="00D13E58"/>
    <w:rsid w:val="00D13F49"/>
    <w:rsid w:val="00D1507C"/>
    <w:rsid w:val="00D1555A"/>
    <w:rsid w:val="00D15CF2"/>
    <w:rsid w:val="00D1603A"/>
    <w:rsid w:val="00D1644F"/>
    <w:rsid w:val="00D167B7"/>
    <w:rsid w:val="00D16988"/>
    <w:rsid w:val="00D16CAE"/>
    <w:rsid w:val="00D16E40"/>
    <w:rsid w:val="00D1703A"/>
    <w:rsid w:val="00D17FDE"/>
    <w:rsid w:val="00D202FA"/>
    <w:rsid w:val="00D205AD"/>
    <w:rsid w:val="00D2060B"/>
    <w:rsid w:val="00D206EE"/>
    <w:rsid w:val="00D209B4"/>
    <w:rsid w:val="00D20AB0"/>
    <w:rsid w:val="00D20D47"/>
    <w:rsid w:val="00D20EDD"/>
    <w:rsid w:val="00D20FDB"/>
    <w:rsid w:val="00D21459"/>
    <w:rsid w:val="00D21611"/>
    <w:rsid w:val="00D21785"/>
    <w:rsid w:val="00D21B75"/>
    <w:rsid w:val="00D21E8C"/>
    <w:rsid w:val="00D221F2"/>
    <w:rsid w:val="00D2245D"/>
    <w:rsid w:val="00D2307D"/>
    <w:rsid w:val="00D23439"/>
    <w:rsid w:val="00D234D0"/>
    <w:rsid w:val="00D2366D"/>
    <w:rsid w:val="00D23DB7"/>
    <w:rsid w:val="00D23F73"/>
    <w:rsid w:val="00D2461C"/>
    <w:rsid w:val="00D2483B"/>
    <w:rsid w:val="00D24DA5"/>
    <w:rsid w:val="00D25010"/>
    <w:rsid w:val="00D25082"/>
    <w:rsid w:val="00D251A6"/>
    <w:rsid w:val="00D258E2"/>
    <w:rsid w:val="00D25B2F"/>
    <w:rsid w:val="00D25E02"/>
    <w:rsid w:val="00D25F49"/>
    <w:rsid w:val="00D2656E"/>
    <w:rsid w:val="00D2678A"/>
    <w:rsid w:val="00D273E9"/>
    <w:rsid w:val="00D2744F"/>
    <w:rsid w:val="00D27780"/>
    <w:rsid w:val="00D27B23"/>
    <w:rsid w:val="00D300C5"/>
    <w:rsid w:val="00D30C47"/>
    <w:rsid w:val="00D30E8F"/>
    <w:rsid w:val="00D313DB"/>
    <w:rsid w:val="00D31883"/>
    <w:rsid w:val="00D31975"/>
    <w:rsid w:val="00D31CC9"/>
    <w:rsid w:val="00D31ECE"/>
    <w:rsid w:val="00D3270A"/>
    <w:rsid w:val="00D32753"/>
    <w:rsid w:val="00D32770"/>
    <w:rsid w:val="00D32805"/>
    <w:rsid w:val="00D32CC3"/>
    <w:rsid w:val="00D32F45"/>
    <w:rsid w:val="00D3302E"/>
    <w:rsid w:val="00D332F2"/>
    <w:rsid w:val="00D3358F"/>
    <w:rsid w:val="00D33890"/>
    <w:rsid w:val="00D33B45"/>
    <w:rsid w:val="00D33C02"/>
    <w:rsid w:val="00D33C6A"/>
    <w:rsid w:val="00D34251"/>
    <w:rsid w:val="00D3444E"/>
    <w:rsid w:val="00D34708"/>
    <w:rsid w:val="00D348A2"/>
    <w:rsid w:val="00D348D7"/>
    <w:rsid w:val="00D34A3B"/>
    <w:rsid w:val="00D34D23"/>
    <w:rsid w:val="00D34EB7"/>
    <w:rsid w:val="00D351FF"/>
    <w:rsid w:val="00D35738"/>
    <w:rsid w:val="00D35B75"/>
    <w:rsid w:val="00D35E91"/>
    <w:rsid w:val="00D35F27"/>
    <w:rsid w:val="00D37007"/>
    <w:rsid w:val="00D3735B"/>
    <w:rsid w:val="00D374F8"/>
    <w:rsid w:val="00D37710"/>
    <w:rsid w:val="00D37713"/>
    <w:rsid w:val="00D3781B"/>
    <w:rsid w:val="00D37C01"/>
    <w:rsid w:val="00D37C3E"/>
    <w:rsid w:val="00D40473"/>
    <w:rsid w:val="00D40755"/>
    <w:rsid w:val="00D40825"/>
    <w:rsid w:val="00D413EF"/>
    <w:rsid w:val="00D415DD"/>
    <w:rsid w:val="00D419D9"/>
    <w:rsid w:val="00D41AA0"/>
    <w:rsid w:val="00D42229"/>
    <w:rsid w:val="00D425FE"/>
    <w:rsid w:val="00D4268E"/>
    <w:rsid w:val="00D42DDE"/>
    <w:rsid w:val="00D43511"/>
    <w:rsid w:val="00D4387B"/>
    <w:rsid w:val="00D43AF4"/>
    <w:rsid w:val="00D4439B"/>
    <w:rsid w:val="00D4566E"/>
    <w:rsid w:val="00D45996"/>
    <w:rsid w:val="00D46717"/>
    <w:rsid w:val="00D46923"/>
    <w:rsid w:val="00D474C2"/>
    <w:rsid w:val="00D47D3F"/>
    <w:rsid w:val="00D505B8"/>
    <w:rsid w:val="00D507AC"/>
    <w:rsid w:val="00D512B9"/>
    <w:rsid w:val="00D5253C"/>
    <w:rsid w:val="00D525DD"/>
    <w:rsid w:val="00D5262B"/>
    <w:rsid w:val="00D5273C"/>
    <w:rsid w:val="00D529D0"/>
    <w:rsid w:val="00D52A65"/>
    <w:rsid w:val="00D5342B"/>
    <w:rsid w:val="00D537F8"/>
    <w:rsid w:val="00D53BE9"/>
    <w:rsid w:val="00D540B8"/>
    <w:rsid w:val="00D5484A"/>
    <w:rsid w:val="00D54FC7"/>
    <w:rsid w:val="00D55017"/>
    <w:rsid w:val="00D5511A"/>
    <w:rsid w:val="00D553F6"/>
    <w:rsid w:val="00D55724"/>
    <w:rsid w:val="00D55A8F"/>
    <w:rsid w:val="00D55AE3"/>
    <w:rsid w:val="00D55C2F"/>
    <w:rsid w:val="00D56284"/>
    <w:rsid w:val="00D56425"/>
    <w:rsid w:val="00D565CC"/>
    <w:rsid w:val="00D56B9F"/>
    <w:rsid w:val="00D57E7E"/>
    <w:rsid w:val="00D60CB7"/>
    <w:rsid w:val="00D61560"/>
    <w:rsid w:val="00D61643"/>
    <w:rsid w:val="00D6201D"/>
    <w:rsid w:val="00D624BF"/>
    <w:rsid w:val="00D626EB"/>
    <w:rsid w:val="00D62AD3"/>
    <w:rsid w:val="00D634C5"/>
    <w:rsid w:val="00D63F4D"/>
    <w:rsid w:val="00D63FC3"/>
    <w:rsid w:val="00D64A2D"/>
    <w:rsid w:val="00D64D6D"/>
    <w:rsid w:val="00D64DC7"/>
    <w:rsid w:val="00D64FDF"/>
    <w:rsid w:val="00D65872"/>
    <w:rsid w:val="00D65B76"/>
    <w:rsid w:val="00D65C7D"/>
    <w:rsid w:val="00D66A99"/>
    <w:rsid w:val="00D66E57"/>
    <w:rsid w:val="00D67394"/>
    <w:rsid w:val="00D676E4"/>
    <w:rsid w:val="00D67A8A"/>
    <w:rsid w:val="00D67C45"/>
    <w:rsid w:val="00D704A0"/>
    <w:rsid w:val="00D7080E"/>
    <w:rsid w:val="00D70EA2"/>
    <w:rsid w:val="00D71D4B"/>
    <w:rsid w:val="00D71E11"/>
    <w:rsid w:val="00D7238A"/>
    <w:rsid w:val="00D7286D"/>
    <w:rsid w:val="00D728CB"/>
    <w:rsid w:val="00D72977"/>
    <w:rsid w:val="00D72C1B"/>
    <w:rsid w:val="00D7311A"/>
    <w:rsid w:val="00D731AC"/>
    <w:rsid w:val="00D73D7E"/>
    <w:rsid w:val="00D73FA7"/>
    <w:rsid w:val="00D7411E"/>
    <w:rsid w:val="00D742F1"/>
    <w:rsid w:val="00D74813"/>
    <w:rsid w:val="00D748C0"/>
    <w:rsid w:val="00D74B67"/>
    <w:rsid w:val="00D75DF6"/>
    <w:rsid w:val="00D75F1F"/>
    <w:rsid w:val="00D77282"/>
    <w:rsid w:val="00D77737"/>
    <w:rsid w:val="00D77AFE"/>
    <w:rsid w:val="00D80001"/>
    <w:rsid w:val="00D80318"/>
    <w:rsid w:val="00D8046D"/>
    <w:rsid w:val="00D80629"/>
    <w:rsid w:val="00D80ABF"/>
    <w:rsid w:val="00D80ADF"/>
    <w:rsid w:val="00D80C1A"/>
    <w:rsid w:val="00D80E78"/>
    <w:rsid w:val="00D817A9"/>
    <w:rsid w:val="00D81838"/>
    <w:rsid w:val="00D82178"/>
    <w:rsid w:val="00D827E7"/>
    <w:rsid w:val="00D82F6B"/>
    <w:rsid w:val="00D82F91"/>
    <w:rsid w:val="00D83024"/>
    <w:rsid w:val="00D835D3"/>
    <w:rsid w:val="00D835E8"/>
    <w:rsid w:val="00D83A21"/>
    <w:rsid w:val="00D83E48"/>
    <w:rsid w:val="00D8406C"/>
    <w:rsid w:val="00D84BB9"/>
    <w:rsid w:val="00D84C91"/>
    <w:rsid w:val="00D86526"/>
    <w:rsid w:val="00D86794"/>
    <w:rsid w:val="00D86E97"/>
    <w:rsid w:val="00D8722D"/>
    <w:rsid w:val="00D87779"/>
    <w:rsid w:val="00D879D2"/>
    <w:rsid w:val="00D87B64"/>
    <w:rsid w:val="00D87B76"/>
    <w:rsid w:val="00D9002B"/>
    <w:rsid w:val="00D901B1"/>
    <w:rsid w:val="00D908B7"/>
    <w:rsid w:val="00D9130A"/>
    <w:rsid w:val="00D9145E"/>
    <w:rsid w:val="00D919A5"/>
    <w:rsid w:val="00D919C4"/>
    <w:rsid w:val="00D919D0"/>
    <w:rsid w:val="00D92289"/>
    <w:rsid w:val="00D92354"/>
    <w:rsid w:val="00D923AC"/>
    <w:rsid w:val="00D9299B"/>
    <w:rsid w:val="00D92CC4"/>
    <w:rsid w:val="00D92D5C"/>
    <w:rsid w:val="00D93130"/>
    <w:rsid w:val="00D93835"/>
    <w:rsid w:val="00D93994"/>
    <w:rsid w:val="00D94A29"/>
    <w:rsid w:val="00D94FE1"/>
    <w:rsid w:val="00D951AA"/>
    <w:rsid w:val="00D9584B"/>
    <w:rsid w:val="00D95864"/>
    <w:rsid w:val="00D95AE5"/>
    <w:rsid w:val="00D95BBA"/>
    <w:rsid w:val="00D95C67"/>
    <w:rsid w:val="00D960F3"/>
    <w:rsid w:val="00D964BC"/>
    <w:rsid w:val="00D96BBD"/>
    <w:rsid w:val="00D96F2E"/>
    <w:rsid w:val="00D97146"/>
    <w:rsid w:val="00D971A3"/>
    <w:rsid w:val="00D97CBC"/>
    <w:rsid w:val="00D97D5D"/>
    <w:rsid w:val="00DA0F8E"/>
    <w:rsid w:val="00DA13B0"/>
    <w:rsid w:val="00DA1EB3"/>
    <w:rsid w:val="00DA1FA0"/>
    <w:rsid w:val="00DA2674"/>
    <w:rsid w:val="00DA2732"/>
    <w:rsid w:val="00DA35D2"/>
    <w:rsid w:val="00DA37A4"/>
    <w:rsid w:val="00DA3AC5"/>
    <w:rsid w:val="00DA3B10"/>
    <w:rsid w:val="00DA3D09"/>
    <w:rsid w:val="00DA3E1D"/>
    <w:rsid w:val="00DA3F2D"/>
    <w:rsid w:val="00DA41CC"/>
    <w:rsid w:val="00DA43B3"/>
    <w:rsid w:val="00DA43CE"/>
    <w:rsid w:val="00DA4497"/>
    <w:rsid w:val="00DA4783"/>
    <w:rsid w:val="00DA4801"/>
    <w:rsid w:val="00DA5067"/>
    <w:rsid w:val="00DA51F3"/>
    <w:rsid w:val="00DA5702"/>
    <w:rsid w:val="00DA588F"/>
    <w:rsid w:val="00DA61CE"/>
    <w:rsid w:val="00DA6967"/>
    <w:rsid w:val="00DA70D4"/>
    <w:rsid w:val="00DB0A7D"/>
    <w:rsid w:val="00DB0E1E"/>
    <w:rsid w:val="00DB2141"/>
    <w:rsid w:val="00DB2370"/>
    <w:rsid w:val="00DB247F"/>
    <w:rsid w:val="00DB28D1"/>
    <w:rsid w:val="00DB3223"/>
    <w:rsid w:val="00DB3D2F"/>
    <w:rsid w:val="00DB3E70"/>
    <w:rsid w:val="00DB440F"/>
    <w:rsid w:val="00DB4A3E"/>
    <w:rsid w:val="00DB52F5"/>
    <w:rsid w:val="00DB610A"/>
    <w:rsid w:val="00DB66C2"/>
    <w:rsid w:val="00DB676D"/>
    <w:rsid w:val="00DB6858"/>
    <w:rsid w:val="00DB6860"/>
    <w:rsid w:val="00DB6DFC"/>
    <w:rsid w:val="00DB744C"/>
    <w:rsid w:val="00DB768E"/>
    <w:rsid w:val="00DB7C01"/>
    <w:rsid w:val="00DB7FA0"/>
    <w:rsid w:val="00DC0054"/>
    <w:rsid w:val="00DC0706"/>
    <w:rsid w:val="00DC0BDF"/>
    <w:rsid w:val="00DC0E0E"/>
    <w:rsid w:val="00DC0F6E"/>
    <w:rsid w:val="00DC1A31"/>
    <w:rsid w:val="00DC1CB0"/>
    <w:rsid w:val="00DC1CFB"/>
    <w:rsid w:val="00DC1DB2"/>
    <w:rsid w:val="00DC20B2"/>
    <w:rsid w:val="00DC284C"/>
    <w:rsid w:val="00DC285E"/>
    <w:rsid w:val="00DC2D5D"/>
    <w:rsid w:val="00DC34C0"/>
    <w:rsid w:val="00DC3FFD"/>
    <w:rsid w:val="00DC45F1"/>
    <w:rsid w:val="00DC4F87"/>
    <w:rsid w:val="00DC50EC"/>
    <w:rsid w:val="00DC5833"/>
    <w:rsid w:val="00DC61C8"/>
    <w:rsid w:val="00DC63DD"/>
    <w:rsid w:val="00DC63E6"/>
    <w:rsid w:val="00DC6C41"/>
    <w:rsid w:val="00DC6F0D"/>
    <w:rsid w:val="00DC6F16"/>
    <w:rsid w:val="00DC70CC"/>
    <w:rsid w:val="00DD07A7"/>
    <w:rsid w:val="00DD09C7"/>
    <w:rsid w:val="00DD16C5"/>
    <w:rsid w:val="00DD1FB7"/>
    <w:rsid w:val="00DD25BC"/>
    <w:rsid w:val="00DD2954"/>
    <w:rsid w:val="00DD3112"/>
    <w:rsid w:val="00DD37B4"/>
    <w:rsid w:val="00DD3804"/>
    <w:rsid w:val="00DD3D99"/>
    <w:rsid w:val="00DD3EA2"/>
    <w:rsid w:val="00DD431B"/>
    <w:rsid w:val="00DD447B"/>
    <w:rsid w:val="00DD456C"/>
    <w:rsid w:val="00DD50CD"/>
    <w:rsid w:val="00DD54E1"/>
    <w:rsid w:val="00DD5654"/>
    <w:rsid w:val="00DD573F"/>
    <w:rsid w:val="00DD60FC"/>
    <w:rsid w:val="00DD6119"/>
    <w:rsid w:val="00DD61C4"/>
    <w:rsid w:val="00DD674A"/>
    <w:rsid w:val="00DD6836"/>
    <w:rsid w:val="00DD6918"/>
    <w:rsid w:val="00DD710C"/>
    <w:rsid w:val="00DD73BC"/>
    <w:rsid w:val="00DD7A57"/>
    <w:rsid w:val="00DE0118"/>
    <w:rsid w:val="00DE043E"/>
    <w:rsid w:val="00DE0544"/>
    <w:rsid w:val="00DE0AC2"/>
    <w:rsid w:val="00DE105A"/>
    <w:rsid w:val="00DE14D9"/>
    <w:rsid w:val="00DE15D2"/>
    <w:rsid w:val="00DE16F9"/>
    <w:rsid w:val="00DE1A39"/>
    <w:rsid w:val="00DE2533"/>
    <w:rsid w:val="00DE25A1"/>
    <w:rsid w:val="00DE28E6"/>
    <w:rsid w:val="00DE2B54"/>
    <w:rsid w:val="00DE3458"/>
    <w:rsid w:val="00DE36F8"/>
    <w:rsid w:val="00DE3A78"/>
    <w:rsid w:val="00DE42A3"/>
    <w:rsid w:val="00DE433E"/>
    <w:rsid w:val="00DE4479"/>
    <w:rsid w:val="00DE49CF"/>
    <w:rsid w:val="00DE4B06"/>
    <w:rsid w:val="00DE5216"/>
    <w:rsid w:val="00DE549C"/>
    <w:rsid w:val="00DE5546"/>
    <w:rsid w:val="00DE5C1F"/>
    <w:rsid w:val="00DE5F39"/>
    <w:rsid w:val="00DE69F3"/>
    <w:rsid w:val="00DE716F"/>
    <w:rsid w:val="00DE799A"/>
    <w:rsid w:val="00DE7ACB"/>
    <w:rsid w:val="00DE7D4A"/>
    <w:rsid w:val="00DE7E8F"/>
    <w:rsid w:val="00DE7F7D"/>
    <w:rsid w:val="00DF02BA"/>
    <w:rsid w:val="00DF107F"/>
    <w:rsid w:val="00DF1226"/>
    <w:rsid w:val="00DF2278"/>
    <w:rsid w:val="00DF35F0"/>
    <w:rsid w:val="00DF366B"/>
    <w:rsid w:val="00DF4F70"/>
    <w:rsid w:val="00DF4F9B"/>
    <w:rsid w:val="00DF4FE9"/>
    <w:rsid w:val="00DF5293"/>
    <w:rsid w:val="00DF5628"/>
    <w:rsid w:val="00DF58EA"/>
    <w:rsid w:val="00DF5BCE"/>
    <w:rsid w:val="00DF60AA"/>
    <w:rsid w:val="00DF6177"/>
    <w:rsid w:val="00DF6511"/>
    <w:rsid w:val="00DF6DF0"/>
    <w:rsid w:val="00E001FA"/>
    <w:rsid w:val="00E00426"/>
    <w:rsid w:val="00E0046B"/>
    <w:rsid w:val="00E008FA"/>
    <w:rsid w:val="00E011C3"/>
    <w:rsid w:val="00E01660"/>
    <w:rsid w:val="00E01CA4"/>
    <w:rsid w:val="00E02EEC"/>
    <w:rsid w:val="00E031C9"/>
    <w:rsid w:val="00E03381"/>
    <w:rsid w:val="00E0358D"/>
    <w:rsid w:val="00E03A13"/>
    <w:rsid w:val="00E051B2"/>
    <w:rsid w:val="00E05444"/>
    <w:rsid w:val="00E05829"/>
    <w:rsid w:val="00E0607F"/>
    <w:rsid w:val="00E061A0"/>
    <w:rsid w:val="00E06631"/>
    <w:rsid w:val="00E06703"/>
    <w:rsid w:val="00E067AF"/>
    <w:rsid w:val="00E06FCA"/>
    <w:rsid w:val="00E07058"/>
    <w:rsid w:val="00E07F8C"/>
    <w:rsid w:val="00E10134"/>
    <w:rsid w:val="00E1090D"/>
    <w:rsid w:val="00E10944"/>
    <w:rsid w:val="00E10C23"/>
    <w:rsid w:val="00E10CDF"/>
    <w:rsid w:val="00E10DE5"/>
    <w:rsid w:val="00E11109"/>
    <w:rsid w:val="00E1131B"/>
    <w:rsid w:val="00E113AA"/>
    <w:rsid w:val="00E113E1"/>
    <w:rsid w:val="00E12BB6"/>
    <w:rsid w:val="00E13313"/>
    <w:rsid w:val="00E13A8B"/>
    <w:rsid w:val="00E13E9B"/>
    <w:rsid w:val="00E1416B"/>
    <w:rsid w:val="00E14B43"/>
    <w:rsid w:val="00E14DF5"/>
    <w:rsid w:val="00E15022"/>
    <w:rsid w:val="00E153D0"/>
    <w:rsid w:val="00E154AF"/>
    <w:rsid w:val="00E15565"/>
    <w:rsid w:val="00E15626"/>
    <w:rsid w:val="00E157CA"/>
    <w:rsid w:val="00E15D0C"/>
    <w:rsid w:val="00E15D1B"/>
    <w:rsid w:val="00E15F30"/>
    <w:rsid w:val="00E16BE1"/>
    <w:rsid w:val="00E16BE6"/>
    <w:rsid w:val="00E17DD2"/>
    <w:rsid w:val="00E201C1"/>
    <w:rsid w:val="00E202FB"/>
    <w:rsid w:val="00E20410"/>
    <w:rsid w:val="00E20553"/>
    <w:rsid w:val="00E205DD"/>
    <w:rsid w:val="00E20736"/>
    <w:rsid w:val="00E20CAC"/>
    <w:rsid w:val="00E216A7"/>
    <w:rsid w:val="00E2190E"/>
    <w:rsid w:val="00E21E18"/>
    <w:rsid w:val="00E2212E"/>
    <w:rsid w:val="00E2235D"/>
    <w:rsid w:val="00E22415"/>
    <w:rsid w:val="00E22931"/>
    <w:rsid w:val="00E22B02"/>
    <w:rsid w:val="00E22FDE"/>
    <w:rsid w:val="00E23801"/>
    <w:rsid w:val="00E23A58"/>
    <w:rsid w:val="00E23E4C"/>
    <w:rsid w:val="00E23EAD"/>
    <w:rsid w:val="00E240B3"/>
    <w:rsid w:val="00E24A55"/>
    <w:rsid w:val="00E2554A"/>
    <w:rsid w:val="00E25816"/>
    <w:rsid w:val="00E25841"/>
    <w:rsid w:val="00E25A0D"/>
    <w:rsid w:val="00E26CC7"/>
    <w:rsid w:val="00E26DE9"/>
    <w:rsid w:val="00E27114"/>
    <w:rsid w:val="00E27903"/>
    <w:rsid w:val="00E27931"/>
    <w:rsid w:val="00E27FA5"/>
    <w:rsid w:val="00E307C8"/>
    <w:rsid w:val="00E307E5"/>
    <w:rsid w:val="00E30ECE"/>
    <w:rsid w:val="00E31EA6"/>
    <w:rsid w:val="00E32E61"/>
    <w:rsid w:val="00E3370F"/>
    <w:rsid w:val="00E34568"/>
    <w:rsid w:val="00E347AD"/>
    <w:rsid w:val="00E34999"/>
    <w:rsid w:val="00E35382"/>
    <w:rsid w:val="00E3583F"/>
    <w:rsid w:val="00E35846"/>
    <w:rsid w:val="00E35B9F"/>
    <w:rsid w:val="00E35E2C"/>
    <w:rsid w:val="00E362E9"/>
    <w:rsid w:val="00E367A4"/>
    <w:rsid w:val="00E37703"/>
    <w:rsid w:val="00E400D3"/>
    <w:rsid w:val="00E40A44"/>
    <w:rsid w:val="00E40FDE"/>
    <w:rsid w:val="00E41A7D"/>
    <w:rsid w:val="00E41BAA"/>
    <w:rsid w:val="00E42F33"/>
    <w:rsid w:val="00E42FB3"/>
    <w:rsid w:val="00E4356D"/>
    <w:rsid w:val="00E43661"/>
    <w:rsid w:val="00E438BD"/>
    <w:rsid w:val="00E43BD2"/>
    <w:rsid w:val="00E43DF8"/>
    <w:rsid w:val="00E4404A"/>
    <w:rsid w:val="00E44BC2"/>
    <w:rsid w:val="00E44D74"/>
    <w:rsid w:val="00E45231"/>
    <w:rsid w:val="00E45965"/>
    <w:rsid w:val="00E466CA"/>
    <w:rsid w:val="00E46E7B"/>
    <w:rsid w:val="00E47081"/>
    <w:rsid w:val="00E47099"/>
    <w:rsid w:val="00E47AD1"/>
    <w:rsid w:val="00E50522"/>
    <w:rsid w:val="00E50818"/>
    <w:rsid w:val="00E5113E"/>
    <w:rsid w:val="00E5161D"/>
    <w:rsid w:val="00E51E6C"/>
    <w:rsid w:val="00E51F17"/>
    <w:rsid w:val="00E5270A"/>
    <w:rsid w:val="00E52828"/>
    <w:rsid w:val="00E52C36"/>
    <w:rsid w:val="00E53BB4"/>
    <w:rsid w:val="00E54395"/>
    <w:rsid w:val="00E5489D"/>
    <w:rsid w:val="00E54E2A"/>
    <w:rsid w:val="00E55841"/>
    <w:rsid w:val="00E55C30"/>
    <w:rsid w:val="00E55D37"/>
    <w:rsid w:val="00E56399"/>
    <w:rsid w:val="00E5661C"/>
    <w:rsid w:val="00E5699B"/>
    <w:rsid w:val="00E573AD"/>
    <w:rsid w:val="00E57C12"/>
    <w:rsid w:val="00E57D3C"/>
    <w:rsid w:val="00E57DAA"/>
    <w:rsid w:val="00E57EE4"/>
    <w:rsid w:val="00E604F8"/>
    <w:rsid w:val="00E606F7"/>
    <w:rsid w:val="00E60F7E"/>
    <w:rsid w:val="00E614D4"/>
    <w:rsid w:val="00E61AB5"/>
    <w:rsid w:val="00E61B90"/>
    <w:rsid w:val="00E61D17"/>
    <w:rsid w:val="00E61FDC"/>
    <w:rsid w:val="00E6261F"/>
    <w:rsid w:val="00E63AB1"/>
    <w:rsid w:val="00E63D11"/>
    <w:rsid w:val="00E64258"/>
    <w:rsid w:val="00E645AB"/>
    <w:rsid w:val="00E6465F"/>
    <w:rsid w:val="00E64B38"/>
    <w:rsid w:val="00E64C56"/>
    <w:rsid w:val="00E650F5"/>
    <w:rsid w:val="00E65A9E"/>
    <w:rsid w:val="00E65C73"/>
    <w:rsid w:val="00E66B76"/>
    <w:rsid w:val="00E66C6D"/>
    <w:rsid w:val="00E66D0B"/>
    <w:rsid w:val="00E6707A"/>
    <w:rsid w:val="00E670E3"/>
    <w:rsid w:val="00E67100"/>
    <w:rsid w:val="00E674D1"/>
    <w:rsid w:val="00E67509"/>
    <w:rsid w:val="00E678B6"/>
    <w:rsid w:val="00E679BF"/>
    <w:rsid w:val="00E67ABA"/>
    <w:rsid w:val="00E7032C"/>
    <w:rsid w:val="00E704E7"/>
    <w:rsid w:val="00E7083F"/>
    <w:rsid w:val="00E7091D"/>
    <w:rsid w:val="00E70AB4"/>
    <w:rsid w:val="00E70AED"/>
    <w:rsid w:val="00E7134E"/>
    <w:rsid w:val="00E71AA5"/>
    <w:rsid w:val="00E7219C"/>
    <w:rsid w:val="00E721A9"/>
    <w:rsid w:val="00E724A1"/>
    <w:rsid w:val="00E725D8"/>
    <w:rsid w:val="00E72C98"/>
    <w:rsid w:val="00E72CA6"/>
    <w:rsid w:val="00E72CE8"/>
    <w:rsid w:val="00E72EAD"/>
    <w:rsid w:val="00E73649"/>
    <w:rsid w:val="00E73869"/>
    <w:rsid w:val="00E738EB"/>
    <w:rsid w:val="00E739CF"/>
    <w:rsid w:val="00E73A3A"/>
    <w:rsid w:val="00E73D54"/>
    <w:rsid w:val="00E73FD8"/>
    <w:rsid w:val="00E74E56"/>
    <w:rsid w:val="00E75091"/>
    <w:rsid w:val="00E75280"/>
    <w:rsid w:val="00E75299"/>
    <w:rsid w:val="00E75596"/>
    <w:rsid w:val="00E756AF"/>
    <w:rsid w:val="00E75770"/>
    <w:rsid w:val="00E764E6"/>
    <w:rsid w:val="00E76825"/>
    <w:rsid w:val="00E7693A"/>
    <w:rsid w:val="00E76E84"/>
    <w:rsid w:val="00E76FE9"/>
    <w:rsid w:val="00E770B4"/>
    <w:rsid w:val="00E7775C"/>
    <w:rsid w:val="00E777BC"/>
    <w:rsid w:val="00E7785B"/>
    <w:rsid w:val="00E80033"/>
    <w:rsid w:val="00E8033D"/>
    <w:rsid w:val="00E80846"/>
    <w:rsid w:val="00E808C4"/>
    <w:rsid w:val="00E80A4D"/>
    <w:rsid w:val="00E80E17"/>
    <w:rsid w:val="00E811A0"/>
    <w:rsid w:val="00E81985"/>
    <w:rsid w:val="00E82085"/>
    <w:rsid w:val="00E82777"/>
    <w:rsid w:val="00E829CE"/>
    <w:rsid w:val="00E83876"/>
    <w:rsid w:val="00E848BB"/>
    <w:rsid w:val="00E8493B"/>
    <w:rsid w:val="00E851BE"/>
    <w:rsid w:val="00E85469"/>
    <w:rsid w:val="00E8558B"/>
    <w:rsid w:val="00E8652E"/>
    <w:rsid w:val="00E8659D"/>
    <w:rsid w:val="00E86669"/>
    <w:rsid w:val="00E866A2"/>
    <w:rsid w:val="00E8685B"/>
    <w:rsid w:val="00E86EC1"/>
    <w:rsid w:val="00E873A8"/>
    <w:rsid w:val="00E901BE"/>
    <w:rsid w:val="00E908D3"/>
    <w:rsid w:val="00E90AE8"/>
    <w:rsid w:val="00E90C66"/>
    <w:rsid w:val="00E90C7D"/>
    <w:rsid w:val="00E90FC2"/>
    <w:rsid w:val="00E913B8"/>
    <w:rsid w:val="00E9241B"/>
    <w:rsid w:val="00E928CF"/>
    <w:rsid w:val="00E929D0"/>
    <w:rsid w:val="00E9358F"/>
    <w:rsid w:val="00E93E4F"/>
    <w:rsid w:val="00E94378"/>
    <w:rsid w:val="00E94613"/>
    <w:rsid w:val="00E9492A"/>
    <w:rsid w:val="00E94EAD"/>
    <w:rsid w:val="00E9547E"/>
    <w:rsid w:val="00E959F8"/>
    <w:rsid w:val="00E961DB"/>
    <w:rsid w:val="00E96327"/>
    <w:rsid w:val="00E96476"/>
    <w:rsid w:val="00E9707E"/>
    <w:rsid w:val="00E975A1"/>
    <w:rsid w:val="00E975B4"/>
    <w:rsid w:val="00E97933"/>
    <w:rsid w:val="00EA081D"/>
    <w:rsid w:val="00EA08E3"/>
    <w:rsid w:val="00EA0A29"/>
    <w:rsid w:val="00EA0AEF"/>
    <w:rsid w:val="00EA0B96"/>
    <w:rsid w:val="00EA1587"/>
    <w:rsid w:val="00EA158A"/>
    <w:rsid w:val="00EA177D"/>
    <w:rsid w:val="00EA21AD"/>
    <w:rsid w:val="00EA2987"/>
    <w:rsid w:val="00EA29D3"/>
    <w:rsid w:val="00EA2DE1"/>
    <w:rsid w:val="00EA3761"/>
    <w:rsid w:val="00EA3B1D"/>
    <w:rsid w:val="00EA3EDE"/>
    <w:rsid w:val="00EA40A6"/>
    <w:rsid w:val="00EA42B7"/>
    <w:rsid w:val="00EA471C"/>
    <w:rsid w:val="00EA4B9F"/>
    <w:rsid w:val="00EA4BED"/>
    <w:rsid w:val="00EA509B"/>
    <w:rsid w:val="00EA5697"/>
    <w:rsid w:val="00EA5A60"/>
    <w:rsid w:val="00EA5ACF"/>
    <w:rsid w:val="00EA6001"/>
    <w:rsid w:val="00EA639F"/>
    <w:rsid w:val="00EA6414"/>
    <w:rsid w:val="00EA64AD"/>
    <w:rsid w:val="00EA6696"/>
    <w:rsid w:val="00EA6F85"/>
    <w:rsid w:val="00EA729C"/>
    <w:rsid w:val="00EA738A"/>
    <w:rsid w:val="00EA7E7F"/>
    <w:rsid w:val="00EB002C"/>
    <w:rsid w:val="00EB04AE"/>
    <w:rsid w:val="00EB069A"/>
    <w:rsid w:val="00EB06F5"/>
    <w:rsid w:val="00EB19D6"/>
    <w:rsid w:val="00EB1D15"/>
    <w:rsid w:val="00EB2102"/>
    <w:rsid w:val="00EB29AA"/>
    <w:rsid w:val="00EB359F"/>
    <w:rsid w:val="00EB3C7C"/>
    <w:rsid w:val="00EB3D85"/>
    <w:rsid w:val="00EB3F17"/>
    <w:rsid w:val="00EB43B5"/>
    <w:rsid w:val="00EB443C"/>
    <w:rsid w:val="00EB476D"/>
    <w:rsid w:val="00EB506A"/>
    <w:rsid w:val="00EB507E"/>
    <w:rsid w:val="00EB51D8"/>
    <w:rsid w:val="00EB5433"/>
    <w:rsid w:val="00EB5633"/>
    <w:rsid w:val="00EB5A85"/>
    <w:rsid w:val="00EB5D9C"/>
    <w:rsid w:val="00EB5DC5"/>
    <w:rsid w:val="00EB5FA0"/>
    <w:rsid w:val="00EB606A"/>
    <w:rsid w:val="00EB65AA"/>
    <w:rsid w:val="00EB6BE8"/>
    <w:rsid w:val="00EB6CDC"/>
    <w:rsid w:val="00EB6D34"/>
    <w:rsid w:val="00EB7450"/>
    <w:rsid w:val="00EB7743"/>
    <w:rsid w:val="00EC0164"/>
    <w:rsid w:val="00EC01C0"/>
    <w:rsid w:val="00EC03F4"/>
    <w:rsid w:val="00EC06C2"/>
    <w:rsid w:val="00EC07D9"/>
    <w:rsid w:val="00EC088B"/>
    <w:rsid w:val="00EC0A7A"/>
    <w:rsid w:val="00EC0B9F"/>
    <w:rsid w:val="00EC13AE"/>
    <w:rsid w:val="00EC1487"/>
    <w:rsid w:val="00EC1D1F"/>
    <w:rsid w:val="00EC2369"/>
    <w:rsid w:val="00EC2523"/>
    <w:rsid w:val="00EC27E3"/>
    <w:rsid w:val="00EC2A6A"/>
    <w:rsid w:val="00EC2B7B"/>
    <w:rsid w:val="00EC2D1F"/>
    <w:rsid w:val="00EC2EBA"/>
    <w:rsid w:val="00EC44E5"/>
    <w:rsid w:val="00EC49E1"/>
    <w:rsid w:val="00EC4AC0"/>
    <w:rsid w:val="00EC5F4A"/>
    <w:rsid w:val="00EC608A"/>
    <w:rsid w:val="00EC667C"/>
    <w:rsid w:val="00EC6851"/>
    <w:rsid w:val="00EC6B47"/>
    <w:rsid w:val="00EC6F96"/>
    <w:rsid w:val="00EC7295"/>
    <w:rsid w:val="00EC7B08"/>
    <w:rsid w:val="00ED069C"/>
    <w:rsid w:val="00ED0839"/>
    <w:rsid w:val="00ED0BD2"/>
    <w:rsid w:val="00ED0DCD"/>
    <w:rsid w:val="00ED10F6"/>
    <w:rsid w:val="00ED1174"/>
    <w:rsid w:val="00ED132D"/>
    <w:rsid w:val="00ED1469"/>
    <w:rsid w:val="00ED1CF5"/>
    <w:rsid w:val="00ED25F9"/>
    <w:rsid w:val="00ED28C3"/>
    <w:rsid w:val="00ED35CA"/>
    <w:rsid w:val="00ED3683"/>
    <w:rsid w:val="00ED39A0"/>
    <w:rsid w:val="00ED411E"/>
    <w:rsid w:val="00ED41AD"/>
    <w:rsid w:val="00ED4213"/>
    <w:rsid w:val="00ED4544"/>
    <w:rsid w:val="00ED45D5"/>
    <w:rsid w:val="00ED4702"/>
    <w:rsid w:val="00ED4820"/>
    <w:rsid w:val="00ED4A49"/>
    <w:rsid w:val="00ED4E09"/>
    <w:rsid w:val="00ED553C"/>
    <w:rsid w:val="00ED5F71"/>
    <w:rsid w:val="00ED6165"/>
    <w:rsid w:val="00ED6C00"/>
    <w:rsid w:val="00ED6DBA"/>
    <w:rsid w:val="00ED6DD1"/>
    <w:rsid w:val="00ED777C"/>
    <w:rsid w:val="00EE05CE"/>
    <w:rsid w:val="00EE0816"/>
    <w:rsid w:val="00EE0A0F"/>
    <w:rsid w:val="00EE0B6D"/>
    <w:rsid w:val="00EE16DA"/>
    <w:rsid w:val="00EE1801"/>
    <w:rsid w:val="00EE1C9A"/>
    <w:rsid w:val="00EE1DBF"/>
    <w:rsid w:val="00EE2399"/>
    <w:rsid w:val="00EE2710"/>
    <w:rsid w:val="00EE3C6A"/>
    <w:rsid w:val="00EE4776"/>
    <w:rsid w:val="00EE4A00"/>
    <w:rsid w:val="00EE5FAE"/>
    <w:rsid w:val="00EE676F"/>
    <w:rsid w:val="00EE67E5"/>
    <w:rsid w:val="00EE67F2"/>
    <w:rsid w:val="00EE6D3C"/>
    <w:rsid w:val="00EE7205"/>
    <w:rsid w:val="00EE7766"/>
    <w:rsid w:val="00EE7990"/>
    <w:rsid w:val="00EE7E9C"/>
    <w:rsid w:val="00EE7F5A"/>
    <w:rsid w:val="00EF0426"/>
    <w:rsid w:val="00EF0979"/>
    <w:rsid w:val="00EF0AE1"/>
    <w:rsid w:val="00EF0F95"/>
    <w:rsid w:val="00EF1502"/>
    <w:rsid w:val="00EF2027"/>
    <w:rsid w:val="00EF283E"/>
    <w:rsid w:val="00EF2C1D"/>
    <w:rsid w:val="00EF2FCE"/>
    <w:rsid w:val="00EF3873"/>
    <w:rsid w:val="00EF4166"/>
    <w:rsid w:val="00EF4A40"/>
    <w:rsid w:val="00EF4B6B"/>
    <w:rsid w:val="00EF4E5C"/>
    <w:rsid w:val="00EF51BE"/>
    <w:rsid w:val="00EF6A8A"/>
    <w:rsid w:val="00EF6DF4"/>
    <w:rsid w:val="00EF6FBE"/>
    <w:rsid w:val="00EF75A9"/>
    <w:rsid w:val="00EF7AA6"/>
    <w:rsid w:val="00EF7CD7"/>
    <w:rsid w:val="00F002DF"/>
    <w:rsid w:val="00F00AE0"/>
    <w:rsid w:val="00F00B9B"/>
    <w:rsid w:val="00F00BE3"/>
    <w:rsid w:val="00F00FD3"/>
    <w:rsid w:val="00F0125A"/>
    <w:rsid w:val="00F0134B"/>
    <w:rsid w:val="00F01C07"/>
    <w:rsid w:val="00F01D61"/>
    <w:rsid w:val="00F01F4B"/>
    <w:rsid w:val="00F020AC"/>
    <w:rsid w:val="00F022CE"/>
    <w:rsid w:val="00F023DC"/>
    <w:rsid w:val="00F024E5"/>
    <w:rsid w:val="00F0265F"/>
    <w:rsid w:val="00F027A6"/>
    <w:rsid w:val="00F0292C"/>
    <w:rsid w:val="00F02AB7"/>
    <w:rsid w:val="00F02BF3"/>
    <w:rsid w:val="00F03329"/>
    <w:rsid w:val="00F03514"/>
    <w:rsid w:val="00F035A2"/>
    <w:rsid w:val="00F0378A"/>
    <w:rsid w:val="00F03865"/>
    <w:rsid w:val="00F0395B"/>
    <w:rsid w:val="00F03D16"/>
    <w:rsid w:val="00F03E70"/>
    <w:rsid w:val="00F0406C"/>
    <w:rsid w:val="00F040B8"/>
    <w:rsid w:val="00F0417B"/>
    <w:rsid w:val="00F0438F"/>
    <w:rsid w:val="00F04CFF"/>
    <w:rsid w:val="00F05BCC"/>
    <w:rsid w:val="00F05D12"/>
    <w:rsid w:val="00F0644E"/>
    <w:rsid w:val="00F06485"/>
    <w:rsid w:val="00F0682C"/>
    <w:rsid w:val="00F069A5"/>
    <w:rsid w:val="00F06CD1"/>
    <w:rsid w:val="00F071CB"/>
    <w:rsid w:val="00F075B1"/>
    <w:rsid w:val="00F077D1"/>
    <w:rsid w:val="00F07943"/>
    <w:rsid w:val="00F07B23"/>
    <w:rsid w:val="00F10CF2"/>
    <w:rsid w:val="00F1106E"/>
    <w:rsid w:val="00F11562"/>
    <w:rsid w:val="00F119B9"/>
    <w:rsid w:val="00F1208F"/>
    <w:rsid w:val="00F12216"/>
    <w:rsid w:val="00F12437"/>
    <w:rsid w:val="00F13322"/>
    <w:rsid w:val="00F1381E"/>
    <w:rsid w:val="00F1399C"/>
    <w:rsid w:val="00F14522"/>
    <w:rsid w:val="00F14526"/>
    <w:rsid w:val="00F148B7"/>
    <w:rsid w:val="00F148CF"/>
    <w:rsid w:val="00F14996"/>
    <w:rsid w:val="00F14A04"/>
    <w:rsid w:val="00F15630"/>
    <w:rsid w:val="00F15B0F"/>
    <w:rsid w:val="00F1654C"/>
    <w:rsid w:val="00F165AB"/>
    <w:rsid w:val="00F167F0"/>
    <w:rsid w:val="00F16C75"/>
    <w:rsid w:val="00F16C88"/>
    <w:rsid w:val="00F16CBD"/>
    <w:rsid w:val="00F1748E"/>
    <w:rsid w:val="00F17721"/>
    <w:rsid w:val="00F17DD0"/>
    <w:rsid w:val="00F2010F"/>
    <w:rsid w:val="00F2018B"/>
    <w:rsid w:val="00F20239"/>
    <w:rsid w:val="00F21057"/>
    <w:rsid w:val="00F21C00"/>
    <w:rsid w:val="00F228C2"/>
    <w:rsid w:val="00F22928"/>
    <w:rsid w:val="00F231C3"/>
    <w:rsid w:val="00F232A9"/>
    <w:rsid w:val="00F233BD"/>
    <w:rsid w:val="00F238BD"/>
    <w:rsid w:val="00F23E52"/>
    <w:rsid w:val="00F2408B"/>
    <w:rsid w:val="00F241FB"/>
    <w:rsid w:val="00F24211"/>
    <w:rsid w:val="00F245EB"/>
    <w:rsid w:val="00F24C47"/>
    <w:rsid w:val="00F2547C"/>
    <w:rsid w:val="00F25BB9"/>
    <w:rsid w:val="00F25EEB"/>
    <w:rsid w:val="00F261D9"/>
    <w:rsid w:val="00F2644A"/>
    <w:rsid w:val="00F264E7"/>
    <w:rsid w:val="00F26848"/>
    <w:rsid w:val="00F26FF1"/>
    <w:rsid w:val="00F2778A"/>
    <w:rsid w:val="00F27A33"/>
    <w:rsid w:val="00F27A37"/>
    <w:rsid w:val="00F30A59"/>
    <w:rsid w:val="00F30EC4"/>
    <w:rsid w:val="00F312E5"/>
    <w:rsid w:val="00F31A34"/>
    <w:rsid w:val="00F31AF9"/>
    <w:rsid w:val="00F31B0B"/>
    <w:rsid w:val="00F31FB5"/>
    <w:rsid w:val="00F3210D"/>
    <w:rsid w:val="00F3212F"/>
    <w:rsid w:val="00F3226D"/>
    <w:rsid w:val="00F327E1"/>
    <w:rsid w:val="00F32836"/>
    <w:rsid w:val="00F32A23"/>
    <w:rsid w:val="00F332C9"/>
    <w:rsid w:val="00F335CF"/>
    <w:rsid w:val="00F339A9"/>
    <w:rsid w:val="00F33EFE"/>
    <w:rsid w:val="00F33F5D"/>
    <w:rsid w:val="00F34832"/>
    <w:rsid w:val="00F34879"/>
    <w:rsid w:val="00F34B5C"/>
    <w:rsid w:val="00F35280"/>
    <w:rsid w:val="00F354A4"/>
    <w:rsid w:val="00F355C2"/>
    <w:rsid w:val="00F35B29"/>
    <w:rsid w:val="00F35D66"/>
    <w:rsid w:val="00F36031"/>
    <w:rsid w:val="00F364C5"/>
    <w:rsid w:val="00F36968"/>
    <w:rsid w:val="00F36C1C"/>
    <w:rsid w:val="00F36C40"/>
    <w:rsid w:val="00F36E03"/>
    <w:rsid w:val="00F37493"/>
    <w:rsid w:val="00F374A3"/>
    <w:rsid w:val="00F37AA0"/>
    <w:rsid w:val="00F37AA8"/>
    <w:rsid w:val="00F37FBE"/>
    <w:rsid w:val="00F402BB"/>
    <w:rsid w:val="00F40E7C"/>
    <w:rsid w:val="00F42387"/>
    <w:rsid w:val="00F428C5"/>
    <w:rsid w:val="00F428DF"/>
    <w:rsid w:val="00F42C6E"/>
    <w:rsid w:val="00F44047"/>
    <w:rsid w:val="00F447E6"/>
    <w:rsid w:val="00F449A1"/>
    <w:rsid w:val="00F44D0D"/>
    <w:rsid w:val="00F4579E"/>
    <w:rsid w:val="00F45957"/>
    <w:rsid w:val="00F45E26"/>
    <w:rsid w:val="00F46253"/>
    <w:rsid w:val="00F46A2F"/>
    <w:rsid w:val="00F47015"/>
    <w:rsid w:val="00F4721F"/>
    <w:rsid w:val="00F478F0"/>
    <w:rsid w:val="00F47E48"/>
    <w:rsid w:val="00F50C59"/>
    <w:rsid w:val="00F50D4F"/>
    <w:rsid w:val="00F5111A"/>
    <w:rsid w:val="00F512A0"/>
    <w:rsid w:val="00F514EE"/>
    <w:rsid w:val="00F5151C"/>
    <w:rsid w:val="00F519E5"/>
    <w:rsid w:val="00F51B91"/>
    <w:rsid w:val="00F51D4F"/>
    <w:rsid w:val="00F51D74"/>
    <w:rsid w:val="00F51EA5"/>
    <w:rsid w:val="00F531E0"/>
    <w:rsid w:val="00F53264"/>
    <w:rsid w:val="00F54443"/>
    <w:rsid w:val="00F54680"/>
    <w:rsid w:val="00F54727"/>
    <w:rsid w:val="00F5476D"/>
    <w:rsid w:val="00F54DE3"/>
    <w:rsid w:val="00F54FAE"/>
    <w:rsid w:val="00F5533B"/>
    <w:rsid w:val="00F55906"/>
    <w:rsid w:val="00F5593F"/>
    <w:rsid w:val="00F559B4"/>
    <w:rsid w:val="00F55A4D"/>
    <w:rsid w:val="00F55B96"/>
    <w:rsid w:val="00F55D85"/>
    <w:rsid w:val="00F55E2A"/>
    <w:rsid w:val="00F564D5"/>
    <w:rsid w:val="00F56AA8"/>
    <w:rsid w:val="00F56D4C"/>
    <w:rsid w:val="00F57675"/>
    <w:rsid w:val="00F57CDB"/>
    <w:rsid w:val="00F57E23"/>
    <w:rsid w:val="00F600EE"/>
    <w:rsid w:val="00F60D17"/>
    <w:rsid w:val="00F61FB7"/>
    <w:rsid w:val="00F62C1D"/>
    <w:rsid w:val="00F62DBC"/>
    <w:rsid w:val="00F62F5B"/>
    <w:rsid w:val="00F634F9"/>
    <w:rsid w:val="00F638FF"/>
    <w:rsid w:val="00F63C4D"/>
    <w:rsid w:val="00F63C5B"/>
    <w:rsid w:val="00F640F7"/>
    <w:rsid w:val="00F64580"/>
    <w:rsid w:val="00F64773"/>
    <w:rsid w:val="00F64791"/>
    <w:rsid w:val="00F6512D"/>
    <w:rsid w:val="00F66357"/>
    <w:rsid w:val="00F66427"/>
    <w:rsid w:val="00F666FC"/>
    <w:rsid w:val="00F668D3"/>
    <w:rsid w:val="00F66A38"/>
    <w:rsid w:val="00F66D02"/>
    <w:rsid w:val="00F67018"/>
    <w:rsid w:val="00F6748A"/>
    <w:rsid w:val="00F67572"/>
    <w:rsid w:val="00F7052E"/>
    <w:rsid w:val="00F705B8"/>
    <w:rsid w:val="00F70A38"/>
    <w:rsid w:val="00F70E18"/>
    <w:rsid w:val="00F7114E"/>
    <w:rsid w:val="00F71216"/>
    <w:rsid w:val="00F7169D"/>
    <w:rsid w:val="00F71C32"/>
    <w:rsid w:val="00F71C62"/>
    <w:rsid w:val="00F71FE1"/>
    <w:rsid w:val="00F72060"/>
    <w:rsid w:val="00F72127"/>
    <w:rsid w:val="00F72E1E"/>
    <w:rsid w:val="00F72FA6"/>
    <w:rsid w:val="00F72FEE"/>
    <w:rsid w:val="00F74007"/>
    <w:rsid w:val="00F74A58"/>
    <w:rsid w:val="00F74AD3"/>
    <w:rsid w:val="00F757FE"/>
    <w:rsid w:val="00F76822"/>
    <w:rsid w:val="00F77263"/>
    <w:rsid w:val="00F7778D"/>
    <w:rsid w:val="00F77A24"/>
    <w:rsid w:val="00F77BE1"/>
    <w:rsid w:val="00F80B9A"/>
    <w:rsid w:val="00F8129A"/>
    <w:rsid w:val="00F81ED0"/>
    <w:rsid w:val="00F821DD"/>
    <w:rsid w:val="00F82634"/>
    <w:rsid w:val="00F82962"/>
    <w:rsid w:val="00F82C3E"/>
    <w:rsid w:val="00F82C60"/>
    <w:rsid w:val="00F8313F"/>
    <w:rsid w:val="00F83DC4"/>
    <w:rsid w:val="00F83F7A"/>
    <w:rsid w:val="00F84259"/>
    <w:rsid w:val="00F842D3"/>
    <w:rsid w:val="00F844D9"/>
    <w:rsid w:val="00F844FC"/>
    <w:rsid w:val="00F84A05"/>
    <w:rsid w:val="00F84B6A"/>
    <w:rsid w:val="00F84BA1"/>
    <w:rsid w:val="00F8513E"/>
    <w:rsid w:val="00F8598E"/>
    <w:rsid w:val="00F85B84"/>
    <w:rsid w:val="00F86F8B"/>
    <w:rsid w:val="00F87389"/>
    <w:rsid w:val="00F87593"/>
    <w:rsid w:val="00F879CB"/>
    <w:rsid w:val="00F87A9C"/>
    <w:rsid w:val="00F87C8D"/>
    <w:rsid w:val="00F87F0C"/>
    <w:rsid w:val="00F90280"/>
    <w:rsid w:val="00F903D1"/>
    <w:rsid w:val="00F9095D"/>
    <w:rsid w:val="00F910BC"/>
    <w:rsid w:val="00F912BC"/>
    <w:rsid w:val="00F920D0"/>
    <w:rsid w:val="00F923E0"/>
    <w:rsid w:val="00F924FF"/>
    <w:rsid w:val="00F93DD6"/>
    <w:rsid w:val="00F93DF2"/>
    <w:rsid w:val="00F93EB0"/>
    <w:rsid w:val="00F9416F"/>
    <w:rsid w:val="00F941EA"/>
    <w:rsid w:val="00F944B1"/>
    <w:rsid w:val="00F94858"/>
    <w:rsid w:val="00F94F23"/>
    <w:rsid w:val="00F954DE"/>
    <w:rsid w:val="00F955AA"/>
    <w:rsid w:val="00F95E26"/>
    <w:rsid w:val="00F961AB"/>
    <w:rsid w:val="00F962DD"/>
    <w:rsid w:val="00F963F2"/>
    <w:rsid w:val="00F96629"/>
    <w:rsid w:val="00F96762"/>
    <w:rsid w:val="00F96E4B"/>
    <w:rsid w:val="00F971FB"/>
    <w:rsid w:val="00F9725C"/>
    <w:rsid w:val="00F97292"/>
    <w:rsid w:val="00F97358"/>
    <w:rsid w:val="00F973BE"/>
    <w:rsid w:val="00F97536"/>
    <w:rsid w:val="00F9771B"/>
    <w:rsid w:val="00F97B3A"/>
    <w:rsid w:val="00F97F82"/>
    <w:rsid w:val="00FA13D0"/>
    <w:rsid w:val="00FA1E42"/>
    <w:rsid w:val="00FA2C5B"/>
    <w:rsid w:val="00FA2D31"/>
    <w:rsid w:val="00FA3361"/>
    <w:rsid w:val="00FA368F"/>
    <w:rsid w:val="00FA4367"/>
    <w:rsid w:val="00FA4900"/>
    <w:rsid w:val="00FA512A"/>
    <w:rsid w:val="00FA5882"/>
    <w:rsid w:val="00FA599B"/>
    <w:rsid w:val="00FA5C1D"/>
    <w:rsid w:val="00FA5DF8"/>
    <w:rsid w:val="00FA6AA2"/>
    <w:rsid w:val="00FA70DD"/>
    <w:rsid w:val="00FB026A"/>
    <w:rsid w:val="00FB0A31"/>
    <w:rsid w:val="00FB1049"/>
    <w:rsid w:val="00FB18C7"/>
    <w:rsid w:val="00FB2889"/>
    <w:rsid w:val="00FB29BE"/>
    <w:rsid w:val="00FB2B75"/>
    <w:rsid w:val="00FB2D51"/>
    <w:rsid w:val="00FB30E0"/>
    <w:rsid w:val="00FB3971"/>
    <w:rsid w:val="00FB4033"/>
    <w:rsid w:val="00FB4194"/>
    <w:rsid w:val="00FB4274"/>
    <w:rsid w:val="00FB42DA"/>
    <w:rsid w:val="00FB4607"/>
    <w:rsid w:val="00FB4A1B"/>
    <w:rsid w:val="00FB51E5"/>
    <w:rsid w:val="00FB5A32"/>
    <w:rsid w:val="00FB612A"/>
    <w:rsid w:val="00FB64BC"/>
    <w:rsid w:val="00FB6570"/>
    <w:rsid w:val="00FB6574"/>
    <w:rsid w:val="00FB7093"/>
    <w:rsid w:val="00FB7633"/>
    <w:rsid w:val="00FB7CD6"/>
    <w:rsid w:val="00FC01CA"/>
    <w:rsid w:val="00FC04B4"/>
    <w:rsid w:val="00FC08D0"/>
    <w:rsid w:val="00FC0CF5"/>
    <w:rsid w:val="00FC14B4"/>
    <w:rsid w:val="00FC2085"/>
    <w:rsid w:val="00FC2646"/>
    <w:rsid w:val="00FC2695"/>
    <w:rsid w:val="00FC2CAD"/>
    <w:rsid w:val="00FC3242"/>
    <w:rsid w:val="00FC365B"/>
    <w:rsid w:val="00FC36E3"/>
    <w:rsid w:val="00FC3AC1"/>
    <w:rsid w:val="00FC3B6F"/>
    <w:rsid w:val="00FC3E7A"/>
    <w:rsid w:val="00FC4001"/>
    <w:rsid w:val="00FC4AE5"/>
    <w:rsid w:val="00FC4E4B"/>
    <w:rsid w:val="00FC52B3"/>
    <w:rsid w:val="00FC58A7"/>
    <w:rsid w:val="00FC5DC3"/>
    <w:rsid w:val="00FC661E"/>
    <w:rsid w:val="00FC6746"/>
    <w:rsid w:val="00FC6B01"/>
    <w:rsid w:val="00FC6FB6"/>
    <w:rsid w:val="00FC7693"/>
    <w:rsid w:val="00FD02AD"/>
    <w:rsid w:val="00FD04AC"/>
    <w:rsid w:val="00FD0867"/>
    <w:rsid w:val="00FD0DA4"/>
    <w:rsid w:val="00FD10E0"/>
    <w:rsid w:val="00FD1499"/>
    <w:rsid w:val="00FD1690"/>
    <w:rsid w:val="00FD1DF5"/>
    <w:rsid w:val="00FD26D7"/>
    <w:rsid w:val="00FD2DA3"/>
    <w:rsid w:val="00FD34A6"/>
    <w:rsid w:val="00FD3613"/>
    <w:rsid w:val="00FD3D41"/>
    <w:rsid w:val="00FD3F19"/>
    <w:rsid w:val="00FD4552"/>
    <w:rsid w:val="00FD4911"/>
    <w:rsid w:val="00FD49EF"/>
    <w:rsid w:val="00FD4B93"/>
    <w:rsid w:val="00FD5077"/>
    <w:rsid w:val="00FD5417"/>
    <w:rsid w:val="00FD5697"/>
    <w:rsid w:val="00FD5922"/>
    <w:rsid w:val="00FD5ED9"/>
    <w:rsid w:val="00FD656E"/>
    <w:rsid w:val="00FD6660"/>
    <w:rsid w:val="00FD6929"/>
    <w:rsid w:val="00FD6B64"/>
    <w:rsid w:val="00FD72F2"/>
    <w:rsid w:val="00FD78EF"/>
    <w:rsid w:val="00FD7BF2"/>
    <w:rsid w:val="00FE026C"/>
    <w:rsid w:val="00FE02B2"/>
    <w:rsid w:val="00FE0439"/>
    <w:rsid w:val="00FE04F1"/>
    <w:rsid w:val="00FE0833"/>
    <w:rsid w:val="00FE13F2"/>
    <w:rsid w:val="00FE1BCB"/>
    <w:rsid w:val="00FE1E86"/>
    <w:rsid w:val="00FE2686"/>
    <w:rsid w:val="00FE31F2"/>
    <w:rsid w:val="00FE39F0"/>
    <w:rsid w:val="00FE4761"/>
    <w:rsid w:val="00FE491E"/>
    <w:rsid w:val="00FE52F0"/>
    <w:rsid w:val="00FE5E7E"/>
    <w:rsid w:val="00FE5F95"/>
    <w:rsid w:val="00FE6210"/>
    <w:rsid w:val="00FE623B"/>
    <w:rsid w:val="00FE66EC"/>
    <w:rsid w:val="00FE6D19"/>
    <w:rsid w:val="00FE74B8"/>
    <w:rsid w:val="00FE74FE"/>
    <w:rsid w:val="00FE7ED0"/>
    <w:rsid w:val="00FF023F"/>
    <w:rsid w:val="00FF06AF"/>
    <w:rsid w:val="00FF1123"/>
    <w:rsid w:val="00FF1323"/>
    <w:rsid w:val="00FF15E5"/>
    <w:rsid w:val="00FF1DBE"/>
    <w:rsid w:val="00FF1FB5"/>
    <w:rsid w:val="00FF210F"/>
    <w:rsid w:val="00FF2354"/>
    <w:rsid w:val="00FF2D7A"/>
    <w:rsid w:val="00FF3058"/>
    <w:rsid w:val="00FF33B1"/>
    <w:rsid w:val="00FF3A98"/>
    <w:rsid w:val="00FF3FE8"/>
    <w:rsid w:val="00FF40F6"/>
    <w:rsid w:val="00FF42AF"/>
    <w:rsid w:val="00FF46AC"/>
    <w:rsid w:val="00FF543B"/>
    <w:rsid w:val="00FF5463"/>
    <w:rsid w:val="00FF561C"/>
    <w:rsid w:val="00FF6206"/>
    <w:rsid w:val="00FF68CB"/>
    <w:rsid w:val="00FF7617"/>
    <w:rsid w:val="00FF76A5"/>
    <w:rsid w:val="00FF76E2"/>
    <w:rsid w:val="00FF7AD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d">
    <w:name w:val="Normal"/>
    <w:qFormat/>
    <w:rsid w:val="00B636B6"/>
    <w:rPr>
      <w:sz w:val="24"/>
      <w:szCs w:val="24"/>
    </w:rPr>
  </w:style>
  <w:style w:type="paragraph" w:styleId="11">
    <w:name w:val="heading 1"/>
    <w:aliases w:val="H1,.,Название спецификации,h:1,h:1app,TF-Overskrift 1,H11,R1,Titre 0,Document Header1,1,h1,app heading 1,ITT t1,II+,I,H12,H13,H14,H15,H16,H17,H18,...,Заголов,Çàãîëîâ,ch,Глава,(раздел),Section 1.0,Part,Heading for Top Section,H111,H121,H131,H"/>
    <w:basedOn w:val="ad"/>
    <w:next w:val="ad"/>
    <w:link w:val="12"/>
    <w:uiPriority w:val="9"/>
    <w:qFormat/>
    <w:rsid w:val="00F075B1"/>
    <w:pPr>
      <w:keepNext/>
      <w:widowControl w:val="0"/>
      <w:autoSpaceDE w:val="0"/>
      <w:autoSpaceDN w:val="0"/>
      <w:adjustRightInd w:val="0"/>
      <w:jc w:val="center"/>
      <w:outlineLvl w:val="0"/>
    </w:pPr>
    <w:rPr>
      <w:b/>
      <w:sz w:val="28"/>
      <w:szCs w:val="28"/>
      <w:lang w:val="en-US" w:eastAsia="en-US"/>
    </w:rPr>
  </w:style>
  <w:style w:type="paragraph" w:styleId="22">
    <w:name w:val="heading 2"/>
    <w:aliases w:val="contract,H2,h2,2,Numbered text 3,heading 2,21,22,211,h:2,h:2app,T2,TF-Overskrit 2,Title2,ITT t2,PA Major Section,TE Heading 2,Livello 2,R2,H21,heading 2+ Indent: Left 0.25 in,título 2,TITRE 2,1st level heading,l2,level 2 no toc,A,2nd level,C"/>
    <w:basedOn w:val="ad"/>
    <w:next w:val="ad"/>
    <w:link w:val="23"/>
    <w:qFormat/>
    <w:rsid w:val="00F075B1"/>
    <w:pPr>
      <w:keepNext/>
      <w:spacing w:before="240" w:after="60"/>
      <w:outlineLvl w:val="1"/>
    </w:pPr>
    <w:rPr>
      <w:rFonts w:ascii="Arial" w:hAnsi="Arial" w:cs="Arial"/>
      <w:b/>
      <w:bCs/>
      <w:i/>
      <w:iCs/>
      <w:sz w:val="28"/>
      <w:szCs w:val="28"/>
      <w:lang w:val="en-US" w:eastAsia="en-US"/>
    </w:rPr>
  </w:style>
  <w:style w:type="paragraph" w:styleId="32">
    <w:name w:val="heading 3"/>
    <w:aliases w:val="H3,3,h:3,h,31,ITT t3,PA Minor Section,TE Heading,Title3,list,l3,Level 3 Head,heading 3,h3,H31,H32,H33,H34,H35,título 3,subhead,1.,TF-Overskrift 3,Titre3,alltoc,Table3,3heading,Heading 3 - old,orderpara2,l31,32,l32,33,l33,34,l34,35,l35,L..."/>
    <w:basedOn w:val="ad"/>
    <w:next w:val="ad"/>
    <w:link w:val="33"/>
    <w:qFormat/>
    <w:rsid w:val="00F075B1"/>
    <w:pPr>
      <w:keepNext/>
      <w:spacing w:before="240" w:after="60"/>
      <w:outlineLvl w:val="2"/>
    </w:pPr>
    <w:rPr>
      <w:rFonts w:ascii="Arial" w:hAnsi="Arial" w:cs="Arial"/>
      <w:b/>
      <w:bCs/>
      <w:sz w:val="26"/>
      <w:szCs w:val="26"/>
    </w:rPr>
  </w:style>
  <w:style w:type="paragraph" w:styleId="42">
    <w:name w:val="heading 4"/>
    <w:aliases w:val="H4,Заголовок 4 (Приложение),h:4,h4,ITT t4,PA Micro Section,TE Heading 4,4,heading 4 + Indent: Left 0.5 in,a.,I4,l4,heading&#10;4,Map Title,heading,heading4,First Subheading,I41,41,l41,heading41,(Shift Ctrl 4),Titre 41,t4.T4,4heading,4 dash,d,d1"/>
    <w:basedOn w:val="ad"/>
    <w:next w:val="ad"/>
    <w:link w:val="43"/>
    <w:qFormat/>
    <w:rsid w:val="00F075B1"/>
    <w:pPr>
      <w:keepNext/>
      <w:spacing w:before="240" w:after="60"/>
      <w:outlineLvl w:val="3"/>
    </w:pPr>
    <w:rPr>
      <w:b/>
      <w:bCs/>
      <w:sz w:val="28"/>
      <w:szCs w:val="28"/>
    </w:rPr>
  </w:style>
  <w:style w:type="paragraph" w:styleId="50">
    <w:name w:val="heading 5"/>
    <w:aliases w:val="H5,ITT t5,PA Pico Section,5,Roman list,h5,Roman list1,Roman list2,Roman list11,Roman list3,Roman list12,Roman list21,Roman list111,Заг 2,PIM 5,Bold/Italics,heading 5,Gliederung5"/>
    <w:basedOn w:val="ad"/>
    <w:next w:val="ad"/>
    <w:link w:val="51"/>
    <w:qFormat/>
    <w:rsid w:val="00F075B1"/>
    <w:pPr>
      <w:keepNext/>
      <w:tabs>
        <w:tab w:val="num" w:pos="1008"/>
      </w:tabs>
      <w:ind w:left="1008" w:hanging="432"/>
      <w:jc w:val="center"/>
      <w:outlineLvl w:val="4"/>
    </w:pPr>
    <w:rPr>
      <w:b/>
      <w:szCs w:val="20"/>
      <w:lang w:val="en-US" w:eastAsia="en-US"/>
    </w:rPr>
  </w:style>
  <w:style w:type="paragraph" w:styleId="6">
    <w:name w:val="heading 6"/>
    <w:aliases w:val="ITT t6,PA Appendix,6,heading 6,Bullet list,Bullet list1,Bullet list2,Bullet list11,Bullet list3,Bullet list12,Bullet list21,Bullet list111,Bullet lis,H6,Italics,PIM 6"/>
    <w:basedOn w:val="ad"/>
    <w:next w:val="ad"/>
    <w:link w:val="60"/>
    <w:qFormat/>
    <w:rsid w:val="00F075B1"/>
    <w:pPr>
      <w:keepNext/>
      <w:tabs>
        <w:tab w:val="left" w:pos="676"/>
        <w:tab w:val="num" w:pos="1152"/>
        <w:tab w:val="left" w:pos="1440"/>
      </w:tabs>
      <w:suppressAutoHyphens/>
      <w:ind w:left="1152" w:hanging="432"/>
      <w:jc w:val="both"/>
      <w:outlineLvl w:val="5"/>
    </w:pPr>
    <w:rPr>
      <w:color w:val="000000"/>
      <w:spacing w:val="-3"/>
      <w:sz w:val="28"/>
      <w:szCs w:val="20"/>
      <w:lang w:eastAsia="en-US"/>
    </w:rPr>
  </w:style>
  <w:style w:type="paragraph" w:styleId="7">
    <w:name w:val="heading 7"/>
    <w:aliases w:val="ITT t7,PA Appendix Major,7,req3,heading 7,letter list,lettered list,letter list1,lettered list1,letter list2,lettered list2,letter list11,lettered list11,letter list3,lettered list3,letter list12,lettered list12,letter list21,Task Header,PIM"/>
    <w:basedOn w:val="ad"/>
    <w:next w:val="ad"/>
    <w:link w:val="70"/>
    <w:qFormat/>
    <w:rsid w:val="00F075B1"/>
    <w:pPr>
      <w:keepNext/>
      <w:widowControl w:val="0"/>
      <w:tabs>
        <w:tab w:val="num" w:pos="1296"/>
      </w:tabs>
      <w:autoSpaceDE w:val="0"/>
      <w:autoSpaceDN w:val="0"/>
      <w:adjustRightInd w:val="0"/>
      <w:ind w:left="1296" w:hanging="288"/>
      <w:jc w:val="center"/>
      <w:outlineLvl w:val="6"/>
    </w:pPr>
    <w:rPr>
      <w:sz w:val="32"/>
      <w:szCs w:val="20"/>
      <w:lang w:eastAsia="en-US"/>
    </w:rPr>
  </w:style>
  <w:style w:type="paragraph" w:styleId="8">
    <w:name w:val="heading 8"/>
    <w:aliases w:val="ITT t8,PA Appendix Minor,8,r,requirement,req2,Reference List,heading 8, action,action,action1,action2,action11,action3,action4,action5,action6,action7,action12,action21,action111,action31,action8,action13,action22,action112,action32"/>
    <w:basedOn w:val="ad"/>
    <w:next w:val="ad"/>
    <w:link w:val="80"/>
    <w:qFormat/>
    <w:rsid w:val="00F075B1"/>
    <w:pPr>
      <w:spacing w:before="240" w:after="60"/>
      <w:outlineLvl w:val="7"/>
    </w:pPr>
    <w:rPr>
      <w:i/>
      <w:iCs/>
      <w:lang w:val="en-US" w:eastAsia="en-US"/>
    </w:rPr>
  </w:style>
  <w:style w:type="paragraph" w:styleId="9">
    <w:name w:val="heading 9"/>
    <w:aliases w:val="ITT t9,9,rb,req bullet,req1,heading 9, progress,Titre 10,progress,App Heading,progress1,progress2,progress11,progress3,progress4,progress5,progress6,progress7,progress12,progress21,progress111,progress31,progress8,progress13,Messages"/>
    <w:basedOn w:val="ad"/>
    <w:next w:val="ad"/>
    <w:link w:val="90"/>
    <w:qFormat/>
    <w:rsid w:val="00F075B1"/>
    <w:pPr>
      <w:keepNext/>
      <w:widowControl w:val="0"/>
      <w:tabs>
        <w:tab w:val="num" w:pos="1584"/>
      </w:tabs>
      <w:autoSpaceDE w:val="0"/>
      <w:autoSpaceDN w:val="0"/>
      <w:adjustRightInd w:val="0"/>
      <w:ind w:left="1584" w:hanging="144"/>
      <w:jc w:val="center"/>
      <w:outlineLvl w:val="8"/>
    </w:pPr>
    <w:rPr>
      <w:b/>
      <w:sz w:val="32"/>
      <w:szCs w:val="20"/>
      <w:lang w:eastAsia="en-US"/>
    </w:rPr>
  </w:style>
  <w:style w:type="character" w:default="1" w:styleId="ae">
    <w:name w:val="Default Paragraph Font"/>
    <w:uiPriority w:val="1"/>
    <w:semiHidden/>
    <w:unhideWhenUsed/>
  </w:style>
  <w:style w:type="table" w:default="1" w:styleId="af">
    <w:name w:val="Normal Table"/>
    <w:uiPriority w:val="99"/>
    <w:semiHidden/>
    <w:unhideWhenUsed/>
    <w:qFormat/>
    <w:tblPr>
      <w:tblInd w:w="0" w:type="dxa"/>
      <w:tblCellMar>
        <w:top w:w="0" w:type="dxa"/>
        <w:left w:w="108" w:type="dxa"/>
        <w:bottom w:w="0" w:type="dxa"/>
        <w:right w:w="108" w:type="dxa"/>
      </w:tblCellMar>
    </w:tblPr>
  </w:style>
  <w:style w:type="numbering" w:default="1" w:styleId="af0">
    <w:name w:val="No List"/>
    <w:uiPriority w:val="99"/>
    <w:semiHidden/>
    <w:unhideWhenUsed/>
  </w:style>
  <w:style w:type="paragraph" w:styleId="af1">
    <w:name w:val="Balloon Text"/>
    <w:basedOn w:val="ad"/>
    <w:link w:val="af2"/>
    <w:semiHidden/>
    <w:rsid w:val="00F075B1"/>
    <w:rPr>
      <w:rFonts w:ascii="Tahoma" w:hAnsi="Tahoma" w:cs="Tahoma"/>
      <w:sz w:val="16"/>
      <w:szCs w:val="16"/>
    </w:rPr>
  </w:style>
  <w:style w:type="character" w:customStyle="1" w:styleId="12">
    <w:name w:val="Заголовок 1 Знак"/>
    <w:aliases w:val="H1 Знак,. Знак,Название спецификации Знак,h:1 Знак,h:1app Знак,TF-Overskrift 1 Знак,H11 Знак,R1 Знак,Titre 0 Знак,Document Header1 Знак,1 Знак,h1 Знак,app heading 1 Знак,ITT t1 Знак,II+ Знак,I Знак,H12 Знак,H13 Знак,H14 Знак,H15 Знак"/>
    <w:link w:val="11"/>
    <w:uiPriority w:val="9"/>
    <w:rsid w:val="00F075B1"/>
    <w:rPr>
      <w:b/>
      <w:sz w:val="28"/>
      <w:szCs w:val="28"/>
      <w:lang w:val="en-US" w:eastAsia="en-US" w:bidi="ar-SA"/>
    </w:rPr>
  </w:style>
  <w:style w:type="paragraph" w:styleId="af3">
    <w:name w:val="header"/>
    <w:basedOn w:val="ad"/>
    <w:link w:val="af4"/>
    <w:rsid w:val="00F075B1"/>
    <w:pPr>
      <w:tabs>
        <w:tab w:val="center" w:pos="4677"/>
        <w:tab w:val="right" w:pos="9355"/>
      </w:tabs>
    </w:pPr>
    <w:rPr>
      <w:lang w:val="en-US" w:eastAsia="en-US"/>
    </w:rPr>
  </w:style>
  <w:style w:type="paragraph" w:styleId="af5">
    <w:name w:val="footer"/>
    <w:basedOn w:val="ad"/>
    <w:link w:val="af6"/>
    <w:uiPriority w:val="99"/>
    <w:rsid w:val="00F075B1"/>
    <w:pPr>
      <w:tabs>
        <w:tab w:val="center" w:pos="4677"/>
        <w:tab w:val="right" w:pos="9355"/>
      </w:tabs>
    </w:pPr>
    <w:rPr>
      <w:lang w:val="en-US" w:eastAsia="en-US"/>
    </w:rPr>
  </w:style>
  <w:style w:type="character" w:styleId="af7">
    <w:name w:val="page number"/>
    <w:basedOn w:val="ae"/>
    <w:rsid w:val="00F075B1"/>
  </w:style>
  <w:style w:type="paragraph" w:styleId="a">
    <w:name w:val="caption"/>
    <w:aliases w:val="Ви6,&quot;Таблица N&quot;"/>
    <w:basedOn w:val="ad"/>
    <w:next w:val="ad"/>
    <w:link w:val="af8"/>
    <w:qFormat/>
    <w:rsid w:val="00F075B1"/>
    <w:pPr>
      <w:numPr>
        <w:numId w:val="1"/>
      </w:numPr>
    </w:pPr>
    <w:rPr>
      <w:b/>
      <w:bCs/>
      <w:sz w:val="20"/>
      <w:szCs w:val="20"/>
    </w:rPr>
  </w:style>
  <w:style w:type="paragraph" w:customStyle="1" w:styleId="af9">
    <w:name w:val="Текст документа"/>
    <w:basedOn w:val="ad"/>
    <w:link w:val="afa"/>
    <w:rsid w:val="00F075B1"/>
    <w:pPr>
      <w:spacing w:before="120" w:after="120" w:line="264" w:lineRule="auto"/>
      <w:ind w:left="720"/>
      <w:jc w:val="both"/>
    </w:pPr>
    <w:rPr>
      <w:rFonts w:ascii="Arial" w:hAnsi="Arial"/>
      <w:sz w:val="20"/>
      <w:szCs w:val="20"/>
    </w:rPr>
  </w:style>
  <w:style w:type="character" w:customStyle="1" w:styleId="23">
    <w:name w:val="Заголовок 2 Знак"/>
    <w:aliases w:val="contract Знак,H2 Знак,h2 Знак,2 Знак,Numbered text 3 Знак,heading 2 Знак,21 Знак,22 Знак,211 Знак,h:2 Знак,h:2app Знак,T2 Знак,TF-Overskrit 2 Знак,Title2 Знак,ITT t2 Знак,PA Major Section Знак,TE Heading 2 Знак,Livello 2 Знак,R2 Знак"/>
    <w:link w:val="22"/>
    <w:uiPriority w:val="9"/>
    <w:locked/>
    <w:rsid w:val="00F075B1"/>
    <w:rPr>
      <w:rFonts w:ascii="Arial" w:hAnsi="Arial" w:cs="Arial"/>
      <w:b/>
      <w:bCs/>
      <w:i/>
      <w:iCs/>
      <w:sz w:val="28"/>
      <w:szCs w:val="28"/>
      <w:lang w:val="en-US" w:eastAsia="en-US" w:bidi="ar-SA"/>
    </w:rPr>
  </w:style>
  <w:style w:type="character" w:customStyle="1" w:styleId="af4">
    <w:name w:val="Верхний колонтитул Знак"/>
    <w:link w:val="af3"/>
    <w:locked/>
    <w:rsid w:val="00F075B1"/>
    <w:rPr>
      <w:sz w:val="24"/>
      <w:szCs w:val="24"/>
      <w:lang w:val="en-US" w:eastAsia="en-US" w:bidi="ar-SA"/>
    </w:rPr>
  </w:style>
  <w:style w:type="character" w:customStyle="1" w:styleId="af6">
    <w:name w:val="Нижний колонтитул Знак"/>
    <w:link w:val="af5"/>
    <w:uiPriority w:val="99"/>
    <w:locked/>
    <w:rsid w:val="00F075B1"/>
    <w:rPr>
      <w:sz w:val="24"/>
      <w:szCs w:val="24"/>
      <w:lang w:val="en-US" w:eastAsia="en-US" w:bidi="ar-SA"/>
    </w:rPr>
  </w:style>
  <w:style w:type="character" w:customStyle="1" w:styleId="af8">
    <w:name w:val="Название объекта Знак"/>
    <w:aliases w:val="Ви6 Знак,&quot;Таблица N&quot; Знак"/>
    <w:link w:val="a"/>
    <w:rsid w:val="00F075B1"/>
    <w:rPr>
      <w:b/>
      <w:bCs/>
    </w:rPr>
  </w:style>
  <w:style w:type="paragraph" w:customStyle="1" w:styleId="afb">
    <w:name w:val="Таблица заголовок"/>
    <w:basedOn w:val="ad"/>
    <w:rsid w:val="00F075B1"/>
    <w:pPr>
      <w:spacing w:before="120"/>
      <w:jc w:val="center"/>
    </w:pPr>
    <w:rPr>
      <w:rFonts w:ascii="Arial" w:hAnsi="Arial" w:cs="Arial"/>
      <w:b/>
      <w:bCs/>
    </w:rPr>
  </w:style>
  <w:style w:type="paragraph" w:customStyle="1" w:styleId="afc">
    <w:name w:val="Название документа"/>
    <w:basedOn w:val="ad"/>
    <w:next w:val="ad"/>
    <w:link w:val="afd"/>
    <w:qFormat/>
    <w:rsid w:val="00F075B1"/>
    <w:pPr>
      <w:spacing w:before="120" w:after="120" w:line="360" w:lineRule="auto"/>
      <w:outlineLvl w:val="0"/>
    </w:pPr>
    <w:rPr>
      <w:rFonts w:ascii="Verdana" w:hAnsi="Verdana"/>
      <w:b/>
      <w:spacing w:val="-5"/>
      <w:sz w:val="32"/>
      <w:szCs w:val="64"/>
      <w:lang w:eastAsia="en-US"/>
    </w:rPr>
  </w:style>
  <w:style w:type="character" w:customStyle="1" w:styleId="afd">
    <w:name w:val="Название документа Знак"/>
    <w:link w:val="afc"/>
    <w:rsid w:val="00F075B1"/>
    <w:rPr>
      <w:rFonts w:ascii="Verdana" w:hAnsi="Verdana"/>
      <w:b/>
      <w:spacing w:val="-5"/>
      <w:sz w:val="32"/>
      <w:szCs w:val="64"/>
      <w:lang w:eastAsia="en-US" w:bidi="ar-SA"/>
    </w:rPr>
  </w:style>
  <w:style w:type="paragraph" w:customStyle="1" w:styleId="afe">
    <w:name w:val="Таблица номер"/>
    <w:basedOn w:val="a"/>
    <w:rsid w:val="00F075B1"/>
    <w:pPr>
      <w:keepNext/>
      <w:numPr>
        <w:numId w:val="0"/>
      </w:numPr>
      <w:spacing w:before="60" w:after="60" w:line="220" w:lineRule="atLeast"/>
      <w:ind w:left="1797"/>
      <w:jc w:val="right"/>
    </w:pPr>
    <w:rPr>
      <w:rFonts w:ascii="Verdana" w:hAnsi="Verdana"/>
      <w:spacing w:val="-5"/>
      <w:lang w:eastAsia="en-US"/>
    </w:rPr>
  </w:style>
  <w:style w:type="paragraph" w:customStyle="1" w:styleId="aff">
    <w:name w:val="Текст в таблице"/>
    <w:basedOn w:val="ad"/>
    <w:link w:val="aff0"/>
    <w:rsid w:val="00F075B1"/>
    <w:pPr>
      <w:spacing w:after="60"/>
      <w:jc w:val="both"/>
    </w:pPr>
    <w:rPr>
      <w:rFonts w:ascii="Verdana" w:hAnsi="Verdana"/>
      <w:spacing w:val="-5"/>
      <w:sz w:val="20"/>
      <w:szCs w:val="20"/>
      <w:lang w:eastAsia="en-US"/>
    </w:rPr>
  </w:style>
  <w:style w:type="paragraph" w:customStyle="1" w:styleId="a1">
    <w:name w:val="Ненумерованный список"/>
    <w:basedOn w:val="af9"/>
    <w:link w:val="aff1"/>
    <w:rsid w:val="00F075B1"/>
    <w:pPr>
      <w:numPr>
        <w:numId w:val="2"/>
      </w:numPr>
      <w:spacing w:before="0" w:after="60" w:line="360" w:lineRule="auto"/>
    </w:pPr>
    <w:rPr>
      <w:rFonts w:ascii="Verdana" w:hAnsi="Verdana"/>
      <w:bCs/>
      <w:spacing w:val="-5"/>
      <w:lang w:eastAsia="en-US"/>
    </w:rPr>
  </w:style>
  <w:style w:type="character" w:customStyle="1" w:styleId="afa">
    <w:name w:val="Текст документа Знак"/>
    <w:link w:val="af9"/>
    <w:rsid w:val="00F075B1"/>
    <w:rPr>
      <w:rFonts w:ascii="Arial" w:hAnsi="Arial"/>
      <w:lang w:bidi="ar-SA"/>
    </w:rPr>
  </w:style>
  <w:style w:type="character" w:customStyle="1" w:styleId="aff1">
    <w:name w:val="Ненумерованный список Знак"/>
    <w:link w:val="a1"/>
    <w:rsid w:val="00F075B1"/>
    <w:rPr>
      <w:rFonts w:ascii="Verdana" w:hAnsi="Verdana"/>
      <w:bCs/>
      <w:spacing w:val="-5"/>
      <w:lang w:eastAsia="en-US"/>
    </w:rPr>
  </w:style>
  <w:style w:type="character" w:customStyle="1" w:styleId="33">
    <w:name w:val="Заголовок 3 Знак"/>
    <w:aliases w:val="H3 Знак,3 Знак,h:3 Знак,h Знак,31 Знак,ITT t3 Знак,PA Minor Section Знак,TE Heading Знак,Title3 Знак,list Знак,l3 Знак,Level 3 Head Знак,heading 3 Знак,h3 Знак,H31 Знак,H32 Знак,H33 Знак,H34 Знак,H35 Знак,título 3 Знак,subhead Знак"/>
    <w:link w:val="32"/>
    <w:rsid w:val="00F075B1"/>
    <w:rPr>
      <w:rFonts w:ascii="Arial" w:hAnsi="Arial" w:cs="Arial"/>
      <w:b/>
      <w:bCs/>
      <w:sz w:val="26"/>
      <w:szCs w:val="26"/>
      <w:lang w:val="ru-RU" w:eastAsia="ru-RU" w:bidi="ar-SA"/>
    </w:rPr>
  </w:style>
  <w:style w:type="paragraph" w:customStyle="1" w:styleId="1CharChar">
    <w:name w:val="1 Знак Char Знак Char Знак"/>
    <w:basedOn w:val="ad"/>
    <w:rsid w:val="00F075B1"/>
    <w:pPr>
      <w:spacing w:after="160" w:line="240" w:lineRule="exact"/>
    </w:pPr>
    <w:rPr>
      <w:rFonts w:eastAsia="Calibri"/>
      <w:sz w:val="20"/>
      <w:szCs w:val="20"/>
      <w:lang w:eastAsia="zh-CN"/>
    </w:rPr>
  </w:style>
  <w:style w:type="paragraph" w:styleId="13">
    <w:name w:val="toc 1"/>
    <w:basedOn w:val="ad"/>
    <w:next w:val="ad"/>
    <w:autoRedefine/>
    <w:uiPriority w:val="39"/>
    <w:rsid w:val="00F075B1"/>
    <w:pPr>
      <w:tabs>
        <w:tab w:val="left" w:pos="600"/>
        <w:tab w:val="right" w:leader="dot" w:pos="9540"/>
      </w:tabs>
    </w:pPr>
    <w:rPr>
      <w:bCs/>
      <w:caps/>
      <w:noProof/>
      <w:lang w:eastAsia="en-US"/>
    </w:rPr>
  </w:style>
  <w:style w:type="character" w:styleId="aff2">
    <w:name w:val="Hyperlink"/>
    <w:uiPriority w:val="99"/>
    <w:rsid w:val="00F075B1"/>
    <w:rPr>
      <w:color w:val="0000FF"/>
      <w:u w:val="single"/>
    </w:rPr>
  </w:style>
  <w:style w:type="paragraph" w:customStyle="1" w:styleId="24">
    <w:name w:val="Стиль2"/>
    <w:basedOn w:val="25"/>
    <w:rsid w:val="00F075B1"/>
    <w:pPr>
      <w:keepNext/>
      <w:keepLines/>
      <w:widowControl w:val="0"/>
      <w:suppressLineNumbers/>
      <w:tabs>
        <w:tab w:val="clear" w:pos="432"/>
        <w:tab w:val="num" w:pos="1836"/>
      </w:tabs>
      <w:suppressAutoHyphens/>
      <w:spacing w:after="60"/>
      <w:ind w:left="1836" w:hanging="576"/>
      <w:jc w:val="both"/>
    </w:pPr>
    <w:rPr>
      <w:b/>
      <w:szCs w:val="20"/>
      <w:lang w:val="ru-RU" w:eastAsia="ru-RU"/>
    </w:rPr>
  </w:style>
  <w:style w:type="paragraph" w:styleId="25">
    <w:name w:val="List Number 2"/>
    <w:basedOn w:val="ad"/>
    <w:rsid w:val="00F075B1"/>
    <w:pPr>
      <w:tabs>
        <w:tab w:val="num" w:pos="432"/>
      </w:tabs>
      <w:ind w:left="432" w:hanging="432"/>
    </w:pPr>
    <w:rPr>
      <w:lang w:val="en-US" w:eastAsia="en-US"/>
    </w:rPr>
  </w:style>
  <w:style w:type="paragraph" w:customStyle="1" w:styleId="34">
    <w:name w:val="Стиль3"/>
    <w:basedOn w:val="26"/>
    <w:rsid w:val="00F075B1"/>
    <w:pPr>
      <w:widowControl w:val="0"/>
      <w:tabs>
        <w:tab w:val="num" w:pos="1307"/>
      </w:tabs>
      <w:adjustRightInd w:val="0"/>
      <w:spacing w:after="0" w:line="240" w:lineRule="auto"/>
      <w:ind w:left="1080"/>
      <w:jc w:val="both"/>
      <w:textAlignment w:val="baseline"/>
    </w:pPr>
    <w:rPr>
      <w:szCs w:val="20"/>
      <w:lang w:val="ru-RU" w:eastAsia="ru-RU"/>
    </w:rPr>
  </w:style>
  <w:style w:type="paragraph" w:styleId="26">
    <w:name w:val="Body Text Indent 2"/>
    <w:basedOn w:val="ad"/>
    <w:link w:val="27"/>
    <w:rsid w:val="00F075B1"/>
    <w:pPr>
      <w:spacing w:after="120" w:line="480" w:lineRule="auto"/>
      <w:ind w:left="283"/>
    </w:pPr>
    <w:rPr>
      <w:lang w:val="en-US" w:eastAsia="en-US"/>
    </w:rPr>
  </w:style>
  <w:style w:type="paragraph" w:customStyle="1" w:styleId="2-11">
    <w:name w:val="содержание2-11"/>
    <w:basedOn w:val="ad"/>
    <w:rsid w:val="00F075B1"/>
    <w:pPr>
      <w:spacing w:after="60"/>
      <w:jc w:val="both"/>
    </w:pPr>
  </w:style>
  <w:style w:type="paragraph" w:styleId="28">
    <w:name w:val="toc 2"/>
    <w:basedOn w:val="ad"/>
    <w:next w:val="ad"/>
    <w:autoRedefine/>
    <w:uiPriority w:val="39"/>
    <w:rsid w:val="00F075B1"/>
    <w:pPr>
      <w:ind w:left="170"/>
    </w:pPr>
    <w:rPr>
      <w:lang w:val="en-US" w:eastAsia="en-US"/>
    </w:rPr>
  </w:style>
  <w:style w:type="paragraph" w:customStyle="1" w:styleId="14">
    <w:name w:val="Стиль1"/>
    <w:basedOn w:val="ad"/>
    <w:rsid w:val="00F075B1"/>
    <w:pPr>
      <w:keepNext/>
      <w:keepLines/>
      <w:widowControl w:val="0"/>
      <w:suppressLineNumbers/>
      <w:tabs>
        <w:tab w:val="num" w:pos="432"/>
      </w:tabs>
      <w:suppressAutoHyphens/>
      <w:spacing w:after="60"/>
      <w:ind w:left="432" w:hanging="432"/>
    </w:pPr>
    <w:rPr>
      <w:b/>
      <w:sz w:val="28"/>
    </w:rPr>
  </w:style>
  <w:style w:type="paragraph" w:styleId="35">
    <w:name w:val="Body Text 3"/>
    <w:basedOn w:val="ad"/>
    <w:link w:val="36"/>
    <w:rsid w:val="00F075B1"/>
    <w:pPr>
      <w:spacing w:after="120"/>
    </w:pPr>
    <w:rPr>
      <w:sz w:val="16"/>
      <w:szCs w:val="16"/>
      <w:lang w:val="en-US" w:eastAsia="en-US"/>
    </w:rPr>
  </w:style>
  <w:style w:type="paragraph" w:styleId="aff3">
    <w:name w:val="Body Text Indent"/>
    <w:basedOn w:val="ad"/>
    <w:link w:val="aff4"/>
    <w:rsid w:val="00F075B1"/>
    <w:pPr>
      <w:spacing w:after="120"/>
      <w:ind w:left="283"/>
    </w:pPr>
  </w:style>
  <w:style w:type="paragraph" w:styleId="aff5">
    <w:name w:val="Body Text"/>
    <w:aliases w:val="body text,Заг1,contents,Corps de texte,bt,body tesx,t,RFQ Text,RFQ,body text1,body text2,bt1,body text3,bt2,body text4,bt3,body text5,bt4,body text6,bt5,body text7,bt6,body text8,bt7,body text11,body text21,bt11,body text31,bt21"/>
    <w:basedOn w:val="ad"/>
    <w:link w:val="15"/>
    <w:rsid w:val="00F075B1"/>
    <w:pPr>
      <w:spacing w:after="120"/>
    </w:pPr>
  </w:style>
  <w:style w:type="character" w:customStyle="1" w:styleId="15">
    <w:name w:val="Основной текст Знак1"/>
    <w:aliases w:val="body text Знак1,Заг1 Знак1,contents Знак1,Corps de texte Знак1,bt Знак1,body tesx Знак1,t Знак1,RFQ Text Знак1,RFQ Знак1,body text1 Знак1,body text2 Знак1,bt1 Знак1,body text3 Знак1,bt2 Знак1,body text4 Знак1,bt3 Знак1,bt4 Знак1"/>
    <w:link w:val="aff5"/>
    <w:rsid w:val="00F075B1"/>
    <w:rPr>
      <w:sz w:val="24"/>
      <w:szCs w:val="24"/>
      <w:lang w:val="ru-RU" w:eastAsia="ru-RU" w:bidi="ar-SA"/>
    </w:rPr>
  </w:style>
  <w:style w:type="character" w:customStyle="1" w:styleId="aff6">
    <w:name w:val="Основной шрифт"/>
    <w:semiHidden/>
    <w:rsid w:val="00F075B1"/>
  </w:style>
  <w:style w:type="paragraph" w:customStyle="1" w:styleId="aff7">
    <w:name w:val="Словарная статья"/>
    <w:basedOn w:val="ad"/>
    <w:next w:val="ad"/>
    <w:rsid w:val="00F075B1"/>
    <w:pPr>
      <w:autoSpaceDE w:val="0"/>
      <w:autoSpaceDN w:val="0"/>
      <w:adjustRightInd w:val="0"/>
      <w:ind w:right="118"/>
      <w:jc w:val="both"/>
    </w:pPr>
    <w:rPr>
      <w:rFonts w:ascii="Arial" w:hAnsi="Arial"/>
      <w:sz w:val="20"/>
      <w:szCs w:val="20"/>
    </w:rPr>
  </w:style>
  <w:style w:type="paragraph" w:styleId="aff8">
    <w:name w:val="Normal (Web)"/>
    <w:basedOn w:val="ad"/>
    <w:uiPriority w:val="99"/>
    <w:rsid w:val="00F075B1"/>
    <w:pPr>
      <w:spacing w:before="100" w:beforeAutospacing="1" w:after="100" w:afterAutospacing="1"/>
    </w:pPr>
  </w:style>
  <w:style w:type="character" w:customStyle="1" w:styleId="grame">
    <w:name w:val="grame"/>
    <w:basedOn w:val="ae"/>
    <w:rsid w:val="00F075B1"/>
  </w:style>
  <w:style w:type="paragraph" w:customStyle="1" w:styleId="Normal1">
    <w:name w:val="Normal1"/>
    <w:rsid w:val="00F075B1"/>
    <w:pPr>
      <w:widowControl w:val="0"/>
      <w:spacing w:line="360" w:lineRule="auto"/>
      <w:jc w:val="both"/>
    </w:pPr>
    <w:rPr>
      <w:snapToGrid w:val="0"/>
      <w:sz w:val="28"/>
    </w:rPr>
  </w:style>
  <w:style w:type="paragraph" w:customStyle="1" w:styleId="140">
    <w:name w:val="Заголовок контракта_14"/>
    <w:basedOn w:val="ad"/>
    <w:rsid w:val="00F075B1"/>
    <w:pPr>
      <w:spacing w:before="120" w:after="240"/>
    </w:pPr>
    <w:rPr>
      <w:b/>
      <w:sz w:val="28"/>
    </w:rPr>
  </w:style>
  <w:style w:type="paragraph" w:customStyle="1" w:styleId="41">
    <w:name w:val="Заг 4.КД_"/>
    <w:next w:val="ad"/>
    <w:autoRedefine/>
    <w:rsid w:val="00F075B1"/>
    <w:pPr>
      <w:numPr>
        <w:ilvl w:val="1"/>
        <w:numId w:val="29"/>
      </w:numPr>
      <w:spacing w:before="120"/>
    </w:pPr>
    <w:rPr>
      <w:b/>
      <w:sz w:val="28"/>
      <w:szCs w:val="28"/>
      <w:lang w:eastAsia="en-US"/>
    </w:rPr>
  </w:style>
  <w:style w:type="paragraph" w:customStyle="1" w:styleId="303">
    <w:name w:val="Заг 3.КД_03"/>
    <w:next w:val="ad"/>
    <w:link w:val="3030"/>
    <w:autoRedefine/>
    <w:rsid w:val="00F075B1"/>
    <w:pPr>
      <w:numPr>
        <w:numId w:val="23"/>
      </w:numPr>
      <w:spacing w:before="120"/>
    </w:pPr>
    <w:rPr>
      <w:b/>
      <w:sz w:val="28"/>
      <w:szCs w:val="28"/>
      <w:lang w:eastAsia="en-US"/>
    </w:rPr>
  </w:style>
  <w:style w:type="character" w:customStyle="1" w:styleId="3030">
    <w:name w:val="Заг 3.КД_03 Знак"/>
    <w:link w:val="303"/>
    <w:rsid w:val="00F075B1"/>
    <w:rPr>
      <w:b/>
      <w:sz w:val="28"/>
      <w:szCs w:val="28"/>
      <w:lang w:eastAsia="en-US"/>
    </w:rPr>
  </w:style>
  <w:style w:type="paragraph" w:customStyle="1" w:styleId="ConsPlusNormal">
    <w:name w:val="ConsPlusNormal"/>
    <w:rsid w:val="00F075B1"/>
    <w:pPr>
      <w:autoSpaceDE w:val="0"/>
      <w:autoSpaceDN w:val="0"/>
      <w:adjustRightInd w:val="0"/>
      <w:ind w:firstLine="720"/>
    </w:pPr>
    <w:rPr>
      <w:rFonts w:ascii="Arial" w:hAnsi="Arial" w:cs="Arial"/>
    </w:rPr>
  </w:style>
  <w:style w:type="paragraph" w:customStyle="1" w:styleId="16">
    <w:name w:val="Заголовок 1.КД"/>
    <w:basedOn w:val="11"/>
    <w:link w:val="17"/>
    <w:autoRedefine/>
    <w:rsid w:val="00F075B1"/>
    <w:pPr>
      <w:spacing w:line="360" w:lineRule="auto"/>
      <w:ind w:firstLine="567"/>
    </w:pPr>
    <w:rPr>
      <w:bCs/>
      <w:lang w:val="ru-RU"/>
    </w:rPr>
  </w:style>
  <w:style w:type="character" w:customStyle="1" w:styleId="17">
    <w:name w:val="Заголовок 1.КД Знак"/>
    <w:link w:val="16"/>
    <w:rsid w:val="00F075B1"/>
    <w:rPr>
      <w:b/>
      <w:bCs/>
      <w:sz w:val="28"/>
      <w:szCs w:val="28"/>
      <w:lang w:val="ru-RU" w:eastAsia="en-US" w:bidi="ar-SA"/>
    </w:rPr>
  </w:style>
  <w:style w:type="paragraph" w:customStyle="1" w:styleId="29">
    <w:name w:val="Заголовок 2.КД"/>
    <w:basedOn w:val="16"/>
    <w:next w:val="ad"/>
    <w:link w:val="2a"/>
    <w:autoRedefine/>
    <w:rsid w:val="00F075B1"/>
    <w:pPr>
      <w:spacing w:before="240" w:after="240" w:line="240" w:lineRule="auto"/>
      <w:outlineLvl w:val="1"/>
    </w:pPr>
    <w:rPr>
      <w:kern w:val="28"/>
    </w:rPr>
  </w:style>
  <w:style w:type="character" w:customStyle="1" w:styleId="2a">
    <w:name w:val="Заголовок 2.КД Знак"/>
    <w:link w:val="29"/>
    <w:rsid w:val="00F075B1"/>
    <w:rPr>
      <w:b/>
      <w:bCs/>
      <w:kern w:val="28"/>
      <w:sz w:val="28"/>
      <w:szCs w:val="28"/>
      <w:lang w:val="ru-RU" w:eastAsia="en-US" w:bidi="ar-SA"/>
    </w:rPr>
  </w:style>
  <w:style w:type="paragraph" w:customStyle="1" w:styleId="302">
    <w:name w:val="Заголовок 3.КД_02"/>
    <w:basedOn w:val="ad"/>
    <w:link w:val="3020"/>
    <w:rsid w:val="00F075B1"/>
    <w:pPr>
      <w:keepNext/>
      <w:widowControl w:val="0"/>
      <w:tabs>
        <w:tab w:val="num" w:pos="1209"/>
      </w:tabs>
      <w:autoSpaceDE w:val="0"/>
      <w:autoSpaceDN w:val="0"/>
      <w:adjustRightInd w:val="0"/>
      <w:spacing w:before="240" w:after="240"/>
      <w:jc w:val="center"/>
      <w:outlineLvl w:val="0"/>
    </w:pPr>
    <w:rPr>
      <w:b/>
      <w:bCs/>
      <w:kern w:val="28"/>
      <w:sz w:val="28"/>
      <w:szCs w:val="28"/>
      <w:lang w:eastAsia="en-US"/>
    </w:rPr>
  </w:style>
  <w:style w:type="character" w:customStyle="1" w:styleId="3020">
    <w:name w:val="Заголовок 3.КД_02 Знак Знак"/>
    <w:link w:val="302"/>
    <w:rsid w:val="00F075B1"/>
    <w:rPr>
      <w:b/>
      <w:bCs/>
      <w:kern w:val="28"/>
      <w:sz w:val="28"/>
      <w:szCs w:val="28"/>
      <w:lang w:val="ru-RU" w:eastAsia="en-US" w:bidi="ar-SA"/>
    </w:rPr>
  </w:style>
  <w:style w:type="paragraph" w:customStyle="1" w:styleId="Head92">
    <w:name w:val="Head 9.2"/>
    <w:basedOn w:val="ad"/>
    <w:next w:val="ad"/>
    <w:autoRedefine/>
    <w:rsid w:val="00F075B1"/>
    <w:pPr>
      <w:jc w:val="center"/>
    </w:pPr>
    <w:rPr>
      <w:bCs/>
      <w:sz w:val="28"/>
    </w:rPr>
  </w:style>
  <w:style w:type="paragraph" w:styleId="aff9">
    <w:name w:val="List Bullet"/>
    <w:aliases w:val="НОВ_Маркированный список,List Bullet 1,UL,Маркированный список 1"/>
    <w:basedOn w:val="ad"/>
    <w:autoRedefine/>
    <w:rsid w:val="00F075B1"/>
    <w:pPr>
      <w:tabs>
        <w:tab w:val="left" w:pos="6120"/>
      </w:tabs>
      <w:ind w:firstLine="720"/>
      <w:jc w:val="both"/>
    </w:pPr>
    <w:rPr>
      <w:sz w:val="28"/>
      <w:szCs w:val="28"/>
    </w:rPr>
  </w:style>
  <w:style w:type="paragraph" w:styleId="2">
    <w:name w:val="List Bullet 2"/>
    <w:aliases w:val="Indent 2"/>
    <w:basedOn w:val="ad"/>
    <w:autoRedefine/>
    <w:rsid w:val="00F075B1"/>
    <w:pPr>
      <w:numPr>
        <w:numId w:val="11"/>
      </w:numPr>
      <w:spacing w:before="60" w:after="60"/>
      <w:jc w:val="both"/>
    </w:pPr>
    <w:rPr>
      <w:sz w:val="28"/>
      <w:szCs w:val="28"/>
    </w:rPr>
  </w:style>
  <w:style w:type="paragraph" w:styleId="2b">
    <w:name w:val="Body Text 2"/>
    <w:basedOn w:val="ad"/>
    <w:link w:val="2c"/>
    <w:rsid w:val="00F075B1"/>
    <w:pPr>
      <w:spacing w:after="120" w:line="480" w:lineRule="auto"/>
    </w:pPr>
  </w:style>
  <w:style w:type="paragraph" w:customStyle="1" w:styleId="OTRNormal">
    <w:name w:val="OTR_Normal"/>
    <w:basedOn w:val="ad"/>
    <w:link w:val="OTRNormal0"/>
    <w:rsid w:val="00F075B1"/>
    <w:pPr>
      <w:spacing w:before="60" w:after="120"/>
      <w:ind w:firstLine="284"/>
      <w:jc w:val="both"/>
    </w:pPr>
    <w:rPr>
      <w:szCs w:val="20"/>
    </w:rPr>
  </w:style>
  <w:style w:type="character" w:customStyle="1" w:styleId="OTRNormal0">
    <w:name w:val="OTR_Normal Знак"/>
    <w:link w:val="OTRNormal"/>
    <w:rsid w:val="00F075B1"/>
    <w:rPr>
      <w:sz w:val="24"/>
      <w:lang w:val="ru-RU" w:eastAsia="ru-RU" w:bidi="ar-SA"/>
    </w:rPr>
  </w:style>
  <w:style w:type="paragraph" w:styleId="affa">
    <w:name w:val="List Number"/>
    <w:aliases w:val="Нумерованный,многоуровневый"/>
    <w:basedOn w:val="ad"/>
    <w:rsid w:val="00F075B1"/>
    <w:pPr>
      <w:tabs>
        <w:tab w:val="num" w:pos="360"/>
      </w:tabs>
      <w:ind w:left="360" w:hanging="360"/>
    </w:pPr>
  </w:style>
  <w:style w:type="paragraph" w:styleId="affb">
    <w:name w:val="footnote text"/>
    <w:aliases w:val=" Знак2,Знак2"/>
    <w:basedOn w:val="ad"/>
    <w:link w:val="affc"/>
    <w:uiPriority w:val="99"/>
    <w:semiHidden/>
    <w:rsid w:val="00F075B1"/>
    <w:rPr>
      <w:szCs w:val="20"/>
      <w:lang w:eastAsia="en-US"/>
    </w:rPr>
  </w:style>
  <w:style w:type="character" w:styleId="affd">
    <w:name w:val="footnote reference"/>
    <w:uiPriority w:val="99"/>
    <w:semiHidden/>
    <w:rsid w:val="00F075B1"/>
    <w:rPr>
      <w:rFonts w:ascii="Times New Roman" w:hAnsi="Times New Roman"/>
      <w:noProof w:val="0"/>
      <w:vertAlign w:val="superscript"/>
      <w:lang w:val="ru-RU"/>
    </w:rPr>
  </w:style>
  <w:style w:type="paragraph" w:customStyle="1" w:styleId="TableHeading">
    <w:name w:val="Table Heading"/>
    <w:basedOn w:val="TableCellL"/>
    <w:rsid w:val="00F075B1"/>
    <w:pPr>
      <w:keepNext/>
      <w:keepLines/>
      <w:spacing w:before="120" w:after="120"/>
      <w:jc w:val="center"/>
    </w:pPr>
    <w:rPr>
      <w:b/>
      <w:i/>
    </w:rPr>
  </w:style>
  <w:style w:type="paragraph" w:customStyle="1" w:styleId="TableCellL">
    <w:name w:val="Table Cell L"/>
    <w:basedOn w:val="ad"/>
    <w:rsid w:val="00F075B1"/>
    <w:pPr>
      <w:numPr>
        <w:numId w:val="8"/>
      </w:numPr>
      <w:tabs>
        <w:tab w:val="clear" w:pos="360"/>
      </w:tabs>
      <w:ind w:left="0" w:firstLine="0"/>
    </w:pPr>
    <w:rPr>
      <w:szCs w:val="20"/>
      <w:lang w:eastAsia="en-US"/>
    </w:rPr>
  </w:style>
  <w:style w:type="paragraph" w:customStyle="1" w:styleId="TableListNumber">
    <w:name w:val="Table List Number"/>
    <w:basedOn w:val="TableCellL"/>
    <w:rsid w:val="00F075B1"/>
    <w:pPr>
      <w:tabs>
        <w:tab w:val="num" w:pos="360"/>
      </w:tabs>
      <w:ind w:left="360" w:hanging="360"/>
    </w:pPr>
  </w:style>
  <w:style w:type="paragraph" w:customStyle="1" w:styleId="Picture">
    <w:name w:val="Picture"/>
    <w:basedOn w:val="aff5"/>
    <w:next w:val="aff5"/>
    <w:rsid w:val="00F075B1"/>
    <w:pPr>
      <w:numPr>
        <w:numId w:val="6"/>
      </w:numPr>
      <w:tabs>
        <w:tab w:val="clear" w:pos="360"/>
        <w:tab w:val="num" w:pos="1440"/>
      </w:tabs>
      <w:spacing w:before="360"/>
      <w:ind w:left="0" w:firstLine="0"/>
      <w:jc w:val="center"/>
    </w:pPr>
    <w:rPr>
      <w:szCs w:val="20"/>
      <w:lang w:eastAsia="en-US"/>
    </w:rPr>
  </w:style>
  <w:style w:type="paragraph" w:customStyle="1" w:styleId="TableListBullet">
    <w:name w:val="Table List Bullet"/>
    <w:basedOn w:val="TableCellL"/>
    <w:rsid w:val="00F075B1"/>
    <w:pPr>
      <w:numPr>
        <w:numId w:val="7"/>
      </w:numPr>
      <w:tabs>
        <w:tab w:val="clear" w:pos="717"/>
        <w:tab w:val="num" w:pos="360"/>
      </w:tabs>
      <w:ind w:left="357"/>
    </w:pPr>
  </w:style>
  <w:style w:type="paragraph" w:customStyle="1" w:styleId="TableListBullet2">
    <w:name w:val="Table List Bullet (2)"/>
    <w:basedOn w:val="TableCellL"/>
    <w:rsid w:val="00F075B1"/>
    <w:pPr>
      <w:numPr>
        <w:numId w:val="0"/>
      </w:numPr>
      <w:tabs>
        <w:tab w:val="num" w:pos="717"/>
      </w:tabs>
      <w:ind w:left="714" w:hanging="357"/>
    </w:pPr>
  </w:style>
  <w:style w:type="paragraph" w:customStyle="1" w:styleId="ConsNormal">
    <w:name w:val="ConsNormal"/>
    <w:rsid w:val="00F075B1"/>
    <w:pPr>
      <w:autoSpaceDE w:val="0"/>
      <w:autoSpaceDN w:val="0"/>
      <w:adjustRightInd w:val="0"/>
      <w:ind w:right="19772" w:firstLine="720"/>
    </w:pPr>
    <w:rPr>
      <w:rFonts w:ascii="Arial" w:hAnsi="Arial" w:cs="Arial"/>
    </w:rPr>
  </w:style>
  <w:style w:type="paragraph" w:styleId="37">
    <w:name w:val="Body Text Indent 3"/>
    <w:basedOn w:val="ad"/>
    <w:link w:val="38"/>
    <w:rsid w:val="00F075B1"/>
    <w:pPr>
      <w:spacing w:after="120"/>
      <w:ind w:left="283"/>
    </w:pPr>
    <w:rPr>
      <w:sz w:val="16"/>
      <w:szCs w:val="16"/>
    </w:rPr>
  </w:style>
  <w:style w:type="paragraph" w:customStyle="1" w:styleId="affe">
    <w:name w:val="Перечисление"/>
    <w:rsid w:val="00F075B1"/>
    <w:pPr>
      <w:keepNext/>
      <w:tabs>
        <w:tab w:val="num" w:pos="432"/>
      </w:tabs>
      <w:spacing w:before="60" w:after="60"/>
      <w:ind w:left="432" w:hanging="432"/>
      <w:jc w:val="both"/>
    </w:pPr>
    <w:rPr>
      <w:sz w:val="26"/>
    </w:rPr>
  </w:style>
  <w:style w:type="paragraph" w:customStyle="1" w:styleId="ConsTitle">
    <w:name w:val="ConsTitle"/>
    <w:rsid w:val="00F075B1"/>
    <w:pPr>
      <w:widowControl w:val="0"/>
    </w:pPr>
    <w:rPr>
      <w:rFonts w:ascii="Arial" w:hAnsi="Arial"/>
      <w:b/>
      <w:snapToGrid w:val="0"/>
      <w:sz w:val="16"/>
      <w:lang w:eastAsia="en-US"/>
    </w:rPr>
  </w:style>
  <w:style w:type="paragraph" w:customStyle="1" w:styleId="BodyTextIndent21">
    <w:name w:val="Body Text Indent 21"/>
    <w:basedOn w:val="ad"/>
    <w:rsid w:val="00F075B1"/>
    <w:pPr>
      <w:widowControl w:val="0"/>
      <w:spacing w:line="360" w:lineRule="auto"/>
      <w:ind w:firstLine="709"/>
      <w:jc w:val="both"/>
    </w:pPr>
    <w:rPr>
      <w:snapToGrid w:val="0"/>
      <w:sz w:val="28"/>
      <w:szCs w:val="20"/>
    </w:rPr>
  </w:style>
  <w:style w:type="paragraph" w:styleId="afff">
    <w:name w:val="Plain Text"/>
    <w:basedOn w:val="ad"/>
    <w:link w:val="afff0"/>
    <w:rsid w:val="00F075B1"/>
    <w:rPr>
      <w:rFonts w:ascii="Courier New" w:hAnsi="Courier New" w:cs="Courier New"/>
      <w:sz w:val="20"/>
      <w:szCs w:val="20"/>
    </w:rPr>
  </w:style>
  <w:style w:type="paragraph" w:styleId="afff1">
    <w:name w:val="Date"/>
    <w:basedOn w:val="ad"/>
    <w:next w:val="ad"/>
    <w:link w:val="afff2"/>
    <w:rsid w:val="00F075B1"/>
    <w:pPr>
      <w:spacing w:after="60"/>
      <w:jc w:val="both"/>
    </w:pPr>
    <w:rPr>
      <w:szCs w:val="20"/>
    </w:rPr>
  </w:style>
  <w:style w:type="paragraph" w:styleId="afff3">
    <w:name w:val="Title"/>
    <w:basedOn w:val="ad"/>
    <w:link w:val="afff4"/>
    <w:qFormat/>
    <w:rsid w:val="00F075B1"/>
    <w:pPr>
      <w:spacing w:before="240" w:after="60"/>
      <w:jc w:val="center"/>
      <w:outlineLvl w:val="0"/>
    </w:pPr>
    <w:rPr>
      <w:rFonts w:ascii="Arial" w:hAnsi="Arial"/>
      <w:b/>
      <w:kern w:val="28"/>
      <w:sz w:val="32"/>
      <w:szCs w:val="20"/>
    </w:rPr>
  </w:style>
  <w:style w:type="paragraph" w:customStyle="1" w:styleId="18">
    <w:name w:val="Обычный1"/>
    <w:rsid w:val="00F075B1"/>
    <w:rPr>
      <w:sz w:val="28"/>
      <w:lang w:eastAsia="en-US"/>
    </w:rPr>
  </w:style>
  <w:style w:type="paragraph" w:customStyle="1" w:styleId="ConsNonformat">
    <w:name w:val="ConsNonformat"/>
    <w:rsid w:val="00F075B1"/>
    <w:pPr>
      <w:widowControl w:val="0"/>
    </w:pPr>
    <w:rPr>
      <w:rFonts w:ascii="Consultant" w:hAnsi="Consultant"/>
      <w:snapToGrid w:val="0"/>
      <w:lang w:eastAsia="en-US"/>
    </w:rPr>
  </w:style>
  <w:style w:type="paragraph" w:customStyle="1" w:styleId="TableHeading10">
    <w:name w:val="Table Heading 10"/>
    <w:basedOn w:val="ad"/>
    <w:rsid w:val="00F075B1"/>
    <w:pPr>
      <w:keepNext/>
      <w:keepLines/>
      <w:spacing w:before="120" w:after="120"/>
      <w:jc w:val="center"/>
    </w:pPr>
    <w:rPr>
      <w:rFonts w:ascii="Arial" w:hAnsi="Arial"/>
      <w:b/>
      <w:i/>
      <w:sz w:val="20"/>
      <w:szCs w:val="20"/>
      <w:lang w:eastAsia="en-US"/>
    </w:rPr>
  </w:style>
  <w:style w:type="paragraph" w:customStyle="1" w:styleId="OTRHeading5">
    <w:name w:val="OTR_Heading_5"/>
    <w:rsid w:val="00F075B1"/>
    <w:pPr>
      <w:tabs>
        <w:tab w:val="num" w:pos="2700"/>
      </w:tabs>
      <w:ind w:left="2412" w:hanging="792"/>
      <w:outlineLvl w:val="4"/>
    </w:pPr>
    <w:rPr>
      <w:sz w:val="24"/>
    </w:rPr>
  </w:style>
  <w:style w:type="paragraph" w:customStyle="1" w:styleId="OTRHeading1">
    <w:name w:val="OTR_Heading_1"/>
    <w:next w:val="ad"/>
    <w:rsid w:val="00F075B1"/>
    <w:pPr>
      <w:keepNext/>
      <w:pageBreakBefore/>
      <w:tabs>
        <w:tab w:val="num" w:pos="1080"/>
      </w:tabs>
      <w:spacing w:before="240" w:after="120"/>
      <w:ind w:left="1080" w:hanging="360"/>
      <w:jc w:val="both"/>
      <w:outlineLvl w:val="0"/>
    </w:pPr>
    <w:rPr>
      <w:rFonts w:ascii="Arial" w:hAnsi="Arial"/>
      <w:b/>
      <w:kern w:val="32"/>
      <w:sz w:val="32"/>
      <w:szCs w:val="32"/>
    </w:rPr>
  </w:style>
  <w:style w:type="paragraph" w:customStyle="1" w:styleId="OTRHeading4">
    <w:name w:val="OTR_Heading_4"/>
    <w:rsid w:val="00F075B1"/>
    <w:pPr>
      <w:tabs>
        <w:tab w:val="num" w:pos="864"/>
      </w:tabs>
      <w:spacing w:before="240" w:after="120"/>
      <w:ind w:left="864" w:hanging="144"/>
      <w:contextualSpacing/>
      <w:outlineLvl w:val="3"/>
    </w:pPr>
    <w:rPr>
      <w:b/>
      <w:sz w:val="24"/>
      <w:szCs w:val="24"/>
    </w:rPr>
  </w:style>
  <w:style w:type="paragraph" w:customStyle="1" w:styleId="OTRHeading6">
    <w:name w:val="OTR_Heading_6"/>
    <w:rsid w:val="00F075B1"/>
    <w:pPr>
      <w:tabs>
        <w:tab w:val="num" w:pos="3420"/>
      </w:tabs>
      <w:spacing w:before="120" w:after="120"/>
      <w:ind w:left="2916" w:hanging="936"/>
      <w:contextualSpacing/>
      <w:outlineLvl w:val="5"/>
    </w:pPr>
    <w:rPr>
      <w:sz w:val="24"/>
    </w:rPr>
  </w:style>
  <w:style w:type="paragraph" w:customStyle="1" w:styleId="OTRHeading7">
    <w:name w:val="OTR_Heading_7"/>
    <w:rsid w:val="00F075B1"/>
    <w:pPr>
      <w:tabs>
        <w:tab w:val="num" w:pos="3780"/>
      </w:tabs>
      <w:spacing w:before="120" w:after="120"/>
      <w:ind w:left="3420" w:hanging="1080"/>
      <w:contextualSpacing/>
      <w:outlineLvl w:val="6"/>
    </w:pPr>
    <w:rPr>
      <w:sz w:val="24"/>
    </w:rPr>
  </w:style>
  <w:style w:type="paragraph" w:customStyle="1" w:styleId="OTRHeading8">
    <w:name w:val="OTR_Heading_8"/>
    <w:rsid w:val="00F075B1"/>
    <w:pPr>
      <w:tabs>
        <w:tab w:val="num" w:pos="4500"/>
      </w:tabs>
      <w:spacing w:before="120" w:after="120"/>
      <w:ind w:left="3924" w:hanging="1224"/>
      <w:outlineLvl w:val="7"/>
    </w:pPr>
    <w:rPr>
      <w:sz w:val="24"/>
    </w:rPr>
  </w:style>
  <w:style w:type="paragraph" w:customStyle="1" w:styleId="OTRHeading9">
    <w:name w:val="OTR_Heading_9"/>
    <w:rsid w:val="00F075B1"/>
    <w:pPr>
      <w:tabs>
        <w:tab w:val="num" w:pos="5220"/>
      </w:tabs>
      <w:spacing w:before="120" w:after="120"/>
      <w:ind w:left="4500" w:hanging="1440"/>
      <w:contextualSpacing/>
      <w:outlineLvl w:val="8"/>
    </w:pPr>
    <w:rPr>
      <w:sz w:val="24"/>
    </w:rPr>
  </w:style>
  <w:style w:type="paragraph" w:customStyle="1" w:styleId="OTRHeading3">
    <w:name w:val="OTR_Heading_3"/>
    <w:next w:val="ad"/>
    <w:rsid w:val="00F075B1"/>
    <w:pPr>
      <w:keepNext/>
      <w:tabs>
        <w:tab w:val="num" w:pos="1620"/>
      </w:tabs>
      <w:spacing w:before="240" w:after="120"/>
      <w:ind w:left="1404" w:hanging="504"/>
      <w:jc w:val="both"/>
      <w:outlineLvl w:val="2"/>
    </w:pPr>
    <w:rPr>
      <w:rFonts w:ascii="Arial" w:hAnsi="Arial" w:cs="Arial"/>
      <w:b/>
      <w:bCs/>
      <w:sz w:val="26"/>
      <w:szCs w:val="26"/>
    </w:rPr>
  </w:style>
  <w:style w:type="paragraph" w:customStyle="1" w:styleId="OTRreq4-1">
    <w:name w:val="OTR_req_4-1"/>
    <w:basedOn w:val="ad"/>
    <w:rsid w:val="00F075B1"/>
    <w:pPr>
      <w:tabs>
        <w:tab w:val="num" w:pos="1130"/>
      </w:tabs>
      <w:spacing w:before="120" w:after="120"/>
      <w:ind w:left="1130" w:hanging="864"/>
      <w:contextualSpacing/>
      <w:jc w:val="both"/>
    </w:pPr>
    <w:rPr>
      <w:szCs w:val="20"/>
    </w:rPr>
  </w:style>
  <w:style w:type="paragraph" w:customStyle="1" w:styleId="OTRreq2">
    <w:name w:val="OTR_req2"/>
    <w:basedOn w:val="ad"/>
    <w:rsid w:val="00F075B1"/>
    <w:pPr>
      <w:keepNext/>
      <w:numPr>
        <w:ilvl w:val="4"/>
        <w:numId w:val="9"/>
      </w:numPr>
      <w:tabs>
        <w:tab w:val="clear" w:pos="1144"/>
        <w:tab w:val="left" w:pos="737"/>
        <w:tab w:val="left" w:pos="765"/>
        <w:tab w:val="num" w:pos="1022"/>
      </w:tabs>
      <w:spacing w:before="120" w:after="120"/>
      <w:ind w:left="1022" w:hanging="576"/>
      <w:contextualSpacing/>
      <w:jc w:val="both"/>
    </w:pPr>
    <w:rPr>
      <w:rFonts w:ascii="Arial" w:hAnsi="Arial" w:cs="Arial"/>
      <w:b/>
      <w:bCs/>
      <w:iCs/>
      <w:szCs w:val="28"/>
    </w:rPr>
  </w:style>
  <w:style w:type="paragraph" w:customStyle="1" w:styleId="BodySingle">
    <w:name w:val="Body Single"/>
    <w:basedOn w:val="ad"/>
    <w:rsid w:val="00F075B1"/>
    <w:pPr>
      <w:numPr>
        <w:numId w:val="9"/>
      </w:numPr>
      <w:tabs>
        <w:tab w:val="clear" w:pos="698"/>
        <w:tab w:val="left" w:pos="720"/>
        <w:tab w:val="left" w:pos="1440"/>
        <w:tab w:val="left" w:pos="2304"/>
      </w:tabs>
      <w:spacing w:before="120" w:after="120"/>
      <w:ind w:left="0" w:firstLine="720"/>
      <w:jc w:val="both"/>
    </w:pPr>
    <w:rPr>
      <w:sz w:val="28"/>
      <w:lang w:val="en-GB" w:eastAsia="en-US"/>
    </w:rPr>
  </w:style>
  <w:style w:type="paragraph" w:customStyle="1" w:styleId="afff5">
    <w:name w:val="СТИЛЬ"/>
    <w:rsid w:val="00F075B1"/>
    <w:pPr>
      <w:tabs>
        <w:tab w:val="num" w:pos="1287"/>
      </w:tabs>
      <w:spacing w:before="240" w:after="120"/>
      <w:ind w:left="1287" w:hanging="567"/>
      <w:jc w:val="both"/>
    </w:pPr>
    <w:rPr>
      <w:b/>
      <w:sz w:val="28"/>
      <w:szCs w:val="28"/>
    </w:rPr>
  </w:style>
  <w:style w:type="paragraph" w:customStyle="1" w:styleId="10">
    <w:name w:val="СТИЛЬ1"/>
    <w:rsid w:val="00F075B1"/>
    <w:pPr>
      <w:numPr>
        <w:numId w:val="10"/>
      </w:numPr>
      <w:tabs>
        <w:tab w:val="clear" w:pos="1287"/>
        <w:tab w:val="num" w:pos="1296"/>
      </w:tabs>
      <w:spacing w:before="240" w:after="120"/>
      <w:ind w:left="1296" w:hanging="576"/>
      <w:jc w:val="both"/>
    </w:pPr>
    <w:rPr>
      <w:b/>
      <w:sz w:val="28"/>
      <w:szCs w:val="28"/>
    </w:rPr>
  </w:style>
  <w:style w:type="paragraph" w:customStyle="1" w:styleId="39">
    <w:name w:val="СТИЛЬ3"/>
    <w:rsid w:val="00F075B1"/>
    <w:pPr>
      <w:tabs>
        <w:tab w:val="num" w:pos="1440"/>
      </w:tabs>
      <w:spacing w:before="240" w:after="120"/>
      <w:ind w:left="1440" w:hanging="720"/>
      <w:jc w:val="both"/>
    </w:pPr>
    <w:rPr>
      <w:b/>
      <w:sz w:val="28"/>
      <w:szCs w:val="28"/>
    </w:rPr>
  </w:style>
  <w:style w:type="paragraph" w:customStyle="1" w:styleId="ConsPlusTitle">
    <w:name w:val="ConsPlusTitle"/>
    <w:rsid w:val="00F075B1"/>
    <w:pPr>
      <w:widowControl w:val="0"/>
      <w:autoSpaceDE w:val="0"/>
      <w:autoSpaceDN w:val="0"/>
      <w:adjustRightInd w:val="0"/>
    </w:pPr>
    <w:rPr>
      <w:rFonts w:ascii="Arial" w:hAnsi="Arial" w:cs="Arial"/>
      <w:b/>
      <w:bCs/>
    </w:rPr>
  </w:style>
  <w:style w:type="paragraph" w:styleId="afff6">
    <w:name w:val="annotation text"/>
    <w:basedOn w:val="ad"/>
    <w:link w:val="afff7"/>
    <w:semiHidden/>
    <w:rsid w:val="00F075B1"/>
    <w:rPr>
      <w:sz w:val="20"/>
      <w:szCs w:val="20"/>
      <w:lang w:val="en-US" w:eastAsia="en-US"/>
    </w:rPr>
  </w:style>
  <w:style w:type="paragraph" w:styleId="afff8">
    <w:name w:val="annotation subject"/>
    <w:basedOn w:val="afff6"/>
    <w:next w:val="afff6"/>
    <w:link w:val="afff9"/>
    <w:semiHidden/>
    <w:rsid w:val="00F075B1"/>
    <w:rPr>
      <w:b/>
      <w:bCs/>
    </w:rPr>
  </w:style>
  <w:style w:type="paragraph" w:customStyle="1" w:styleId="CharChar">
    <w:name w:val="Char Char"/>
    <w:basedOn w:val="ad"/>
    <w:rsid w:val="00F075B1"/>
    <w:pPr>
      <w:spacing w:after="160" w:line="240" w:lineRule="exact"/>
    </w:pPr>
    <w:rPr>
      <w:rFonts w:eastAsia="Calibri"/>
      <w:sz w:val="20"/>
      <w:szCs w:val="20"/>
      <w:lang w:eastAsia="zh-CN"/>
    </w:rPr>
  </w:style>
  <w:style w:type="paragraph" w:styleId="afffa">
    <w:name w:val="Document Map"/>
    <w:basedOn w:val="ad"/>
    <w:link w:val="afffb"/>
    <w:semiHidden/>
    <w:rsid w:val="00F075B1"/>
    <w:pPr>
      <w:shd w:val="clear" w:color="auto" w:fill="000080"/>
    </w:pPr>
    <w:rPr>
      <w:rFonts w:ascii="Tahoma" w:hAnsi="Tahoma" w:cs="Tahoma"/>
      <w:sz w:val="20"/>
      <w:szCs w:val="20"/>
      <w:lang w:val="en-US" w:eastAsia="en-US"/>
    </w:rPr>
  </w:style>
  <w:style w:type="paragraph" w:customStyle="1" w:styleId="CharChar1">
    <w:name w:val="Char Char1"/>
    <w:basedOn w:val="ad"/>
    <w:rsid w:val="00F075B1"/>
    <w:pPr>
      <w:spacing w:after="160" w:line="240" w:lineRule="exact"/>
    </w:pPr>
    <w:rPr>
      <w:rFonts w:eastAsia="Calibri"/>
      <w:sz w:val="20"/>
      <w:szCs w:val="20"/>
      <w:lang w:eastAsia="zh-CN"/>
    </w:rPr>
  </w:style>
  <w:style w:type="paragraph" w:customStyle="1" w:styleId="tablecelll0">
    <w:name w:val="tablecelll"/>
    <w:basedOn w:val="ad"/>
    <w:rsid w:val="00F075B1"/>
  </w:style>
  <w:style w:type="character" w:customStyle="1" w:styleId="zakonspanusual11">
    <w:name w:val="zakon_spanusual11"/>
    <w:rsid w:val="00F075B1"/>
    <w:rPr>
      <w:rFonts w:ascii="Courier New" w:hAnsi="Courier New" w:cs="Arial Unicode MS" w:hint="default"/>
      <w:color w:val="000000"/>
      <w:sz w:val="18"/>
      <w:szCs w:val="18"/>
    </w:rPr>
  </w:style>
  <w:style w:type="table" w:styleId="afffc">
    <w:name w:val="Table Grid"/>
    <w:aliases w:val="OTR"/>
    <w:basedOn w:val="af"/>
    <w:uiPriority w:val="59"/>
    <w:rsid w:val="00F075B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OTRTable">
    <w:name w:val="OTR_Table"/>
    <w:basedOn w:val="af"/>
    <w:rsid w:val="00F075B1"/>
    <w:pPr>
      <w:spacing w:before="60" w:after="60"/>
      <w:jc w:val="both"/>
    </w:pPr>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keepNext/>
        <w:keepLines w:val="0"/>
        <w:pageBreakBefore w:val="0"/>
        <w:widowControl w:val="0"/>
        <w:suppressLineNumbers w:val="0"/>
        <w:suppressAutoHyphens w:val="0"/>
        <w:wordWrap/>
        <w:spacing w:beforeLines="0" w:beforeAutospacing="0" w:afterLines="0" w:afterAutospacing="0" w:line="240" w:lineRule="auto"/>
        <w:ind w:leftChars="0" w:left="0" w:rightChars="0" w:right="0" w:firstLineChars="0" w:firstLine="0"/>
        <w:contextualSpacing w:val="0"/>
        <w:jc w:val="center"/>
        <w:outlineLvl w:val="9"/>
      </w:pPr>
      <w:rPr>
        <w:rFonts w:ascii="Times New Roman" w:hAnsi="Times New Roman"/>
        <w:b w:val="0"/>
        <w:i w:val="0"/>
        <w:sz w:val="24"/>
      </w:rPr>
      <w:tblPr/>
      <w:tcPr>
        <w:shd w:val="clear" w:color="auto" w:fill="E6E6E6"/>
      </w:tcPr>
    </w:tblStylePr>
  </w:style>
  <w:style w:type="paragraph" w:customStyle="1" w:styleId="afffd">
    <w:name w:val="Обыч_кр_выр"/>
    <w:basedOn w:val="ad"/>
    <w:rsid w:val="00F075B1"/>
    <w:pPr>
      <w:ind w:firstLine="720"/>
      <w:jc w:val="both"/>
    </w:pPr>
  </w:style>
  <w:style w:type="paragraph" w:customStyle="1" w:styleId="OTRListNum">
    <w:name w:val="OTR_List_Num"/>
    <w:basedOn w:val="ad"/>
    <w:rsid w:val="00F075B1"/>
    <w:pPr>
      <w:spacing w:before="60" w:after="60"/>
      <w:jc w:val="both"/>
    </w:pPr>
    <w:rPr>
      <w:szCs w:val="20"/>
    </w:rPr>
  </w:style>
  <w:style w:type="paragraph" w:styleId="afffe">
    <w:name w:val="Note Heading"/>
    <w:basedOn w:val="ad"/>
    <w:next w:val="ad"/>
    <w:link w:val="affff"/>
    <w:rsid w:val="00F075B1"/>
  </w:style>
  <w:style w:type="paragraph" w:styleId="3a">
    <w:name w:val="toc 3"/>
    <w:basedOn w:val="ad"/>
    <w:next w:val="ad"/>
    <w:autoRedefine/>
    <w:uiPriority w:val="39"/>
    <w:rsid w:val="00D80ABF"/>
    <w:pPr>
      <w:tabs>
        <w:tab w:val="left" w:pos="1200"/>
        <w:tab w:val="right" w:leader="dot" w:pos="9627"/>
      </w:tabs>
      <w:ind w:left="340"/>
    </w:pPr>
  </w:style>
  <w:style w:type="table" w:styleId="19">
    <w:name w:val="Table Grid 1"/>
    <w:basedOn w:val="af"/>
    <w:rsid w:val="00F075B1"/>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ffff0">
    <w:name w:val="Гипертекстовая ссылка"/>
    <w:rsid w:val="00F075B1"/>
    <w:rPr>
      <w:color w:val="008000"/>
      <w:sz w:val="22"/>
      <w:szCs w:val="22"/>
      <w:u w:val="single"/>
    </w:rPr>
  </w:style>
  <w:style w:type="table" w:styleId="affff1">
    <w:name w:val="Table Theme"/>
    <w:basedOn w:val="af"/>
    <w:rsid w:val="00F075B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b">
    <w:name w:val="List Bullet 3"/>
    <w:basedOn w:val="ad"/>
    <w:autoRedefine/>
    <w:rsid w:val="00F075B1"/>
    <w:pPr>
      <w:tabs>
        <w:tab w:val="num" w:pos="420"/>
      </w:tabs>
      <w:ind w:left="420" w:hanging="420"/>
    </w:pPr>
    <w:rPr>
      <w:szCs w:val="20"/>
      <w:lang w:val="en-US" w:eastAsia="en-US"/>
    </w:rPr>
  </w:style>
  <w:style w:type="paragraph" w:styleId="44">
    <w:name w:val="List Bullet 4"/>
    <w:aliases w:val="Обычный маркированный,мой маркированный список"/>
    <w:basedOn w:val="ad"/>
    <w:autoRedefine/>
    <w:rsid w:val="00F075B1"/>
    <w:pPr>
      <w:tabs>
        <w:tab w:val="num" w:pos="420"/>
      </w:tabs>
      <w:ind w:left="420" w:hanging="420"/>
    </w:pPr>
    <w:rPr>
      <w:szCs w:val="20"/>
      <w:lang w:val="en-US" w:eastAsia="en-US"/>
    </w:rPr>
  </w:style>
  <w:style w:type="paragraph" w:styleId="52">
    <w:name w:val="List Bullet 5"/>
    <w:basedOn w:val="ad"/>
    <w:autoRedefine/>
    <w:rsid w:val="00F075B1"/>
    <w:pPr>
      <w:tabs>
        <w:tab w:val="num" w:pos="624"/>
      </w:tabs>
      <w:ind w:left="624" w:hanging="624"/>
    </w:pPr>
    <w:rPr>
      <w:szCs w:val="20"/>
      <w:lang w:val="en-US" w:eastAsia="en-US"/>
    </w:rPr>
  </w:style>
  <w:style w:type="paragraph" w:styleId="3c">
    <w:name w:val="List Number 3"/>
    <w:basedOn w:val="ad"/>
    <w:rsid w:val="00F075B1"/>
    <w:pPr>
      <w:tabs>
        <w:tab w:val="num" w:pos="420"/>
      </w:tabs>
      <w:ind w:left="420" w:hanging="420"/>
    </w:pPr>
    <w:rPr>
      <w:szCs w:val="20"/>
      <w:lang w:val="en-US" w:eastAsia="en-US"/>
    </w:rPr>
  </w:style>
  <w:style w:type="paragraph" w:styleId="45">
    <w:name w:val="List Number 4"/>
    <w:basedOn w:val="ad"/>
    <w:rsid w:val="00F075B1"/>
    <w:pPr>
      <w:tabs>
        <w:tab w:val="num" w:pos="420"/>
      </w:tabs>
      <w:ind w:left="420" w:hanging="420"/>
    </w:pPr>
    <w:rPr>
      <w:szCs w:val="20"/>
      <w:lang w:val="en-US" w:eastAsia="en-US"/>
    </w:rPr>
  </w:style>
  <w:style w:type="paragraph" w:styleId="53">
    <w:name w:val="List Number 5"/>
    <w:basedOn w:val="ad"/>
    <w:rsid w:val="00F075B1"/>
    <w:pPr>
      <w:tabs>
        <w:tab w:val="num" w:pos="768"/>
      </w:tabs>
      <w:ind w:left="768" w:hanging="768"/>
    </w:pPr>
    <w:rPr>
      <w:szCs w:val="20"/>
      <w:lang w:val="en-US" w:eastAsia="en-US"/>
    </w:rPr>
  </w:style>
  <w:style w:type="paragraph" w:customStyle="1" w:styleId="Bulletin">
    <w:name w:val="Bulletin"/>
    <w:basedOn w:val="ad"/>
    <w:rsid w:val="00F075B1"/>
    <w:pPr>
      <w:tabs>
        <w:tab w:val="num" w:pos="768"/>
      </w:tabs>
      <w:ind w:left="768" w:hanging="768"/>
    </w:pPr>
    <w:rPr>
      <w:szCs w:val="20"/>
      <w:lang w:val="en-US" w:eastAsia="en-US"/>
    </w:rPr>
  </w:style>
  <w:style w:type="paragraph" w:customStyle="1" w:styleId="affff2">
    <w:name w:val="Основной текст маркированный"/>
    <w:basedOn w:val="ad"/>
    <w:rsid w:val="00F075B1"/>
    <w:pPr>
      <w:tabs>
        <w:tab w:val="num" w:pos="564"/>
      </w:tabs>
      <w:ind w:left="564" w:hanging="564"/>
      <w:jc w:val="both"/>
    </w:pPr>
    <w:rPr>
      <w:rFonts w:ascii="Arial" w:hAnsi="Arial"/>
      <w:sz w:val="22"/>
      <w:szCs w:val="20"/>
      <w:lang w:eastAsia="en-US"/>
    </w:rPr>
  </w:style>
  <w:style w:type="paragraph" w:customStyle="1" w:styleId="3d">
    <w:name w:val="заголовок 3"/>
    <w:basedOn w:val="ad"/>
    <w:next w:val="ad"/>
    <w:rsid w:val="00F075B1"/>
    <w:pPr>
      <w:tabs>
        <w:tab w:val="num" w:pos="1800"/>
      </w:tabs>
      <w:spacing w:before="120" w:line="360" w:lineRule="auto"/>
      <w:ind w:left="708" w:hanging="708"/>
      <w:jc w:val="both"/>
      <w:outlineLvl w:val="2"/>
    </w:pPr>
    <w:rPr>
      <w:szCs w:val="20"/>
      <w:lang w:eastAsia="en-US"/>
    </w:rPr>
  </w:style>
  <w:style w:type="paragraph" w:customStyle="1" w:styleId="46">
    <w:name w:val="заголовок 4"/>
    <w:basedOn w:val="ad"/>
    <w:next w:val="ad"/>
    <w:rsid w:val="00F075B1"/>
    <w:pPr>
      <w:tabs>
        <w:tab w:val="num" w:pos="2160"/>
      </w:tabs>
      <w:spacing w:before="120" w:line="360" w:lineRule="auto"/>
      <w:ind w:left="1416" w:hanging="708"/>
      <w:jc w:val="both"/>
      <w:outlineLvl w:val="3"/>
    </w:pPr>
    <w:rPr>
      <w:szCs w:val="20"/>
      <w:lang w:eastAsia="en-US"/>
    </w:rPr>
  </w:style>
  <w:style w:type="paragraph" w:customStyle="1" w:styleId="47">
    <w:name w:val="Заголовок 4+"/>
    <w:basedOn w:val="ad"/>
    <w:rsid w:val="00F075B1"/>
    <w:pPr>
      <w:tabs>
        <w:tab w:val="num" w:pos="1080"/>
      </w:tabs>
      <w:spacing w:before="120" w:after="120"/>
      <w:ind w:left="1080" w:hanging="1080"/>
    </w:pPr>
    <w:rPr>
      <w:rFonts w:ascii="Arial" w:hAnsi="Arial" w:cs="Arial"/>
      <w:b/>
      <w:sz w:val="20"/>
      <w:szCs w:val="20"/>
    </w:rPr>
  </w:style>
  <w:style w:type="paragraph" w:customStyle="1" w:styleId="ListAlternative">
    <w:name w:val="List Alternative"/>
    <w:basedOn w:val="ad"/>
    <w:rsid w:val="00F075B1"/>
    <w:pPr>
      <w:tabs>
        <w:tab w:val="num" w:pos="564"/>
      </w:tabs>
      <w:spacing w:before="40" w:after="40"/>
      <w:ind w:left="754" w:hanging="357"/>
      <w:jc w:val="both"/>
    </w:pPr>
    <w:rPr>
      <w:rFonts w:ascii="Arial" w:hAnsi="Arial"/>
      <w:szCs w:val="20"/>
      <w:lang w:eastAsia="en-US"/>
    </w:rPr>
  </w:style>
  <w:style w:type="paragraph" w:customStyle="1" w:styleId="30">
    <w:name w:val="Заголовок 3.КД"/>
    <w:basedOn w:val="29"/>
    <w:next w:val="ad"/>
    <w:link w:val="3e"/>
    <w:autoRedefine/>
    <w:rsid w:val="00F075B1"/>
    <w:pPr>
      <w:numPr>
        <w:numId w:val="13"/>
      </w:numPr>
      <w:tabs>
        <w:tab w:val="clear" w:pos="900"/>
        <w:tab w:val="num" w:pos="360"/>
        <w:tab w:val="num" w:pos="1209"/>
      </w:tabs>
      <w:ind w:left="0" w:firstLine="567"/>
      <w:outlineLvl w:val="0"/>
    </w:pPr>
    <w:rPr>
      <w:bCs w:val="0"/>
    </w:rPr>
  </w:style>
  <w:style w:type="character" w:styleId="affff3">
    <w:name w:val="annotation reference"/>
    <w:semiHidden/>
    <w:rsid w:val="00F075B1"/>
    <w:rPr>
      <w:sz w:val="16"/>
      <w:szCs w:val="16"/>
    </w:rPr>
  </w:style>
  <w:style w:type="paragraph" w:customStyle="1" w:styleId="40">
    <w:name w:val="Заголовок 4.КД"/>
    <w:basedOn w:val="30"/>
    <w:next w:val="ad"/>
    <w:autoRedefine/>
    <w:rsid w:val="00F075B1"/>
    <w:pPr>
      <w:numPr>
        <w:ilvl w:val="1"/>
      </w:numPr>
      <w:tabs>
        <w:tab w:val="clear" w:pos="1021"/>
        <w:tab w:val="num" w:pos="646"/>
        <w:tab w:val="num" w:pos="720"/>
        <w:tab w:val="num" w:pos="1080"/>
      </w:tabs>
      <w:ind w:left="0" w:firstLine="720"/>
      <w:jc w:val="both"/>
    </w:pPr>
  </w:style>
  <w:style w:type="paragraph" w:styleId="48">
    <w:name w:val="toc 4"/>
    <w:basedOn w:val="ad"/>
    <w:next w:val="ad"/>
    <w:autoRedefine/>
    <w:uiPriority w:val="39"/>
    <w:rsid w:val="00F075B1"/>
    <w:pPr>
      <w:tabs>
        <w:tab w:val="left" w:pos="1800"/>
        <w:tab w:val="left" w:pos="9540"/>
        <w:tab w:val="left" w:pos="9720"/>
        <w:tab w:val="right" w:pos="10260"/>
      </w:tabs>
      <w:ind w:left="1080"/>
      <w:jc w:val="both"/>
    </w:pPr>
    <w:rPr>
      <w:sz w:val="22"/>
    </w:rPr>
  </w:style>
  <w:style w:type="paragraph" w:customStyle="1" w:styleId="2v2">
    <w:name w:val="Заголовок 2.КД v2"/>
    <w:basedOn w:val="29"/>
    <w:rsid w:val="00F075B1"/>
    <w:pPr>
      <w:spacing w:before="0" w:after="0"/>
      <w:jc w:val="right"/>
    </w:pPr>
  </w:style>
  <w:style w:type="numbering" w:styleId="111111">
    <w:name w:val="Outline List 2"/>
    <w:basedOn w:val="af0"/>
    <w:rsid w:val="00F075B1"/>
    <w:pPr>
      <w:numPr>
        <w:numId w:val="12"/>
      </w:numPr>
    </w:pPr>
  </w:style>
  <w:style w:type="character" w:customStyle="1" w:styleId="3e">
    <w:name w:val="Заголовок 3.КД Знак Знак"/>
    <w:link w:val="30"/>
    <w:rsid w:val="00F075B1"/>
    <w:rPr>
      <w:b/>
      <w:kern w:val="28"/>
      <w:sz w:val="28"/>
      <w:szCs w:val="28"/>
      <w:lang w:eastAsia="en-US"/>
    </w:rPr>
  </w:style>
  <w:style w:type="paragraph" w:customStyle="1" w:styleId="102">
    <w:name w:val="Заголовок 1_02"/>
    <w:basedOn w:val="16"/>
    <w:rsid w:val="00F075B1"/>
    <w:pPr>
      <w:spacing w:line="240" w:lineRule="auto"/>
      <w:ind w:left="5580" w:firstLine="0"/>
      <w:jc w:val="left"/>
    </w:pPr>
  </w:style>
  <w:style w:type="paragraph" w:styleId="54">
    <w:name w:val="toc 5"/>
    <w:basedOn w:val="ad"/>
    <w:next w:val="ad"/>
    <w:autoRedefine/>
    <w:uiPriority w:val="39"/>
    <w:rsid w:val="00F075B1"/>
    <w:pPr>
      <w:ind w:left="960"/>
    </w:pPr>
  </w:style>
  <w:style w:type="paragraph" w:styleId="61">
    <w:name w:val="toc 6"/>
    <w:basedOn w:val="ad"/>
    <w:next w:val="ad"/>
    <w:autoRedefine/>
    <w:uiPriority w:val="39"/>
    <w:rsid w:val="00F075B1"/>
    <w:pPr>
      <w:ind w:left="1200"/>
    </w:pPr>
  </w:style>
  <w:style w:type="paragraph" w:styleId="71">
    <w:name w:val="toc 7"/>
    <w:basedOn w:val="ad"/>
    <w:next w:val="ad"/>
    <w:autoRedefine/>
    <w:uiPriority w:val="39"/>
    <w:rsid w:val="00F075B1"/>
    <w:pPr>
      <w:ind w:left="1440"/>
    </w:pPr>
  </w:style>
  <w:style w:type="paragraph" w:styleId="81">
    <w:name w:val="toc 8"/>
    <w:basedOn w:val="ad"/>
    <w:next w:val="ad"/>
    <w:autoRedefine/>
    <w:uiPriority w:val="39"/>
    <w:rsid w:val="00F075B1"/>
    <w:pPr>
      <w:ind w:left="1680"/>
    </w:pPr>
  </w:style>
  <w:style w:type="paragraph" w:styleId="91">
    <w:name w:val="toc 9"/>
    <w:basedOn w:val="ad"/>
    <w:next w:val="ad"/>
    <w:autoRedefine/>
    <w:uiPriority w:val="39"/>
    <w:rsid w:val="00F075B1"/>
    <w:pPr>
      <w:ind w:left="1920"/>
    </w:pPr>
  </w:style>
  <w:style w:type="paragraph" w:customStyle="1" w:styleId="2d">
    <w:name w:val="заголовок 2"/>
    <w:basedOn w:val="ad"/>
    <w:next w:val="aff5"/>
    <w:rsid w:val="00F075B1"/>
    <w:pPr>
      <w:keepNext/>
      <w:keepLines/>
      <w:spacing w:before="240" w:after="120"/>
      <w:jc w:val="both"/>
    </w:pPr>
    <w:rPr>
      <w:b/>
      <w:sz w:val="28"/>
      <w:szCs w:val="20"/>
      <w:lang w:eastAsia="en-US"/>
    </w:rPr>
  </w:style>
  <w:style w:type="paragraph" w:styleId="affff4">
    <w:name w:val="toa heading"/>
    <w:basedOn w:val="ad"/>
    <w:next w:val="ad"/>
    <w:semiHidden/>
    <w:rsid w:val="00F075B1"/>
    <w:pPr>
      <w:spacing w:before="120"/>
    </w:pPr>
    <w:rPr>
      <w:rFonts w:ascii="Arial" w:hAnsi="Arial"/>
      <w:b/>
      <w:szCs w:val="20"/>
      <w:lang w:val="en-US" w:eastAsia="en-US"/>
    </w:rPr>
  </w:style>
  <w:style w:type="paragraph" w:styleId="55">
    <w:name w:val="index 5"/>
    <w:basedOn w:val="ad"/>
    <w:next w:val="ad"/>
    <w:autoRedefine/>
    <w:semiHidden/>
    <w:rsid w:val="00F075B1"/>
    <w:rPr>
      <w:noProof/>
      <w:sz w:val="28"/>
      <w:szCs w:val="20"/>
      <w:lang w:eastAsia="en-US"/>
    </w:rPr>
  </w:style>
  <w:style w:type="paragraph" w:customStyle="1" w:styleId="xl24">
    <w:name w:val="xl24"/>
    <w:basedOn w:val="ad"/>
    <w:rsid w:val="00F075B1"/>
    <w:pPr>
      <w:spacing w:before="100" w:after="100"/>
      <w:jc w:val="center"/>
      <w:textAlignment w:val="center"/>
    </w:pPr>
    <w:rPr>
      <w:szCs w:val="20"/>
    </w:rPr>
  </w:style>
  <w:style w:type="paragraph" w:customStyle="1" w:styleId="Normal2">
    <w:name w:val="Normal2"/>
    <w:rsid w:val="00F075B1"/>
    <w:pPr>
      <w:widowControl w:val="0"/>
      <w:spacing w:line="300" w:lineRule="auto"/>
      <w:ind w:firstLine="720"/>
      <w:jc w:val="both"/>
    </w:pPr>
    <w:rPr>
      <w:snapToGrid w:val="0"/>
      <w:sz w:val="24"/>
    </w:rPr>
  </w:style>
  <w:style w:type="character" w:styleId="affff5">
    <w:name w:val="FollowedHyperlink"/>
    <w:rsid w:val="00F075B1"/>
    <w:rPr>
      <w:color w:val="800080"/>
      <w:u w:val="single"/>
    </w:rPr>
  </w:style>
  <w:style w:type="paragraph" w:customStyle="1" w:styleId="OTRTitleDocCode">
    <w:name w:val="OTR_Title_DocCode"/>
    <w:basedOn w:val="ad"/>
    <w:semiHidden/>
    <w:rsid w:val="00F075B1"/>
    <w:pPr>
      <w:spacing w:before="120" w:after="240"/>
      <w:jc w:val="center"/>
    </w:pPr>
    <w:rPr>
      <w:b/>
      <w:bCs/>
      <w:sz w:val="20"/>
      <w:szCs w:val="20"/>
    </w:rPr>
  </w:style>
  <w:style w:type="paragraph" w:customStyle="1" w:styleId="PseudoH1NoNum">
    <w:name w:val="Pseudo H1 No Num"/>
    <w:basedOn w:val="ad"/>
    <w:next w:val="aff5"/>
    <w:rsid w:val="00F075B1"/>
    <w:pPr>
      <w:keepNext/>
      <w:pageBreakBefore/>
      <w:spacing w:after="120"/>
      <w:jc w:val="center"/>
      <w:outlineLvl w:val="0"/>
    </w:pPr>
    <w:rPr>
      <w:rFonts w:ascii="Arial" w:hAnsi="Arial"/>
      <w:b/>
      <w:caps/>
      <w:kern w:val="28"/>
      <w:sz w:val="32"/>
      <w:szCs w:val="20"/>
      <w:lang w:eastAsia="en-US"/>
    </w:rPr>
  </w:style>
  <w:style w:type="character" w:customStyle="1" w:styleId="3031">
    <w:name w:val="Заг 3.КД_03 Знак Знак"/>
    <w:rsid w:val="00F075B1"/>
    <w:rPr>
      <w:b/>
      <w:sz w:val="28"/>
      <w:szCs w:val="28"/>
      <w:lang w:val="ru-RU" w:eastAsia="en-US" w:bidi="ar-SA"/>
    </w:rPr>
  </w:style>
  <w:style w:type="character" w:styleId="affff6">
    <w:name w:val="Emphasis"/>
    <w:qFormat/>
    <w:rsid w:val="00F075B1"/>
    <w:rPr>
      <w:i/>
      <w:iCs/>
    </w:rPr>
  </w:style>
  <w:style w:type="paragraph" w:customStyle="1" w:styleId="otrnormal1">
    <w:name w:val="otr_normal"/>
    <w:rsid w:val="00F075B1"/>
    <w:pPr>
      <w:suppressAutoHyphens/>
      <w:spacing w:before="180" w:after="180" w:line="240" w:lineRule="atLeast"/>
      <w:ind w:left="1134"/>
      <w:jc w:val="both"/>
    </w:pPr>
    <w:rPr>
      <w:rFonts w:ascii="Arial" w:hAnsi="Arial"/>
      <w:szCs w:val="22"/>
      <w:lang w:eastAsia="en-US"/>
    </w:rPr>
  </w:style>
  <w:style w:type="paragraph" w:customStyle="1" w:styleId="otrlistmark1">
    <w:name w:val="otr_list_mark1"/>
    <w:basedOn w:val="ad"/>
    <w:rsid w:val="00F075B1"/>
    <w:pPr>
      <w:numPr>
        <w:numId w:val="14"/>
      </w:numPr>
      <w:tabs>
        <w:tab w:val="left" w:pos="397"/>
      </w:tabs>
      <w:suppressAutoHyphens/>
      <w:spacing w:before="180" w:after="180" w:line="240" w:lineRule="atLeast"/>
      <w:jc w:val="both"/>
    </w:pPr>
    <w:rPr>
      <w:rFonts w:ascii="Arial" w:hAnsi="Arial"/>
      <w:sz w:val="20"/>
      <w:szCs w:val="22"/>
      <w:lang w:eastAsia="en-US"/>
    </w:rPr>
  </w:style>
  <w:style w:type="paragraph" w:customStyle="1" w:styleId="otrlistnum1">
    <w:name w:val="otr_list_num1"/>
    <w:rsid w:val="00F075B1"/>
    <w:pPr>
      <w:numPr>
        <w:numId w:val="15"/>
      </w:numPr>
      <w:suppressAutoHyphens/>
      <w:spacing w:before="120" w:after="120" w:line="288" w:lineRule="auto"/>
      <w:jc w:val="both"/>
    </w:pPr>
    <w:rPr>
      <w:rFonts w:ascii="Arial" w:hAnsi="Arial"/>
      <w:szCs w:val="22"/>
      <w:lang w:eastAsia="en-US"/>
    </w:rPr>
  </w:style>
  <w:style w:type="paragraph" w:customStyle="1" w:styleId="OTRListMark0">
    <w:name w:val="OTR_List_Mark"/>
    <w:basedOn w:val="ad"/>
    <w:link w:val="OTRListMark2"/>
    <w:rsid w:val="00F075B1"/>
    <w:pPr>
      <w:tabs>
        <w:tab w:val="num" w:pos="1183"/>
      </w:tabs>
      <w:spacing w:before="60" w:after="60"/>
      <w:ind w:left="1183" w:hanging="283"/>
      <w:jc w:val="both"/>
    </w:pPr>
    <w:rPr>
      <w:szCs w:val="20"/>
    </w:rPr>
  </w:style>
  <w:style w:type="character" w:customStyle="1" w:styleId="OTRListMark2">
    <w:name w:val="OTR_List_Mark Знак"/>
    <w:link w:val="OTRListMark0"/>
    <w:rsid w:val="00F075B1"/>
    <w:rPr>
      <w:sz w:val="24"/>
      <w:lang w:val="ru-RU" w:eastAsia="ru-RU" w:bidi="ar-SA"/>
    </w:rPr>
  </w:style>
  <w:style w:type="paragraph" w:customStyle="1" w:styleId="otrlistmark">
    <w:name w:val="_otr_list_mark"/>
    <w:link w:val="otrlistmark4"/>
    <w:rsid w:val="00F075B1"/>
    <w:pPr>
      <w:numPr>
        <w:numId w:val="16"/>
      </w:numPr>
    </w:pPr>
    <w:rPr>
      <w:snapToGrid w:val="0"/>
      <w:sz w:val="24"/>
    </w:rPr>
  </w:style>
  <w:style w:type="character" w:customStyle="1" w:styleId="otrlistmark4">
    <w:name w:val="_otr_list_mark Знак Знак"/>
    <w:link w:val="otrlistmark"/>
    <w:rsid w:val="00F075B1"/>
    <w:rPr>
      <w:snapToGrid w:val="0"/>
      <w:sz w:val="24"/>
    </w:rPr>
  </w:style>
  <w:style w:type="paragraph" w:customStyle="1" w:styleId="OTRTableListNum">
    <w:name w:val="OTR_Table_List_Num"/>
    <w:basedOn w:val="ad"/>
    <w:rsid w:val="00F075B1"/>
    <w:pPr>
      <w:numPr>
        <w:numId w:val="28"/>
      </w:numPr>
      <w:spacing w:before="60" w:after="60"/>
    </w:pPr>
    <w:rPr>
      <w:szCs w:val="20"/>
    </w:rPr>
  </w:style>
  <w:style w:type="paragraph" w:customStyle="1" w:styleId="otrtablenormal">
    <w:name w:val="otr_table_normal"/>
    <w:rsid w:val="00F075B1"/>
    <w:pPr>
      <w:suppressAutoHyphens/>
      <w:spacing w:before="120" w:after="120"/>
      <w:contextualSpacing/>
    </w:pPr>
    <w:rPr>
      <w:rFonts w:ascii="Arial" w:hAnsi="Arial"/>
      <w:szCs w:val="22"/>
    </w:rPr>
  </w:style>
  <w:style w:type="paragraph" w:customStyle="1" w:styleId="otrtablemark">
    <w:name w:val="otr_table_mark"/>
    <w:rsid w:val="00F075B1"/>
    <w:pPr>
      <w:numPr>
        <w:numId w:val="17"/>
      </w:numPr>
      <w:suppressAutoHyphens/>
      <w:spacing w:before="120" w:after="120"/>
    </w:pPr>
    <w:rPr>
      <w:rFonts w:ascii="Arial" w:hAnsi="Arial"/>
      <w:szCs w:val="22"/>
    </w:rPr>
  </w:style>
  <w:style w:type="character" w:styleId="affff7">
    <w:name w:val="Strong"/>
    <w:qFormat/>
    <w:rsid w:val="00F075B1"/>
    <w:rPr>
      <w:b/>
      <w:bCs/>
    </w:rPr>
  </w:style>
  <w:style w:type="paragraph" w:customStyle="1" w:styleId="CharCharCharChar">
    <w:name w:val="Char Char Char Char"/>
    <w:basedOn w:val="ad"/>
    <w:next w:val="ad"/>
    <w:semiHidden/>
    <w:rsid w:val="00F075B1"/>
    <w:pPr>
      <w:spacing w:after="160" w:line="240" w:lineRule="exact"/>
    </w:pPr>
    <w:rPr>
      <w:rFonts w:ascii="Arial" w:hAnsi="Arial" w:cs="Arial"/>
      <w:sz w:val="20"/>
      <w:szCs w:val="20"/>
      <w:lang w:val="en-US" w:eastAsia="en-US"/>
    </w:rPr>
  </w:style>
  <w:style w:type="character" w:customStyle="1" w:styleId="affff8">
    <w:name w:val="Название отдела"/>
    <w:rsid w:val="00F075B1"/>
    <w:rPr>
      <w:rFonts w:ascii="Arial" w:hAnsi="Arial" w:cs="Arial"/>
      <w:b/>
      <w:bCs/>
      <w:sz w:val="22"/>
      <w:szCs w:val="22"/>
    </w:rPr>
  </w:style>
  <w:style w:type="paragraph" w:customStyle="1" w:styleId="affff9">
    <w:name w:val="Знак Знак Знак Знак Знак Знак Знак Знак Знак Знак"/>
    <w:basedOn w:val="ad"/>
    <w:rsid w:val="00F075B1"/>
    <w:pPr>
      <w:spacing w:after="160" w:line="240" w:lineRule="exact"/>
    </w:pPr>
    <w:rPr>
      <w:rFonts w:ascii="Verdana" w:hAnsi="Verdana"/>
      <w:lang w:val="en-US" w:eastAsia="en-US"/>
    </w:rPr>
  </w:style>
  <w:style w:type="paragraph" w:styleId="2e">
    <w:name w:val="envelope return"/>
    <w:basedOn w:val="ad"/>
    <w:rsid w:val="00F075B1"/>
    <w:rPr>
      <w:rFonts w:ascii="Arial" w:hAnsi="Arial"/>
      <w:sz w:val="20"/>
      <w:szCs w:val="20"/>
    </w:rPr>
  </w:style>
  <w:style w:type="paragraph" w:customStyle="1" w:styleId="56">
    <w:name w:val="заголовок 5"/>
    <w:basedOn w:val="ad"/>
    <w:next w:val="ad"/>
    <w:rsid w:val="00F075B1"/>
    <w:pPr>
      <w:keepNext/>
      <w:outlineLvl w:val="4"/>
    </w:pPr>
    <w:rPr>
      <w:b/>
      <w:bCs/>
      <w:sz w:val="32"/>
      <w:szCs w:val="32"/>
    </w:rPr>
  </w:style>
  <w:style w:type="paragraph" w:customStyle="1" w:styleId="210">
    <w:name w:val="Основной текст 21"/>
    <w:basedOn w:val="ad"/>
    <w:rsid w:val="00F075B1"/>
    <w:pPr>
      <w:ind w:firstLine="709"/>
      <w:jc w:val="both"/>
    </w:pPr>
    <w:rPr>
      <w:sz w:val="28"/>
      <w:szCs w:val="20"/>
    </w:rPr>
  </w:style>
  <w:style w:type="paragraph" w:customStyle="1" w:styleId="2f">
    <w:name w:val="Знак Знак2 Знак"/>
    <w:basedOn w:val="ad"/>
    <w:rsid w:val="00F075B1"/>
    <w:pPr>
      <w:spacing w:before="100" w:beforeAutospacing="1" w:after="100" w:afterAutospacing="1"/>
    </w:pPr>
    <w:rPr>
      <w:rFonts w:ascii="Tahoma" w:hAnsi="Tahoma" w:cs="Tahoma"/>
      <w:sz w:val="20"/>
      <w:szCs w:val="20"/>
      <w:lang w:val="en-US" w:eastAsia="en-US"/>
    </w:rPr>
  </w:style>
  <w:style w:type="paragraph" w:customStyle="1" w:styleId="OTRTableHead">
    <w:name w:val="OTR_Table_Head"/>
    <w:basedOn w:val="ad"/>
    <w:rsid w:val="00F075B1"/>
    <w:pPr>
      <w:keepNext/>
      <w:spacing w:before="60" w:after="60"/>
      <w:jc w:val="center"/>
    </w:pPr>
    <w:rPr>
      <w:b/>
      <w:szCs w:val="20"/>
    </w:rPr>
  </w:style>
  <w:style w:type="paragraph" w:customStyle="1" w:styleId="affffa">
    <w:name w:val="ТребТекст"/>
    <w:basedOn w:val="ad"/>
    <w:link w:val="affffb"/>
    <w:rsid w:val="00F075B1"/>
    <w:pPr>
      <w:autoSpaceDE w:val="0"/>
      <w:autoSpaceDN w:val="0"/>
      <w:adjustRightInd w:val="0"/>
      <w:spacing w:before="120"/>
      <w:ind w:left="709"/>
      <w:jc w:val="both"/>
    </w:pPr>
    <w:rPr>
      <w:rFonts w:ascii="Verdana" w:hAnsi="Verdana"/>
      <w:iCs/>
      <w:sz w:val="18"/>
      <w:szCs w:val="22"/>
    </w:rPr>
  </w:style>
  <w:style w:type="character" w:customStyle="1" w:styleId="affffb">
    <w:name w:val="ТребТекст Знак"/>
    <w:link w:val="affffa"/>
    <w:locked/>
    <w:rsid w:val="00F075B1"/>
    <w:rPr>
      <w:rFonts w:ascii="Verdana" w:hAnsi="Verdana"/>
      <w:iCs/>
      <w:sz w:val="18"/>
      <w:szCs w:val="22"/>
      <w:lang w:val="ru-RU" w:eastAsia="ru-RU" w:bidi="ar-SA"/>
    </w:rPr>
  </w:style>
  <w:style w:type="paragraph" w:customStyle="1" w:styleId="a4">
    <w:name w:val="ТребСпис"/>
    <w:basedOn w:val="affffa"/>
    <w:link w:val="affffc"/>
    <w:rsid w:val="00F075B1"/>
    <w:pPr>
      <w:numPr>
        <w:numId w:val="18"/>
      </w:numPr>
      <w:tabs>
        <w:tab w:val="left" w:pos="1531"/>
      </w:tabs>
    </w:pPr>
    <w:rPr>
      <w:iCs w:val="0"/>
      <w:szCs w:val="20"/>
      <w:lang w:eastAsia="en-US"/>
    </w:rPr>
  </w:style>
  <w:style w:type="character" w:customStyle="1" w:styleId="affffc">
    <w:name w:val="ТребСпис Знак"/>
    <w:link w:val="a4"/>
    <w:rsid w:val="00F075B1"/>
    <w:rPr>
      <w:rFonts w:ascii="Verdana" w:hAnsi="Verdana"/>
      <w:sz w:val="18"/>
      <w:lang w:eastAsia="en-US"/>
    </w:rPr>
  </w:style>
  <w:style w:type="paragraph" w:customStyle="1" w:styleId="Tabletext">
    <w:name w:val="Tabletext"/>
    <w:basedOn w:val="ad"/>
    <w:rsid w:val="00F075B1"/>
    <w:pPr>
      <w:keepLines/>
      <w:widowControl w:val="0"/>
      <w:numPr>
        <w:ilvl w:val="1"/>
        <w:numId w:val="18"/>
      </w:numPr>
      <w:spacing w:after="120" w:line="240" w:lineRule="atLeast"/>
    </w:pPr>
    <w:rPr>
      <w:rFonts w:ascii="Verdana" w:hAnsi="Verdana"/>
      <w:sz w:val="18"/>
      <w:szCs w:val="20"/>
      <w:lang w:val="en-US" w:eastAsia="en-US"/>
    </w:rPr>
  </w:style>
  <w:style w:type="paragraph" w:styleId="affffd">
    <w:name w:val="Revision"/>
    <w:hidden/>
    <w:semiHidden/>
    <w:rsid w:val="00F075B1"/>
    <w:rPr>
      <w:sz w:val="24"/>
      <w:szCs w:val="24"/>
    </w:rPr>
  </w:style>
  <w:style w:type="paragraph" w:customStyle="1" w:styleId="affffe">
    <w:name w:val="ДокТалицаШапка"/>
    <w:basedOn w:val="ad"/>
    <w:next w:val="ad"/>
    <w:rsid w:val="00F075B1"/>
    <w:pPr>
      <w:keepNext/>
      <w:widowControl w:val="0"/>
      <w:spacing w:before="60" w:after="60"/>
      <w:jc w:val="center"/>
    </w:pPr>
    <w:rPr>
      <w:b/>
      <w:szCs w:val="20"/>
    </w:rPr>
  </w:style>
  <w:style w:type="paragraph" w:customStyle="1" w:styleId="1a">
    <w:name w:val="Раздел1"/>
    <w:basedOn w:val="ad"/>
    <w:rsid w:val="00F075B1"/>
    <w:pPr>
      <w:spacing w:before="120" w:after="120"/>
      <w:jc w:val="center"/>
    </w:pPr>
    <w:rPr>
      <w:b/>
      <w:bCs/>
      <w:color w:val="000000"/>
      <w:sz w:val="28"/>
    </w:rPr>
  </w:style>
  <w:style w:type="paragraph" w:customStyle="1" w:styleId="1-1">
    <w:name w:val="Раздел1-1"/>
    <w:basedOn w:val="ad"/>
    <w:rsid w:val="00F075B1"/>
    <w:pPr>
      <w:spacing w:before="60" w:after="60"/>
    </w:pPr>
    <w:rPr>
      <w:b/>
      <w:szCs w:val="20"/>
    </w:rPr>
  </w:style>
  <w:style w:type="paragraph" w:customStyle="1" w:styleId="1-1-1">
    <w:name w:val="Раздел1-1-1"/>
    <w:basedOn w:val="ad"/>
    <w:rsid w:val="00F075B1"/>
    <w:pPr>
      <w:spacing w:before="60" w:after="60"/>
    </w:pPr>
    <w:rPr>
      <w:szCs w:val="20"/>
    </w:rPr>
  </w:style>
  <w:style w:type="paragraph" w:customStyle="1" w:styleId="1-1-10">
    <w:name w:val="Стиль Раздел1-1-1 + По центру"/>
    <w:basedOn w:val="1-1-1"/>
    <w:rsid w:val="00F075B1"/>
    <w:pPr>
      <w:jc w:val="center"/>
    </w:pPr>
  </w:style>
  <w:style w:type="paragraph" w:customStyle="1" w:styleId="afffff">
    <w:name w:val="ДокТекст"/>
    <w:basedOn w:val="ad"/>
    <w:rsid w:val="00F075B1"/>
    <w:pPr>
      <w:autoSpaceDE w:val="0"/>
      <w:autoSpaceDN w:val="0"/>
      <w:adjustRightInd w:val="0"/>
      <w:spacing w:before="120" w:after="120"/>
      <w:ind w:firstLine="720"/>
      <w:jc w:val="both"/>
    </w:pPr>
    <w:rPr>
      <w:iCs/>
      <w:szCs w:val="22"/>
    </w:rPr>
  </w:style>
  <w:style w:type="paragraph" w:customStyle="1" w:styleId="2f0">
    <w:name w:val="Название2"/>
    <w:basedOn w:val="afff3"/>
    <w:rsid w:val="00F075B1"/>
    <w:pPr>
      <w:keepNext/>
      <w:spacing w:after="240" w:line="340" w:lineRule="exact"/>
      <w:jc w:val="left"/>
      <w:outlineLvl w:val="9"/>
    </w:pPr>
    <w:rPr>
      <w:rFonts w:ascii="Times New Roman" w:hAnsi="Times New Roman"/>
      <w:bCs/>
      <w:lang w:eastAsia="en-US"/>
    </w:rPr>
  </w:style>
  <w:style w:type="paragraph" w:customStyle="1" w:styleId="afffff0">
    <w:name w:val="ПрецедентТабл"/>
    <w:basedOn w:val="afffff"/>
    <w:rsid w:val="00F075B1"/>
    <w:pPr>
      <w:spacing w:before="60" w:after="60"/>
      <w:ind w:left="2835" w:right="851"/>
    </w:pPr>
    <w:rPr>
      <w:rFonts w:cs="Tahoma"/>
      <w:bCs/>
    </w:rPr>
  </w:style>
  <w:style w:type="paragraph" w:customStyle="1" w:styleId="afffff1">
    <w:name w:val="ПрецедентЗаголовок"/>
    <w:basedOn w:val="afffff0"/>
    <w:next w:val="afffff0"/>
    <w:rsid w:val="00F075B1"/>
    <w:pPr>
      <w:keepNext/>
      <w:spacing w:before="120" w:after="0"/>
      <w:ind w:left="0"/>
    </w:pPr>
    <w:rPr>
      <w:b/>
      <w:bCs w:val="0"/>
    </w:rPr>
  </w:style>
  <w:style w:type="paragraph" w:customStyle="1" w:styleId="afffff2">
    <w:name w:val="СценарийАльт"/>
    <w:basedOn w:val="ad"/>
    <w:rsid w:val="00F075B1"/>
    <w:pPr>
      <w:tabs>
        <w:tab w:val="left" w:pos="1482"/>
      </w:tabs>
      <w:autoSpaceDE w:val="0"/>
      <w:autoSpaceDN w:val="0"/>
      <w:adjustRightInd w:val="0"/>
      <w:spacing w:before="120" w:after="60"/>
      <w:ind w:left="1588" w:right="851" w:hanging="454"/>
      <w:jc w:val="both"/>
    </w:pPr>
    <w:rPr>
      <w:rFonts w:ascii="Verdana" w:hAnsi="Verdana" w:cs="Tahoma"/>
      <w:iCs/>
      <w:sz w:val="18"/>
      <w:szCs w:val="22"/>
    </w:rPr>
  </w:style>
  <w:style w:type="paragraph" w:customStyle="1" w:styleId="afffff3">
    <w:name w:val="СценарийАльтЗаголовок"/>
    <w:basedOn w:val="ad"/>
    <w:rsid w:val="00F075B1"/>
    <w:pPr>
      <w:tabs>
        <w:tab w:val="left" w:pos="1482"/>
      </w:tabs>
      <w:autoSpaceDE w:val="0"/>
      <w:autoSpaceDN w:val="0"/>
      <w:adjustRightInd w:val="0"/>
      <w:spacing w:before="120" w:after="60"/>
      <w:ind w:left="1588" w:right="851" w:hanging="454"/>
      <w:jc w:val="both"/>
    </w:pPr>
    <w:rPr>
      <w:rFonts w:ascii="Verdana" w:hAnsi="Verdana" w:cs="Tahoma"/>
      <w:i/>
      <w:sz w:val="18"/>
      <w:szCs w:val="22"/>
      <w:u w:val="single"/>
    </w:rPr>
  </w:style>
  <w:style w:type="paragraph" w:customStyle="1" w:styleId="a7">
    <w:name w:val="СценарийНью"/>
    <w:basedOn w:val="afffff0"/>
    <w:rsid w:val="00F075B1"/>
    <w:pPr>
      <w:numPr>
        <w:numId w:val="19"/>
      </w:numPr>
      <w:tabs>
        <w:tab w:val="left" w:pos="1482"/>
      </w:tabs>
      <w:spacing w:before="120"/>
    </w:pPr>
    <w:rPr>
      <w:bCs w:val="0"/>
    </w:rPr>
  </w:style>
  <w:style w:type="paragraph" w:customStyle="1" w:styleId="afffff4">
    <w:name w:val="ТребМеню"/>
    <w:basedOn w:val="afffff"/>
    <w:rsid w:val="00F075B1"/>
    <w:rPr>
      <w:b/>
    </w:rPr>
  </w:style>
  <w:style w:type="paragraph" w:customStyle="1" w:styleId="aa">
    <w:name w:val="ТребНумСпис"/>
    <w:rsid w:val="00F075B1"/>
    <w:pPr>
      <w:numPr>
        <w:numId w:val="20"/>
      </w:numPr>
      <w:spacing w:before="120"/>
    </w:pPr>
    <w:rPr>
      <w:rFonts w:ascii="Verdana" w:hAnsi="Verdana"/>
      <w:iCs/>
      <w:sz w:val="18"/>
      <w:szCs w:val="22"/>
      <w:lang w:eastAsia="en-US"/>
    </w:rPr>
  </w:style>
  <w:style w:type="paragraph" w:customStyle="1" w:styleId="afffff5">
    <w:name w:val="ТребСсылка"/>
    <w:basedOn w:val="afffff"/>
    <w:rsid w:val="00F075B1"/>
    <w:rPr>
      <w:i/>
      <w:color w:val="333399"/>
    </w:rPr>
  </w:style>
  <w:style w:type="paragraph" w:customStyle="1" w:styleId="afffff6">
    <w:name w:val="ТребТекстКонст"/>
    <w:basedOn w:val="afffff"/>
    <w:rsid w:val="00F075B1"/>
    <w:rPr>
      <w:color w:val="993366"/>
    </w:rPr>
  </w:style>
  <w:style w:type="paragraph" w:customStyle="1" w:styleId="1b">
    <w:name w:val="Стиль Раздел1 + По левому краю"/>
    <w:basedOn w:val="1a"/>
    <w:rsid w:val="00F075B1"/>
    <w:pPr>
      <w:jc w:val="left"/>
    </w:pPr>
    <w:rPr>
      <w:szCs w:val="20"/>
    </w:rPr>
  </w:style>
  <w:style w:type="character" w:customStyle="1" w:styleId="1c">
    <w:name w:val="Знак Знак1"/>
    <w:rsid w:val="00F075B1"/>
    <w:rPr>
      <w:rFonts w:ascii="Times New Roman" w:eastAsia="Times New Roman" w:hAnsi="Times New Roman" w:cs="Times New Roman"/>
      <w:sz w:val="24"/>
      <w:szCs w:val="24"/>
      <w:lang w:eastAsia="ru-RU"/>
    </w:rPr>
  </w:style>
  <w:style w:type="paragraph" w:customStyle="1" w:styleId="afffff7">
    <w:name w:val="Таблица ячейка"/>
    <w:basedOn w:val="aff5"/>
    <w:rsid w:val="00F075B1"/>
    <w:pPr>
      <w:spacing w:before="120"/>
    </w:pPr>
    <w:rPr>
      <w:sz w:val="22"/>
      <w:szCs w:val="20"/>
    </w:rPr>
  </w:style>
  <w:style w:type="paragraph" w:customStyle="1" w:styleId="ConsPlusNonformat">
    <w:name w:val="ConsPlusNonformat"/>
    <w:rsid w:val="00F075B1"/>
    <w:pPr>
      <w:autoSpaceDE w:val="0"/>
      <w:autoSpaceDN w:val="0"/>
      <w:adjustRightInd w:val="0"/>
    </w:pPr>
    <w:rPr>
      <w:rFonts w:ascii="Courier New" w:hAnsi="Courier New" w:cs="Courier New"/>
    </w:rPr>
  </w:style>
  <w:style w:type="paragraph" w:customStyle="1" w:styleId="a6">
    <w:name w:val="Обычный_марк"/>
    <w:basedOn w:val="ad"/>
    <w:link w:val="afffff8"/>
    <w:qFormat/>
    <w:rsid w:val="00F075B1"/>
    <w:pPr>
      <w:numPr>
        <w:numId w:val="21"/>
      </w:numPr>
      <w:tabs>
        <w:tab w:val="left" w:pos="284"/>
        <w:tab w:val="left" w:pos="1134"/>
      </w:tabs>
      <w:ind w:left="0" w:firstLine="709"/>
      <w:jc w:val="both"/>
    </w:pPr>
    <w:rPr>
      <w:sz w:val="28"/>
    </w:rPr>
  </w:style>
  <w:style w:type="paragraph" w:customStyle="1" w:styleId="21">
    <w:name w:val="Обычный_марк2"/>
    <w:basedOn w:val="aff5"/>
    <w:link w:val="2f1"/>
    <w:qFormat/>
    <w:rsid w:val="00F075B1"/>
    <w:pPr>
      <w:numPr>
        <w:numId w:val="22"/>
      </w:numPr>
      <w:tabs>
        <w:tab w:val="left" w:pos="1560"/>
      </w:tabs>
      <w:spacing w:after="0"/>
      <w:ind w:left="0" w:firstLine="1134"/>
    </w:pPr>
    <w:rPr>
      <w:sz w:val="28"/>
      <w:szCs w:val="28"/>
    </w:rPr>
  </w:style>
  <w:style w:type="character" w:customStyle="1" w:styleId="afffff8">
    <w:name w:val="Обычный_марк Знак"/>
    <w:link w:val="a6"/>
    <w:rsid w:val="00F075B1"/>
    <w:rPr>
      <w:sz w:val="28"/>
      <w:szCs w:val="24"/>
    </w:rPr>
  </w:style>
  <w:style w:type="character" w:customStyle="1" w:styleId="2f1">
    <w:name w:val="Обычный_марк2 Знак"/>
    <w:link w:val="21"/>
    <w:rsid w:val="00F075B1"/>
    <w:rPr>
      <w:sz w:val="28"/>
      <w:szCs w:val="28"/>
    </w:rPr>
  </w:style>
  <w:style w:type="paragraph" w:customStyle="1" w:styleId="a8">
    <w:name w:val="маркированный"/>
    <w:aliases w:val="Symbol (Symbol),Слева:  0,63 см,Выступ:  0"/>
    <w:basedOn w:val="ad"/>
    <w:rsid w:val="00F075B1"/>
    <w:pPr>
      <w:numPr>
        <w:numId w:val="24"/>
      </w:numPr>
      <w:jc w:val="both"/>
    </w:pPr>
    <w:rPr>
      <w:sz w:val="28"/>
      <w:szCs w:val="28"/>
    </w:rPr>
  </w:style>
  <w:style w:type="character" w:customStyle="1" w:styleId="pagetext">
    <w:name w:val="page_text"/>
    <w:basedOn w:val="ae"/>
    <w:rsid w:val="00F075B1"/>
  </w:style>
  <w:style w:type="paragraph" w:customStyle="1" w:styleId="msolistparagraph0">
    <w:name w:val="msolistparagraph"/>
    <w:basedOn w:val="ad"/>
    <w:rsid w:val="00F075B1"/>
    <w:pPr>
      <w:ind w:left="720"/>
    </w:pPr>
  </w:style>
  <w:style w:type="paragraph" w:styleId="afffff9">
    <w:name w:val="List Paragraph"/>
    <w:basedOn w:val="ad"/>
    <w:uiPriority w:val="34"/>
    <w:qFormat/>
    <w:rsid w:val="00F075B1"/>
    <w:pPr>
      <w:ind w:left="708"/>
    </w:pPr>
  </w:style>
  <w:style w:type="paragraph" w:customStyle="1" w:styleId="afffffa">
    <w:name w:val="Стиль Маркированный список"/>
    <w:basedOn w:val="aff9"/>
    <w:rsid w:val="00F075B1"/>
    <w:pPr>
      <w:tabs>
        <w:tab w:val="num" w:pos="1381"/>
      </w:tabs>
      <w:spacing w:before="60" w:after="60" w:line="288" w:lineRule="auto"/>
      <w:ind w:left="360" w:firstLine="709"/>
    </w:pPr>
    <w:rPr>
      <w:rFonts w:ascii="Arial" w:hAnsi="Arial"/>
      <w:sz w:val="20"/>
      <w:szCs w:val="24"/>
    </w:rPr>
  </w:style>
  <w:style w:type="paragraph" w:customStyle="1" w:styleId="Table">
    <w:name w:val="Table"/>
    <w:basedOn w:val="ad"/>
    <w:rsid w:val="00F075B1"/>
    <w:pPr>
      <w:tabs>
        <w:tab w:val="left" w:pos="6345"/>
        <w:tab w:val="left" w:pos="8755"/>
      </w:tabs>
      <w:jc w:val="center"/>
    </w:pPr>
    <w:rPr>
      <w:rFonts w:ascii="Arial" w:hAnsi="Arial"/>
      <w:sz w:val="20"/>
      <w:szCs w:val="20"/>
    </w:rPr>
  </w:style>
  <w:style w:type="character" w:customStyle="1" w:styleId="apple-style-span">
    <w:name w:val="apple-style-span"/>
    <w:basedOn w:val="ae"/>
    <w:rsid w:val="00F075B1"/>
  </w:style>
  <w:style w:type="paragraph" w:customStyle="1" w:styleId="31">
    <w:name w:val="Заголовок_3_"/>
    <w:basedOn w:val="ad"/>
    <w:next w:val="ad"/>
    <w:autoRedefine/>
    <w:rsid w:val="00F075B1"/>
    <w:pPr>
      <w:numPr>
        <w:numId w:val="25"/>
      </w:numPr>
      <w:spacing w:line="360" w:lineRule="auto"/>
      <w:jc w:val="both"/>
    </w:pPr>
    <w:rPr>
      <w:snapToGrid w:val="0"/>
      <w:sz w:val="28"/>
      <w:szCs w:val="28"/>
      <w:lang w:val="en-GB" w:eastAsia="en-US"/>
    </w:rPr>
  </w:style>
  <w:style w:type="character" w:customStyle="1" w:styleId="afff7">
    <w:name w:val="Текст примечания Знак"/>
    <w:link w:val="afff6"/>
    <w:semiHidden/>
    <w:locked/>
    <w:rsid w:val="00F075B1"/>
    <w:rPr>
      <w:lang w:val="en-US" w:eastAsia="en-US" w:bidi="ar-SA"/>
    </w:rPr>
  </w:style>
  <w:style w:type="character" w:customStyle="1" w:styleId="affc">
    <w:name w:val="Текст сноски Знак"/>
    <w:aliases w:val=" Знак2 Знак,Знак2 Знак1"/>
    <w:link w:val="affb"/>
    <w:uiPriority w:val="99"/>
    <w:semiHidden/>
    <w:locked/>
    <w:rsid w:val="00F075B1"/>
    <w:rPr>
      <w:sz w:val="24"/>
      <w:lang w:val="ru-RU" w:eastAsia="en-US" w:bidi="ar-SA"/>
    </w:rPr>
  </w:style>
  <w:style w:type="character" w:customStyle="1" w:styleId="92">
    <w:name w:val="Знак Знак9"/>
    <w:rsid w:val="00F075B1"/>
    <w:rPr>
      <w:sz w:val="24"/>
      <w:szCs w:val="24"/>
      <w:lang w:val="ru-RU" w:eastAsia="ru-RU" w:bidi="ar-SA"/>
    </w:rPr>
  </w:style>
  <w:style w:type="character" w:customStyle="1" w:styleId="43">
    <w:name w:val="Заголовок 4 Знак"/>
    <w:aliases w:val="H4 Знак,Заголовок 4 (Приложение) Знак,h:4 Знак,h4 Знак,ITT t4 Знак,PA Micro Section Знак,TE Heading 4 Знак,4 Знак,heading 4 + Indent: Left 0.5 in Знак,a. Знак,I4 Знак,l4 Знак,heading&#10;4 Знак,Map Title Знак,heading Знак,heading4 Знак"/>
    <w:link w:val="42"/>
    <w:locked/>
    <w:rsid w:val="00F075B1"/>
    <w:rPr>
      <w:b/>
      <w:bCs/>
      <w:sz w:val="28"/>
      <w:szCs w:val="28"/>
      <w:lang w:val="ru-RU" w:eastAsia="ru-RU" w:bidi="ar-SA"/>
    </w:rPr>
  </w:style>
  <w:style w:type="character" w:customStyle="1" w:styleId="51">
    <w:name w:val="Заголовок 5 Знак"/>
    <w:aliases w:val="H5 Знак,ITT t5 Знак,PA Pico Section Знак,5 Знак,Roman list Знак,h5 Знак,Roman list1 Знак,Roman list2 Знак,Roman list11 Знак,Roman list3 Знак,Roman list12 Знак,Roman list21 Знак,Roman list111 Знак,Заг 2 Знак,PIM 5 Знак,Bold/Italics Знак"/>
    <w:link w:val="50"/>
    <w:locked/>
    <w:rsid w:val="00F075B1"/>
    <w:rPr>
      <w:b/>
      <w:sz w:val="24"/>
      <w:lang w:val="en-US" w:eastAsia="en-US" w:bidi="ar-SA"/>
    </w:rPr>
  </w:style>
  <w:style w:type="character" w:customStyle="1" w:styleId="60">
    <w:name w:val="Заголовок 6 Знак"/>
    <w:aliases w:val="ITT t6 Знак,PA Appendix Знак,6 Знак,heading 6 Знак,Bullet list Знак,Bullet list1 Знак,Bullet list2 Знак,Bullet list11 Знак,Bullet list3 Знак,Bullet list12 Знак,Bullet list21 Знак,Bullet list111 Знак,Bullet lis Знак,H6 Знак,Italics Знак"/>
    <w:link w:val="6"/>
    <w:locked/>
    <w:rsid w:val="00F075B1"/>
    <w:rPr>
      <w:color w:val="000000"/>
      <w:spacing w:val="-3"/>
      <w:sz w:val="28"/>
      <w:lang w:val="ru-RU" w:eastAsia="en-US" w:bidi="ar-SA"/>
    </w:rPr>
  </w:style>
  <w:style w:type="character" w:customStyle="1" w:styleId="70">
    <w:name w:val="Заголовок 7 Знак"/>
    <w:aliases w:val="ITT t7 Знак,PA Appendix Major Знак,7 Знак,req3 Знак,heading 7 Знак,letter list Знак,lettered list Знак,letter list1 Знак,lettered list1 Знак,letter list2 Знак,lettered list2 Знак,letter list11 Знак,lettered list11 Знак,letter list3 Знак"/>
    <w:link w:val="7"/>
    <w:locked/>
    <w:rsid w:val="00F075B1"/>
    <w:rPr>
      <w:sz w:val="32"/>
      <w:lang w:val="ru-RU" w:eastAsia="en-US" w:bidi="ar-SA"/>
    </w:rPr>
  </w:style>
  <w:style w:type="character" w:customStyle="1" w:styleId="80">
    <w:name w:val="Заголовок 8 Знак"/>
    <w:aliases w:val="ITT t8 Знак,PA Appendix Minor Знак,8 Знак,r Знак,requirement Знак,req2 Знак,Reference List Знак,heading 8 Знак, action Знак,action Знак,action1 Знак,action2 Знак,action11 Знак,action3 Знак,action4 Знак,action5 Знак,action6 Знак"/>
    <w:link w:val="8"/>
    <w:locked/>
    <w:rsid w:val="00F075B1"/>
    <w:rPr>
      <w:i/>
      <w:iCs/>
      <w:sz w:val="24"/>
      <w:szCs w:val="24"/>
      <w:lang w:val="en-US" w:eastAsia="en-US" w:bidi="ar-SA"/>
    </w:rPr>
  </w:style>
  <w:style w:type="character" w:customStyle="1" w:styleId="90">
    <w:name w:val="Заголовок 9 Знак"/>
    <w:aliases w:val="ITT t9 Знак,9 Знак,rb Знак,req bullet Знак,req1 Знак,heading 9 Знак, progress Знак,Titre 10 Знак,progress Знак,App Heading Знак,progress1 Знак,progress2 Знак,progress11 Знак,progress3 Знак,progress4 Знак,progress5 Знак,progress6 Знак"/>
    <w:link w:val="9"/>
    <w:locked/>
    <w:rsid w:val="00F075B1"/>
    <w:rPr>
      <w:b/>
      <w:sz w:val="32"/>
      <w:lang w:val="ru-RU" w:eastAsia="en-US" w:bidi="ar-SA"/>
    </w:rPr>
  </w:style>
  <w:style w:type="character" w:customStyle="1" w:styleId="af2">
    <w:name w:val="Текст выноски Знак"/>
    <w:link w:val="af1"/>
    <w:semiHidden/>
    <w:locked/>
    <w:rsid w:val="00F075B1"/>
    <w:rPr>
      <w:rFonts w:ascii="Tahoma" w:hAnsi="Tahoma" w:cs="Tahoma"/>
      <w:sz w:val="16"/>
      <w:szCs w:val="16"/>
      <w:lang w:val="ru-RU" w:eastAsia="ru-RU" w:bidi="ar-SA"/>
    </w:rPr>
  </w:style>
  <w:style w:type="character" w:customStyle="1" w:styleId="27">
    <w:name w:val="Основной текст с отступом 2 Знак"/>
    <w:link w:val="26"/>
    <w:locked/>
    <w:rsid w:val="00F075B1"/>
    <w:rPr>
      <w:sz w:val="24"/>
      <w:szCs w:val="24"/>
      <w:lang w:val="en-US" w:eastAsia="en-US" w:bidi="ar-SA"/>
    </w:rPr>
  </w:style>
  <w:style w:type="character" w:customStyle="1" w:styleId="36">
    <w:name w:val="Основной текст 3 Знак"/>
    <w:link w:val="35"/>
    <w:locked/>
    <w:rsid w:val="00F075B1"/>
    <w:rPr>
      <w:sz w:val="16"/>
      <w:szCs w:val="16"/>
      <w:lang w:val="en-US" w:eastAsia="en-US" w:bidi="ar-SA"/>
    </w:rPr>
  </w:style>
  <w:style w:type="character" w:customStyle="1" w:styleId="aff4">
    <w:name w:val="Основной текст с отступом Знак"/>
    <w:link w:val="aff3"/>
    <w:locked/>
    <w:rsid w:val="00F075B1"/>
    <w:rPr>
      <w:sz w:val="24"/>
      <w:szCs w:val="24"/>
      <w:lang w:val="ru-RU" w:eastAsia="ru-RU" w:bidi="ar-SA"/>
    </w:rPr>
  </w:style>
  <w:style w:type="character" w:customStyle="1" w:styleId="afffffb">
    <w:name w:val="Основной текст Знак"/>
    <w:aliases w:val="body text Знак,Заг1 Знак,contents Знак,Corps de texte Знак,bt Знак,body tesx Знак,t Знак,RFQ Text Знак,RFQ Знак,body text1 Знак,body text2 Знак,bt1 Знак,body text3 Знак,bt2 Знак,body text4 Знак,bt3 Знак,body text5 Знак,bt4 Знак"/>
    <w:locked/>
    <w:rsid w:val="00F075B1"/>
    <w:rPr>
      <w:sz w:val="24"/>
      <w:szCs w:val="24"/>
      <w:lang w:val="en-US" w:eastAsia="en-US"/>
    </w:rPr>
  </w:style>
  <w:style w:type="character" w:customStyle="1" w:styleId="afffb">
    <w:name w:val="Схема документа Знак"/>
    <w:link w:val="afffa"/>
    <w:semiHidden/>
    <w:locked/>
    <w:rsid w:val="00F075B1"/>
    <w:rPr>
      <w:rFonts w:ascii="Tahoma" w:hAnsi="Tahoma" w:cs="Tahoma"/>
      <w:lang w:val="en-US" w:eastAsia="en-US" w:bidi="ar-SA"/>
    </w:rPr>
  </w:style>
  <w:style w:type="character" w:customStyle="1" w:styleId="affff">
    <w:name w:val="Заголовок записки Знак"/>
    <w:link w:val="afffe"/>
    <w:semiHidden/>
    <w:locked/>
    <w:rsid w:val="00F075B1"/>
    <w:rPr>
      <w:sz w:val="24"/>
      <w:szCs w:val="24"/>
      <w:lang w:val="ru-RU" w:eastAsia="ru-RU" w:bidi="ar-SA"/>
    </w:rPr>
  </w:style>
  <w:style w:type="character" w:customStyle="1" w:styleId="afff2">
    <w:name w:val="Дата Знак"/>
    <w:link w:val="afff1"/>
    <w:locked/>
    <w:rsid w:val="00F075B1"/>
    <w:rPr>
      <w:sz w:val="24"/>
      <w:lang w:val="ru-RU" w:eastAsia="ru-RU" w:bidi="ar-SA"/>
    </w:rPr>
  </w:style>
  <w:style w:type="character" w:customStyle="1" w:styleId="afff4">
    <w:name w:val="Название Знак"/>
    <w:link w:val="afff3"/>
    <w:locked/>
    <w:rsid w:val="00F075B1"/>
    <w:rPr>
      <w:rFonts w:ascii="Arial" w:hAnsi="Arial"/>
      <w:b/>
      <w:kern w:val="28"/>
      <w:sz w:val="32"/>
      <w:lang w:val="ru-RU" w:eastAsia="ru-RU" w:bidi="ar-SA"/>
    </w:rPr>
  </w:style>
  <w:style w:type="character" w:customStyle="1" w:styleId="afff0">
    <w:name w:val="Текст Знак"/>
    <w:link w:val="afff"/>
    <w:semiHidden/>
    <w:locked/>
    <w:rsid w:val="00F075B1"/>
    <w:rPr>
      <w:rFonts w:ascii="Courier New" w:hAnsi="Courier New" w:cs="Courier New"/>
      <w:lang w:val="ru-RU" w:eastAsia="ru-RU" w:bidi="ar-SA"/>
    </w:rPr>
  </w:style>
  <w:style w:type="character" w:customStyle="1" w:styleId="2c">
    <w:name w:val="Основной текст 2 Знак"/>
    <w:link w:val="2b"/>
    <w:semiHidden/>
    <w:locked/>
    <w:rsid w:val="00F075B1"/>
    <w:rPr>
      <w:sz w:val="24"/>
      <w:szCs w:val="24"/>
      <w:lang w:val="ru-RU" w:eastAsia="ru-RU" w:bidi="ar-SA"/>
    </w:rPr>
  </w:style>
  <w:style w:type="character" w:customStyle="1" w:styleId="afffffc">
    <w:name w:val="Знак Знак"/>
    <w:rsid w:val="00F075B1"/>
    <w:rPr>
      <w:sz w:val="24"/>
      <w:szCs w:val="24"/>
      <w:lang w:val="ru-RU" w:eastAsia="ru-RU"/>
    </w:rPr>
  </w:style>
  <w:style w:type="paragraph" w:customStyle="1" w:styleId="1d">
    <w:name w:val="Знак Знак Знак Знак Знак Знак Знак Знак Знак Знак1"/>
    <w:basedOn w:val="ad"/>
    <w:rsid w:val="00F075B1"/>
    <w:pPr>
      <w:spacing w:after="160" w:line="240" w:lineRule="exact"/>
    </w:pPr>
    <w:rPr>
      <w:rFonts w:ascii="Verdana" w:hAnsi="Verdana" w:cs="Verdana"/>
      <w:lang w:val="en-US" w:eastAsia="en-US"/>
    </w:rPr>
  </w:style>
  <w:style w:type="paragraph" w:customStyle="1" w:styleId="Head2">
    <w:name w:val="Head 2"/>
    <w:basedOn w:val="22"/>
    <w:rsid w:val="00F075B1"/>
    <w:pPr>
      <w:keepLines/>
      <w:tabs>
        <w:tab w:val="left" w:pos="1800"/>
        <w:tab w:val="left" w:pos="2160"/>
        <w:tab w:val="left" w:pos="2520"/>
      </w:tabs>
      <w:overflowPunct w:val="0"/>
      <w:autoSpaceDE w:val="0"/>
      <w:autoSpaceDN w:val="0"/>
      <w:adjustRightInd w:val="0"/>
      <w:spacing w:before="120" w:after="120"/>
      <w:textAlignment w:val="baseline"/>
      <w:outlineLvl w:val="9"/>
    </w:pPr>
    <w:rPr>
      <w:rFonts w:ascii="Book Antiqua" w:hAnsi="Book Antiqua" w:cs="Book Antiqua"/>
      <w:i w:val="0"/>
      <w:iCs w:val="0"/>
      <w:lang w:eastAsia="ru-RU"/>
    </w:rPr>
  </w:style>
  <w:style w:type="paragraph" w:customStyle="1" w:styleId="TableCell10L">
    <w:name w:val="Table Cell 10 L"/>
    <w:basedOn w:val="ad"/>
    <w:rsid w:val="00F075B1"/>
    <w:rPr>
      <w:sz w:val="20"/>
      <w:szCs w:val="20"/>
    </w:rPr>
  </w:style>
  <w:style w:type="paragraph" w:customStyle="1" w:styleId="xl66">
    <w:name w:val="xl66"/>
    <w:basedOn w:val="ad"/>
    <w:rsid w:val="00F075B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rFonts w:ascii="Arial Unicode MS" w:eastAsia="Arial Unicode MS" w:hAnsi="Arial Unicode MS" w:cs="Arial Unicode MS"/>
      <w:lang w:val="en-US" w:eastAsia="en-US"/>
    </w:rPr>
  </w:style>
  <w:style w:type="paragraph" w:customStyle="1" w:styleId="xl67">
    <w:name w:val="xl67"/>
    <w:basedOn w:val="ad"/>
    <w:rsid w:val="00F075B1"/>
    <w:pPr>
      <w:pBdr>
        <w:top w:val="single" w:sz="4" w:space="0" w:color="auto"/>
        <w:left w:val="single" w:sz="8" w:space="0" w:color="auto"/>
        <w:bottom w:val="single" w:sz="4" w:space="0" w:color="auto"/>
        <w:right w:val="single" w:sz="4" w:space="0" w:color="auto"/>
      </w:pBdr>
      <w:shd w:val="clear" w:color="auto" w:fill="CCFFCC"/>
      <w:spacing w:before="100" w:beforeAutospacing="1" w:after="100" w:afterAutospacing="1"/>
    </w:pPr>
    <w:rPr>
      <w:rFonts w:ascii="Arial Unicode MS" w:eastAsia="Arial Unicode MS" w:hAnsi="Arial Unicode MS" w:cs="Arial Unicode MS"/>
      <w:lang w:val="en-US" w:eastAsia="en-US"/>
    </w:rPr>
  </w:style>
  <w:style w:type="paragraph" w:customStyle="1" w:styleId="xl68">
    <w:name w:val="xl68"/>
    <w:basedOn w:val="ad"/>
    <w:rsid w:val="00F075B1"/>
    <w:pPr>
      <w:pBdr>
        <w:top w:val="single" w:sz="4" w:space="0" w:color="auto"/>
        <w:left w:val="single" w:sz="8" w:space="0" w:color="auto"/>
        <w:bottom w:val="single" w:sz="8" w:space="0" w:color="auto"/>
        <w:right w:val="single" w:sz="4" w:space="0" w:color="auto"/>
      </w:pBdr>
      <w:shd w:val="clear" w:color="auto" w:fill="CCFFCC"/>
      <w:spacing w:before="100" w:beforeAutospacing="1" w:after="100" w:afterAutospacing="1"/>
    </w:pPr>
    <w:rPr>
      <w:rFonts w:ascii="Arial Unicode MS" w:eastAsia="Arial Unicode MS" w:hAnsi="Arial Unicode MS" w:cs="Arial Unicode MS"/>
      <w:lang w:val="en-US" w:eastAsia="en-US"/>
    </w:rPr>
  </w:style>
  <w:style w:type="paragraph" w:customStyle="1" w:styleId="xl69">
    <w:name w:val="xl69"/>
    <w:basedOn w:val="ad"/>
    <w:rsid w:val="00F075B1"/>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pPr>
    <w:rPr>
      <w:rFonts w:ascii="Arial Unicode MS" w:eastAsia="Arial Unicode MS" w:hAnsi="Arial Unicode MS" w:cs="Arial Unicode MS"/>
      <w:lang w:val="en-US" w:eastAsia="en-US"/>
    </w:rPr>
  </w:style>
  <w:style w:type="paragraph" w:customStyle="1" w:styleId="xl70">
    <w:name w:val="xl70"/>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val="en-US" w:eastAsia="en-US"/>
    </w:rPr>
  </w:style>
  <w:style w:type="paragraph" w:customStyle="1" w:styleId="xl71">
    <w:name w:val="xl71"/>
    <w:basedOn w:val="ad"/>
    <w:rsid w:val="00F075B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ascii="Arial Unicode MS" w:eastAsia="Arial Unicode MS" w:hAnsi="Arial Unicode MS" w:cs="Arial Unicode MS"/>
      <w:lang w:val="en-US" w:eastAsia="en-US"/>
    </w:rPr>
  </w:style>
  <w:style w:type="paragraph" w:customStyle="1" w:styleId="xl72">
    <w:name w:val="xl72"/>
    <w:basedOn w:val="ad"/>
    <w:rsid w:val="00F075B1"/>
    <w:pPr>
      <w:pBdr>
        <w:top w:val="single" w:sz="4" w:space="0" w:color="auto"/>
        <w:left w:val="single" w:sz="4" w:space="0" w:color="auto"/>
        <w:bottom w:val="single" w:sz="4" w:space="0" w:color="auto"/>
      </w:pBdr>
      <w:shd w:val="clear" w:color="auto" w:fill="CCFFCC"/>
      <w:spacing w:before="100" w:beforeAutospacing="1" w:after="100" w:afterAutospacing="1"/>
    </w:pPr>
    <w:rPr>
      <w:rFonts w:ascii="Arial Unicode MS" w:eastAsia="Arial Unicode MS" w:hAnsi="Arial Unicode MS" w:cs="Arial Unicode MS"/>
      <w:lang w:val="en-US" w:eastAsia="en-US"/>
    </w:rPr>
  </w:style>
  <w:style w:type="paragraph" w:customStyle="1" w:styleId="xl73">
    <w:name w:val="xl73"/>
    <w:basedOn w:val="ad"/>
    <w:rsid w:val="00F075B1"/>
    <w:pPr>
      <w:pBdr>
        <w:top w:val="single" w:sz="4" w:space="0" w:color="auto"/>
        <w:left w:val="single" w:sz="4" w:space="0" w:color="auto"/>
        <w:bottom w:val="single" w:sz="8" w:space="0" w:color="auto"/>
      </w:pBdr>
      <w:shd w:val="clear" w:color="auto" w:fill="CCFFCC"/>
      <w:spacing w:before="100" w:beforeAutospacing="1" w:after="100" w:afterAutospacing="1"/>
    </w:pPr>
    <w:rPr>
      <w:rFonts w:ascii="Arial Unicode MS" w:eastAsia="Arial Unicode MS" w:hAnsi="Arial Unicode MS" w:cs="Arial Unicode MS"/>
      <w:lang w:val="en-US" w:eastAsia="en-US"/>
    </w:rPr>
  </w:style>
  <w:style w:type="paragraph" w:customStyle="1" w:styleId="xl74">
    <w:name w:val="xl74"/>
    <w:basedOn w:val="ad"/>
    <w:rsid w:val="00F075B1"/>
    <w:pPr>
      <w:pBdr>
        <w:left w:val="single" w:sz="8" w:space="0" w:color="auto"/>
        <w:bottom w:val="single" w:sz="4" w:space="0" w:color="auto"/>
        <w:right w:val="single" w:sz="4" w:space="0" w:color="auto"/>
      </w:pBdr>
      <w:shd w:val="clear" w:color="auto" w:fill="CCFFCC"/>
      <w:spacing w:before="100" w:beforeAutospacing="1" w:after="100" w:afterAutospacing="1"/>
    </w:pPr>
    <w:rPr>
      <w:rFonts w:ascii="Arial Unicode MS" w:eastAsia="Arial Unicode MS" w:hAnsi="Arial Unicode MS" w:cs="Arial Unicode MS"/>
      <w:lang w:val="en-US" w:eastAsia="en-US"/>
    </w:rPr>
  </w:style>
  <w:style w:type="paragraph" w:customStyle="1" w:styleId="xl75">
    <w:name w:val="xl75"/>
    <w:basedOn w:val="ad"/>
    <w:rsid w:val="00F075B1"/>
    <w:pPr>
      <w:pBdr>
        <w:left w:val="single" w:sz="4" w:space="0" w:color="auto"/>
        <w:bottom w:val="single" w:sz="4" w:space="0" w:color="auto"/>
        <w:right w:val="single" w:sz="4" w:space="0" w:color="auto"/>
      </w:pBdr>
      <w:shd w:val="clear" w:color="auto" w:fill="CCFFCC"/>
      <w:spacing w:before="100" w:beforeAutospacing="1" w:after="100" w:afterAutospacing="1"/>
    </w:pPr>
    <w:rPr>
      <w:rFonts w:ascii="Arial Unicode MS" w:eastAsia="Arial Unicode MS" w:hAnsi="Arial Unicode MS" w:cs="Arial Unicode MS"/>
      <w:lang w:val="en-US" w:eastAsia="en-US"/>
    </w:rPr>
  </w:style>
  <w:style w:type="paragraph" w:customStyle="1" w:styleId="xl76">
    <w:name w:val="xl76"/>
    <w:basedOn w:val="ad"/>
    <w:rsid w:val="00F075B1"/>
    <w:pPr>
      <w:pBdr>
        <w:left w:val="single" w:sz="4" w:space="0" w:color="auto"/>
        <w:bottom w:val="single" w:sz="4" w:space="0" w:color="auto"/>
      </w:pBdr>
      <w:shd w:val="clear" w:color="auto" w:fill="CCFFCC"/>
      <w:spacing w:before="100" w:beforeAutospacing="1" w:after="100" w:afterAutospacing="1"/>
    </w:pPr>
    <w:rPr>
      <w:rFonts w:ascii="Arial Unicode MS" w:eastAsia="Arial Unicode MS" w:hAnsi="Arial Unicode MS" w:cs="Arial Unicode MS"/>
      <w:lang w:val="en-US" w:eastAsia="en-US"/>
    </w:rPr>
  </w:style>
  <w:style w:type="paragraph" w:customStyle="1" w:styleId="xl77">
    <w:name w:val="xl77"/>
    <w:basedOn w:val="ad"/>
    <w:rsid w:val="00F075B1"/>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val="en-US" w:eastAsia="en-US"/>
    </w:rPr>
  </w:style>
  <w:style w:type="paragraph" w:customStyle="1" w:styleId="xl78">
    <w:name w:val="xl78"/>
    <w:basedOn w:val="ad"/>
    <w:rsid w:val="00F075B1"/>
    <w:pPr>
      <w:pBdr>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val="en-US" w:eastAsia="en-US"/>
    </w:rPr>
  </w:style>
  <w:style w:type="paragraph" w:customStyle="1" w:styleId="xl79">
    <w:name w:val="xl79"/>
    <w:basedOn w:val="ad"/>
    <w:rsid w:val="00F075B1"/>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val="en-US" w:eastAsia="en-US"/>
    </w:rPr>
  </w:style>
  <w:style w:type="paragraph" w:customStyle="1" w:styleId="xl80">
    <w:name w:val="xl80"/>
    <w:basedOn w:val="ad"/>
    <w:rsid w:val="00F075B1"/>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Unicode MS" w:eastAsia="Arial Unicode MS" w:hAnsi="Arial Unicode MS" w:cs="Arial Unicode MS"/>
      <w:lang w:val="en-US" w:eastAsia="en-US"/>
    </w:rPr>
  </w:style>
  <w:style w:type="paragraph" w:customStyle="1" w:styleId="xl81">
    <w:name w:val="xl81"/>
    <w:basedOn w:val="ad"/>
    <w:rsid w:val="00F075B1"/>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Arial Unicode MS"/>
      <w:lang w:val="en-US" w:eastAsia="en-US"/>
    </w:rPr>
  </w:style>
  <w:style w:type="paragraph" w:customStyle="1" w:styleId="xl82">
    <w:name w:val="xl82"/>
    <w:basedOn w:val="ad"/>
    <w:rsid w:val="00F075B1"/>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pPr>
    <w:rPr>
      <w:rFonts w:ascii="Arial Unicode MS" w:eastAsia="Arial Unicode MS" w:hAnsi="Arial Unicode MS" w:cs="Arial Unicode MS"/>
      <w:lang w:val="en-US" w:eastAsia="en-US"/>
    </w:rPr>
  </w:style>
  <w:style w:type="paragraph" w:customStyle="1" w:styleId="xl83">
    <w:name w:val="xl83"/>
    <w:basedOn w:val="ad"/>
    <w:rsid w:val="00F075B1"/>
    <w:pPr>
      <w:pBdr>
        <w:top w:val="single" w:sz="4" w:space="0" w:color="auto"/>
        <w:left w:val="single" w:sz="4" w:space="0" w:color="auto"/>
        <w:bottom w:val="single" w:sz="4" w:space="0" w:color="auto"/>
      </w:pBdr>
      <w:shd w:val="clear" w:color="auto" w:fill="99CCFF"/>
      <w:spacing w:before="100" w:beforeAutospacing="1" w:after="100" w:afterAutospacing="1"/>
    </w:pPr>
    <w:rPr>
      <w:rFonts w:ascii="Arial Unicode MS" w:eastAsia="Arial Unicode MS" w:hAnsi="Arial Unicode MS" w:cs="Arial Unicode MS"/>
      <w:lang w:val="en-US" w:eastAsia="en-US"/>
    </w:rPr>
  </w:style>
  <w:style w:type="paragraph" w:customStyle="1" w:styleId="xl84">
    <w:name w:val="xl84"/>
    <w:basedOn w:val="ad"/>
    <w:rsid w:val="00F075B1"/>
    <w:pPr>
      <w:pBdr>
        <w:top w:val="single" w:sz="4" w:space="0" w:color="auto"/>
        <w:left w:val="single" w:sz="8" w:space="0" w:color="auto"/>
        <w:bottom w:val="single" w:sz="4" w:space="0" w:color="auto"/>
        <w:right w:val="single" w:sz="4" w:space="0" w:color="auto"/>
      </w:pBdr>
      <w:shd w:val="clear" w:color="auto" w:fill="99CCFF"/>
      <w:spacing w:before="100" w:beforeAutospacing="1" w:after="100" w:afterAutospacing="1"/>
    </w:pPr>
    <w:rPr>
      <w:rFonts w:ascii="Arial Unicode MS" w:eastAsia="Arial Unicode MS" w:hAnsi="Arial Unicode MS" w:cs="Arial Unicode MS"/>
      <w:lang w:val="en-US" w:eastAsia="en-US"/>
    </w:rPr>
  </w:style>
  <w:style w:type="paragraph" w:customStyle="1" w:styleId="Title-Small">
    <w:name w:val="Title-Small"/>
    <w:basedOn w:val="afff3"/>
    <w:rsid w:val="00F075B1"/>
    <w:pPr>
      <w:outlineLvl w:val="9"/>
    </w:pPr>
    <w:rPr>
      <w:rFonts w:cs="Arial"/>
      <w:bCs/>
      <w:smallCaps/>
      <w:szCs w:val="32"/>
    </w:rPr>
  </w:style>
  <w:style w:type="paragraph" w:customStyle="1" w:styleId="ASFKListnum2">
    <w:name w:val="_ASFK_List_num2"/>
    <w:basedOn w:val="ASFKListnum1"/>
    <w:rsid w:val="00F075B1"/>
    <w:pPr>
      <w:numPr>
        <w:ilvl w:val="0"/>
        <w:numId w:val="0"/>
      </w:numPr>
      <w:tabs>
        <w:tab w:val="num" w:pos="643"/>
        <w:tab w:val="num" w:pos="1209"/>
        <w:tab w:val="num" w:pos="1440"/>
        <w:tab w:val="num" w:pos="1492"/>
      </w:tabs>
      <w:ind w:left="1440" w:hanging="360"/>
    </w:pPr>
  </w:style>
  <w:style w:type="paragraph" w:customStyle="1" w:styleId="ASFKListnum1">
    <w:name w:val="_ASFK_List_num1"/>
    <w:rsid w:val="00F075B1"/>
    <w:pPr>
      <w:numPr>
        <w:ilvl w:val="1"/>
        <w:numId w:val="26"/>
      </w:numPr>
      <w:tabs>
        <w:tab w:val="clear" w:pos="1588"/>
        <w:tab w:val="num" w:pos="1021"/>
      </w:tabs>
      <w:spacing w:before="120" w:after="120"/>
      <w:ind w:left="1021" w:hanging="454"/>
    </w:pPr>
    <w:rPr>
      <w:sz w:val="24"/>
      <w:szCs w:val="24"/>
    </w:rPr>
  </w:style>
  <w:style w:type="paragraph" w:customStyle="1" w:styleId="2f2">
    <w:name w:val="Заг_2_Приложение"/>
    <w:basedOn w:val="afffffd"/>
    <w:rsid w:val="00F075B1"/>
    <w:pPr>
      <w:pageBreakBefore w:val="0"/>
      <w:tabs>
        <w:tab w:val="clear" w:pos="0"/>
      </w:tabs>
      <w:ind w:left="0" w:firstLine="0"/>
      <w:jc w:val="left"/>
    </w:pPr>
    <w:rPr>
      <w:sz w:val="28"/>
      <w:szCs w:val="28"/>
    </w:rPr>
  </w:style>
  <w:style w:type="paragraph" w:customStyle="1" w:styleId="afffffd">
    <w:name w:val="Заг_Приложение"/>
    <w:basedOn w:val="11"/>
    <w:next w:val="ASFKNormal"/>
    <w:rsid w:val="00F075B1"/>
    <w:pPr>
      <w:pageBreakBefore/>
      <w:widowControl/>
      <w:tabs>
        <w:tab w:val="num" w:pos="0"/>
        <w:tab w:val="num" w:pos="1428"/>
      </w:tabs>
      <w:suppressAutoHyphens/>
      <w:autoSpaceDE/>
      <w:autoSpaceDN/>
      <w:adjustRightInd/>
      <w:spacing w:before="240" w:after="480"/>
      <w:ind w:left="1428" w:hanging="360"/>
    </w:pPr>
    <w:rPr>
      <w:bCs/>
      <w:caps/>
      <w:sz w:val="32"/>
      <w:szCs w:val="32"/>
      <w:lang w:val="ru-RU" w:eastAsia="ru-RU"/>
    </w:rPr>
  </w:style>
  <w:style w:type="paragraph" w:customStyle="1" w:styleId="ASFKNormal">
    <w:name w:val="_ASFK_Normal"/>
    <w:rsid w:val="00F075B1"/>
    <w:pPr>
      <w:spacing w:before="120" w:after="120"/>
      <w:ind w:firstLine="567"/>
      <w:jc w:val="both"/>
    </w:pPr>
    <w:rPr>
      <w:sz w:val="24"/>
      <w:szCs w:val="24"/>
    </w:rPr>
  </w:style>
  <w:style w:type="paragraph" w:customStyle="1" w:styleId="ASFKListmark1">
    <w:name w:val="_ASFK_List_mark1"/>
    <w:rsid w:val="00F075B1"/>
    <w:pPr>
      <w:tabs>
        <w:tab w:val="num" w:pos="360"/>
        <w:tab w:val="num" w:pos="851"/>
      </w:tabs>
      <w:ind w:left="851" w:hanging="284"/>
    </w:pPr>
    <w:rPr>
      <w:sz w:val="24"/>
      <w:szCs w:val="24"/>
    </w:rPr>
  </w:style>
  <w:style w:type="paragraph" w:customStyle="1" w:styleId="ASFKListmark2">
    <w:name w:val="_ASFK_List_mark2"/>
    <w:rsid w:val="00F075B1"/>
    <w:pPr>
      <w:tabs>
        <w:tab w:val="num" w:pos="1134"/>
        <w:tab w:val="num" w:pos="1287"/>
      </w:tabs>
      <w:ind w:left="1134" w:hanging="283"/>
    </w:pPr>
    <w:rPr>
      <w:sz w:val="24"/>
      <w:szCs w:val="24"/>
    </w:rPr>
  </w:style>
  <w:style w:type="paragraph" w:customStyle="1" w:styleId="ASFKTableListMark">
    <w:name w:val="_ASFK_Table_List_Mark"/>
    <w:rsid w:val="00F075B1"/>
    <w:pPr>
      <w:tabs>
        <w:tab w:val="num" w:pos="340"/>
        <w:tab w:val="num" w:pos="1320"/>
      </w:tabs>
      <w:ind w:left="340" w:hanging="198"/>
    </w:pPr>
    <w:rPr>
      <w:sz w:val="22"/>
      <w:szCs w:val="22"/>
    </w:rPr>
  </w:style>
  <w:style w:type="paragraph" w:customStyle="1" w:styleId="ASFKFigName">
    <w:name w:val="_ASFK_Fig_Name"/>
    <w:basedOn w:val="ASFKFigure"/>
    <w:next w:val="ASFKNormal"/>
    <w:rsid w:val="00F075B1"/>
    <w:pPr>
      <w:keepNext w:val="0"/>
      <w:tabs>
        <w:tab w:val="num" w:pos="0"/>
        <w:tab w:val="num" w:pos="1800"/>
      </w:tabs>
      <w:ind w:left="1800" w:hanging="360"/>
    </w:pPr>
    <w:rPr>
      <w:b/>
      <w:bCs/>
    </w:rPr>
  </w:style>
  <w:style w:type="paragraph" w:customStyle="1" w:styleId="ASFKFigure">
    <w:name w:val="_ASFK_Figure"/>
    <w:next w:val="ASFKFigName"/>
    <w:rsid w:val="00F075B1"/>
    <w:pPr>
      <w:keepNext/>
      <w:spacing w:before="120" w:after="120"/>
      <w:jc w:val="center"/>
    </w:pPr>
    <w:rPr>
      <w:sz w:val="24"/>
      <w:szCs w:val="24"/>
    </w:rPr>
  </w:style>
  <w:style w:type="paragraph" w:customStyle="1" w:styleId="OTRHeading2">
    <w:name w:val="OTR_Heading_2"/>
    <w:next w:val="ad"/>
    <w:rsid w:val="00F075B1"/>
    <w:pPr>
      <w:keepNext/>
      <w:tabs>
        <w:tab w:val="num" w:pos="1022"/>
        <w:tab w:val="num" w:pos="1848"/>
      </w:tabs>
      <w:spacing w:before="240" w:after="120"/>
      <w:ind w:left="1022" w:hanging="576"/>
      <w:jc w:val="both"/>
      <w:outlineLvl w:val="1"/>
    </w:pPr>
    <w:rPr>
      <w:rFonts w:ascii="Arial" w:hAnsi="Arial" w:cs="Arial"/>
      <w:b/>
      <w:bCs/>
      <w:sz w:val="28"/>
      <w:szCs w:val="28"/>
    </w:rPr>
  </w:style>
  <w:style w:type="paragraph" w:customStyle="1" w:styleId="afffffe">
    <w:name w:val="Список маркированный"/>
    <w:basedOn w:val="ad"/>
    <w:semiHidden/>
    <w:locked/>
    <w:rsid w:val="00F075B1"/>
    <w:pPr>
      <w:tabs>
        <w:tab w:val="left" w:pos="1080"/>
        <w:tab w:val="num" w:pos="1152"/>
      </w:tabs>
      <w:ind w:left="1152" w:hanging="432"/>
      <w:jc w:val="both"/>
    </w:pPr>
  </w:style>
  <w:style w:type="paragraph" w:customStyle="1" w:styleId="ASFKNameTable">
    <w:name w:val="_ASFK_Name_Table"/>
    <w:rsid w:val="00F075B1"/>
    <w:pPr>
      <w:keepNext/>
      <w:tabs>
        <w:tab w:val="num" w:pos="567"/>
        <w:tab w:val="num" w:pos="720"/>
      </w:tabs>
      <w:spacing w:before="240" w:after="120"/>
      <w:ind w:left="360" w:firstLine="567"/>
    </w:pPr>
    <w:rPr>
      <w:b/>
      <w:bCs/>
      <w:sz w:val="24"/>
      <w:szCs w:val="24"/>
    </w:rPr>
  </w:style>
  <w:style w:type="paragraph" w:customStyle="1" w:styleId="Normal20">
    <w:name w:val="Normal20"/>
    <w:autoRedefine/>
    <w:semiHidden/>
    <w:rsid w:val="00F075B1"/>
    <w:pPr>
      <w:tabs>
        <w:tab w:val="num" w:pos="360"/>
        <w:tab w:val="num" w:pos="567"/>
      </w:tabs>
      <w:spacing w:line="360" w:lineRule="auto"/>
      <w:ind w:left="567" w:hanging="357"/>
      <w:jc w:val="center"/>
    </w:pPr>
    <w:rPr>
      <w:b/>
      <w:bCs/>
      <w:sz w:val="28"/>
      <w:szCs w:val="28"/>
    </w:rPr>
  </w:style>
  <w:style w:type="paragraph" w:customStyle="1" w:styleId="ASFKTableListNum">
    <w:name w:val="_ASFK_Table_List_Num"/>
    <w:basedOn w:val="ad"/>
    <w:rsid w:val="00F075B1"/>
    <w:pPr>
      <w:tabs>
        <w:tab w:val="num" w:pos="0"/>
      </w:tabs>
      <w:spacing w:before="60" w:after="60"/>
      <w:ind w:left="284" w:hanging="284"/>
    </w:pPr>
    <w:rPr>
      <w:sz w:val="22"/>
      <w:szCs w:val="22"/>
    </w:rPr>
  </w:style>
  <w:style w:type="paragraph" w:customStyle="1" w:styleId="ASFKTableNum">
    <w:name w:val="_ASFK_Table_Num"/>
    <w:basedOn w:val="ad"/>
    <w:rsid w:val="00F075B1"/>
    <w:pPr>
      <w:tabs>
        <w:tab w:val="num" w:pos="360"/>
      </w:tabs>
      <w:spacing w:before="60" w:after="60"/>
    </w:pPr>
    <w:rPr>
      <w:sz w:val="22"/>
      <w:szCs w:val="22"/>
    </w:rPr>
  </w:style>
  <w:style w:type="paragraph" w:customStyle="1" w:styleId="affffff">
    <w:name w:val="Абзац жирный+курсив"/>
    <w:basedOn w:val="ad"/>
    <w:semiHidden/>
    <w:rsid w:val="00F075B1"/>
    <w:pPr>
      <w:widowControl w:val="0"/>
      <w:tabs>
        <w:tab w:val="num" w:pos="717"/>
      </w:tabs>
      <w:autoSpaceDE w:val="0"/>
      <w:autoSpaceDN w:val="0"/>
      <w:adjustRightInd w:val="0"/>
      <w:spacing w:line="360" w:lineRule="atLeast"/>
      <w:ind w:left="714" w:hanging="357"/>
      <w:jc w:val="both"/>
      <w:textAlignment w:val="baseline"/>
    </w:pPr>
  </w:style>
  <w:style w:type="paragraph" w:customStyle="1" w:styleId="affffff0">
    <w:name w:val="Название рисунка"/>
    <w:basedOn w:val="ad"/>
    <w:next w:val="ad"/>
    <w:autoRedefine/>
    <w:semiHidden/>
    <w:rsid w:val="00F075B1"/>
    <w:pPr>
      <w:tabs>
        <w:tab w:val="num" w:pos="360"/>
      </w:tabs>
      <w:spacing w:before="120" w:after="120"/>
      <w:ind w:left="360" w:hanging="360"/>
      <w:jc w:val="center"/>
    </w:pPr>
    <w:rPr>
      <w:b/>
      <w:bCs/>
      <w:lang w:val="en-US" w:eastAsia="en-US"/>
    </w:rPr>
  </w:style>
  <w:style w:type="paragraph" w:customStyle="1" w:styleId="290">
    <w:name w:val="Приложение29"/>
    <w:basedOn w:val="ad"/>
    <w:next w:val="ad"/>
    <w:semiHidden/>
    <w:rsid w:val="00F075B1"/>
    <w:pPr>
      <w:pageBreakBefore/>
      <w:widowControl w:val="0"/>
      <w:pBdr>
        <w:bottom w:val="thinThickSmallGap" w:sz="18" w:space="1" w:color="auto"/>
      </w:pBdr>
      <w:shd w:val="pct12" w:color="auto" w:fill="FFFFFF"/>
      <w:tabs>
        <w:tab w:val="num" w:pos="698"/>
        <w:tab w:val="left" w:pos="1418"/>
      </w:tabs>
      <w:ind w:left="698" w:hanging="432"/>
      <w:jc w:val="both"/>
    </w:pPr>
    <w:rPr>
      <w:b/>
      <w:bCs/>
      <w:sz w:val="28"/>
      <w:szCs w:val="28"/>
      <w:lang w:val="en-US" w:eastAsia="en-US"/>
    </w:rPr>
  </w:style>
  <w:style w:type="paragraph" w:customStyle="1" w:styleId="2f3">
    <w:name w:val="Стиль Заголовок 2"/>
    <w:basedOn w:val="22"/>
    <w:semiHidden/>
    <w:rsid w:val="00F075B1"/>
    <w:pPr>
      <w:keepLines/>
      <w:tabs>
        <w:tab w:val="num" w:pos="360"/>
        <w:tab w:val="num" w:pos="567"/>
        <w:tab w:val="left" w:pos="907"/>
        <w:tab w:val="num" w:pos="1800"/>
      </w:tabs>
      <w:suppressAutoHyphens/>
      <w:spacing w:after="480"/>
      <w:ind w:left="360" w:hanging="360"/>
    </w:pPr>
    <w:rPr>
      <w:rFonts w:ascii="Times New Roman" w:hAnsi="Times New Roman" w:cs="Times New Roman"/>
    </w:rPr>
  </w:style>
  <w:style w:type="paragraph" w:customStyle="1" w:styleId="2f4">
    <w:name w:val="Стиль Стиль Заголовок 2 + полужирный"/>
    <w:basedOn w:val="2f3"/>
    <w:semiHidden/>
    <w:rsid w:val="00F075B1"/>
    <w:pPr>
      <w:tabs>
        <w:tab w:val="clear" w:pos="360"/>
        <w:tab w:val="clear" w:pos="907"/>
      </w:tabs>
      <w:ind w:left="0" w:firstLine="0"/>
    </w:pPr>
    <w:rPr>
      <w:b w:val="0"/>
      <w:bCs w:val="0"/>
    </w:rPr>
  </w:style>
  <w:style w:type="paragraph" w:customStyle="1" w:styleId="ASFKListmark3">
    <w:name w:val="_ASFK_List_mark3"/>
    <w:basedOn w:val="ad"/>
    <w:rsid w:val="00F075B1"/>
    <w:pPr>
      <w:tabs>
        <w:tab w:val="num" w:pos="900"/>
        <w:tab w:val="num" w:pos="1418"/>
      </w:tabs>
      <w:ind w:left="1418" w:hanging="284"/>
    </w:pPr>
  </w:style>
  <w:style w:type="paragraph" w:customStyle="1" w:styleId="ASFKTableHead">
    <w:name w:val="_ASFK_Table_Head"/>
    <w:basedOn w:val="ASFKTablenorm"/>
    <w:rsid w:val="00F075B1"/>
    <w:pPr>
      <w:keepNext/>
      <w:jc w:val="center"/>
    </w:pPr>
    <w:rPr>
      <w:b/>
      <w:bCs/>
    </w:rPr>
  </w:style>
  <w:style w:type="paragraph" w:customStyle="1" w:styleId="ASFKTablenorm">
    <w:name w:val="_ASFK_Table_norm"/>
    <w:rsid w:val="00F075B1"/>
    <w:pPr>
      <w:spacing w:before="60" w:after="60"/>
    </w:pPr>
    <w:rPr>
      <w:sz w:val="22"/>
      <w:szCs w:val="22"/>
    </w:rPr>
  </w:style>
  <w:style w:type="paragraph" w:customStyle="1" w:styleId="affffff1">
    <w:name w:val="Ñåðûé õåäåð"/>
    <w:basedOn w:val="ad"/>
    <w:rsid w:val="00F075B1"/>
    <w:pPr>
      <w:keepNext/>
      <w:spacing w:before="60" w:after="60"/>
      <w:jc w:val="center"/>
    </w:pPr>
    <w:rPr>
      <w:i/>
      <w:iCs/>
      <w:lang w:eastAsia="en-US"/>
    </w:rPr>
  </w:style>
  <w:style w:type="paragraph" w:customStyle="1" w:styleId="OTRNameTable">
    <w:name w:val="OTR_Name_Table"/>
    <w:basedOn w:val="ad"/>
    <w:link w:val="OTRNameTable0"/>
    <w:rsid w:val="00F075B1"/>
    <w:pPr>
      <w:keepNext/>
      <w:numPr>
        <w:numId w:val="27"/>
      </w:numPr>
      <w:spacing w:before="120"/>
      <w:jc w:val="both"/>
    </w:pPr>
    <w:rPr>
      <w:b/>
      <w:szCs w:val="20"/>
    </w:rPr>
  </w:style>
  <w:style w:type="character" w:customStyle="1" w:styleId="OTRNameTable0">
    <w:name w:val="OTR_Name_Table Знак"/>
    <w:link w:val="OTRNameTable"/>
    <w:rsid w:val="00F075B1"/>
    <w:rPr>
      <w:b/>
      <w:sz w:val="24"/>
    </w:rPr>
  </w:style>
  <w:style w:type="character" w:customStyle="1" w:styleId="OTRSymItalic">
    <w:name w:val="OTR_Sym_Italic"/>
    <w:rsid w:val="00F075B1"/>
    <w:rPr>
      <w:i/>
    </w:rPr>
  </w:style>
  <w:style w:type="paragraph" w:customStyle="1" w:styleId="1e">
    <w:name w:val="Знак1 Знак Знак Знак Знак Знак Знак Знак Знак Знак Знак Знак Знак"/>
    <w:basedOn w:val="ad"/>
    <w:next w:val="ad"/>
    <w:semiHidden/>
    <w:rsid w:val="00F075B1"/>
    <w:pPr>
      <w:spacing w:after="160" w:line="240" w:lineRule="exact"/>
    </w:pPr>
    <w:rPr>
      <w:rFonts w:ascii="Arial" w:hAnsi="Arial" w:cs="Arial"/>
      <w:sz w:val="20"/>
      <w:szCs w:val="20"/>
      <w:lang w:val="en-US" w:eastAsia="en-US"/>
    </w:rPr>
  </w:style>
  <w:style w:type="paragraph" w:customStyle="1" w:styleId="1f">
    <w:name w:val="Знак1"/>
    <w:basedOn w:val="ad"/>
    <w:rsid w:val="00F075B1"/>
    <w:pPr>
      <w:spacing w:before="100" w:beforeAutospacing="1" w:after="100" w:afterAutospacing="1"/>
    </w:pPr>
    <w:rPr>
      <w:color w:val="000000"/>
      <w:u w:color="000000"/>
      <w:lang w:val="en-US" w:eastAsia="en-US"/>
    </w:rPr>
  </w:style>
  <w:style w:type="paragraph" w:styleId="affffff2">
    <w:name w:val="endnote text"/>
    <w:basedOn w:val="ad"/>
    <w:link w:val="affffff3"/>
    <w:semiHidden/>
    <w:rsid w:val="00F075B1"/>
    <w:rPr>
      <w:sz w:val="20"/>
      <w:szCs w:val="20"/>
      <w:lang w:val="en-US" w:eastAsia="en-US"/>
    </w:rPr>
  </w:style>
  <w:style w:type="character" w:styleId="affffff4">
    <w:name w:val="endnote reference"/>
    <w:semiHidden/>
    <w:rsid w:val="00F075B1"/>
    <w:rPr>
      <w:vertAlign w:val="superscript"/>
    </w:rPr>
  </w:style>
  <w:style w:type="paragraph" w:customStyle="1" w:styleId="font5">
    <w:name w:val="font5"/>
    <w:basedOn w:val="ad"/>
    <w:rsid w:val="00F075B1"/>
    <w:pPr>
      <w:spacing w:before="100" w:beforeAutospacing="1" w:after="100" w:afterAutospacing="1"/>
    </w:pPr>
    <w:rPr>
      <w:sz w:val="22"/>
      <w:szCs w:val="22"/>
    </w:rPr>
  </w:style>
  <w:style w:type="paragraph" w:customStyle="1" w:styleId="xl25">
    <w:name w:val="xl25"/>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6">
    <w:name w:val="xl26"/>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2"/>
      <w:szCs w:val="22"/>
    </w:rPr>
  </w:style>
  <w:style w:type="paragraph" w:customStyle="1" w:styleId="xl27">
    <w:name w:val="xl27"/>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8">
    <w:name w:val="xl28"/>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9">
    <w:name w:val="xl29"/>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0">
    <w:name w:val="xl30"/>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1">
    <w:name w:val="xl31"/>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2">
    <w:name w:val="xl32"/>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4">
    <w:name w:val="xl34"/>
    <w:basedOn w:val="ad"/>
    <w:rsid w:val="00F075B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5">
    <w:name w:val="xl35"/>
    <w:basedOn w:val="ad"/>
    <w:rsid w:val="00F075B1"/>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6">
    <w:name w:val="xl36"/>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37">
    <w:name w:val="xl37"/>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sz w:val="18"/>
      <w:szCs w:val="18"/>
    </w:rPr>
  </w:style>
  <w:style w:type="paragraph" w:customStyle="1" w:styleId="xl38">
    <w:name w:val="xl38"/>
    <w:basedOn w:val="ad"/>
    <w:rsid w:val="00F075B1"/>
    <w:pPr>
      <w:pBdr>
        <w:top w:val="single" w:sz="4" w:space="0" w:color="auto"/>
        <w:left w:val="single" w:sz="4" w:space="0" w:color="auto"/>
        <w:right w:val="single" w:sz="4" w:space="0" w:color="auto"/>
      </w:pBdr>
      <w:spacing w:before="100" w:beforeAutospacing="1" w:after="100" w:afterAutospacing="1"/>
      <w:jc w:val="right"/>
      <w:textAlignment w:val="top"/>
    </w:pPr>
    <w:rPr>
      <w:rFonts w:ascii="Arial" w:hAnsi="Arial" w:cs="Arial"/>
      <w:b/>
      <w:bCs/>
      <w:sz w:val="18"/>
      <w:szCs w:val="18"/>
    </w:rPr>
  </w:style>
  <w:style w:type="paragraph" w:customStyle="1" w:styleId="xl39">
    <w:name w:val="xl39"/>
    <w:basedOn w:val="ad"/>
    <w:rsid w:val="00F075B1"/>
    <w:pPr>
      <w:pBdr>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18"/>
      <w:szCs w:val="18"/>
    </w:rPr>
  </w:style>
  <w:style w:type="paragraph" w:customStyle="1" w:styleId="xl40">
    <w:name w:val="xl40"/>
    <w:basedOn w:val="ad"/>
    <w:rsid w:val="00F075B1"/>
    <w:pPr>
      <w:pBdr>
        <w:top w:val="single" w:sz="4" w:space="0" w:color="auto"/>
        <w:left w:val="single" w:sz="4" w:space="0" w:color="auto"/>
        <w:right w:val="single" w:sz="4" w:space="0" w:color="auto"/>
      </w:pBdr>
      <w:spacing w:before="100" w:beforeAutospacing="1" w:after="100" w:afterAutospacing="1"/>
      <w:jc w:val="right"/>
      <w:textAlignment w:val="top"/>
    </w:pPr>
    <w:rPr>
      <w:rFonts w:ascii="Arial" w:hAnsi="Arial" w:cs="Arial"/>
      <w:b/>
      <w:bCs/>
      <w:sz w:val="18"/>
      <w:szCs w:val="18"/>
    </w:rPr>
  </w:style>
  <w:style w:type="paragraph" w:customStyle="1" w:styleId="xl41">
    <w:name w:val="xl41"/>
    <w:basedOn w:val="ad"/>
    <w:rsid w:val="00F075B1"/>
    <w:pPr>
      <w:pBdr>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18"/>
      <w:szCs w:val="18"/>
    </w:rPr>
  </w:style>
  <w:style w:type="paragraph" w:customStyle="1" w:styleId="xl42">
    <w:name w:val="xl42"/>
    <w:basedOn w:val="ad"/>
    <w:rsid w:val="00F075B1"/>
    <w:pPr>
      <w:pBdr>
        <w:top w:val="single" w:sz="4" w:space="0" w:color="auto"/>
        <w:left w:val="single" w:sz="4" w:space="0" w:color="auto"/>
        <w:right w:val="single" w:sz="4" w:space="0" w:color="auto"/>
      </w:pBdr>
      <w:spacing w:before="100" w:beforeAutospacing="1" w:after="100" w:afterAutospacing="1"/>
      <w:jc w:val="center"/>
    </w:pPr>
    <w:rPr>
      <w:sz w:val="22"/>
      <w:szCs w:val="22"/>
    </w:rPr>
  </w:style>
  <w:style w:type="paragraph" w:customStyle="1" w:styleId="xl43">
    <w:name w:val="xl43"/>
    <w:basedOn w:val="ad"/>
    <w:rsid w:val="00F075B1"/>
    <w:pPr>
      <w:pBdr>
        <w:left w:val="single" w:sz="4" w:space="0" w:color="auto"/>
        <w:right w:val="single" w:sz="4" w:space="0" w:color="auto"/>
      </w:pBdr>
      <w:spacing w:before="100" w:beforeAutospacing="1" w:after="100" w:afterAutospacing="1"/>
      <w:jc w:val="center"/>
    </w:pPr>
  </w:style>
  <w:style w:type="paragraph" w:customStyle="1" w:styleId="xl44">
    <w:name w:val="xl44"/>
    <w:basedOn w:val="ad"/>
    <w:rsid w:val="00F075B1"/>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45">
    <w:name w:val="xl45"/>
    <w:basedOn w:val="ad"/>
    <w:rsid w:val="00F075B1"/>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rPr>
      <w:sz w:val="22"/>
      <w:szCs w:val="22"/>
    </w:rPr>
  </w:style>
  <w:style w:type="paragraph" w:customStyle="1" w:styleId="OTRTablenorm">
    <w:name w:val="_OTR_Table_norm"/>
    <w:rsid w:val="00F075B1"/>
    <w:pPr>
      <w:spacing w:before="60" w:after="60"/>
      <w:contextualSpacing/>
    </w:pPr>
    <w:rPr>
      <w:sz w:val="24"/>
    </w:rPr>
  </w:style>
  <w:style w:type="character" w:customStyle="1" w:styleId="OTRSymBold">
    <w:name w:val="_OTR_Sym_Bold"/>
    <w:rsid w:val="00F075B1"/>
    <w:rPr>
      <w:b/>
    </w:rPr>
  </w:style>
  <w:style w:type="paragraph" w:customStyle="1" w:styleId="head920">
    <w:name w:val="head92"/>
    <w:basedOn w:val="ad"/>
    <w:rsid w:val="00F075B1"/>
    <w:pPr>
      <w:jc w:val="both"/>
    </w:pPr>
    <w:rPr>
      <w:sz w:val="28"/>
      <w:szCs w:val="28"/>
    </w:rPr>
  </w:style>
  <w:style w:type="paragraph" w:customStyle="1" w:styleId="font6">
    <w:name w:val="font6"/>
    <w:basedOn w:val="ad"/>
    <w:rsid w:val="00F075B1"/>
    <w:pPr>
      <w:spacing w:before="100" w:beforeAutospacing="1" w:after="100" w:afterAutospacing="1"/>
    </w:pPr>
  </w:style>
  <w:style w:type="paragraph" w:customStyle="1" w:styleId="xl46">
    <w:name w:val="xl46"/>
    <w:basedOn w:val="ad"/>
    <w:rsid w:val="00F075B1"/>
    <w:pPr>
      <w:pBdr>
        <w:bottom w:val="single" w:sz="8" w:space="0" w:color="auto"/>
        <w:right w:val="single" w:sz="8" w:space="0" w:color="auto"/>
      </w:pBdr>
      <w:spacing w:before="100" w:beforeAutospacing="1" w:after="100" w:afterAutospacing="1"/>
      <w:jc w:val="center"/>
      <w:textAlignment w:val="center"/>
    </w:pPr>
    <w:rPr>
      <w:color w:val="0000FF"/>
    </w:rPr>
  </w:style>
  <w:style w:type="paragraph" w:customStyle="1" w:styleId="xl47">
    <w:name w:val="xl47"/>
    <w:basedOn w:val="ad"/>
    <w:rsid w:val="00F075B1"/>
    <w:pPr>
      <w:pBdr>
        <w:bottom w:val="single" w:sz="8" w:space="0" w:color="auto"/>
        <w:right w:val="single" w:sz="8" w:space="0" w:color="auto"/>
      </w:pBdr>
      <w:spacing w:before="100" w:beforeAutospacing="1" w:after="100" w:afterAutospacing="1"/>
      <w:jc w:val="center"/>
      <w:textAlignment w:val="center"/>
    </w:pPr>
    <w:rPr>
      <w:color w:val="0000FF"/>
    </w:rPr>
  </w:style>
  <w:style w:type="paragraph" w:customStyle="1" w:styleId="xl48">
    <w:name w:val="xl48"/>
    <w:basedOn w:val="ad"/>
    <w:rsid w:val="00F075B1"/>
    <w:pPr>
      <w:pBdr>
        <w:bottom w:val="single" w:sz="8" w:space="0" w:color="auto"/>
        <w:right w:val="single" w:sz="8" w:space="0" w:color="auto"/>
      </w:pBdr>
      <w:spacing w:before="100" w:beforeAutospacing="1" w:after="100" w:afterAutospacing="1"/>
      <w:jc w:val="center"/>
      <w:textAlignment w:val="center"/>
    </w:pPr>
    <w:rPr>
      <w:color w:val="FF00FF"/>
    </w:rPr>
  </w:style>
  <w:style w:type="paragraph" w:customStyle="1" w:styleId="xl49">
    <w:name w:val="xl49"/>
    <w:basedOn w:val="ad"/>
    <w:rsid w:val="00F075B1"/>
    <w:pPr>
      <w:pBdr>
        <w:bottom w:val="single" w:sz="8" w:space="0" w:color="auto"/>
        <w:right w:val="single" w:sz="8" w:space="0" w:color="auto"/>
      </w:pBdr>
      <w:spacing w:before="100" w:beforeAutospacing="1" w:after="100" w:afterAutospacing="1"/>
      <w:jc w:val="center"/>
      <w:textAlignment w:val="center"/>
    </w:pPr>
    <w:rPr>
      <w:color w:val="FF00FF"/>
    </w:rPr>
  </w:style>
  <w:style w:type="paragraph" w:customStyle="1" w:styleId="xl50">
    <w:name w:val="xl50"/>
    <w:basedOn w:val="ad"/>
    <w:rsid w:val="00F075B1"/>
    <w:pPr>
      <w:pBdr>
        <w:bottom w:val="single" w:sz="8" w:space="0" w:color="auto"/>
        <w:right w:val="single" w:sz="8" w:space="0" w:color="auto"/>
      </w:pBdr>
      <w:spacing w:before="100" w:beforeAutospacing="1" w:after="100" w:afterAutospacing="1"/>
      <w:jc w:val="center"/>
      <w:textAlignment w:val="center"/>
    </w:pPr>
    <w:rPr>
      <w:color w:val="FF00FF"/>
    </w:rPr>
  </w:style>
  <w:style w:type="paragraph" w:customStyle="1" w:styleId="xl51">
    <w:name w:val="xl51"/>
    <w:basedOn w:val="ad"/>
    <w:rsid w:val="00F075B1"/>
    <w:pPr>
      <w:pBdr>
        <w:bottom w:val="single" w:sz="8" w:space="0" w:color="auto"/>
        <w:right w:val="single" w:sz="8" w:space="0" w:color="auto"/>
      </w:pBdr>
      <w:spacing w:before="100" w:beforeAutospacing="1" w:after="100" w:afterAutospacing="1"/>
      <w:jc w:val="center"/>
      <w:textAlignment w:val="center"/>
    </w:pPr>
    <w:rPr>
      <w:color w:val="FF00FF"/>
      <w:sz w:val="16"/>
      <w:szCs w:val="16"/>
    </w:rPr>
  </w:style>
  <w:style w:type="paragraph" w:customStyle="1" w:styleId="xl52">
    <w:name w:val="xl52"/>
    <w:basedOn w:val="ad"/>
    <w:rsid w:val="00F075B1"/>
    <w:pPr>
      <w:pBdr>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53">
    <w:name w:val="xl53"/>
    <w:basedOn w:val="ad"/>
    <w:rsid w:val="00F075B1"/>
    <w:pPr>
      <w:pBdr>
        <w:top w:val="single" w:sz="8" w:space="0" w:color="auto"/>
        <w:left w:val="single" w:sz="8" w:space="0" w:color="auto"/>
        <w:bottom w:val="single" w:sz="8" w:space="0" w:color="auto"/>
      </w:pBdr>
      <w:spacing w:before="100" w:beforeAutospacing="1" w:after="100" w:afterAutospacing="1"/>
      <w:textAlignment w:val="top"/>
    </w:pPr>
  </w:style>
  <w:style w:type="paragraph" w:customStyle="1" w:styleId="xl54">
    <w:name w:val="xl54"/>
    <w:basedOn w:val="ad"/>
    <w:rsid w:val="00F075B1"/>
    <w:pPr>
      <w:pBdr>
        <w:top w:val="single" w:sz="8" w:space="0" w:color="auto"/>
        <w:bottom w:val="single" w:sz="8" w:space="0" w:color="auto"/>
      </w:pBdr>
      <w:spacing w:before="100" w:beforeAutospacing="1" w:after="100" w:afterAutospacing="1"/>
      <w:textAlignment w:val="top"/>
    </w:pPr>
  </w:style>
  <w:style w:type="paragraph" w:customStyle="1" w:styleId="xl55">
    <w:name w:val="xl55"/>
    <w:basedOn w:val="ad"/>
    <w:rsid w:val="00F075B1"/>
    <w:pPr>
      <w:pBdr>
        <w:top w:val="single" w:sz="8" w:space="0" w:color="auto"/>
        <w:bottom w:val="single" w:sz="8" w:space="0" w:color="auto"/>
        <w:right w:val="single" w:sz="8" w:space="0" w:color="auto"/>
      </w:pBdr>
      <w:spacing w:before="100" w:beforeAutospacing="1" w:after="100" w:afterAutospacing="1"/>
      <w:textAlignment w:val="top"/>
    </w:pPr>
  </w:style>
  <w:style w:type="paragraph" w:customStyle="1" w:styleId="xl56">
    <w:name w:val="xl56"/>
    <w:basedOn w:val="ad"/>
    <w:rsid w:val="00F075B1"/>
    <w:pPr>
      <w:spacing w:before="100" w:beforeAutospacing="1" w:after="100" w:afterAutospacing="1"/>
    </w:pPr>
    <w:rPr>
      <w:color w:val="0000FF"/>
      <w:u w:val="single"/>
    </w:rPr>
  </w:style>
  <w:style w:type="paragraph" w:customStyle="1" w:styleId="xl57">
    <w:name w:val="xl57"/>
    <w:basedOn w:val="ad"/>
    <w:rsid w:val="00F075B1"/>
    <w:pPr>
      <w:spacing w:before="100" w:beforeAutospacing="1" w:after="100" w:afterAutospacing="1"/>
    </w:pPr>
  </w:style>
  <w:style w:type="paragraph" w:customStyle="1" w:styleId="xl58">
    <w:name w:val="xl58"/>
    <w:basedOn w:val="ad"/>
    <w:rsid w:val="00F075B1"/>
    <w:pPr>
      <w:pBdr>
        <w:top w:val="single" w:sz="8" w:space="0" w:color="auto"/>
        <w:bottom w:val="single" w:sz="8" w:space="0" w:color="auto"/>
      </w:pBdr>
      <w:spacing w:before="100" w:beforeAutospacing="1" w:after="100" w:afterAutospacing="1"/>
      <w:jc w:val="center"/>
    </w:pPr>
  </w:style>
  <w:style w:type="paragraph" w:customStyle="1" w:styleId="xl59">
    <w:name w:val="xl59"/>
    <w:basedOn w:val="ad"/>
    <w:rsid w:val="00F075B1"/>
    <w:pPr>
      <w:pBdr>
        <w:top w:val="single" w:sz="8" w:space="0" w:color="auto"/>
        <w:bottom w:val="single" w:sz="8" w:space="0" w:color="auto"/>
        <w:right w:val="single" w:sz="8" w:space="0" w:color="auto"/>
      </w:pBdr>
      <w:spacing w:before="100" w:beforeAutospacing="1" w:after="100" w:afterAutospacing="1"/>
      <w:jc w:val="center"/>
    </w:pPr>
  </w:style>
  <w:style w:type="paragraph" w:customStyle="1" w:styleId="xl60">
    <w:name w:val="xl60"/>
    <w:basedOn w:val="ad"/>
    <w:rsid w:val="00F075B1"/>
    <w:pPr>
      <w:pBdr>
        <w:top w:val="single" w:sz="8" w:space="0" w:color="auto"/>
        <w:left w:val="single" w:sz="8" w:space="0" w:color="auto"/>
        <w:bottom w:val="single" w:sz="8" w:space="0" w:color="auto"/>
      </w:pBdr>
      <w:spacing w:before="100" w:beforeAutospacing="1" w:after="100" w:afterAutospacing="1"/>
    </w:pPr>
    <w:rPr>
      <w:color w:val="0000FF"/>
      <w:u w:val="single"/>
    </w:rPr>
  </w:style>
  <w:style w:type="paragraph" w:customStyle="1" w:styleId="xl61">
    <w:name w:val="xl61"/>
    <w:basedOn w:val="ad"/>
    <w:rsid w:val="00F075B1"/>
    <w:pPr>
      <w:pBdr>
        <w:top w:val="single" w:sz="8" w:space="0" w:color="auto"/>
        <w:bottom w:val="single" w:sz="8" w:space="0" w:color="auto"/>
      </w:pBdr>
      <w:spacing w:before="100" w:beforeAutospacing="1" w:after="100" w:afterAutospacing="1"/>
    </w:pPr>
    <w:rPr>
      <w:color w:val="0000FF"/>
      <w:u w:val="single"/>
    </w:rPr>
  </w:style>
  <w:style w:type="paragraph" w:customStyle="1" w:styleId="xl62">
    <w:name w:val="xl62"/>
    <w:basedOn w:val="ad"/>
    <w:rsid w:val="00F075B1"/>
    <w:pPr>
      <w:pBdr>
        <w:top w:val="single" w:sz="8" w:space="0" w:color="auto"/>
        <w:bottom w:val="single" w:sz="8" w:space="0" w:color="auto"/>
        <w:right w:val="single" w:sz="8" w:space="0" w:color="auto"/>
      </w:pBdr>
      <w:spacing w:before="100" w:beforeAutospacing="1" w:after="100" w:afterAutospacing="1"/>
    </w:pPr>
    <w:rPr>
      <w:color w:val="0000FF"/>
      <w:u w:val="single"/>
    </w:rPr>
  </w:style>
  <w:style w:type="paragraph" w:customStyle="1" w:styleId="xl63">
    <w:name w:val="xl63"/>
    <w:basedOn w:val="ad"/>
    <w:rsid w:val="00F075B1"/>
    <w:pPr>
      <w:pBdr>
        <w:top w:val="single" w:sz="8" w:space="0" w:color="auto"/>
        <w:left w:val="single" w:sz="8" w:space="0" w:color="auto"/>
        <w:right w:val="single" w:sz="8" w:space="0" w:color="auto"/>
      </w:pBdr>
      <w:shd w:val="clear" w:color="auto" w:fill="C0C0C0"/>
      <w:spacing w:before="100" w:beforeAutospacing="1" w:after="100" w:afterAutospacing="1"/>
      <w:jc w:val="center"/>
      <w:textAlignment w:val="center"/>
    </w:pPr>
  </w:style>
  <w:style w:type="paragraph" w:customStyle="1" w:styleId="xl64">
    <w:name w:val="xl64"/>
    <w:basedOn w:val="ad"/>
    <w:rsid w:val="00F075B1"/>
    <w:pPr>
      <w:pBdr>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style>
  <w:style w:type="paragraph" w:customStyle="1" w:styleId="xl65">
    <w:name w:val="xl65"/>
    <w:basedOn w:val="ad"/>
    <w:rsid w:val="00F075B1"/>
    <w:pPr>
      <w:pBdr>
        <w:top w:val="single" w:sz="8" w:space="0" w:color="auto"/>
        <w:left w:val="single" w:sz="8" w:space="0" w:color="auto"/>
        <w:right w:val="single" w:sz="8" w:space="0" w:color="auto"/>
      </w:pBdr>
      <w:shd w:val="clear" w:color="auto" w:fill="C0C0C0"/>
      <w:spacing w:before="100" w:beforeAutospacing="1" w:after="100" w:afterAutospacing="1"/>
      <w:jc w:val="center"/>
    </w:pPr>
  </w:style>
  <w:style w:type="paragraph" w:customStyle="1" w:styleId="affffff5">
    <w:name w:val="Обычный текст"/>
    <w:basedOn w:val="ad"/>
    <w:link w:val="affffff6"/>
    <w:qFormat/>
    <w:rsid w:val="00F075B1"/>
    <w:pPr>
      <w:spacing w:line="288" w:lineRule="auto"/>
      <w:ind w:firstLine="720"/>
      <w:jc w:val="both"/>
    </w:pPr>
    <w:rPr>
      <w:sz w:val="28"/>
      <w:szCs w:val="20"/>
    </w:rPr>
  </w:style>
  <w:style w:type="character" w:customStyle="1" w:styleId="affffff6">
    <w:name w:val="Обычный текст Знак"/>
    <w:link w:val="affffff5"/>
    <w:rsid w:val="00F075B1"/>
    <w:rPr>
      <w:sz w:val="28"/>
      <w:lang w:val="ru-RU" w:eastAsia="ru-RU" w:bidi="ar-SA"/>
    </w:rPr>
  </w:style>
  <w:style w:type="paragraph" w:customStyle="1" w:styleId="affffff7">
    <w:name w:val="a"/>
    <w:basedOn w:val="ad"/>
    <w:rsid w:val="00F075B1"/>
    <w:pPr>
      <w:spacing w:line="288" w:lineRule="auto"/>
      <w:ind w:firstLine="720"/>
      <w:jc w:val="both"/>
    </w:pPr>
  </w:style>
  <w:style w:type="character" w:customStyle="1" w:styleId="a20">
    <w:name w:val="a2"/>
    <w:rsid w:val="00F075B1"/>
    <w:rPr>
      <w:i/>
      <w:iCs/>
    </w:rPr>
  </w:style>
  <w:style w:type="character" w:customStyle="1" w:styleId="contract1">
    <w:name w:val="contract Знак1"/>
    <w:aliases w:val="H2 Знак1,h2 Знак1,2 Знак1,Numbered text 3 Знак1,heading 2 Знак1,21 Знак1,22 Знак1,211 Знак1,h:2 Знак1,h:2app Знак1,T2 Знак1,TF-Overskrit 2 Знак1,Title2 Знак1,ITT t2 Знак1,PA Major Section Знак1,TE Heading 2 Знак1,Livello 2 Знак1,R2 Знак1"/>
    <w:rsid w:val="00F075B1"/>
    <w:rPr>
      <w:b/>
      <w:sz w:val="22"/>
      <w:lang w:val="en-US" w:eastAsia="en-US" w:bidi="ar-SA"/>
    </w:rPr>
  </w:style>
  <w:style w:type="paragraph" w:customStyle="1" w:styleId="affffff8">
    <w:name w:val="Мой маркированный стиль"/>
    <w:basedOn w:val="aff9"/>
    <w:rsid w:val="00F075B1"/>
    <w:pPr>
      <w:tabs>
        <w:tab w:val="num" w:pos="1032"/>
      </w:tabs>
      <w:spacing w:line="288" w:lineRule="auto"/>
      <w:ind w:left="11" w:firstLine="709"/>
    </w:pPr>
    <w:rPr>
      <w:sz w:val="24"/>
      <w:szCs w:val="24"/>
    </w:rPr>
  </w:style>
  <w:style w:type="paragraph" w:customStyle="1" w:styleId="affffff9">
    <w:name w:val="ТЛ_Утверждаю"/>
    <w:basedOn w:val="ad"/>
    <w:link w:val="affffffa"/>
    <w:qFormat/>
    <w:rsid w:val="00F075B1"/>
    <w:pPr>
      <w:ind w:left="4860"/>
    </w:pPr>
    <w:rPr>
      <w:sz w:val="28"/>
      <w:szCs w:val="28"/>
    </w:rPr>
  </w:style>
  <w:style w:type="character" w:customStyle="1" w:styleId="affffffa">
    <w:name w:val="ТЛ_Утверждаю Знак"/>
    <w:link w:val="affffff9"/>
    <w:rsid w:val="00F075B1"/>
    <w:rPr>
      <w:sz w:val="28"/>
      <w:szCs w:val="28"/>
      <w:lang w:val="ru-RU" w:eastAsia="ru-RU" w:bidi="ar-SA"/>
    </w:rPr>
  </w:style>
  <w:style w:type="paragraph" w:customStyle="1" w:styleId="1f0">
    <w:name w:val="Заголовок оглавления1"/>
    <w:basedOn w:val="11"/>
    <w:next w:val="ad"/>
    <w:qFormat/>
    <w:rsid w:val="00F075B1"/>
    <w:pPr>
      <w:keepLines/>
      <w:widowControl/>
      <w:autoSpaceDE/>
      <w:autoSpaceDN/>
      <w:adjustRightInd/>
      <w:spacing w:before="480" w:line="276" w:lineRule="auto"/>
      <w:jc w:val="left"/>
      <w:outlineLvl w:val="9"/>
    </w:pPr>
    <w:rPr>
      <w:rFonts w:ascii="Cambria" w:hAnsi="Cambria"/>
      <w:bCs/>
      <w:color w:val="365F91"/>
      <w:lang w:val="ru-RU"/>
    </w:rPr>
  </w:style>
  <w:style w:type="paragraph" w:customStyle="1" w:styleId="1f1">
    <w:name w:val="Стиль Заголовок 1"/>
    <w:basedOn w:val="11"/>
    <w:rsid w:val="00F075B1"/>
    <w:pPr>
      <w:keepLines/>
      <w:widowControl/>
      <w:tabs>
        <w:tab w:val="left" w:pos="1"/>
        <w:tab w:val="left" w:pos="284"/>
        <w:tab w:val="left" w:pos="568"/>
        <w:tab w:val="left" w:pos="851"/>
        <w:tab w:val="left" w:pos="1134"/>
        <w:tab w:val="left" w:pos="1418"/>
        <w:tab w:val="left" w:pos="1701"/>
        <w:tab w:val="left" w:pos="1985"/>
      </w:tabs>
      <w:suppressAutoHyphens/>
      <w:autoSpaceDE/>
      <w:autoSpaceDN/>
      <w:adjustRightInd/>
      <w:spacing w:before="240" w:after="240"/>
      <w:jc w:val="left"/>
    </w:pPr>
    <w:rPr>
      <w:bCs/>
      <w:caps/>
      <w:sz w:val="26"/>
      <w:szCs w:val="20"/>
      <w:lang w:val="ru-RU" w:eastAsia="ru-RU"/>
    </w:rPr>
  </w:style>
  <w:style w:type="paragraph" w:customStyle="1" w:styleId="2f5">
    <w:name w:val="Маркированный 2"/>
    <w:basedOn w:val="aff9"/>
    <w:rsid w:val="00F075B1"/>
    <w:pPr>
      <w:tabs>
        <w:tab w:val="num" w:pos="1260"/>
      </w:tabs>
      <w:spacing w:line="288" w:lineRule="auto"/>
      <w:ind w:left="1260" w:hanging="360"/>
    </w:pPr>
    <w:rPr>
      <w:szCs w:val="24"/>
    </w:rPr>
  </w:style>
  <w:style w:type="paragraph" w:customStyle="1" w:styleId="affffffb">
    <w:name w:val="Обычный текст жирный"/>
    <w:basedOn w:val="affffff5"/>
    <w:link w:val="affffffc"/>
    <w:rsid w:val="00F075B1"/>
    <w:rPr>
      <w:b/>
      <w:bCs/>
    </w:rPr>
  </w:style>
  <w:style w:type="paragraph" w:customStyle="1" w:styleId="affffffd">
    <w:name w:val="Обычный текст курсив"/>
    <w:basedOn w:val="affffff5"/>
    <w:link w:val="affffffe"/>
    <w:autoRedefine/>
    <w:rsid w:val="00F075B1"/>
    <w:rPr>
      <w:i/>
      <w:iCs/>
    </w:rPr>
  </w:style>
  <w:style w:type="character" w:customStyle="1" w:styleId="affffffe">
    <w:name w:val="Обычный текст курсив Знак"/>
    <w:link w:val="affffffd"/>
    <w:rsid w:val="00F075B1"/>
    <w:rPr>
      <w:i/>
      <w:iCs/>
      <w:sz w:val="28"/>
      <w:lang w:val="ru-RU" w:eastAsia="ru-RU" w:bidi="ar-SA"/>
    </w:rPr>
  </w:style>
  <w:style w:type="character" w:customStyle="1" w:styleId="affffffc">
    <w:name w:val="Обычный текст жирный Знак"/>
    <w:link w:val="affffffb"/>
    <w:rsid w:val="00F075B1"/>
    <w:rPr>
      <w:b/>
      <w:bCs/>
      <w:sz w:val="28"/>
      <w:lang w:val="ru-RU" w:eastAsia="ru-RU" w:bidi="ar-SA"/>
    </w:rPr>
  </w:style>
  <w:style w:type="paragraph" w:customStyle="1" w:styleId="afffffff">
    <w:name w:val="Табличный"/>
    <w:basedOn w:val="affffff5"/>
    <w:autoRedefine/>
    <w:rsid w:val="00F075B1"/>
    <w:pPr>
      <w:ind w:firstLine="0"/>
      <w:jc w:val="left"/>
    </w:pPr>
  </w:style>
  <w:style w:type="paragraph" w:customStyle="1" w:styleId="1f2">
    <w:name w:val="Рецензия1"/>
    <w:hidden/>
    <w:semiHidden/>
    <w:rsid w:val="00F075B1"/>
    <w:rPr>
      <w:sz w:val="24"/>
      <w:szCs w:val="24"/>
    </w:rPr>
  </w:style>
  <w:style w:type="paragraph" w:customStyle="1" w:styleId="1f3">
    <w:name w:val="Маркированный1"/>
    <w:basedOn w:val="aff9"/>
    <w:qFormat/>
    <w:rsid w:val="00F075B1"/>
    <w:pPr>
      <w:tabs>
        <w:tab w:val="num" w:pos="1032"/>
      </w:tabs>
      <w:spacing w:line="288" w:lineRule="auto"/>
      <w:ind w:left="11" w:firstLine="709"/>
    </w:pPr>
    <w:rPr>
      <w:sz w:val="24"/>
      <w:szCs w:val="24"/>
    </w:rPr>
  </w:style>
  <w:style w:type="paragraph" w:customStyle="1" w:styleId="2f6">
    <w:name w:val="Маркированный2"/>
    <w:basedOn w:val="1f3"/>
    <w:qFormat/>
    <w:rsid w:val="00F075B1"/>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d"/>
    <w:rsid w:val="00F075B1"/>
    <w:pPr>
      <w:spacing w:before="100" w:beforeAutospacing="1" w:after="100" w:afterAutospacing="1"/>
    </w:pPr>
    <w:rPr>
      <w:rFonts w:ascii="Tahoma" w:hAnsi="Tahoma"/>
      <w:sz w:val="20"/>
      <w:szCs w:val="20"/>
      <w:lang w:val="en-US" w:eastAsia="en-US"/>
    </w:rPr>
  </w:style>
  <w:style w:type="paragraph" w:customStyle="1" w:styleId="a10">
    <w:name w:val="a1"/>
    <w:basedOn w:val="ad"/>
    <w:rsid w:val="00F075B1"/>
    <w:pPr>
      <w:spacing w:before="100" w:beforeAutospacing="1" w:after="100" w:afterAutospacing="1"/>
    </w:pPr>
  </w:style>
  <w:style w:type="paragraph" w:customStyle="1" w:styleId="3f">
    <w:name w:val="Маркированный3"/>
    <w:basedOn w:val="2f6"/>
    <w:rsid w:val="00F075B1"/>
    <w:pPr>
      <w:tabs>
        <w:tab w:val="left" w:pos="1985"/>
      </w:tabs>
      <w:ind w:left="1985" w:hanging="425"/>
    </w:pPr>
  </w:style>
  <w:style w:type="paragraph" w:customStyle="1" w:styleId="afffffff0">
    <w:name w:val="Òàáëèöà òåêñò"/>
    <w:basedOn w:val="ad"/>
    <w:rsid w:val="00F075B1"/>
    <w:pPr>
      <w:spacing w:before="40" w:after="40"/>
      <w:ind w:left="57" w:right="57"/>
    </w:pPr>
    <w:rPr>
      <w:sz w:val="22"/>
      <w:szCs w:val="20"/>
    </w:rPr>
  </w:style>
  <w:style w:type="paragraph" w:customStyle="1" w:styleId="afffffff1">
    <w:name w:val="Знак"/>
    <w:basedOn w:val="ad"/>
    <w:rsid w:val="00F075B1"/>
    <w:pPr>
      <w:spacing w:after="160" w:line="240" w:lineRule="exact"/>
      <w:jc w:val="both"/>
    </w:pPr>
    <w:rPr>
      <w:szCs w:val="20"/>
      <w:lang w:val="en-US" w:eastAsia="en-US"/>
    </w:rPr>
  </w:style>
  <w:style w:type="paragraph" w:customStyle="1" w:styleId="a0">
    <w:name w:val="Маркир список табл."/>
    <w:basedOn w:val="ad"/>
    <w:rsid w:val="00F075B1"/>
    <w:pPr>
      <w:numPr>
        <w:numId w:val="30"/>
      </w:numPr>
      <w:spacing w:line="360" w:lineRule="auto"/>
      <w:jc w:val="both"/>
    </w:pPr>
    <w:rPr>
      <w:sz w:val="26"/>
    </w:rPr>
  </w:style>
  <w:style w:type="paragraph" w:customStyle="1" w:styleId="Bulletwithtext2">
    <w:name w:val="Bullet with text 2"/>
    <w:basedOn w:val="ad"/>
    <w:rsid w:val="00F075B1"/>
    <w:pPr>
      <w:numPr>
        <w:numId w:val="31"/>
      </w:numPr>
      <w:spacing w:line="360" w:lineRule="atLeast"/>
      <w:jc w:val="both"/>
      <w:textAlignment w:val="baseline"/>
    </w:pPr>
    <w:rPr>
      <w:rFonts w:ascii="Arial" w:hAnsi="Arial"/>
      <w:sz w:val="20"/>
      <w:szCs w:val="20"/>
      <w:lang w:val="en-GB" w:eastAsia="en-US"/>
    </w:rPr>
  </w:style>
  <w:style w:type="paragraph" w:customStyle="1" w:styleId="a5">
    <w:name w:val="Нумерованный_Приложения"/>
    <w:basedOn w:val="ad"/>
    <w:rsid w:val="00F075B1"/>
    <w:pPr>
      <w:numPr>
        <w:numId w:val="32"/>
      </w:numPr>
      <w:tabs>
        <w:tab w:val="left" w:pos="709"/>
        <w:tab w:val="left" w:pos="1134"/>
      </w:tabs>
      <w:spacing w:before="120" w:after="120"/>
      <w:ind w:left="0" w:firstLine="709"/>
      <w:jc w:val="both"/>
    </w:pPr>
    <w:rPr>
      <w:b/>
      <w:sz w:val="28"/>
    </w:rPr>
  </w:style>
  <w:style w:type="paragraph" w:customStyle="1" w:styleId="a2">
    <w:name w:val="Пункты Приложения"/>
    <w:basedOn w:val="ad"/>
    <w:qFormat/>
    <w:rsid w:val="00F075B1"/>
    <w:pPr>
      <w:numPr>
        <w:numId w:val="33"/>
      </w:numPr>
      <w:spacing w:before="240" w:after="240"/>
      <w:ind w:left="0" w:firstLine="0"/>
      <w:jc w:val="both"/>
    </w:pPr>
    <w:rPr>
      <w:b/>
      <w:sz w:val="28"/>
    </w:rPr>
  </w:style>
  <w:style w:type="paragraph" w:customStyle="1" w:styleId="49">
    <w:name w:val="Обычный4"/>
    <w:rsid w:val="00F075B1"/>
    <w:rPr>
      <w:rFonts w:eastAsia="ヒラギノ角ゴ Pro W3"/>
      <w:color w:val="000000"/>
      <w:sz w:val="24"/>
      <w:lang w:eastAsia="en-US"/>
    </w:rPr>
  </w:style>
  <w:style w:type="paragraph" w:customStyle="1" w:styleId="1f4">
    <w:name w:val="Нумерованный список1"/>
    <w:rsid w:val="00F075B1"/>
    <w:pPr>
      <w:tabs>
        <w:tab w:val="left" w:pos="360"/>
      </w:tabs>
    </w:pPr>
    <w:rPr>
      <w:rFonts w:eastAsia="ヒラギノ角ゴ Pro W3"/>
      <w:color w:val="000000"/>
      <w:sz w:val="24"/>
      <w:lang w:eastAsia="en-US"/>
    </w:rPr>
  </w:style>
  <w:style w:type="paragraph" w:customStyle="1" w:styleId="afffffff2">
    <w:name w:val="Основной"/>
    <w:basedOn w:val="ad"/>
    <w:rsid w:val="00F075B1"/>
    <w:pPr>
      <w:spacing w:line="480" w:lineRule="auto"/>
      <w:ind w:firstLine="709"/>
      <w:jc w:val="both"/>
    </w:pPr>
    <w:rPr>
      <w:sz w:val="28"/>
      <w:szCs w:val="20"/>
    </w:rPr>
  </w:style>
  <w:style w:type="character" w:customStyle="1" w:styleId="2f7">
    <w:name w:val="Знак2 Знак Знак"/>
    <w:semiHidden/>
    <w:rsid w:val="00F075B1"/>
    <w:rPr>
      <w:rFonts w:ascii="Arial" w:hAnsi="Arial" w:cs="Arial"/>
      <w:spacing w:val="-5"/>
      <w:sz w:val="16"/>
      <w:szCs w:val="16"/>
      <w:lang w:val="ru-RU" w:eastAsia="ru-RU" w:bidi="ar-SA"/>
    </w:rPr>
  </w:style>
  <w:style w:type="character" w:styleId="HTML">
    <w:name w:val="HTML Variable"/>
    <w:rsid w:val="00F075B1"/>
    <w:rPr>
      <w:i/>
      <w:iCs/>
    </w:rPr>
  </w:style>
  <w:style w:type="character" w:customStyle="1" w:styleId="FontStyle24">
    <w:name w:val="Font Style24"/>
    <w:rsid w:val="00F075B1"/>
    <w:rPr>
      <w:rFonts w:ascii="Sylfaen" w:hAnsi="Sylfaen" w:cs="Sylfaen"/>
      <w:sz w:val="26"/>
      <w:szCs w:val="26"/>
    </w:rPr>
  </w:style>
  <w:style w:type="character" w:customStyle="1" w:styleId="211">
    <w:name w:val="Знак2 Знак Знак1"/>
    <w:semiHidden/>
    <w:locked/>
    <w:rsid w:val="00F075B1"/>
    <w:rPr>
      <w:lang w:val="en-US" w:eastAsia="en-US" w:bidi="ar-SA"/>
    </w:rPr>
  </w:style>
  <w:style w:type="character" w:customStyle="1" w:styleId="2f8">
    <w:name w:val="Знак2 Знак"/>
    <w:aliases w:val="Знак2 Знак Знак2"/>
    <w:semiHidden/>
    <w:locked/>
    <w:rsid w:val="00F075B1"/>
    <w:rPr>
      <w:lang w:val="en-US" w:eastAsia="en-US" w:bidi="ar-SA"/>
    </w:rPr>
  </w:style>
  <w:style w:type="paragraph" w:styleId="afffffff3">
    <w:name w:val="List"/>
    <w:basedOn w:val="ad"/>
    <w:rsid w:val="00F075B1"/>
    <w:pPr>
      <w:spacing w:before="120" w:after="120" w:line="240" w:lineRule="atLeast"/>
      <w:ind w:left="283" w:hanging="283"/>
      <w:jc w:val="both"/>
    </w:pPr>
    <w:rPr>
      <w:rFonts w:ascii="Arial" w:hAnsi="Arial" w:cs="Arial"/>
      <w:spacing w:val="-5"/>
      <w:sz w:val="20"/>
      <w:szCs w:val="20"/>
    </w:rPr>
  </w:style>
  <w:style w:type="paragraph" w:customStyle="1" w:styleId="afffffff4">
    <w:name w:val="Нижний без границы"/>
    <w:basedOn w:val="af5"/>
    <w:rsid w:val="00F075B1"/>
    <w:pPr>
      <w:widowControl w:val="0"/>
      <w:tabs>
        <w:tab w:val="clear" w:pos="4677"/>
        <w:tab w:val="clear" w:pos="9355"/>
        <w:tab w:val="center" w:pos="4320"/>
        <w:tab w:val="right" w:pos="8640"/>
      </w:tabs>
      <w:spacing w:line="190" w:lineRule="atLeast"/>
    </w:pPr>
    <w:rPr>
      <w:rFonts w:ascii="Arial" w:hAnsi="Arial" w:cs="Arial"/>
      <w:sz w:val="15"/>
      <w:szCs w:val="15"/>
      <w:lang w:val="ru-RU" w:eastAsia="ru-RU"/>
    </w:rPr>
  </w:style>
  <w:style w:type="paragraph" w:styleId="afffffff5">
    <w:name w:val="Subtitle"/>
    <w:basedOn w:val="afff3"/>
    <w:next w:val="ad"/>
    <w:link w:val="afffffff6"/>
    <w:qFormat/>
    <w:rsid w:val="00F075B1"/>
    <w:pPr>
      <w:keepNext/>
      <w:keepLines/>
      <w:spacing w:before="60" w:after="120" w:line="340" w:lineRule="atLeast"/>
      <w:jc w:val="left"/>
      <w:outlineLvl w:val="9"/>
    </w:pPr>
    <w:rPr>
      <w:rFonts w:ascii="Arial Black" w:hAnsi="Arial Black"/>
      <w:bCs/>
      <w:caps/>
      <w:spacing w:val="-16"/>
      <w:szCs w:val="32"/>
    </w:rPr>
  </w:style>
  <w:style w:type="character" w:customStyle="1" w:styleId="afffffff6">
    <w:name w:val="Подзаголовок Знак"/>
    <w:link w:val="afffffff5"/>
    <w:rsid w:val="00F075B1"/>
    <w:rPr>
      <w:rFonts w:ascii="Arial Black" w:hAnsi="Arial Black"/>
      <w:b/>
      <w:bCs/>
      <w:caps/>
      <w:spacing w:val="-16"/>
      <w:kern w:val="28"/>
      <w:sz w:val="32"/>
      <w:szCs w:val="32"/>
      <w:lang w:bidi="ar-SA"/>
    </w:rPr>
  </w:style>
  <w:style w:type="paragraph" w:customStyle="1" w:styleId="BlockQuotationFirst">
    <w:name w:val="Block Quotation First"/>
    <w:basedOn w:val="ad"/>
    <w:next w:val="ad"/>
    <w:rsid w:val="00F075B1"/>
    <w:pPr>
      <w:shd w:val="pct20" w:color="auto" w:fill="auto"/>
      <w:spacing w:before="120" w:after="120" w:line="220" w:lineRule="atLeast"/>
      <w:ind w:left="1366" w:right="238"/>
      <w:jc w:val="both"/>
    </w:pPr>
    <w:rPr>
      <w:rFonts w:ascii="Chicago" w:hAnsi="Chicago" w:cs="Chicago"/>
      <w:b/>
      <w:bCs/>
      <w:spacing w:val="-5"/>
      <w:sz w:val="20"/>
      <w:szCs w:val="20"/>
    </w:rPr>
  </w:style>
  <w:style w:type="paragraph" w:customStyle="1" w:styleId="BlockQuotationLast">
    <w:name w:val="Block Quotation Last"/>
    <w:basedOn w:val="ad"/>
    <w:next w:val="ad"/>
    <w:rsid w:val="00F075B1"/>
    <w:pPr>
      <w:shd w:val="pct5" w:color="auto" w:fill="auto"/>
      <w:spacing w:before="120" w:after="120" w:line="220" w:lineRule="atLeast"/>
      <w:ind w:left="1366" w:right="238"/>
      <w:jc w:val="both"/>
    </w:pPr>
    <w:rPr>
      <w:rFonts w:ascii="Chicago" w:hAnsi="Chicago" w:cs="Chicago"/>
      <w:spacing w:val="-5"/>
      <w:sz w:val="20"/>
      <w:szCs w:val="20"/>
    </w:rPr>
  </w:style>
  <w:style w:type="paragraph" w:customStyle="1" w:styleId="CoverTitle">
    <w:name w:val="Cover Title"/>
    <w:basedOn w:val="afffffff7"/>
    <w:next w:val="ad"/>
    <w:rsid w:val="00F075B1"/>
    <w:pPr>
      <w:keepNext/>
      <w:keepLines/>
      <w:pBdr>
        <w:top w:val="single" w:sz="48" w:space="31" w:color="auto"/>
      </w:pBdr>
      <w:tabs>
        <w:tab w:val="left" w:pos="0"/>
      </w:tabs>
      <w:spacing w:before="240" w:after="500" w:line="640" w:lineRule="exact"/>
      <w:ind w:right="11" w:hanging="11"/>
    </w:pPr>
    <w:rPr>
      <w:b/>
      <w:bCs/>
      <w:kern w:val="28"/>
      <w:sz w:val="64"/>
      <w:szCs w:val="64"/>
    </w:rPr>
  </w:style>
  <w:style w:type="paragraph" w:customStyle="1" w:styleId="afffffff7">
    <w:name w:val="Простой"/>
    <w:basedOn w:val="ad"/>
    <w:rsid w:val="00F075B1"/>
    <w:pPr>
      <w:spacing w:before="120" w:after="120"/>
    </w:pPr>
    <w:rPr>
      <w:rFonts w:ascii="Arial" w:hAnsi="Arial" w:cs="Arial"/>
      <w:spacing w:val="-5"/>
      <w:sz w:val="20"/>
      <w:szCs w:val="20"/>
    </w:rPr>
  </w:style>
  <w:style w:type="paragraph" w:customStyle="1" w:styleId="CoverSubtitle">
    <w:name w:val="Cover Subtitle"/>
    <w:basedOn w:val="CoverTitle"/>
    <w:next w:val="ad"/>
    <w:rsid w:val="00F075B1"/>
    <w:pPr>
      <w:pBdr>
        <w:top w:val="single" w:sz="6" w:space="24" w:color="auto"/>
      </w:pBdr>
      <w:spacing w:before="0" w:after="0" w:line="480" w:lineRule="atLeast"/>
      <w:ind w:right="0" w:firstLine="0"/>
    </w:pPr>
    <w:rPr>
      <w:sz w:val="48"/>
      <w:szCs w:val="48"/>
    </w:rPr>
  </w:style>
  <w:style w:type="character" w:customStyle="1" w:styleId="DFN">
    <w:name w:val="DFN"/>
    <w:rsid w:val="00F075B1"/>
    <w:rPr>
      <w:b/>
      <w:bCs/>
    </w:rPr>
  </w:style>
  <w:style w:type="character" w:customStyle="1" w:styleId="FileName">
    <w:name w:val="FileName"/>
    <w:rsid w:val="00F075B1"/>
    <w:rPr>
      <w:caps/>
    </w:rPr>
  </w:style>
  <w:style w:type="paragraph" w:customStyle="1" w:styleId="TableTitle">
    <w:name w:val="TableTitle"/>
    <w:basedOn w:val="ad"/>
    <w:rsid w:val="00F075B1"/>
    <w:pPr>
      <w:keepNext/>
      <w:keepLines/>
      <w:shd w:val="pct20" w:color="auto" w:fill="auto"/>
      <w:spacing w:before="120" w:line="240" w:lineRule="atLeast"/>
      <w:ind w:left="-113" w:right="-113"/>
      <w:jc w:val="center"/>
    </w:pPr>
    <w:rPr>
      <w:rFonts w:ascii="Arial" w:hAnsi="Arial" w:cs="Arial"/>
      <w:b/>
      <w:bCs/>
      <w:spacing w:val="-5"/>
      <w:sz w:val="20"/>
      <w:szCs w:val="20"/>
    </w:rPr>
  </w:style>
  <w:style w:type="paragraph" w:styleId="afffffff8">
    <w:name w:val="Normal Indent"/>
    <w:basedOn w:val="ad"/>
    <w:rsid w:val="00F075B1"/>
    <w:pPr>
      <w:spacing w:before="120" w:after="120" w:line="240" w:lineRule="atLeast"/>
      <w:ind w:left="1440"/>
      <w:jc w:val="both"/>
    </w:pPr>
    <w:rPr>
      <w:rFonts w:ascii="Arial" w:hAnsi="Arial" w:cs="Arial"/>
      <w:spacing w:val="-5"/>
      <w:sz w:val="20"/>
      <w:szCs w:val="20"/>
    </w:rPr>
  </w:style>
  <w:style w:type="paragraph" w:styleId="afffffff9">
    <w:name w:val="List Continue"/>
    <w:basedOn w:val="afffffff3"/>
    <w:rsid w:val="00F075B1"/>
    <w:pPr>
      <w:tabs>
        <w:tab w:val="left" w:pos="3345"/>
      </w:tabs>
      <w:ind w:left="1435" w:firstLine="0"/>
    </w:pPr>
  </w:style>
  <w:style w:type="paragraph" w:styleId="2f9">
    <w:name w:val="List Continue 2"/>
    <w:basedOn w:val="afffffff9"/>
    <w:rsid w:val="00F075B1"/>
    <w:pPr>
      <w:ind w:left="2160"/>
    </w:pPr>
  </w:style>
  <w:style w:type="paragraph" w:styleId="3f0">
    <w:name w:val="List Continue 3"/>
    <w:basedOn w:val="afffffff9"/>
    <w:rsid w:val="00F075B1"/>
    <w:pPr>
      <w:ind w:left="2520"/>
    </w:pPr>
  </w:style>
  <w:style w:type="paragraph" w:styleId="4a">
    <w:name w:val="List Continue 4"/>
    <w:basedOn w:val="afffffff9"/>
    <w:rsid w:val="00F075B1"/>
    <w:pPr>
      <w:ind w:left="2880"/>
    </w:pPr>
  </w:style>
  <w:style w:type="paragraph" w:styleId="57">
    <w:name w:val="List Continue 5"/>
    <w:basedOn w:val="afffffff9"/>
    <w:rsid w:val="00F075B1"/>
    <w:pPr>
      <w:ind w:left="3240"/>
    </w:pPr>
  </w:style>
  <w:style w:type="paragraph" w:styleId="2fa">
    <w:name w:val="List 2"/>
    <w:basedOn w:val="afffffff3"/>
    <w:rsid w:val="00F075B1"/>
    <w:pPr>
      <w:tabs>
        <w:tab w:val="left" w:pos="3345"/>
      </w:tabs>
      <w:ind w:left="1800" w:hanging="360"/>
    </w:pPr>
  </w:style>
  <w:style w:type="paragraph" w:styleId="3f1">
    <w:name w:val="List 3"/>
    <w:basedOn w:val="afffffff3"/>
    <w:rsid w:val="00F075B1"/>
    <w:pPr>
      <w:tabs>
        <w:tab w:val="left" w:pos="3345"/>
      </w:tabs>
      <w:ind w:left="2160" w:hanging="360"/>
    </w:pPr>
  </w:style>
  <w:style w:type="paragraph" w:styleId="4b">
    <w:name w:val="List 4"/>
    <w:basedOn w:val="afffffff3"/>
    <w:rsid w:val="00F075B1"/>
    <w:pPr>
      <w:tabs>
        <w:tab w:val="left" w:pos="3345"/>
      </w:tabs>
      <w:ind w:left="2520" w:hanging="360"/>
    </w:pPr>
  </w:style>
  <w:style w:type="paragraph" w:styleId="58">
    <w:name w:val="List 5"/>
    <w:basedOn w:val="afffffff3"/>
    <w:rsid w:val="00F075B1"/>
    <w:pPr>
      <w:tabs>
        <w:tab w:val="left" w:pos="3345"/>
      </w:tabs>
      <w:ind w:left="2880" w:hanging="360"/>
    </w:pPr>
  </w:style>
  <w:style w:type="paragraph" w:customStyle="1" w:styleId="FootnoteBase">
    <w:name w:val="Footnote Base"/>
    <w:basedOn w:val="ad"/>
    <w:rsid w:val="00F075B1"/>
    <w:pPr>
      <w:keepLines/>
      <w:spacing w:before="120" w:after="120" w:line="200" w:lineRule="atLeast"/>
      <w:ind w:left="1080"/>
      <w:jc w:val="both"/>
    </w:pPr>
    <w:rPr>
      <w:rFonts w:ascii="Arial" w:hAnsi="Arial" w:cs="Arial"/>
      <w:spacing w:val="-5"/>
      <w:sz w:val="16"/>
      <w:szCs w:val="16"/>
    </w:rPr>
  </w:style>
  <w:style w:type="paragraph" w:customStyle="1" w:styleId="CoverAuthor">
    <w:name w:val="Cover Author"/>
    <w:basedOn w:val="ad"/>
    <w:rsid w:val="00F075B1"/>
    <w:pPr>
      <w:spacing w:before="120" w:after="120" w:line="240" w:lineRule="atLeast"/>
      <w:ind w:right="-839" w:hanging="11"/>
    </w:pPr>
    <w:rPr>
      <w:rFonts w:ascii="Arial" w:hAnsi="Arial" w:cs="Arial"/>
      <w:sz w:val="28"/>
      <w:szCs w:val="28"/>
    </w:rPr>
  </w:style>
  <w:style w:type="paragraph" w:customStyle="1" w:styleId="CoverAuthorForm">
    <w:name w:val="Cover Author Form"/>
    <w:basedOn w:val="CoverAuthor"/>
    <w:next w:val="ad"/>
    <w:autoRedefine/>
    <w:rsid w:val="00F075B1"/>
    <w:pPr>
      <w:framePr w:h="8063" w:hRule="exact" w:hSpace="181" w:wrap="auto" w:vAnchor="text" w:hAnchor="text" w:y="1" w:anchorLock="1"/>
      <w:spacing w:before="0" w:after="0"/>
      <w:ind w:right="0" w:firstLine="0"/>
    </w:pPr>
    <w:rPr>
      <w:spacing w:val="-5"/>
    </w:rPr>
  </w:style>
  <w:style w:type="paragraph" w:customStyle="1" w:styleId="StatusForm">
    <w:name w:val="Status Form"/>
    <w:basedOn w:val="ad"/>
    <w:autoRedefine/>
    <w:rsid w:val="00F075B1"/>
    <w:pPr>
      <w:shd w:val="pct20" w:color="auto" w:fill="auto"/>
      <w:spacing w:after="240" w:line="240" w:lineRule="atLeast"/>
      <w:ind w:firstLine="454"/>
      <w:jc w:val="both"/>
    </w:pPr>
    <w:rPr>
      <w:rFonts w:ascii="Arial" w:hAnsi="Arial" w:cs="Arial"/>
      <w:spacing w:val="-5"/>
    </w:rPr>
  </w:style>
  <w:style w:type="paragraph" w:customStyle="1" w:styleId="DateForm">
    <w:name w:val="Date Form"/>
    <w:basedOn w:val="ad"/>
    <w:next w:val="ad"/>
    <w:autoRedefine/>
    <w:rsid w:val="00F075B1"/>
    <w:pPr>
      <w:shd w:val="pct20" w:color="auto" w:fill="auto"/>
      <w:spacing w:after="240" w:line="240" w:lineRule="atLeast"/>
      <w:ind w:firstLine="454"/>
    </w:pPr>
    <w:rPr>
      <w:rFonts w:ascii="Arial" w:hAnsi="Arial" w:cs="Arial"/>
      <w:spacing w:val="-5"/>
    </w:rPr>
  </w:style>
  <w:style w:type="paragraph" w:customStyle="1" w:styleId="CoverAddress">
    <w:name w:val="Cover Address"/>
    <w:basedOn w:val="ad"/>
    <w:rsid w:val="00F075B1"/>
    <w:pPr>
      <w:spacing w:line="240" w:lineRule="atLeast"/>
    </w:pPr>
    <w:rPr>
      <w:rFonts w:ascii="Arial" w:hAnsi="Arial" w:cs="Arial"/>
      <w:spacing w:val="-5"/>
      <w:sz w:val="20"/>
      <w:szCs w:val="20"/>
    </w:rPr>
  </w:style>
  <w:style w:type="paragraph" w:customStyle="1" w:styleId="Simple">
    <w:name w:val="Simple"/>
    <w:basedOn w:val="ad"/>
    <w:rsid w:val="00F075B1"/>
    <w:pPr>
      <w:jc w:val="both"/>
    </w:pPr>
    <w:rPr>
      <w:rFonts w:ascii="Arial" w:hAnsi="Arial" w:cs="Arial"/>
      <w:spacing w:val="-5"/>
      <w:sz w:val="20"/>
      <w:szCs w:val="20"/>
    </w:rPr>
  </w:style>
  <w:style w:type="paragraph" w:customStyle="1" w:styleId="TableNormal">
    <w:name w:val="TableNormal"/>
    <w:basedOn w:val="afffffff7"/>
    <w:rsid w:val="00F075B1"/>
    <w:pPr>
      <w:keepLines/>
      <w:spacing w:after="0"/>
    </w:pPr>
  </w:style>
  <w:style w:type="paragraph" w:customStyle="1" w:styleId="afffffffa">
    <w:name w:val="Внутренний адрес"/>
    <w:basedOn w:val="ad"/>
    <w:rsid w:val="00F075B1"/>
    <w:pPr>
      <w:spacing w:before="120" w:after="120" w:line="240" w:lineRule="atLeast"/>
      <w:jc w:val="both"/>
    </w:pPr>
    <w:rPr>
      <w:rFonts w:ascii="Arial" w:hAnsi="Arial" w:cs="Arial"/>
      <w:spacing w:val="-5"/>
      <w:sz w:val="20"/>
      <w:szCs w:val="20"/>
    </w:rPr>
  </w:style>
  <w:style w:type="paragraph" w:customStyle="1" w:styleId="SectionHeading">
    <w:name w:val="Section Heading"/>
    <w:basedOn w:val="11"/>
    <w:rsid w:val="00F075B1"/>
    <w:pPr>
      <w:keepLines/>
      <w:pageBreakBefore/>
      <w:widowControl/>
      <w:tabs>
        <w:tab w:val="num" w:pos="709"/>
      </w:tabs>
      <w:suppressAutoHyphens/>
      <w:autoSpaceDE/>
      <w:autoSpaceDN/>
      <w:adjustRightInd/>
      <w:spacing w:after="240" w:line="240" w:lineRule="atLeast"/>
      <w:ind w:left="709"/>
      <w:jc w:val="left"/>
      <w:outlineLvl w:val="9"/>
    </w:pPr>
    <w:rPr>
      <w:rFonts w:ascii="Arial Black" w:hAnsi="Arial Black" w:cs="Arial Black"/>
      <w:bCs/>
      <w:kern w:val="20"/>
      <w:sz w:val="36"/>
      <w:szCs w:val="36"/>
      <w:lang w:val="ru-RU"/>
    </w:rPr>
  </w:style>
  <w:style w:type="paragraph" w:customStyle="1" w:styleId="SectionHeading1">
    <w:name w:val="Section Heading 1"/>
    <w:basedOn w:val="SectionHeading"/>
    <w:autoRedefine/>
    <w:rsid w:val="00F075B1"/>
    <w:pPr>
      <w:spacing w:after="120"/>
      <w:jc w:val="center"/>
    </w:pPr>
  </w:style>
  <w:style w:type="paragraph" w:customStyle="1" w:styleId="SectionHeading2">
    <w:name w:val="Section Heading 2"/>
    <w:basedOn w:val="SectionHeading"/>
    <w:next w:val="ad"/>
    <w:autoRedefine/>
    <w:rsid w:val="00F075B1"/>
    <w:pPr>
      <w:tabs>
        <w:tab w:val="clear" w:pos="709"/>
      </w:tabs>
      <w:spacing w:after="120"/>
      <w:ind w:left="0"/>
      <w:jc w:val="center"/>
    </w:pPr>
    <w:rPr>
      <w:sz w:val="32"/>
      <w:szCs w:val="32"/>
    </w:rPr>
  </w:style>
  <w:style w:type="paragraph" w:customStyle="1" w:styleId="List1">
    <w:name w:val="List1"/>
    <w:basedOn w:val="ad"/>
    <w:rsid w:val="00F075B1"/>
    <w:pPr>
      <w:tabs>
        <w:tab w:val="num" w:pos="587"/>
      </w:tabs>
      <w:spacing w:after="240" w:line="240" w:lineRule="atLeast"/>
      <w:ind w:left="397" w:hanging="170"/>
      <w:jc w:val="both"/>
    </w:pPr>
    <w:rPr>
      <w:rFonts w:ascii="Arial" w:hAnsi="Arial" w:cs="Arial"/>
      <w:spacing w:val="-5"/>
      <w:sz w:val="20"/>
      <w:szCs w:val="20"/>
      <w:lang w:eastAsia="en-US"/>
    </w:rPr>
  </w:style>
  <w:style w:type="paragraph" w:customStyle="1" w:styleId="TOCBase">
    <w:name w:val="TOC Base"/>
    <w:basedOn w:val="ad"/>
    <w:rsid w:val="00F075B1"/>
    <w:pPr>
      <w:tabs>
        <w:tab w:val="right" w:leader="dot" w:pos="6480"/>
      </w:tabs>
      <w:spacing w:after="240" w:line="240" w:lineRule="atLeast"/>
      <w:jc w:val="both"/>
    </w:pPr>
    <w:rPr>
      <w:rFonts w:ascii="Arial" w:hAnsi="Arial" w:cs="Arial"/>
      <w:spacing w:val="-5"/>
      <w:sz w:val="20"/>
      <w:szCs w:val="20"/>
      <w:lang w:eastAsia="en-US"/>
    </w:rPr>
  </w:style>
  <w:style w:type="paragraph" w:customStyle="1" w:styleId="afffffffb">
    <w:name w:val="Íîðìàëüíûé"/>
    <w:basedOn w:val="ad"/>
    <w:rsid w:val="00F075B1"/>
    <w:pPr>
      <w:tabs>
        <w:tab w:val="num" w:pos="717"/>
      </w:tabs>
      <w:spacing w:before="120" w:after="120" w:line="240" w:lineRule="atLeast"/>
      <w:ind w:left="714" w:hanging="357"/>
      <w:jc w:val="both"/>
    </w:pPr>
    <w:rPr>
      <w:rFonts w:ascii="Arial" w:hAnsi="Arial" w:cs="Arial"/>
      <w:spacing w:val="-5"/>
      <w:sz w:val="20"/>
      <w:szCs w:val="20"/>
    </w:rPr>
  </w:style>
  <w:style w:type="paragraph" w:customStyle="1" w:styleId="num">
    <w:name w:val="Список num"/>
    <w:basedOn w:val="ad"/>
    <w:rsid w:val="00F075B1"/>
    <w:pPr>
      <w:spacing w:before="120" w:after="120" w:line="240" w:lineRule="atLeast"/>
      <w:jc w:val="both"/>
    </w:pPr>
    <w:rPr>
      <w:rFonts w:ascii="Arial" w:hAnsi="Arial" w:cs="Arial"/>
      <w:spacing w:val="-5"/>
      <w:sz w:val="20"/>
      <w:szCs w:val="20"/>
    </w:rPr>
  </w:style>
  <w:style w:type="paragraph" w:customStyle="1" w:styleId="afffffffc">
    <w:name w:val="ПараграфОсновной"/>
    <w:basedOn w:val="ad"/>
    <w:rsid w:val="00F075B1"/>
    <w:pPr>
      <w:tabs>
        <w:tab w:val="left" w:pos="5245"/>
      </w:tabs>
    </w:pPr>
    <w:rPr>
      <w:rFonts w:ascii="Arial" w:hAnsi="Arial"/>
      <w:szCs w:val="20"/>
    </w:rPr>
  </w:style>
  <w:style w:type="paragraph" w:customStyle="1" w:styleId="Web">
    <w:name w:val="Обычный (Web)"/>
    <w:basedOn w:val="ad"/>
    <w:rsid w:val="00F075B1"/>
    <w:pPr>
      <w:spacing w:before="100" w:beforeAutospacing="1" w:after="100" w:afterAutospacing="1"/>
    </w:pPr>
    <w:rPr>
      <w:rFonts w:ascii="Arial Unicode MS" w:eastAsia="Arial Unicode MS" w:hAnsi="Arial Unicode MS" w:cs="Times New Roman Bold"/>
      <w:lang w:val="en-US" w:eastAsia="en-US"/>
    </w:rPr>
  </w:style>
  <w:style w:type="paragraph" w:customStyle="1" w:styleId="a9">
    <w:name w:val="Маркированный"/>
    <w:basedOn w:val="ad"/>
    <w:rsid w:val="00F075B1"/>
    <w:pPr>
      <w:numPr>
        <w:numId w:val="34"/>
      </w:numPr>
      <w:tabs>
        <w:tab w:val="clear" w:pos="360"/>
        <w:tab w:val="num" w:pos="720"/>
      </w:tabs>
      <w:spacing w:before="60" w:after="60" w:line="240" w:lineRule="atLeast"/>
      <w:ind w:left="720"/>
      <w:jc w:val="both"/>
    </w:pPr>
    <w:rPr>
      <w:rFonts w:ascii="Arial" w:hAnsi="Arial"/>
      <w:sz w:val="20"/>
      <w:szCs w:val="20"/>
    </w:rPr>
  </w:style>
  <w:style w:type="paragraph" w:customStyle="1" w:styleId="bodysingle0">
    <w:name w:val="bodysingle"/>
    <w:basedOn w:val="ad"/>
    <w:rsid w:val="00F075B1"/>
    <w:pPr>
      <w:jc w:val="both"/>
    </w:pPr>
    <w:rPr>
      <w:rFonts w:eastAsia="Arial Unicode MS"/>
      <w:lang w:val="en-US" w:eastAsia="en-US"/>
    </w:rPr>
  </w:style>
  <w:style w:type="paragraph" w:customStyle="1" w:styleId="TableLabel">
    <w:name w:val="TableLabel"/>
    <w:basedOn w:val="ad"/>
    <w:rsid w:val="00F075B1"/>
    <w:pPr>
      <w:spacing w:before="60" w:after="120"/>
      <w:jc w:val="center"/>
    </w:pPr>
    <w:rPr>
      <w:b/>
      <w:bCs/>
      <w:snapToGrid w:val="0"/>
      <w:sz w:val="21"/>
      <w:szCs w:val="21"/>
      <w:lang w:val="en-US" w:eastAsia="en-US"/>
    </w:rPr>
  </w:style>
  <w:style w:type="paragraph" w:customStyle="1" w:styleId="MainTXT">
    <w:name w:val="MainTXT"/>
    <w:basedOn w:val="ad"/>
    <w:rsid w:val="00F075B1"/>
    <w:pPr>
      <w:spacing w:line="360" w:lineRule="auto"/>
      <w:ind w:left="142" w:firstLine="709"/>
      <w:jc w:val="both"/>
    </w:pPr>
    <w:rPr>
      <w:rFonts w:ascii="Arial" w:hAnsi="Arial"/>
      <w:szCs w:val="20"/>
    </w:rPr>
  </w:style>
  <w:style w:type="paragraph" w:customStyle="1" w:styleId="afffffffd">
    <w:name w:val="Знак Знак Знак Знак Знак Знак Знак Знак Знак Знак Знак Знак Знак"/>
    <w:basedOn w:val="ad"/>
    <w:rsid w:val="00F075B1"/>
    <w:pPr>
      <w:spacing w:after="160" w:line="240" w:lineRule="exact"/>
    </w:pPr>
    <w:rPr>
      <w:rFonts w:ascii="Verdana" w:hAnsi="Verdana"/>
      <w:lang w:val="en-US" w:eastAsia="en-US"/>
    </w:rPr>
  </w:style>
  <w:style w:type="paragraph" w:customStyle="1" w:styleId="HeadingBase">
    <w:name w:val="Heading Base"/>
    <w:basedOn w:val="ad"/>
    <w:next w:val="ad"/>
    <w:link w:val="HeadingBase0"/>
    <w:rsid w:val="00F075B1"/>
    <w:pPr>
      <w:keepNext/>
      <w:keepLines/>
      <w:spacing w:before="140" w:after="60" w:line="220" w:lineRule="atLeast"/>
      <w:ind w:left="1080" w:firstLine="680"/>
      <w:jc w:val="both"/>
    </w:pPr>
    <w:rPr>
      <w:rFonts w:ascii="Verdana" w:hAnsi="Verdana"/>
      <w:b/>
      <w:spacing w:val="-20"/>
      <w:kern w:val="28"/>
      <w:sz w:val="22"/>
      <w:szCs w:val="20"/>
      <w:lang w:eastAsia="en-US"/>
    </w:rPr>
  </w:style>
  <w:style w:type="paragraph" w:customStyle="1" w:styleId="ChapterSubtitle">
    <w:name w:val="Chapter Subtitle"/>
    <w:basedOn w:val="afffffff5"/>
    <w:next w:val="11"/>
    <w:rsid w:val="00F075B1"/>
    <w:pPr>
      <w:pBdr>
        <w:top w:val="single" w:sz="6" w:space="16" w:color="auto"/>
      </w:pBdr>
      <w:ind w:firstLine="680"/>
    </w:pPr>
    <w:rPr>
      <w:rFonts w:ascii="Verdana" w:hAnsi="Verdana"/>
      <w:b w:val="0"/>
      <w:bCs w:val="0"/>
      <w:i/>
      <w:caps w:val="0"/>
      <w:sz w:val="28"/>
      <w:szCs w:val="20"/>
      <w:lang w:eastAsia="en-US"/>
    </w:rPr>
  </w:style>
  <w:style w:type="paragraph" w:customStyle="1" w:styleId="afffffffe">
    <w:name w:val="Оглавление"/>
    <w:basedOn w:val="11"/>
    <w:link w:val="affffffff"/>
    <w:rsid w:val="00F075B1"/>
    <w:pPr>
      <w:keepNext w:val="0"/>
      <w:pageBreakBefore/>
      <w:widowControl/>
      <w:tabs>
        <w:tab w:val="num" w:pos="360"/>
        <w:tab w:val="left" w:pos="851"/>
      </w:tabs>
      <w:suppressAutoHyphens/>
      <w:autoSpaceDE/>
      <w:autoSpaceDN/>
      <w:adjustRightInd/>
      <w:spacing w:after="240" w:line="240" w:lineRule="atLeast"/>
      <w:ind w:left="360" w:hanging="360"/>
      <w:jc w:val="left"/>
      <w:outlineLvl w:val="9"/>
    </w:pPr>
    <w:rPr>
      <w:rFonts w:ascii="Verdana" w:hAnsi="Verdana"/>
      <w:kern w:val="20"/>
      <w:sz w:val="32"/>
      <w:szCs w:val="20"/>
    </w:rPr>
  </w:style>
  <w:style w:type="paragraph" w:customStyle="1" w:styleId="affffffff0">
    <w:name w:val="Утверждаю"/>
    <w:basedOn w:val="ad"/>
    <w:rsid w:val="00F075B1"/>
    <w:pPr>
      <w:spacing w:after="60"/>
      <w:ind w:left="142" w:right="198"/>
      <w:jc w:val="both"/>
    </w:pPr>
    <w:rPr>
      <w:rFonts w:ascii="Verdana" w:hAnsi="Verdana"/>
      <w:b/>
      <w:bCs/>
      <w:spacing w:val="-5"/>
      <w:szCs w:val="20"/>
      <w:lang w:eastAsia="en-US"/>
    </w:rPr>
  </w:style>
  <w:style w:type="paragraph" w:customStyle="1" w:styleId="affffffff1">
    <w:name w:val="Статус"/>
    <w:basedOn w:val="ad"/>
    <w:rsid w:val="00F075B1"/>
    <w:pPr>
      <w:shd w:val="pct20" w:color="auto" w:fill="auto"/>
      <w:spacing w:after="60"/>
      <w:ind w:firstLine="454"/>
      <w:jc w:val="both"/>
    </w:pPr>
    <w:rPr>
      <w:rFonts w:ascii="Verdana" w:hAnsi="Verdana"/>
      <w:spacing w:val="-5"/>
      <w:szCs w:val="20"/>
      <w:lang w:eastAsia="en-US"/>
    </w:rPr>
  </w:style>
  <w:style w:type="character" w:customStyle="1" w:styleId="1f5">
    <w:name w:val="Строгий1"/>
    <w:rsid w:val="00F075B1"/>
    <w:rPr>
      <w:b/>
      <w:i/>
    </w:rPr>
  </w:style>
  <w:style w:type="paragraph" w:customStyle="1" w:styleId="HeaderBase">
    <w:name w:val="Header Base"/>
    <w:basedOn w:val="ad"/>
    <w:rsid w:val="00F075B1"/>
    <w:pPr>
      <w:widowControl w:val="0"/>
      <w:tabs>
        <w:tab w:val="center" w:pos="4320"/>
        <w:tab w:val="right" w:pos="8640"/>
      </w:tabs>
      <w:spacing w:after="60"/>
      <w:ind w:firstLine="680"/>
      <w:jc w:val="right"/>
    </w:pPr>
    <w:rPr>
      <w:rFonts w:ascii="Verdana" w:hAnsi="Verdana"/>
      <w:smallCaps/>
      <w:spacing w:val="-5"/>
      <w:sz w:val="15"/>
      <w:szCs w:val="20"/>
      <w:lang w:eastAsia="en-US"/>
    </w:rPr>
  </w:style>
  <w:style w:type="paragraph" w:customStyle="1" w:styleId="CoverCompany">
    <w:name w:val="Cover Company"/>
    <w:basedOn w:val="CoverAddress"/>
    <w:rsid w:val="00F075B1"/>
    <w:pPr>
      <w:spacing w:after="120" w:line="360" w:lineRule="exact"/>
      <w:ind w:firstLine="680"/>
      <w:jc w:val="right"/>
    </w:pPr>
    <w:rPr>
      <w:rFonts w:ascii="Verdana" w:hAnsi="Verdana" w:cs="Times New Roman"/>
      <w:b/>
      <w:sz w:val="36"/>
      <w:lang w:eastAsia="en-US"/>
    </w:rPr>
  </w:style>
  <w:style w:type="paragraph" w:customStyle="1" w:styleId="BlockQuotation">
    <w:name w:val="Block Quotation"/>
    <w:basedOn w:val="ad"/>
    <w:rsid w:val="00F075B1"/>
    <w:pPr>
      <w:pBdr>
        <w:top w:val="single" w:sz="12" w:space="0" w:color="FFFFFF"/>
        <w:left w:val="single" w:sz="6" w:space="0" w:color="FFFFFF"/>
        <w:bottom w:val="single" w:sz="6" w:space="0" w:color="FFFFFF"/>
        <w:right w:val="single" w:sz="6" w:space="0" w:color="FFFFFF"/>
      </w:pBdr>
      <w:shd w:val="pct5" w:color="auto" w:fill="auto"/>
      <w:spacing w:after="120" w:line="220" w:lineRule="atLeast"/>
      <w:ind w:left="1366" w:right="238" w:firstLine="680"/>
      <w:jc w:val="both"/>
    </w:pPr>
    <w:rPr>
      <w:rFonts w:ascii="Chicago" w:hAnsi="Chicago"/>
      <w:spacing w:val="-5"/>
      <w:sz w:val="20"/>
      <w:szCs w:val="20"/>
      <w:lang w:eastAsia="en-US"/>
    </w:rPr>
  </w:style>
  <w:style w:type="paragraph" w:customStyle="1" w:styleId="BodyTextKeep">
    <w:name w:val="Body Text Keep"/>
    <w:basedOn w:val="ad"/>
    <w:rsid w:val="00F075B1"/>
    <w:pPr>
      <w:keepNext/>
      <w:tabs>
        <w:tab w:val="left" w:pos="3345"/>
      </w:tabs>
      <w:spacing w:after="60"/>
      <w:ind w:firstLine="680"/>
      <w:jc w:val="both"/>
    </w:pPr>
    <w:rPr>
      <w:rFonts w:ascii="Verdana" w:hAnsi="Verdana"/>
      <w:spacing w:val="-5"/>
      <w:sz w:val="20"/>
      <w:szCs w:val="20"/>
      <w:lang w:eastAsia="en-US"/>
    </w:rPr>
  </w:style>
  <w:style w:type="paragraph" w:customStyle="1" w:styleId="DocumentLabel">
    <w:name w:val="Document Label"/>
    <w:basedOn w:val="CoverTitle"/>
    <w:rsid w:val="00F075B1"/>
    <w:pPr>
      <w:tabs>
        <w:tab w:val="left" w:pos="2835"/>
      </w:tabs>
      <w:suppressAutoHyphens/>
      <w:ind w:left="-840" w:right="-840"/>
    </w:pPr>
    <w:rPr>
      <w:rFonts w:ascii="Verdana" w:hAnsi="Verdana" w:cs="Times New Roman"/>
      <w:bCs w:val="0"/>
      <w:caps/>
      <w:spacing w:val="-20"/>
      <w:szCs w:val="20"/>
      <w:lang w:eastAsia="en-US"/>
    </w:rPr>
  </w:style>
  <w:style w:type="paragraph" w:styleId="1f6">
    <w:name w:val="index 1"/>
    <w:basedOn w:val="IndexBase"/>
    <w:autoRedefine/>
    <w:rsid w:val="00F075B1"/>
  </w:style>
  <w:style w:type="paragraph" w:customStyle="1" w:styleId="IndexBase">
    <w:name w:val="Index Base"/>
    <w:basedOn w:val="ad"/>
    <w:rsid w:val="00F075B1"/>
    <w:pPr>
      <w:spacing w:after="60"/>
      <w:ind w:left="360" w:hanging="360"/>
      <w:jc w:val="both"/>
    </w:pPr>
    <w:rPr>
      <w:rFonts w:ascii="Verdana" w:hAnsi="Verdana"/>
      <w:spacing w:val="-5"/>
      <w:sz w:val="18"/>
      <w:szCs w:val="20"/>
      <w:lang w:eastAsia="en-US"/>
    </w:rPr>
  </w:style>
  <w:style w:type="paragraph" w:styleId="2fb">
    <w:name w:val="index 2"/>
    <w:basedOn w:val="IndexBase"/>
    <w:autoRedefine/>
    <w:rsid w:val="00F075B1"/>
    <w:pPr>
      <w:ind w:left="720"/>
    </w:pPr>
  </w:style>
  <w:style w:type="paragraph" w:styleId="3f2">
    <w:name w:val="index 3"/>
    <w:basedOn w:val="IndexBase"/>
    <w:autoRedefine/>
    <w:rsid w:val="00F075B1"/>
    <w:pPr>
      <w:ind w:left="1080"/>
    </w:pPr>
  </w:style>
  <w:style w:type="paragraph" w:styleId="4c">
    <w:name w:val="index 4"/>
    <w:basedOn w:val="IndexBase"/>
    <w:autoRedefine/>
    <w:rsid w:val="00F075B1"/>
    <w:pPr>
      <w:ind w:left="1440"/>
    </w:pPr>
  </w:style>
  <w:style w:type="paragraph" w:styleId="affffffff2">
    <w:name w:val="index heading"/>
    <w:basedOn w:val="HeadingBase"/>
    <w:next w:val="1f6"/>
    <w:rsid w:val="00F075B1"/>
    <w:pPr>
      <w:keepLines w:val="0"/>
      <w:spacing w:before="0" w:line="480" w:lineRule="atLeast"/>
      <w:ind w:left="0"/>
    </w:pPr>
    <w:rPr>
      <w:spacing w:val="-5"/>
      <w:kern w:val="0"/>
      <w:sz w:val="24"/>
    </w:rPr>
  </w:style>
  <w:style w:type="paragraph" w:customStyle="1" w:styleId="BlockDefinition">
    <w:name w:val="Block Definition"/>
    <w:basedOn w:val="ad"/>
    <w:rsid w:val="00F075B1"/>
    <w:pPr>
      <w:tabs>
        <w:tab w:val="left" w:pos="3345"/>
      </w:tabs>
      <w:spacing w:after="60"/>
      <w:ind w:left="3345" w:hanging="2268"/>
      <w:jc w:val="both"/>
    </w:pPr>
    <w:rPr>
      <w:rFonts w:ascii="Verdana" w:hAnsi="Verdana"/>
      <w:spacing w:val="-5"/>
      <w:sz w:val="20"/>
      <w:szCs w:val="20"/>
      <w:lang w:eastAsia="en-US"/>
    </w:rPr>
  </w:style>
  <w:style w:type="character" w:customStyle="1" w:styleId="CODE">
    <w:name w:val="CODE"/>
    <w:rsid w:val="00F075B1"/>
    <w:rPr>
      <w:rFonts w:ascii="Courier New" w:hAnsi="Courier New"/>
      <w:noProof/>
    </w:rPr>
  </w:style>
  <w:style w:type="character" w:styleId="affffffff3">
    <w:name w:val="line number"/>
    <w:rsid w:val="00F075B1"/>
    <w:rPr>
      <w:sz w:val="18"/>
    </w:rPr>
  </w:style>
  <w:style w:type="paragraph" w:styleId="affffffff4">
    <w:name w:val="macro"/>
    <w:basedOn w:val="ad"/>
    <w:link w:val="affffffff5"/>
    <w:rsid w:val="00F075B1"/>
    <w:pPr>
      <w:spacing w:after="60"/>
      <w:ind w:left="1080" w:firstLine="680"/>
      <w:jc w:val="both"/>
    </w:pPr>
    <w:rPr>
      <w:rFonts w:ascii="Courier New" w:hAnsi="Courier New"/>
      <w:spacing w:val="-5"/>
      <w:sz w:val="20"/>
      <w:szCs w:val="20"/>
      <w:lang w:eastAsia="en-US"/>
    </w:rPr>
  </w:style>
  <w:style w:type="character" w:customStyle="1" w:styleId="affffffff5">
    <w:name w:val="Текст макроса Знак"/>
    <w:link w:val="affffffff4"/>
    <w:rsid w:val="00F075B1"/>
    <w:rPr>
      <w:rFonts w:ascii="Courier New" w:hAnsi="Courier New"/>
      <w:spacing w:val="-5"/>
      <w:lang w:eastAsia="en-US" w:bidi="ar-SA"/>
    </w:rPr>
  </w:style>
  <w:style w:type="character" w:customStyle="1" w:styleId="Superscript">
    <w:name w:val="Superscript"/>
    <w:rsid w:val="00F075B1"/>
    <w:rPr>
      <w:b/>
      <w:vertAlign w:val="superscript"/>
    </w:rPr>
  </w:style>
  <w:style w:type="paragraph" w:styleId="affffffff6">
    <w:name w:val="table of figures"/>
    <w:basedOn w:val="TOCBase"/>
    <w:rsid w:val="00F075B1"/>
    <w:pPr>
      <w:spacing w:after="60" w:line="240" w:lineRule="auto"/>
      <w:ind w:left="1440" w:hanging="360"/>
    </w:pPr>
    <w:rPr>
      <w:rFonts w:ascii="Verdana" w:hAnsi="Verdana" w:cs="Times New Roman"/>
    </w:rPr>
  </w:style>
  <w:style w:type="paragraph" w:customStyle="1" w:styleId="BlockIcon">
    <w:name w:val="Block Icon"/>
    <w:basedOn w:val="ad"/>
    <w:rsid w:val="00F075B1"/>
    <w:pPr>
      <w:framePr w:w="1440" w:h="1440" w:hRule="exact" w:wrap="auto" w:vAnchor="text" w:hAnchor="page" w:x="1201" w:y="1"/>
      <w:shd w:val="pct30" w:color="auto" w:fill="auto"/>
      <w:spacing w:before="60" w:after="60" w:line="1440" w:lineRule="exact"/>
      <w:ind w:firstLine="680"/>
      <w:jc w:val="center"/>
    </w:pPr>
    <w:rPr>
      <w:rFonts w:ascii="Wingdings" w:hAnsi="Wingdings"/>
      <w:b/>
      <w:color w:val="FFFFFF"/>
      <w:spacing w:val="-10"/>
      <w:position w:val="-10"/>
      <w:sz w:val="160"/>
      <w:szCs w:val="20"/>
      <w:lang w:eastAsia="en-US"/>
    </w:rPr>
  </w:style>
  <w:style w:type="paragraph" w:customStyle="1" w:styleId="FooterFirst">
    <w:name w:val="Footer First"/>
    <w:basedOn w:val="af5"/>
    <w:rsid w:val="00F075B1"/>
    <w:pPr>
      <w:widowControl w:val="0"/>
      <w:pBdr>
        <w:top w:val="single" w:sz="6" w:space="4" w:color="auto"/>
      </w:pBdr>
      <w:tabs>
        <w:tab w:val="clear" w:pos="4677"/>
        <w:tab w:val="clear" w:pos="9355"/>
        <w:tab w:val="center" w:pos="4320"/>
        <w:tab w:val="right" w:pos="8640"/>
      </w:tabs>
      <w:spacing w:after="60" w:line="190" w:lineRule="atLeast"/>
      <w:ind w:firstLine="680"/>
    </w:pPr>
    <w:rPr>
      <w:rFonts w:ascii="Verdana" w:hAnsi="Verdana"/>
      <w:caps/>
      <w:sz w:val="15"/>
      <w:szCs w:val="20"/>
      <w:lang w:val="ru-RU"/>
    </w:rPr>
  </w:style>
  <w:style w:type="paragraph" w:customStyle="1" w:styleId="FooterEven">
    <w:name w:val="Footer Even"/>
    <w:basedOn w:val="af5"/>
    <w:rsid w:val="00F075B1"/>
    <w:pPr>
      <w:widowControl w:val="0"/>
      <w:pBdr>
        <w:top w:val="single" w:sz="6" w:space="2" w:color="auto"/>
      </w:pBdr>
      <w:tabs>
        <w:tab w:val="clear" w:pos="4677"/>
        <w:tab w:val="clear" w:pos="9355"/>
        <w:tab w:val="center" w:pos="4320"/>
        <w:tab w:val="right" w:pos="8640"/>
      </w:tabs>
      <w:spacing w:after="60" w:line="190" w:lineRule="atLeast"/>
      <w:ind w:firstLine="680"/>
    </w:pPr>
    <w:rPr>
      <w:rFonts w:ascii="Verdana" w:hAnsi="Verdana"/>
      <w:caps/>
      <w:sz w:val="15"/>
      <w:szCs w:val="20"/>
      <w:lang w:val="ru-RU"/>
    </w:rPr>
  </w:style>
  <w:style w:type="paragraph" w:customStyle="1" w:styleId="FooterOdd">
    <w:name w:val="Footer Odd"/>
    <w:basedOn w:val="af5"/>
    <w:rsid w:val="00F075B1"/>
    <w:pPr>
      <w:widowControl w:val="0"/>
      <w:pBdr>
        <w:top w:val="single" w:sz="6" w:space="2" w:color="auto"/>
      </w:pBdr>
      <w:tabs>
        <w:tab w:val="clear" w:pos="4677"/>
        <w:tab w:val="clear" w:pos="9355"/>
        <w:tab w:val="center" w:pos="4320"/>
        <w:tab w:val="right" w:pos="8640"/>
      </w:tabs>
      <w:spacing w:before="600" w:after="60" w:line="190" w:lineRule="atLeast"/>
      <w:ind w:firstLine="680"/>
    </w:pPr>
    <w:rPr>
      <w:rFonts w:ascii="Verdana" w:hAnsi="Verdana"/>
      <w:caps/>
      <w:sz w:val="15"/>
      <w:szCs w:val="20"/>
      <w:lang w:val="ru-RU"/>
    </w:rPr>
  </w:style>
  <w:style w:type="paragraph" w:customStyle="1" w:styleId="HeaderFirst">
    <w:name w:val="Header First"/>
    <w:basedOn w:val="af3"/>
    <w:rsid w:val="00F075B1"/>
    <w:pPr>
      <w:widowControl w:val="0"/>
      <w:pBdr>
        <w:top w:val="single" w:sz="6" w:space="2" w:color="auto"/>
      </w:pBdr>
      <w:tabs>
        <w:tab w:val="clear" w:pos="4677"/>
        <w:tab w:val="clear" w:pos="9355"/>
        <w:tab w:val="center" w:pos="4320"/>
        <w:tab w:val="right" w:pos="8640"/>
      </w:tabs>
      <w:spacing w:after="60"/>
      <w:ind w:firstLine="680"/>
      <w:jc w:val="right"/>
    </w:pPr>
    <w:rPr>
      <w:rFonts w:ascii="Verdana" w:hAnsi="Verdana"/>
      <w:caps/>
      <w:sz w:val="15"/>
      <w:szCs w:val="20"/>
      <w:lang w:val="ru-RU"/>
    </w:rPr>
  </w:style>
  <w:style w:type="paragraph" w:customStyle="1" w:styleId="HeaderEven">
    <w:name w:val="Header Even"/>
    <w:basedOn w:val="af3"/>
    <w:rsid w:val="00F075B1"/>
    <w:pPr>
      <w:widowControl w:val="0"/>
      <w:pBdr>
        <w:bottom w:val="single" w:sz="6" w:space="1" w:color="auto"/>
      </w:pBdr>
      <w:tabs>
        <w:tab w:val="clear" w:pos="4677"/>
        <w:tab w:val="clear" w:pos="9355"/>
        <w:tab w:val="center" w:pos="4320"/>
        <w:tab w:val="right" w:pos="8640"/>
      </w:tabs>
      <w:spacing w:after="600"/>
      <w:ind w:firstLine="680"/>
      <w:jc w:val="right"/>
    </w:pPr>
    <w:rPr>
      <w:rFonts w:ascii="Verdana" w:hAnsi="Verdana"/>
      <w:caps/>
      <w:sz w:val="15"/>
      <w:szCs w:val="20"/>
      <w:lang w:val="ru-RU"/>
    </w:rPr>
  </w:style>
  <w:style w:type="paragraph" w:customStyle="1" w:styleId="HeaderOdd">
    <w:name w:val="Header Odd"/>
    <w:basedOn w:val="af3"/>
    <w:rsid w:val="00F075B1"/>
    <w:pPr>
      <w:widowControl w:val="0"/>
      <w:pBdr>
        <w:bottom w:val="single" w:sz="6" w:space="1" w:color="auto"/>
      </w:pBdr>
      <w:tabs>
        <w:tab w:val="clear" w:pos="4677"/>
        <w:tab w:val="clear" w:pos="9355"/>
        <w:tab w:val="center" w:pos="4320"/>
        <w:tab w:val="right" w:pos="8640"/>
      </w:tabs>
      <w:spacing w:after="600"/>
      <w:ind w:firstLine="680"/>
      <w:jc w:val="right"/>
    </w:pPr>
    <w:rPr>
      <w:rFonts w:ascii="Verdana" w:hAnsi="Verdana"/>
      <w:caps/>
      <w:sz w:val="15"/>
      <w:szCs w:val="20"/>
      <w:lang w:val="ru-RU"/>
    </w:rPr>
  </w:style>
  <w:style w:type="paragraph" w:customStyle="1" w:styleId="TitleAddress">
    <w:name w:val="Title Address"/>
    <w:basedOn w:val="ad"/>
    <w:rsid w:val="00F075B1"/>
    <w:pPr>
      <w:keepLines/>
      <w:framePr w:w="5160" w:h="840" w:wrap="notBeside" w:vAnchor="page" w:hAnchor="page" w:x="6121" w:y="915" w:anchorLock="1"/>
      <w:tabs>
        <w:tab w:val="left" w:pos="2160"/>
      </w:tabs>
      <w:spacing w:after="60" w:line="160" w:lineRule="atLeast"/>
      <w:ind w:firstLine="680"/>
      <w:jc w:val="both"/>
    </w:pPr>
    <w:rPr>
      <w:rFonts w:ascii="Verdana" w:hAnsi="Verdana"/>
      <w:sz w:val="14"/>
      <w:szCs w:val="20"/>
      <w:lang w:eastAsia="en-US"/>
    </w:rPr>
  </w:style>
  <w:style w:type="character" w:customStyle="1" w:styleId="Slogan">
    <w:name w:val="Slogan"/>
    <w:rsid w:val="00F075B1"/>
    <w:rPr>
      <w:i/>
      <w:spacing w:val="-6"/>
      <w:sz w:val="24"/>
    </w:rPr>
  </w:style>
  <w:style w:type="paragraph" w:customStyle="1" w:styleId="TitleCover">
    <w:name w:val="Title Cover"/>
    <w:basedOn w:val="HeadingBase"/>
    <w:next w:val="SubtitleCover"/>
    <w:rsid w:val="00F075B1"/>
    <w:pPr>
      <w:keepLines w:val="0"/>
      <w:pBdr>
        <w:bottom w:val="single" w:sz="18" w:space="20" w:color="auto"/>
      </w:pBdr>
      <w:spacing w:before="480" w:line="560" w:lineRule="exact"/>
      <w:ind w:left="0"/>
      <w:jc w:val="center"/>
    </w:pPr>
    <w:rPr>
      <w:rFonts w:ascii="Arial Narrow" w:hAnsi="Arial Narrow"/>
      <w:spacing w:val="0"/>
      <w:kern w:val="0"/>
      <w:sz w:val="56"/>
    </w:rPr>
  </w:style>
  <w:style w:type="paragraph" w:customStyle="1" w:styleId="SubtitleCover">
    <w:name w:val="Subtitle Cover"/>
    <w:basedOn w:val="TitleCover"/>
    <w:next w:val="ad"/>
    <w:rsid w:val="00F075B1"/>
    <w:pPr>
      <w:pBdr>
        <w:bottom w:val="none" w:sz="0" w:space="0" w:color="auto"/>
      </w:pBdr>
      <w:spacing w:before="120" w:after="480" w:line="480" w:lineRule="exact"/>
    </w:pPr>
    <w:rPr>
      <w:i/>
      <w:sz w:val="36"/>
    </w:rPr>
  </w:style>
  <w:style w:type="paragraph" w:customStyle="1" w:styleId="ChapterLabel">
    <w:name w:val="Chapter Label"/>
    <w:basedOn w:val="ad"/>
    <w:next w:val="ChapterNumber"/>
    <w:rsid w:val="00F075B1"/>
    <w:pPr>
      <w:pageBreakBefore/>
      <w:framePr w:h="1247" w:hRule="exact" w:hSpace="181" w:vSpace="181" w:wrap="notBeside" w:vAnchor="page" w:hAnchor="page" w:x="1861" w:y="1203"/>
      <w:pBdr>
        <w:top w:val="single" w:sz="6" w:space="1" w:color="auto"/>
        <w:left w:val="single" w:sz="6" w:space="1" w:color="auto"/>
      </w:pBdr>
      <w:shd w:val="solid" w:color="auto" w:fill="auto"/>
      <w:spacing w:after="120" w:line="360" w:lineRule="exact"/>
      <w:ind w:right="7655" w:firstLine="680"/>
      <w:jc w:val="center"/>
    </w:pPr>
    <w:rPr>
      <w:rFonts w:ascii="Verdana" w:hAnsi="Verdana"/>
      <w:color w:val="FFFFFF"/>
      <w:sz w:val="26"/>
      <w:szCs w:val="20"/>
      <w:lang w:eastAsia="en-US"/>
    </w:rPr>
  </w:style>
  <w:style w:type="paragraph" w:customStyle="1" w:styleId="ChapterNumber">
    <w:name w:val="Chapter Number"/>
    <w:basedOn w:val="ad"/>
    <w:next w:val="11"/>
    <w:rsid w:val="00F075B1"/>
    <w:pPr>
      <w:framePr w:h="1247" w:hRule="exact" w:hSpace="181" w:vSpace="181" w:wrap="notBeside" w:vAnchor="page" w:hAnchor="page" w:x="1861" w:y="1203"/>
      <w:pBdr>
        <w:top w:val="single" w:sz="6" w:space="1" w:color="auto"/>
        <w:left w:val="single" w:sz="6" w:space="1" w:color="auto"/>
      </w:pBdr>
      <w:shd w:val="solid" w:color="auto" w:fill="auto"/>
      <w:spacing w:after="60" w:line="660" w:lineRule="exact"/>
      <w:ind w:right="7655" w:firstLine="680"/>
      <w:jc w:val="center"/>
    </w:pPr>
    <w:rPr>
      <w:rFonts w:ascii="Verdana" w:hAnsi="Verdana"/>
      <w:b/>
      <w:color w:val="FFFFFF"/>
      <w:position w:val="-8"/>
      <w:sz w:val="84"/>
      <w:szCs w:val="20"/>
      <w:lang w:eastAsia="en-US"/>
    </w:rPr>
  </w:style>
  <w:style w:type="paragraph" w:styleId="affffffff7">
    <w:name w:val="table of authorities"/>
    <w:basedOn w:val="ad"/>
    <w:rsid w:val="00F075B1"/>
    <w:pPr>
      <w:tabs>
        <w:tab w:val="right" w:leader="dot" w:pos="7560"/>
      </w:tabs>
      <w:spacing w:after="60"/>
      <w:ind w:left="1440" w:hanging="360"/>
      <w:jc w:val="both"/>
    </w:pPr>
    <w:rPr>
      <w:rFonts w:ascii="Verdana" w:hAnsi="Verdana"/>
      <w:spacing w:val="-5"/>
      <w:sz w:val="20"/>
      <w:szCs w:val="20"/>
      <w:lang w:eastAsia="en-US"/>
    </w:rPr>
  </w:style>
  <w:style w:type="paragraph" w:customStyle="1" w:styleId="ListLast">
    <w:name w:val="List Last"/>
    <w:basedOn w:val="afffffff3"/>
    <w:next w:val="ad"/>
    <w:rsid w:val="00F075B1"/>
    <w:pPr>
      <w:tabs>
        <w:tab w:val="left" w:pos="720"/>
        <w:tab w:val="left" w:pos="3345"/>
      </w:tabs>
      <w:spacing w:before="0" w:after="60" w:line="240" w:lineRule="auto"/>
      <w:ind w:left="720" w:hanging="360"/>
    </w:pPr>
    <w:rPr>
      <w:rFonts w:ascii="Verdana" w:hAnsi="Verdana" w:cs="Times New Roman"/>
      <w:spacing w:val="0"/>
      <w:lang w:eastAsia="en-US"/>
    </w:rPr>
  </w:style>
  <w:style w:type="paragraph" w:customStyle="1" w:styleId="ListBulletFirst">
    <w:name w:val="List Bullet First"/>
    <w:basedOn w:val="aff9"/>
    <w:next w:val="aff9"/>
    <w:rsid w:val="00F075B1"/>
    <w:pPr>
      <w:tabs>
        <w:tab w:val="left" w:pos="3345"/>
      </w:tabs>
      <w:spacing w:after="60"/>
      <w:ind w:left="1440"/>
    </w:pPr>
    <w:rPr>
      <w:rFonts w:ascii="Verdana" w:hAnsi="Verdana"/>
      <w:spacing w:val="-5"/>
      <w:sz w:val="20"/>
      <w:szCs w:val="20"/>
      <w:lang w:eastAsia="en-US"/>
    </w:rPr>
  </w:style>
  <w:style w:type="paragraph" w:customStyle="1" w:styleId="ListBulletLast">
    <w:name w:val="List Bullet Last"/>
    <w:basedOn w:val="aff9"/>
    <w:next w:val="ad"/>
    <w:rsid w:val="00F075B1"/>
    <w:pPr>
      <w:tabs>
        <w:tab w:val="left" w:pos="3345"/>
      </w:tabs>
      <w:spacing w:after="60"/>
      <w:ind w:left="1440"/>
    </w:pPr>
    <w:rPr>
      <w:rFonts w:ascii="Verdana" w:hAnsi="Verdana"/>
      <w:spacing w:val="-5"/>
      <w:sz w:val="20"/>
      <w:szCs w:val="20"/>
      <w:lang w:eastAsia="en-US"/>
    </w:rPr>
  </w:style>
  <w:style w:type="paragraph" w:customStyle="1" w:styleId="ListNumberFirst">
    <w:name w:val="List Number First"/>
    <w:basedOn w:val="ad"/>
    <w:next w:val="ad"/>
    <w:rsid w:val="00F075B1"/>
    <w:pPr>
      <w:spacing w:after="60"/>
      <w:ind w:firstLine="680"/>
      <w:jc w:val="both"/>
    </w:pPr>
    <w:rPr>
      <w:rFonts w:ascii="Verdana" w:hAnsi="Verdana"/>
      <w:spacing w:val="-5"/>
      <w:sz w:val="20"/>
      <w:szCs w:val="20"/>
      <w:lang w:eastAsia="en-US"/>
    </w:rPr>
  </w:style>
  <w:style w:type="paragraph" w:customStyle="1" w:styleId="ListNumberLast">
    <w:name w:val="List Number Last"/>
    <w:basedOn w:val="ad"/>
    <w:next w:val="ad"/>
    <w:rsid w:val="00F075B1"/>
    <w:pPr>
      <w:spacing w:after="60"/>
      <w:ind w:firstLine="680"/>
      <w:jc w:val="both"/>
    </w:pPr>
    <w:rPr>
      <w:rFonts w:ascii="Verdana" w:hAnsi="Verdana"/>
      <w:spacing w:val="-5"/>
      <w:sz w:val="20"/>
      <w:szCs w:val="20"/>
      <w:lang w:eastAsia="en-US"/>
    </w:rPr>
  </w:style>
  <w:style w:type="paragraph" w:customStyle="1" w:styleId="PropList">
    <w:name w:val="PropList"/>
    <w:basedOn w:val="ad"/>
    <w:rsid w:val="00F075B1"/>
    <w:pPr>
      <w:shd w:val="pct12" w:color="auto" w:fill="auto"/>
      <w:tabs>
        <w:tab w:val="left" w:pos="3402"/>
      </w:tabs>
      <w:ind w:right="567" w:firstLine="680"/>
      <w:jc w:val="both"/>
    </w:pPr>
    <w:rPr>
      <w:rFonts w:ascii="Courier New" w:hAnsi="Courier New"/>
      <w:sz w:val="20"/>
      <w:szCs w:val="20"/>
      <w:lang w:eastAsia="en-US"/>
    </w:rPr>
  </w:style>
  <w:style w:type="paragraph" w:customStyle="1" w:styleId="ListFirst">
    <w:name w:val="List First"/>
    <w:basedOn w:val="afffffff3"/>
    <w:next w:val="afffffff3"/>
    <w:rsid w:val="00F075B1"/>
    <w:pPr>
      <w:tabs>
        <w:tab w:val="left" w:pos="720"/>
        <w:tab w:val="left" w:pos="3345"/>
      </w:tabs>
      <w:spacing w:before="80" w:after="80" w:line="240" w:lineRule="auto"/>
      <w:ind w:left="720" w:hanging="360"/>
    </w:pPr>
    <w:rPr>
      <w:rFonts w:ascii="Verdana" w:hAnsi="Verdana" w:cs="Times New Roman"/>
      <w:spacing w:val="0"/>
      <w:lang w:eastAsia="en-US"/>
    </w:rPr>
  </w:style>
  <w:style w:type="paragraph" w:customStyle="1" w:styleId="BlockMarginComment">
    <w:name w:val="Block Margin Comment"/>
    <w:basedOn w:val="ad"/>
    <w:rsid w:val="00F075B1"/>
    <w:pPr>
      <w:keepNext/>
      <w:framePr w:w="1134" w:hSpace="181" w:vSpace="181" w:wrap="auto" w:vAnchor="text" w:hAnchor="margin" w:xAlign="right" w:y="1"/>
      <w:widowControl w:val="0"/>
      <w:pBdr>
        <w:left w:val="double" w:sz="12" w:space="1" w:color="auto"/>
      </w:pBdr>
      <w:spacing w:after="60"/>
      <w:ind w:firstLine="680"/>
    </w:pPr>
    <w:rPr>
      <w:sz w:val="20"/>
      <w:szCs w:val="20"/>
      <w:lang w:eastAsia="en-US"/>
    </w:rPr>
  </w:style>
  <w:style w:type="paragraph" w:styleId="62">
    <w:name w:val="index 6"/>
    <w:basedOn w:val="1f6"/>
    <w:next w:val="ad"/>
    <w:autoRedefine/>
    <w:rsid w:val="00F075B1"/>
    <w:pPr>
      <w:tabs>
        <w:tab w:val="right" w:leader="dot" w:pos="1800"/>
        <w:tab w:val="right" w:leader="dot" w:pos="8834"/>
      </w:tabs>
      <w:ind w:left="960" w:hanging="160"/>
    </w:pPr>
    <w:rPr>
      <w:sz w:val="15"/>
    </w:rPr>
  </w:style>
  <w:style w:type="paragraph" w:styleId="72">
    <w:name w:val="index 7"/>
    <w:basedOn w:val="1f6"/>
    <w:next w:val="ad"/>
    <w:autoRedefine/>
    <w:rsid w:val="00F075B1"/>
    <w:pPr>
      <w:tabs>
        <w:tab w:val="right" w:leader="dot" w:pos="1800"/>
        <w:tab w:val="right" w:leader="dot" w:pos="8834"/>
      </w:tabs>
      <w:ind w:left="1120" w:hanging="160"/>
    </w:pPr>
    <w:rPr>
      <w:sz w:val="15"/>
    </w:rPr>
  </w:style>
  <w:style w:type="paragraph" w:styleId="82">
    <w:name w:val="index 8"/>
    <w:basedOn w:val="ad"/>
    <w:next w:val="ad"/>
    <w:autoRedefine/>
    <w:rsid w:val="00F075B1"/>
    <w:pPr>
      <w:tabs>
        <w:tab w:val="right" w:leader="dot" w:pos="8834"/>
      </w:tabs>
      <w:spacing w:after="60"/>
      <w:ind w:left="1280" w:hanging="160"/>
      <w:jc w:val="both"/>
    </w:pPr>
    <w:rPr>
      <w:rFonts w:ascii="Verdana" w:hAnsi="Verdana"/>
      <w:spacing w:val="-5"/>
      <w:sz w:val="16"/>
      <w:szCs w:val="20"/>
      <w:lang w:eastAsia="en-US"/>
    </w:rPr>
  </w:style>
  <w:style w:type="paragraph" w:styleId="93">
    <w:name w:val="index 9"/>
    <w:basedOn w:val="IndexBase"/>
    <w:autoRedefine/>
    <w:rsid w:val="00F075B1"/>
    <w:pPr>
      <w:tabs>
        <w:tab w:val="right" w:leader="dot" w:pos="8834"/>
      </w:tabs>
      <w:ind w:left="2880" w:hanging="720"/>
    </w:pPr>
  </w:style>
  <w:style w:type="paragraph" w:customStyle="1" w:styleId="comments">
    <w:name w:val="comments"/>
    <w:basedOn w:val="ad"/>
    <w:next w:val="ad"/>
    <w:rsid w:val="00F075B1"/>
    <w:pPr>
      <w:spacing w:after="60"/>
      <w:ind w:left="720" w:hanging="720"/>
      <w:jc w:val="both"/>
    </w:pPr>
    <w:rPr>
      <w:rFonts w:ascii="HelvCondenced" w:hAnsi="HelvCondenced"/>
      <w:color w:val="0000FF"/>
      <w:sz w:val="20"/>
      <w:szCs w:val="20"/>
      <w:lang w:eastAsia="en-US"/>
    </w:rPr>
  </w:style>
  <w:style w:type="paragraph" w:customStyle="1" w:styleId="CoverComment">
    <w:name w:val="Cover Comment"/>
    <w:basedOn w:val="HeadingBase"/>
    <w:next w:val="ad"/>
    <w:rsid w:val="00F075B1"/>
    <w:pPr>
      <w:keepLines w:val="0"/>
      <w:pBdr>
        <w:bottom w:val="single" w:sz="18" w:space="20" w:color="auto"/>
      </w:pBdr>
      <w:spacing w:before="480" w:line="560" w:lineRule="exact"/>
      <w:ind w:left="0"/>
    </w:pPr>
    <w:rPr>
      <w:rFonts w:ascii="Arial Narrow" w:hAnsi="Arial Narrow"/>
      <w:spacing w:val="0"/>
      <w:kern w:val="0"/>
      <w:sz w:val="56"/>
    </w:rPr>
  </w:style>
  <w:style w:type="paragraph" w:customStyle="1" w:styleId="CoverMessage">
    <w:name w:val="Cover Message"/>
    <w:basedOn w:val="ad"/>
    <w:next w:val="ad"/>
    <w:rsid w:val="00F075B1"/>
    <w:pPr>
      <w:ind w:firstLine="680"/>
    </w:pPr>
    <w:rPr>
      <w:rFonts w:ascii="Verdana" w:hAnsi="Verdana"/>
      <w:spacing w:val="-5"/>
      <w:sz w:val="28"/>
      <w:szCs w:val="20"/>
      <w:lang w:eastAsia="en-US"/>
    </w:rPr>
  </w:style>
  <w:style w:type="paragraph" w:customStyle="1" w:styleId="PropListFirst">
    <w:name w:val="PropListFirst"/>
    <w:basedOn w:val="PropList"/>
    <w:next w:val="PropList"/>
    <w:rsid w:val="00F075B1"/>
    <w:pPr>
      <w:spacing w:before="240"/>
    </w:pPr>
  </w:style>
  <w:style w:type="paragraph" w:customStyle="1" w:styleId="PropListLast">
    <w:name w:val="PropListLast"/>
    <w:basedOn w:val="PropList"/>
    <w:next w:val="ad"/>
    <w:rsid w:val="00F075B1"/>
    <w:pPr>
      <w:spacing w:after="240"/>
    </w:pPr>
  </w:style>
  <w:style w:type="paragraph" w:customStyle="1" w:styleId="ReportAnnotation">
    <w:name w:val="ReportAnnotation"/>
    <w:basedOn w:val="afffffff7"/>
    <w:next w:val="afffffff7"/>
    <w:rsid w:val="00F075B1"/>
    <w:pPr>
      <w:spacing w:before="0" w:after="0"/>
      <w:ind w:left="1077" w:firstLine="680"/>
    </w:pPr>
    <w:rPr>
      <w:rFonts w:ascii="Verdana" w:hAnsi="Verdana" w:cs="Times New Roman"/>
      <w:sz w:val="16"/>
      <w:lang w:eastAsia="en-US"/>
    </w:rPr>
  </w:style>
  <w:style w:type="paragraph" w:customStyle="1" w:styleId="ReportAnnotationHDR">
    <w:name w:val="ReportAnnotationHDR"/>
    <w:basedOn w:val="ReportAnnotation"/>
    <w:next w:val="ReportAnnotation"/>
    <w:rsid w:val="00F075B1"/>
    <w:pPr>
      <w:spacing w:before="60" w:after="60"/>
    </w:pPr>
    <w:rPr>
      <w:b/>
    </w:rPr>
  </w:style>
  <w:style w:type="paragraph" w:customStyle="1" w:styleId="affffffff8">
    <w:name w:val="СписокСвойств"/>
    <w:basedOn w:val="ad"/>
    <w:rsid w:val="00F075B1"/>
    <w:pPr>
      <w:shd w:val="pct12" w:color="auto" w:fill="auto"/>
      <w:tabs>
        <w:tab w:val="left" w:pos="3402"/>
      </w:tabs>
      <w:suppressAutoHyphens/>
      <w:ind w:right="567" w:firstLine="680"/>
    </w:pPr>
    <w:rPr>
      <w:rFonts w:ascii="Courier New" w:hAnsi="Courier New"/>
      <w:sz w:val="20"/>
      <w:szCs w:val="20"/>
      <w:lang w:eastAsia="en-US"/>
    </w:rPr>
  </w:style>
  <w:style w:type="paragraph" w:customStyle="1" w:styleId="affffffff9">
    <w:name w:val="СписокСвойствПервый"/>
    <w:basedOn w:val="affffffff8"/>
    <w:next w:val="affffffff8"/>
    <w:rsid w:val="00F075B1"/>
    <w:pPr>
      <w:spacing w:before="240"/>
    </w:pPr>
  </w:style>
  <w:style w:type="paragraph" w:customStyle="1" w:styleId="affffffffa">
    <w:name w:val="СписокСвойствПоследний"/>
    <w:basedOn w:val="affffffff8"/>
    <w:next w:val="ad"/>
    <w:rsid w:val="00F075B1"/>
    <w:pPr>
      <w:spacing w:after="240"/>
    </w:pPr>
  </w:style>
  <w:style w:type="paragraph" w:styleId="z-">
    <w:name w:val="HTML Top of Form"/>
    <w:basedOn w:val="ad"/>
    <w:next w:val="ad"/>
    <w:link w:val="z-0"/>
    <w:hidden/>
    <w:rsid w:val="00F075B1"/>
    <w:pPr>
      <w:pBdr>
        <w:bottom w:val="single" w:sz="6" w:space="1" w:color="auto"/>
      </w:pBdr>
      <w:ind w:firstLine="680"/>
      <w:jc w:val="center"/>
    </w:pPr>
    <w:rPr>
      <w:rFonts w:ascii="Verdana" w:eastAsia="Arial Unicode MS" w:hAnsi="Verdana"/>
      <w:vanish/>
      <w:sz w:val="16"/>
      <w:szCs w:val="16"/>
      <w:lang w:val="en-US" w:eastAsia="en-US"/>
    </w:rPr>
  </w:style>
  <w:style w:type="character" w:customStyle="1" w:styleId="z-0">
    <w:name w:val="z-Начало формы Знак"/>
    <w:link w:val="z-"/>
    <w:rsid w:val="00F075B1"/>
    <w:rPr>
      <w:rFonts w:ascii="Verdana" w:eastAsia="Arial Unicode MS" w:hAnsi="Verdana"/>
      <w:vanish/>
      <w:sz w:val="16"/>
      <w:szCs w:val="16"/>
      <w:lang w:val="en-US" w:eastAsia="en-US" w:bidi="ar-SA"/>
    </w:rPr>
  </w:style>
  <w:style w:type="paragraph" w:styleId="z-1">
    <w:name w:val="HTML Bottom of Form"/>
    <w:basedOn w:val="ad"/>
    <w:next w:val="ad"/>
    <w:link w:val="z-2"/>
    <w:hidden/>
    <w:rsid w:val="00F075B1"/>
    <w:pPr>
      <w:pBdr>
        <w:top w:val="single" w:sz="6" w:space="1" w:color="auto"/>
      </w:pBdr>
      <w:ind w:firstLine="680"/>
      <w:jc w:val="center"/>
    </w:pPr>
    <w:rPr>
      <w:rFonts w:ascii="Verdana" w:eastAsia="Arial Unicode MS" w:hAnsi="Verdana"/>
      <w:vanish/>
      <w:sz w:val="16"/>
      <w:szCs w:val="16"/>
      <w:lang w:val="en-US" w:eastAsia="en-US"/>
    </w:rPr>
  </w:style>
  <w:style w:type="character" w:customStyle="1" w:styleId="z-2">
    <w:name w:val="z-Конец формы Знак"/>
    <w:link w:val="z-1"/>
    <w:rsid w:val="00F075B1"/>
    <w:rPr>
      <w:rFonts w:ascii="Verdana" w:eastAsia="Arial Unicode MS" w:hAnsi="Verdana"/>
      <w:vanish/>
      <w:sz w:val="16"/>
      <w:szCs w:val="16"/>
      <w:lang w:val="en-US" w:eastAsia="en-US" w:bidi="ar-SA"/>
    </w:rPr>
  </w:style>
  <w:style w:type="character" w:customStyle="1" w:styleId="Specify">
    <w:name w:val="Specify"/>
    <w:rsid w:val="00F075B1"/>
    <w:rPr>
      <w:color w:val="0000FF"/>
    </w:rPr>
  </w:style>
  <w:style w:type="paragraph" w:styleId="affffffffb">
    <w:name w:val="TOC Heading"/>
    <w:basedOn w:val="11"/>
    <w:next w:val="ad"/>
    <w:qFormat/>
    <w:rsid w:val="00F075B1"/>
    <w:pPr>
      <w:keepNext w:val="0"/>
      <w:pageBreakBefore/>
      <w:widowControl/>
      <w:autoSpaceDE/>
      <w:autoSpaceDN/>
      <w:adjustRightInd/>
      <w:spacing w:before="480" w:line="276" w:lineRule="auto"/>
      <w:jc w:val="left"/>
      <w:outlineLvl w:val="9"/>
    </w:pPr>
    <w:rPr>
      <w:rFonts w:ascii="Cambria" w:hAnsi="Cambria"/>
      <w:bCs/>
      <w:color w:val="365F91"/>
      <w:lang w:val="ru-RU"/>
    </w:rPr>
  </w:style>
  <w:style w:type="paragraph" w:customStyle="1" w:styleId="affffffffc">
    <w:name w:val="НАЗВАНИЕ ДОКУМЕНТА"/>
    <w:basedOn w:val="ad"/>
    <w:link w:val="affffffffd"/>
    <w:qFormat/>
    <w:rsid w:val="00F075B1"/>
    <w:pPr>
      <w:ind w:firstLine="680"/>
      <w:outlineLvl w:val="0"/>
    </w:pPr>
    <w:rPr>
      <w:rFonts w:ascii="Verdana" w:hAnsi="Verdana"/>
      <w:spacing w:val="-5"/>
      <w:sz w:val="28"/>
      <w:szCs w:val="20"/>
      <w:lang w:eastAsia="en-US"/>
    </w:rPr>
  </w:style>
  <w:style w:type="paragraph" w:customStyle="1" w:styleId="affffffffe">
    <w:name w:val="Название проекта"/>
    <w:basedOn w:val="11"/>
    <w:link w:val="afffffffff"/>
    <w:qFormat/>
    <w:rsid w:val="00F075B1"/>
    <w:pPr>
      <w:keepNext w:val="0"/>
      <w:widowControl/>
      <w:tabs>
        <w:tab w:val="left" w:pos="851"/>
      </w:tabs>
      <w:suppressAutoHyphens/>
      <w:autoSpaceDE/>
      <w:autoSpaceDN/>
      <w:adjustRightInd/>
      <w:spacing w:before="240" w:after="240"/>
      <w:jc w:val="left"/>
    </w:pPr>
    <w:rPr>
      <w:rFonts w:ascii="Verdana" w:hAnsi="Verdana"/>
    </w:rPr>
  </w:style>
  <w:style w:type="character" w:customStyle="1" w:styleId="affffffffd">
    <w:name w:val="НАЗВАНИЕ ДОКУМЕНТА Знак"/>
    <w:link w:val="affffffffc"/>
    <w:rsid w:val="00F075B1"/>
    <w:rPr>
      <w:rFonts w:ascii="Verdana" w:hAnsi="Verdana"/>
      <w:spacing w:val="-5"/>
      <w:sz w:val="28"/>
      <w:lang w:eastAsia="en-US" w:bidi="ar-SA"/>
    </w:rPr>
  </w:style>
  <w:style w:type="character" w:customStyle="1" w:styleId="HeadingBase0">
    <w:name w:val="Heading Base Знак"/>
    <w:link w:val="HeadingBase"/>
    <w:rsid w:val="00F075B1"/>
    <w:rPr>
      <w:rFonts w:ascii="Verdana" w:hAnsi="Verdana"/>
      <w:b/>
      <w:spacing w:val="-20"/>
      <w:kern w:val="28"/>
      <w:sz w:val="22"/>
      <w:lang w:eastAsia="en-US" w:bidi="ar-SA"/>
    </w:rPr>
  </w:style>
  <w:style w:type="character" w:customStyle="1" w:styleId="afffffffff">
    <w:name w:val="Название проекта Знак"/>
    <w:link w:val="affffffffe"/>
    <w:rsid w:val="00F075B1"/>
    <w:rPr>
      <w:rFonts w:ascii="Verdana" w:hAnsi="Verdana"/>
      <w:b/>
      <w:sz w:val="28"/>
      <w:szCs w:val="28"/>
      <w:lang w:val="en-US" w:eastAsia="en-US" w:bidi="ar-SA"/>
    </w:rPr>
  </w:style>
  <w:style w:type="paragraph" w:customStyle="1" w:styleId="afffffffff0">
    <w:name w:val="Текст верхнего штампа"/>
    <w:basedOn w:val="ad"/>
    <w:rsid w:val="00F075B1"/>
    <w:pPr>
      <w:spacing w:after="60"/>
      <w:ind w:left="142" w:right="198"/>
      <w:jc w:val="both"/>
    </w:pPr>
    <w:rPr>
      <w:rFonts w:ascii="Verdana" w:hAnsi="Verdana"/>
      <w:color w:val="000000"/>
      <w:spacing w:val="-5"/>
      <w:sz w:val="20"/>
      <w:szCs w:val="20"/>
      <w:lang w:eastAsia="en-US"/>
    </w:rPr>
  </w:style>
  <w:style w:type="paragraph" w:customStyle="1" w:styleId="afffffffff1">
    <w:name w:val="Страницы"/>
    <w:basedOn w:val="CoverAuthor"/>
    <w:rsid w:val="00F075B1"/>
    <w:pPr>
      <w:spacing w:before="0" w:after="0" w:line="240" w:lineRule="auto"/>
      <w:ind w:right="0" w:firstLine="0"/>
    </w:pPr>
    <w:rPr>
      <w:rFonts w:ascii="Arial CYR" w:hAnsi="Arial CYR" w:cs="Times New Roman"/>
      <w:spacing w:val="-5"/>
      <w:szCs w:val="20"/>
      <w:lang w:eastAsia="en-US"/>
    </w:rPr>
  </w:style>
  <w:style w:type="paragraph" w:customStyle="1" w:styleId="afffffffff2">
    <w:name w:val="Приложение"/>
    <w:basedOn w:val="ad"/>
    <w:link w:val="afffffffff3"/>
    <w:rsid w:val="00F075B1"/>
    <w:pPr>
      <w:pageBreakBefore/>
      <w:spacing w:after="60"/>
      <w:ind w:firstLine="680"/>
      <w:jc w:val="right"/>
    </w:pPr>
    <w:rPr>
      <w:rFonts w:ascii="Verdana" w:hAnsi="Verdana"/>
      <w:b/>
      <w:spacing w:val="-5"/>
      <w:sz w:val="32"/>
      <w:szCs w:val="20"/>
      <w:lang w:eastAsia="en-US"/>
    </w:rPr>
  </w:style>
  <w:style w:type="paragraph" w:customStyle="1" w:styleId="afffffffff4">
    <w:name w:val="Согласновано"/>
    <w:basedOn w:val="ad"/>
    <w:rsid w:val="00F075B1"/>
    <w:pPr>
      <w:spacing w:after="60"/>
      <w:ind w:left="142"/>
      <w:jc w:val="both"/>
    </w:pPr>
    <w:rPr>
      <w:rFonts w:ascii="Verdana" w:hAnsi="Verdana"/>
      <w:b/>
      <w:bCs/>
      <w:spacing w:val="-5"/>
      <w:szCs w:val="20"/>
      <w:lang w:eastAsia="en-US"/>
    </w:rPr>
  </w:style>
  <w:style w:type="paragraph" w:customStyle="1" w:styleId="afffffffff5">
    <w:name w:val="Текст нижнего штапма"/>
    <w:basedOn w:val="ad"/>
    <w:rsid w:val="00F075B1"/>
    <w:pPr>
      <w:spacing w:after="60" w:line="360" w:lineRule="auto"/>
      <w:ind w:left="153"/>
      <w:jc w:val="right"/>
    </w:pPr>
    <w:rPr>
      <w:rFonts w:ascii="Verdana" w:hAnsi="Verdana"/>
      <w:b/>
      <w:bCs/>
      <w:spacing w:val="-5"/>
      <w:sz w:val="20"/>
      <w:szCs w:val="20"/>
      <w:lang w:eastAsia="en-US"/>
    </w:rPr>
  </w:style>
  <w:style w:type="numbering" w:customStyle="1" w:styleId="a3">
    <w:name w:val="Стиль маркированный"/>
    <w:basedOn w:val="af0"/>
    <w:rsid w:val="00F075B1"/>
    <w:pPr>
      <w:numPr>
        <w:numId w:val="35"/>
      </w:numPr>
    </w:pPr>
  </w:style>
  <w:style w:type="paragraph" w:customStyle="1" w:styleId="afffffffff6">
    <w:name w:val="Рисунок подпись"/>
    <w:basedOn w:val="a"/>
    <w:link w:val="afffffffff7"/>
    <w:rsid w:val="00F075B1"/>
    <w:pPr>
      <w:keepNext/>
      <w:numPr>
        <w:numId w:val="0"/>
      </w:numPr>
      <w:spacing w:before="60" w:after="60" w:line="220" w:lineRule="atLeast"/>
      <w:jc w:val="center"/>
    </w:pPr>
    <w:rPr>
      <w:rFonts w:ascii="Verdana" w:hAnsi="Verdana"/>
      <w:spacing w:val="-5"/>
      <w:lang w:eastAsia="en-US"/>
    </w:rPr>
  </w:style>
  <w:style w:type="paragraph" w:customStyle="1" w:styleId="afffffffff8">
    <w:name w:val="Рисунок"/>
    <w:basedOn w:val="af9"/>
    <w:link w:val="afffffffff9"/>
    <w:rsid w:val="00F075B1"/>
    <w:pPr>
      <w:spacing w:before="0" w:after="60" w:line="360" w:lineRule="auto"/>
      <w:ind w:left="0"/>
      <w:jc w:val="center"/>
    </w:pPr>
    <w:rPr>
      <w:rFonts w:ascii="Verdana" w:hAnsi="Verdana"/>
      <w:spacing w:val="-5"/>
      <w:lang w:eastAsia="en-US"/>
    </w:rPr>
  </w:style>
  <w:style w:type="paragraph" w:customStyle="1" w:styleId="afffffffffa">
    <w:name w:val="Примечание заголовок"/>
    <w:basedOn w:val="af9"/>
    <w:rsid w:val="00F075B1"/>
    <w:pPr>
      <w:spacing w:before="0" w:after="60" w:line="360" w:lineRule="auto"/>
      <w:ind w:left="0" w:firstLine="720"/>
    </w:pPr>
    <w:rPr>
      <w:rFonts w:ascii="Verdana" w:hAnsi="Verdana"/>
      <w:b/>
      <w:bCs/>
      <w:i/>
      <w:iCs/>
      <w:spacing w:val="-5"/>
      <w:lang w:eastAsia="en-US"/>
    </w:rPr>
  </w:style>
  <w:style w:type="paragraph" w:customStyle="1" w:styleId="afffffffffb">
    <w:name w:val="Примечание текст"/>
    <w:basedOn w:val="af9"/>
    <w:rsid w:val="00F075B1"/>
    <w:pPr>
      <w:spacing w:before="0" w:after="60" w:line="360" w:lineRule="auto"/>
      <w:ind w:left="0" w:firstLine="720"/>
    </w:pPr>
    <w:rPr>
      <w:rFonts w:ascii="Verdana" w:hAnsi="Verdana"/>
      <w:i/>
      <w:iCs/>
      <w:spacing w:val="-5"/>
      <w:lang w:eastAsia="en-US"/>
    </w:rPr>
  </w:style>
  <w:style w:type="paragraph" w:customStyle="1" w:styleId="ac">
    <w:name w:val="Таблица строка номер"/>
    <w:basedOn w:val="affa"/>
    <w:rsid w:val="00F075B1"/>
    <w:pPr>
      <w:numPr>
        <w:numId w:val="36"/>
      </w:numPr>
      <w:tabs>
        <w:tab w:val="left" w:pos="3345"/>
      </w:tabs>
      <w:spacing w:after="60"/>
      <w:jc w:val="both"/>
    </w:pPr>
    <w:rPr>
      <w:rFonts w:ascii="Verdana" w:hAnsi="Verdana"/>
      <w:spacing w:val="-5"/>
      <w:sz w:val="20"/>
      <w:szCs w:val="20"/>
      <w:lang w:eastAsia="en-US"/>
    </w:rPr>
  </w:style>
  <w:style w:type="character" w:customStyle="1" w:styleId="afffffffff3">
    <w:name w:val="Приложение Знак"/>
    <w:link w:val="afffffffff2"/>
    <w:rsid w:val="00F075B1"/>
    <w:rPr>
      <w:rFonts w:ascii="Verdana" w:hAnsi="Verdana"/>
      <w:b/>
      <w:spacing w:val="-5"/>
      <w:sz w:val="32"/>
      <w:lang w:eastAsia="en-US" w:bidi="ar-SA"/>
    </w:rPr>
  </w:style>
  <w:style w:type="character" w:customStyle="1" w:styleId="affffffff">
    <w:name w:val="Оглавление Знак"/>
    <w:link w:val="afffffffe"/>
    <w:rsid w:val="00F075B1"/>
    <w:rPr>
      <w:rFonts w:ascii="Verdana" w:hAnsi="Verdana"/>
      <w:b/>
      <w:kern w:val="20"/>
      <w:sz w:val="32"/>
      <w:lang w:eastAsia="en-US" w:bidi="ar-SA"/>
    </w:rPr>
  </w:style>
  <w:style w:type="paragraph" w:customStyle="1" w:styleId="afffffffffc">
    <w:name w:val="Стиль Текст документа полужирный"/>
    <w:basedOn w:val="af9"/>
    <w:rsid w:val="00F075B1"/>
    <w:pPr>
      <w:spacing w:before="0" w:after="60" w:line="360" w:lineRule="auto"/>
      <w:ind w:left="0" w:firstLine="720"/>
    </w:pPr>
    <w:rPr>
      <w:rFonts w:ascii="Verdana" w:hAnsi="Verdana"/>
      <w:b/>
      <w:bCs/>
      <w:spacing w:val="-5"/>
      <w:lang w:eastAsia="en-US"/>
    </w:rPr>
  </w:style>
  <w:style w:type="paragraph" w:styleId="HTML0">
    <w:name w:val="HTML Preformatted"/>
    <w:basedOn w:val="ad"/>
    <w:link w:val="HTML1"/>
    <w:rsid w:val="00F075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1">
    <w:name w:val="Стандартный HTML Знак"/>
    <w:link w:val="HTML0"/>
    <w:rsid w:val="00F075B1"/>
    <w:rPr>
      <w:rFonts w:ascii="Courier New" w:hAnsi="Courier New"/>
      <w:lang w:bidi="ar-SA"/>
    </w:rPr>
  </w:style>
  <w:style w:type="paragraph" w:customStyle="1" w:styleId="OTRNormal2">
    <w:name w:val="_OTR_Normal"/>
    <w:link w:val="OTRNormal3"/>
    <w:rsid w:val="00F075B1"/>
    <w:pPr>
      <w:spacing w:before="120" w:after="120"/>
      <w:ind w:firstLine="567"/>
      <w:contextualSpacing/>
      <w:jc w:val="both"/>
    </w:pPr>
    <w:rPr>
      <w:sz w:val="24"/>
    </w:rPr>
  </w:style>
  <w:style w:type="character" w:customStyle="1" w:styleId="OTRNormal3">
    <w:name w:val="_OTR_Normal Знак"/>
    <w:link w:val="OTRNormal2"/>
    <w:rsid w:val="00F075B1"/>
    <w:rPr>
      <w:sz w:val="24"/>
      <w:lang w:bidi="ar-SA"/>
    </w:rPr>
  </w:style>
  <w:style w:type="paragraph" w:customStyle="1" w:styleId="OTRListmark10">
    <w:name w:val="_OTR_List_mark1"/>
    <w:link w:val="OTRListmark11"/>
    <w:rsid w:val="00F075B1"/>
    <w:pPr>
      <w:numPr>
        <w:numId w:val="38"/>
      </w:numPr>
    </w:pPr>
    <w:rPr>
      <w:snapToGrid w:val="0"/>
      <w:sz w:val="24"/>
    </w:rPr>
  </w:style>
  <w:style w:type="paragraph" w:customStyle="1" w:styleId="OTRListmark20">
    <w:name w:val="_OTR_List_mark2"/>
    <w:rsid w:val="00F075B1"/>
    <w:rPr>
      <w:snapToGrid w:val="0"/>
      <w:sz w:val="24"/>
    </w:rPr>
  </w:style>
  <w:style w:type="character" w:customStyle="1" w:styleId="OTRNote">
    <w:name w:val="_OTR_Note Знак"/>
    <w:link w:val="OTRNote0"/>
    <w:rsid w:val="00F075B1"/>
    <w:rPr>
      <w:sz w:val="24"/>
      <w:lang w:val="ru-RU" w:eastAsia="ru-RU" w:bidi="ar-SA"/>
    </w:rPr>
  </w:style>
  <w:style w:type="paragraph" w:customStyle="1" w:styleId="OTRNote0">
    <w:name w:val="_OTR_Note"/>
    <w:link w:val="OTRNote"/>
    <w:rsid w:val="00F075B1"/>
    <w:pPr>
      <w:spacing w:before="120" w:after="120"/>
      <w:ind w:left="1701" w:hanging="1701"/>
      <w:jc w:val="both"/>
    </w:pPr>
    <w:rPr>
      <w:sz w:val="24"/>
    </w:rPr>
  </w:style>
  <w:style w:type="character" w:customStyle="1" w:styleId="OTRListmark11">
    <w:name w:val="_OTR_List_mark1 Знак"/>
    <w:link w:val="OTRListmark10"/>
    <w:rsid w:val="00F075B1"/>
    <w:rPr>
      <w:snapToGrid w:val="0"/>
      <w:sz w:val="24"/>
    </w:rPr>
  </w:style>
  <w:style w:type="paragraph" w:customStyle="1" w:styleId="OTRListmark3">
    <w:name w:val="_OTR_List_mark3"/>
    <w:basedOn w:val="ad"/>
    <w:rsid w:val="00F075B1"/>
    <w:pPr>
      <w:numPr>
        <w:ilvl w:val="1"/>
        <w:numId w:val="37"/>
      </w:numPr>
      <w:tabs>
        <w:tab w:val="clear" w:pos="1440"/>
        <w:tab w:val="num" w:pos="1425"/>
      </w:tabs>
      <w:ind w:left="1418" w:hanging="284"/>
    </w:pPr>
    <w:rPr>
      <w:snapToGrid w:val="0"/>
      <w:szCs w:val="20"/>
    </w:rPr>
  </w:style>
  <w:style w:type="character" w:customStyle="1" w:styleId="affffff3">
    <w:name w:val="Текст концевой сноски Знак"/>
    <w:link w:val="affffff2"/>
    <w:semiHidden/>
    <w:rsid w:val="00F075B1"/>
    <w:rPr>
      <w:lang w:val="en-US" w:eastAsia="en-US" w:bidi="ar-SA"/>
    </w:rPr>
  </w:style>
  <w:style w:type="character" w:customStyle="1" w:styleId="38">
    <w:name w:val="Основной текст с отступом 3 Знак"/>
    <w:link w:val="37"/>
    <w:rsid w:val="00F075B1"/>
    <w:rPr>
      <w:sz w:val="16"/>
      <w:szCs w:val="16"/>
      <w:lang w:bidi="ar-SA"/>
    </w:rPr>
  </w:style>
  <w:style w:type="character" w:customStyle="1" w:styleId="afff9">
    <w:name w:val="Тема примечания Знак"/>
    <w:link w:val="afff8"/>
    <w:semiHidden/>
    <w:rsid w:val="00F075B1"/>
    <w:rPr>
      <w:b/>
      <w:bCs/>
      <w:lang w:val="en-US" w:eastAsia="en-US" w:bidi="ar-SA"/>
    </w:rPr>
  </w:style>
  <w:style w:type="paragraph" w:customStyle="1" w:styleId="afffffffffd">
    <w:name w:val="Таблица текст"/>
    <w:basedOn w:val="ad"/>
    <w:rsid w:val="00F075B1"/>
    <w:pPr>
      <w:spacing w:before="40" w:after="40"/>
      <w:ind w:left="57" w:right="57"/>
    </w:pPr>
  </w:style>
  <w:style w:type="paragraph" w:customStyle="1" w:styleId="afffffffffe">
    <w:name w:val="Таюлица текст"/>
    <w:basedOn w:val="ad"/>
    <w:rsid w:val="00053ED5"/>
    <w:pPr>
      <w:spacing w:after="60"/>
    </w:pPr>
    <w:rPr>
      <w:szCs w:val="20"/>
      <w:lang w:val="en-US" w:eastAsia="en-US"/>
    </w:rPr>
  </w:style>
  <w:style w:type="character" w:customStyle="1" w:styleId="2fc">
    <w:name w:val="Таблица заголовок 2"/>
    <w:rsid w:val="00B77AEF"/>
    <w:rPr>
      <w:rFonts w:ascii="Times New Roman" w:hAnsi="Times New Roman"/>
      <w:b/>
      <w:iCs/>
      <w:sz w:val="28"/>
    </w:rPr>
  </w:style>
  <w:style w:type="paragraph" w:customStyle="1" w:styleId="phconfirmstampstamp">
    <w:name w:val="ph_confirmstamp_stamp"/>
    <w:basedOn w:val="ad"/>
    <w:rsid w:val="00B84BA2"/>
    <w:pPr>
      <w:spacing w:before="20" w:after="120" w:line="360" w:lineRule="auto"/>
      <w:ind w:firstLine="709"/>
      <w:jc w:val="both"/>
    </w:pPr>
    <w:rPr>
      <w:rFonts w:ascii="Arial" w:hAnsi="Arial"/>
      <w:sz w:val="22"/>
      <w:szCs w:val="20"/>
      <w:lang w:val="en-US"/>
    </w:rPr>
  </w:style>
  <w:style w:type="paragraph" w:customStyle="1" w:styleId="affffffffff">
    <w:name w:val="Заголовок документа"/>
    <w:basedOn w:val="ad"/>
    <w:rsid w:val="00B84BA2"/>
    <w:pPr>
      <w:spacing w:before="120"/>
      <w:jc w:val="center"/>
    </w:pPr>
    <w:rPr>
      <w:b/>
      <w:bCs/>
      <w:sz w:val="28"/>
      <w:szCs w:val="20"/>
      <w:lang w:val="en-US" w:eastAsia="en-US"/>
    </w:rPr>
  </w:style>
  <w:style w:type="paragraph" w:customStyle="1" w:styleId="affffffffff0">
    <w:name w:val="Таюлица заголовок"/>
    <w:basedOn w:val="ad"/>
    <w:rsid w:val="00F87A9C"/>
    <w:pPr>
      <w:spacing w:after="60"/>
      <w:jc w:val="center"/>
    </w:pPr>
    <w:rPr>
      <w:b/>
      <w:szCs w:val="20"/>
      <w:lang w:val="en-US" w:eastAsia="en-US"/>
    </w:rPr>
  </w:style>
  <w:style w:type="paragraph" w:customStyle="1" w:styleId="4">
    <w:name w:val="Заголовок_4"/>
    <w:basedOn w:val="3"/>
    <w:rsid w:val="009D5C72"/>
    <w:pPr>
      <w:numPr>
        <w:ilvl w:val="3"/>
      </w:numPr>
      <w:jc w:val="both"/>
      <w:outlineLvl w:val="3"/>
    </w:pPr>
    <w:rPr>
      <w:b w:val="0"/>
      <w:szCs w:val="28"/>
    </w:rPr>
  </w:style>
  <w:style w:type="paragraph" w:customStyle="1" w:styleId="1">
    <w:name w:val="Заголовок_1"/>
    <w:basedOn w:val="ad"/>
    <w:next w:val="affffffffff1"/>
    <w:link w:val="1f7"/>
    <w:rsid w:val="009D5C72"/>
    <w:pPr>
      <w:numPr>
        <w:numId w:val="40"/>
      </w:numPr>
      <w:spacing w:before="120" w:after="120"/>
      <w:outlineLvl w:val="0"/>
    </w:pPr>
    <w:rPr>
      <w:b/>
      <w:sz w:val="28"/>
      <w:lang w:val="en-US" w:eastAsia="en-US"/>
    </w:rPr>
  </w:style>
  <w:style w:type="paragraph" w:customStyle="1" w:styleId="20">
    <w:name w:val="Заголовок_2"/>
    <w:basedOn w:val="1"/>
    <w:next w:val="affffffffff1"/>
    <w:link w:val="2fd"/>
    <w:rsid w:val="009D5C72"/>
    <w:pPr>
      <w:numPr>
        <w:ilvl w:val="1"/>
      </w:numPr>
      <w:outlineLvl w:val="1"/>
    </w:pPr>
  </w:style>
  <w:style w:type="paragraph" w:customStyle="1" w:styleId="3">
    <w:name w:val="Заголовок_3"/>
    <w:basedOn w:val="20"/>
    <w:next w:val="affffffffff1"/>
    <w:link w:val="3f3"/>
    <w:rsid w:val="009D5C72"/>
    <w:pPr>
      <w:numPr>
        <w:ilvl w:val="2"/>
      </w:numPr>
      <w:outlineLvl w:val="2"/>
    </w:pPr>
  </w:style>
  <w:style w:type="paragraph" w:customStyle="1" w:styleId="affffffffff1">
    <w:name w:val="Стиль текста документа"/>
    <w:basedOn w:val="ad"/>
    <w:rsid w:val="009D5C72"/>
    <w:pPr>
      <w:ind w:firstLine="720"/>
      <w:jc w:val="both"/>
    </w:pPr>
    <w:rPr>
      <w:sz w:val="28"/>
      <w:szCs w:val="20"/>
      <w:lang w:val="en-US" w:eastAsia="en-US"/>
    </w:rPr>
  </w:style>
  <w:style w:type="paragraph" w:customStyle="1" w:styleId="5">
    <w:name w:val="Заголовок_5"/>
    <w:basedOn w:val="4"/>
    <w:rsid w:val="009D5C72"/>
    <w:pPr>
      <w:numPr>
        <w:ilvl w:val="4"/>
      </w:numPr>
      <w:outlineLvl w:val="4"/>
    </w:pPr>
  </w:style>
  <w:style w:type="character" w:customStyle="1" w:styleId="1f7">
    <w:name w:val="Заголовок_1 Знак"/>
    <w:link w:val="1"/>
    <w:rsid w:val="009D5C72"/>
    <w:rPr>
      <w:b/>
      <w:sz w:val="28"/>
      <w:szCs w:val="24"/>
      <w:lang w:val="en-US" w:eastAsia="en-US"/>
    </w:rPr>
  </w:style>
  <w:style w:type="character" w:customStyle="1" w:styleId="2fd">
    <w:name w:val="Заголовок_2 Знак"/>
    <w:basedOn w:val="1f7"/>
    <w:link w:val="20"/>
    <w:rsid w:val="009D5C72"/>
    <w:rPr>
      <w:b/>
      <w:sz w:val="28"/>
      <w:szCs w:val="24"/>
      <w:lang w:val="en-US" w:eastAsia="en-US"/>
    </w:rPr>
  </w:style>
  <w:style w:type="paragraph" w:customStyle="1" w:styleId="TableText0">
    <w:name w:val="TableText"/>
    <w:basedOn w:val="ad"/>
    <w:rsid w:val="009D5C72"/>
    <w:pPr>
      <w:keepLines/>
      <w:spacing w:line="288" w:lineRule="auto"/>
      <w:ind w:firstLine="567"/>
      <w:jc w:val="both"/>
    </w:pPr>
    <w:rPr>
      <w:sz w:val="28"/>
      <w:szCs w:val="20"/>
    </w:rPr>
  </w:style>
  <w:style w:type="paragraph" w:customStyle="1" w:styleId="OTRHeader">
    <w:name w:val="OTR_Header"/>
    <w:semiHidden/>
    <w:rsid w:val="006A4F50"/>
    <w:pPr>
      <w:ind w:left="21"/>
    </w:pPr>
    <w:rPr>
      <w:rFonts w:ascii="Arial" w:hAnsi="Arial" w:cs="Arial"/>
      <w:b/>
      <w:bCs/>
    </w:rPr>
  </w:style>
  <w:style w:type="paragraph" w:customStyle="1" w:styleId="2fe">
    <w:name w:val="Таблица номер 2"/>
    <w:basedOn w:val="afffffff2"/>
    <w:rsid w:val="00396EFA"/>
    <w:pPr>
      <w:spacing w:before="120" w:after="120" w:line="240" w:lineRule="auto"/>
      <w:jc w:val="left"/>
    </w:pPr>
  </w:style>
  <w:style w:type="paragraph" w:customStyle="1" w:styleId="affffffffff2">
    <w:name w:val="Наименование рисунка"/>
    <w:basedOn w:val="afffffffff6"/>
    <w:link w:val="affffffffff3"/>
    <w:rsid w:val="00C84EF4"/>
    <w:rPr>
      <w:sz w:val="28"/>
    </w:rPr>
  </w:style>
  <w:style w:type="character" w:customStyle="1" w:styleId="afffffffff7">
    <w:name w:val="Рисунок подпись Знак"/>
    <w:link w:val="afffffffff6"/>
    <w:rsid w:val="00B55080"/>
    <w:rPr>
      <w:rFonts w:ascii="Verdana" w:hAnsi="Verdana"/>
      <w:b/>
      <w:bCs/>
      <w:spacing w:val="-5"/>
      <w:lang w:val="ru-RU" w:eastAsia="en-US" w:bidi="ar-SA"/>
    </w:rPr>
  </w:style>
  <w:style w:type="character" w:customStyle="1" w:styleId="affffffffff3">
    <w:name w:val="Наименование рисунка Знак"/>
    <w:link w:val="affffffffff2"/>
    <w:rsid w:val="00B55080"/>
    <w:rPr>
      <w:rFonts w:ascii="Verdana" w:hAnsi="Verdana"/>
      <w:b/>
      <w:bCs/>
      <w:spacing w:val="-5"/>
      <w:sz w:val="28"/>
      <w:lang w:val="ru-RU" w:eastAsia="en-US" w:bidi="ar-SA"/>
    </w:rPr>
  </w:style>
  <w:style w:type="character" w:customStyle="1" w:styleId="afffffffff9">
    <w:name w:val="Рисунок Знак"/>
    <w:link w:val="afffffffff8"/>
    <w:rsid w:val="00B55080"/>
    <w:rPr>
      <w:rFonts w:ascii="Verdana" w:hAnsi="Verdana"/>
      <w:spacing w:val="-5"/>
      <w:lang w:eastAsia="en-US" w:bidi="ar-SA"/>
    </w:rPr>
  </w:style>
  <w:style w:type="paragraph" w:customStyle="1" w:styleId="affffffffff4">
    <w:name w:val="Номер таблицы"/>
    <w:basedOn w:val="affffffffff1"/>
    <w:rsid w:val="0096724B"/>
    <w:pPr>
      <w:keepNext/>
      <w:spacing w:before="120" w:after="120"/>
      <w:jc w:val="left"/>
    </w:pPr>
    <w:rPr>
      <w:bCs/>
      <w:lang w:val="ru-RU" w:eastAsia="ru-RU"/>
    </w:rPr>
  </w:style>
  <w:style w:type="character" w:customStyle="1" w:styleId="3f3">
    <w:name w:val="Заголовок_3 Знак"/>
    <w:link w:val="3"/>
    <w:rsid w:val="0096724B"/>
    <w:rPr>
      <w:b/>
      <w:sz w:val="28"/>
      <w:szCs w:val="24"/>
      <w:lang w:val="en-US" w:eastAsia="en-US"/>
    </w:rPr>
  </w:style>
  <w:style w:type="paragraph" w:customStyle="1" w:styleId="2ff">
    <w:name w:val="Стиль Таблица номер 2 + По ширине"/>
    <w:basedOn w:val="2fe"/>
    <w:rsid w:val="009C1504"/>
    <w:pPr>
      <w:keepNext/>
      <w:jc w:val="center"/>
    </w:pPr>
    <w:rPr>
      <w:szCs w:val="28"/>
      <w:lang w:val="en-US"/>
    </w:rPr>
  </w:style>
  <w:style w:type="character" w:customStyle="1" w:styleId="aff0">
    <w:name w:val="Текст в таблице Знак"/>
    <w:link w:val="aff"/>
    <w:rsid w:val="00406353"/>
    <w:rPr>
      <w:rFonts w:ascii="Verdana" w:hAnsi="Verdana"/>
      <w:spacing w:val="-5"/>
      <w:lang w:eastAsia="en-US"/>
    </w:rPr>
  </w:style>
  <w:style w:type="paragraph" w:customStyle="1" w:styleId="affffffffff5">
    <w:name w:val="Список Гост"/>
    <w:basedOn w:val="aff9"/>
    <w:rsid w:val="005123A0"/>
    <w:pPr>
      <w:tabs>
        <w:tab w:val="clear" w:pos="6120"/>
        <w:tab w:val="left" w:pos="1080"/>
      </w:tabs>
      <w:spacing w:before="60" w:after="60"/>
      <w:ind w:firstLine="0"/>
    </w:pPr>
  </w:style>
  <w:style w:type="paragraph" w:customStyle="1" w:styleId="Default">
    <w:name w:val="Default"/>
    <w:rsid w:val="00296D76"/>
    <w:pPr>
      <w:autoSpaceDE w:val="0"/>
      <w:autoSpaceDN w:val="0"/>
      <w:adjustRightInd w:val="0"/>
    </w:pPr>
    <w:rPr>
      <w:color w:val="000000"/>
      <w:sz w:val="24"/>
      <w:szCs w:val="24"/>
    </w:rPr>
  </w:style>
  <w:style w:type="character" w:customStyle="1" w:styleId="apple-converted-space">
    <w:name w:val="apple-converted-space"/>
    <w:basedOn w:val="ae"/>
    <w:rsid w:val="00674A1E"/>
  </w:style>
  <w:style w:type="paragraph" w:customStyle="1" w:styleId="affffffffff6">
    <w:name w:val="Текст. Основной"/>
    <w:link w:val="affffffffff7"/>
    <w:rsid w:val="00CE4EA6"/>
    <w:pPr>
      <w:spacing w:before="120" w:line="360" w:lineRule="auto"/>
      <w:ind w:firstLine="720"/>
    </w:pPr>
    <w:rPr>
      <w:rFonts w:ascii="Verdana" w:hAnsi="Verdana"/>
      <w:spacing w:val="-5"/>
      <w:lang w:eastAsia="en-US"/>
    </w:rPr>
  </w:style>
  <w:style w:type="character" w:customStyle="1" w:styleId="affffffffff7">
    <w:name w:val="Текст. Основной Знак"/>
    <w:link w:val="affffffffff6"/>
    <w:rsid w:val="00CE4EA6"/>
    <w:rPr>
      <w:rFonts w:ascii="Verdana" w:hAnsi="Verdana"/>
      <w:spacing w:val="-5"/>
      <w:lang w:eastAsia="en-US"/>
    </w:rPr>
  </w:style>
  <w:style w:type="paragraph" w:customStyle="1" w:styleId="affffffffff8">
    <w:name w:val="Таблица. Текст"/>
    <w:basedOn w:val="ad"/>
    <w:link w:val="affffffffff9"/>
    <w:rsid w:val="0093684D"/>
    <w:pPr>
      <w:spacing w:after="60"/>
      <w:jc w:val="both"/>
    </w:pPr>
    <w:rPr>
      <w:rFonts w:ascii="Verdana" w:hAnsi="Verdana"/>
      <w:spacing w:val="-5"/>
      <w:sz w:val="20"/>
      <w:szCs w:val="20"/>
      <w:lang w:eastAsia="en-US"/>
    </w:rPr>
  </w:style>
  <w:style w:type="paragraph" w:customStyle="1" w:styleId="ab">
    <w:name w:val="Текст. Нумерованный. Многоуровневый"/>
    <w:rsid w:val="0093684D"/>
    <w:pPr>
      <w:numPr>
        <w:numId w:val="46"/>
      </w:numPr>
      <w:spacing w:line="360" w:lineRule="auto"/>
    </w:pPr>
    <w:rPr>
      <w:rFonts w:ascii="Verdana" w:hAnsi="Verdana"/>
      <w:bCs/>
      <w:spacing w:val="-5"/>
      <w:lang w:eastAsia="en-US"/>
    </w:rPr>
  </w:style>
  <w:style w:type="character" w:customStyle="1" w:styleId="affffffffff9">
    <w:name w:val="Таблица. Текст Знак"/>
    <w:link w:val="affffffffff8"/>
    <w:locked/>
    <w:rsid w:val="0093684D"/>
    <w:rPr>
      <w:rFonts w:ascii="Verdana" w:hAnsi="Verdana"/>
      <w:spacing w:val="-5"/>
      <w:lang w:eastAsia="en-US"/>
    </w:rPr>
  </w:style>
  <w:style w:type="character" w:customStyle="1" w:styleId="arrow">
    <w:name w:val="arrow"/>
    <w:basedOn w:val="ae"/>
    <w:rsid w:val="0063075A"/>
    <w:rPr>
      <w:b/>
      <w:bCs/>
      <w:i w:val="0"/>
      <w:iCs w:val="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d">
    <w:name w:val="Normal"/>
    <w:qFormat/>
    <w:rsid w:val="00B636B6"/>
    <w:rPr>
      <w:sz w:val="24"/>
      <w:szCs w:val="24"/>
    </w:rPr>
  </w:style>
  <w:style w:type="paragraph" w:styleId="11">
    <w:name w:val="heading 1"/>
    <w:aliases w:val="H1,.,Название спецификации,h:1,h:1app,TF-Overskrift 1,H11,R1,Titre 0,Document Header1,1,h1,app heading 1,ITT t1,II+,I,H12,H13,H14,H15,H16,H17,H18,...,Заголов,Çàãîëîâ,ch,Глава,(раздел),Section 1.0,Part,Heading for Top Section,H111,H121,H131,H"/>
    <w:basedOn w:val="ad"/>
    <w:next w:val="ad"/>
    <w:link w:val="12"/>
    <w:uiPriority w:val="9"/>
    <w:qFormat/>
    <w:rsid w:val="00F075B1"/>
    <w:pPr>
      <w:keepNext/>
      <w:widowControl w:val="0"/>
      <w:autoSpaceDE w:val="0"/>
      <w:autoSpaceDN w:val="0"/>
      <w:adjustRightInd w:val="0"/>
      <w:jc w:val="center"/>
      <w:outlineLvl w:val="0"/>
    </w:pPr>
    <w:rPr>
      <w:b/>
      <w:sz w:val="28"/>
      <w:szCs w:val="28"/>
      <w:lang w:val="en-US" w:eastAsia="en-US"/>
    </w:rPr>
  </w:style>
  <w:style w:type="paragraph" w:styleId="22">
    <w:name w:val="heading 2"/>
    <w:aliases w:val="contract,H2,h2,2,Numbered text 3,heading 2,21,22,211,h:2,h:2app,T2,TF-Overskrit 2,Title2,ITT t2,PA Major Section,TE Heading 2,Livello 2,R2,H21,heading 2+ Indent: Left 0.25 in,título 2,TITRE 2,1st level heading,l2,level 2 no toc,A,2nd level,C"/>
    <w:basedOn w:val="ad"/>
    <w:next w:val="ad"/>
    <w:link w:val="23"/>
    <w:qFormat/>
    <w:rsid w:val="00F075B1"/>
    <w:pPr>
      <w:keepNext/>
      <w:spacing w:before="240" w:after="60"/>
      <w:outlineLvl w:val="1"/>
    </w:pPr>
    <w:rPr>
      <w:rFonts w:ascii="Arial" w:hAnsi="Arial" w:cs="Arial"/>
      <w:b/>
      <w:bCs/>
      <w:i/>
      <w:iCs/>
      <w:sz w:val="28"/>
      <w:szCs w:val="28"/>
      <w:lang w:val="en-US" w:eastAsia="en-US"/>
    </w:rPr>
  </w:style>
  <w:style w:type="paragraph" w:styleId="32">
    <w:name w:val="heading 3"/>
    <w:aliases w:val="H3,3,h:3,h,31,ITT t3,PA Minor Section,TE Heading,Title3,list,l3,Level 3 Head,heading 3,h3,H31,H32,H33,H34,H35,título 3,subhead,1.,TF-Overskrift 3,Titre3,alltoc,Table3,3heading,Heading 3 - old,orderpara2,l31,32,l32,33,l33,34,l34,35,l35,L..."/>
    <w:basedOn w:val="ad"/>
    <w:next w:val="ad"/>
    <w:link w:val="33"/>
    <w:qFormat/>
    <w:rsid w:val="00F075B1"/>
    <w:pPr>
      <w:keepNext/>
      <w:spacing w:before="240" w:after="60"/>
      <w:outlineLvl w:val="2"/>
    </w:pPr>
    <w:rPr>
      <w:rFonts w:ascii="Arial" w:hAnsi="Arial" w:cs="Arial"/>
      <w:b/>
      <w:bCs/>
      <w:sz w:val="26"/>
      <w:szCs w:val="26"/>
    </w:rPr>
  </w:style>
  <w:style w:type="paragraph" w:styleId="42">
    <w:name w:val="heading 4"/>
    <w:aliases w:val="H4,Заголовок 4 (Приложение),h:4,h4,ITT t4,PA Micro Section,TE Heading 4,4,heading 4 + Indent: Left 0.5 in,a.,I4,l4,heading&#10;4,Map Title,heading,heading4,First Subheading,I41,41,l41,heading41,(Shift Ctrl 4),Titre 41,t4.T4,4heading,4 dash,d,d1"/>
    <w:basedOn w:val="ad"/>
    <w:next w:val="ad"/>
    <w:link w:val="43"/>
    <w:qFormat/>
    <w:rsid w:val="00F075B1"/>
    <w:pPr>
      <w:keepNext/>
      <w:spacing w:before="240" w:after="60"/>
      <w:outlineLvl w:val="3"/>
    </w:pPr>
    <w:rPr>
      <w:b/>
      <w:bCs/>
      <w:sz w:val="28"/>
      <w:szCs w:val="28"/>
    </w:rPr>
  </w:style>
  <w:style w:type="paragraph" w:styleId="50">
    <w:name w:val="heading 5"/>
    <w:aliases w:val="H5,ITT t5,PA Pico Section,5,Roman list,h5,Roman list1,Roman list2,Roman list11,Roman list3,Roman list12,Roman list21,Roman list111,Заг 2,PIM 5,Bold/Italics,heading 5,Gliederung5"/>
    <w:basedOn w:val="ad"/>
    <w:next w:val="ad"/>
    <w:link w:val="51"/>
    <w:qFormat/>
    <w:rsid w:val="00F075B1"/>
    <w:pPr>
      <w:keepNext/>
      <w:tabs>
        <w:tab w:val="num" w:pos="1008"/>
      </w:tabs>
      <w:ind w:left="1008" w:hanging="432"/>
      <w:jc w:val="center"/>
      <w:outlineLvl w:val="4"/>
    </w:pPr>
    <w:rPr>
      <w:b/>
      <w:szCs w:val="20"/>
      <w:lang w:val="en-US" w:eastAsia="en-US"/>
    </w:rPr>
  </w:style>
  <w:style w:type="paragraph" w:styleId="6">
    <w:name w:val="heading 6"/>
    <w:aliases w:val="ITT t6,PA Appendix,6,heading 6,Bullet list,Bullet list1,Bullet list2,Bullet list11,Bullet list3,Bullet list12,Bullet list21,Bullet list111,Bullet lis,H6,Italics,PIM 6"/>
    <w:basedOn w:val="ad"/>
    <w:next w:val="ad"/>
    <w:link w:val="60"/>
    <w:qFormat/>
    <w:rsid w:val="00F075B1"/>
    <w:pPr>
      <w:keepNext/>
      <w:tabs>
        <w:tab w:val="left" w:pos="676"/>
        <w:tab w:val="num" w:pos="1152"/>
        <w:tab w:val="left" w:pos="1440"/>
      </w:tabs>
      <w:suppressAutoHyphens/>
      <w:ind w:left="1152" w:hanging="432"/>
      <w:jc w:val="both"/>
      <w:outlineLvl w:val="5"/>
    </w:pPr>
    <w:rPr>
      <w:color w:val="000000"/>
      <w:spacing w:val="-3"/>
      <w:sz w:val="28"/>
      <w:szCs w:val="20"/>
      <w:lang w:eastAsia="en-US"/>
    </w:rPr>
  </w:style>
  <w:style w:type="paragraph" w:styleId="7">
    <w:name w:val="heading 7"/>
    <w:aliases w:val="ITT t7,PA Appendix Major,7,req3,heading 7,letter list,lettered list,letter list1,lettered list1,letter list2,lettered list2,letter list11,lettered list11,letter list3,lettered list3,letter list12,lettered list12,letter list21,Task Header,PIM"/>
    <w:basedOn w:val="ad"/>
    <w:next w:val="ad"/>
    <w:link w:val="70"/>
    <w:qFormat/>
    <w:rsid w:val="00F075B1"/>
    <w:pPr>
      <w:keepNext/>
      <w:widowControl w:val="0"/>
      <w:tabs>
        <w:tab w:val="num" w:pos="1296"/>
      </w:tabs>
      <w:autoSpaceDE w:val="0"/>
      <w:autoSpaceDN w:val="0"/>
      <w:adjustRightInd w:val="0"/>
      <w:ind w:left="1296" w:hanging="288"/>
      <w:jc w:val="center"/>
      <w:outlineLvl w:val="6"/>
    </w:pPr>
    <w:rPr>
      <w:sz w:val="32"/>
      <w:szCs w:val="20"/>
      <w:lang w:eastAsia="en-US"/>
    </w:rPr>
  </w:style>
  <w:style w:type="paragraph" w:styleId="8">
    <w:name w:val="heading 8"/>
    <w:aliases w:val="ITT t8,PA Appendix Minor,8,r,requirement,req2,Reference List,heading 8, action,action,action1,action2,action11,action3,action4,action5,action6,action7,action12,action21,action111,action31,action8,action13,action22,action112,action32"/>
    <w:basedOn w:val="ad"/>
    <w:next w:val="ad"/>
    <w:link w:val="80"/>
    <w:qFormat/>
    <w:rsid w:val="00F075B1"/>
    <w:pPr>
      <w:spacing w:before="240" w:after="60"/>
      <w:outlineLvl w:val="7"/>
    </w:pPr>
    <w:rPr>
      <w:i/>
      <w:iCs/>
      <w:lang w:val="en-US" w:eastAsia="en-US"/>
    </w:rPr>
  </w:style>
  <w:style w:type="paragraph" w:styleId="9">
    <w:name w:val="heading 9"/>
    <w:aliases w:val="ITT t9,9,rb,req bullet,req1,heading 9, progress,Titre 10,progress,App Heading,progress1,progress2,progress11,progress3,progress4,progress5,progress6,progress7,progress12,progress21,progress111,progress31,progress8,progress13,Messages"/>
    <w:basedOn w:val="ad"/>
    <w:next w:val="ad"/>
    <w:link w:val="90"/>
    <w:qFormat/>
    <w:rsid w:val="00F075B1"/>
    <w:pPr>
      <w:keepNext/>
      <w:widowControl w:val="0"/>
      <w:tabs>
        <w:tab w:val="num" w:pos="1584"/>
      </w:tabs>
      <w:autoSpaceDE w:val="0"/>
      <w:autoSpaceDN w:val="0"/>
      <w:adjustRightInd w:val="0"/>
      <w:ind w:left="1584" w:hanging="144"/>
      <w:jc w:val="center"/>
      <w:outlineLvl w:val="8"/>
    </w:pPr>
    <w:rPr>
      <w:b/>
      <w:sz w:val="32"/>
      <w:szCs w:val="20"/>
      <w:lang w:eastAsia="en-US"/>
    </w:rPr>
  </w:style>
  <w:style w:type="character" w:default="1" w:styleId="ae">
    <w:name w:val="Default Paragraph Font"/>
    <w:uiPriority w:val="1"/>
    <w:semiHidden/>
    <w:unhideWhenUsed/>
  </w:style>
  <w:style w:type="table" w:default="1" w:styleId="af">
    <w:name w:val="Normal Table"/>
    <w:uiPriority w:val="99"/>
    <w:semiHidden/>
    <w:unhideWhenUsed/>
    <w:tblPr>
      <w:tblInd w:w="0" w:type="dxa"/>
      <w:tblCellMar>
        <w:top w:w="0" w:type="dxa"/>
        <w:left w:w="108" w:type="dxa"/>
        <w:bottom w:w="0" w:type="dxa"/>
        <w:right w:w="108" w:type="dxa"/>
      </w:tblCellMar>
    </w:tblPr>
  </w:style>
  <w:style w:type="numbering" w:default="1" w:styleId="af0">
    <w:name w:val="No List"/>
    <w:uiPriority w:val="99"/>
    <w:semiHidden/>
    <w:unhideWhenUsed/>
  </w:style>
  <w:style w:type="paragraph" w:styleId="af1">
    <w:name w:val="Balloon Text"/>
    <w:basedOn w:val="ad"/>
    <w:link w:val="af2"/>
    <w:semiHidden/>
    <w:rsid w:val="00F075B1"/>
    <w:rPr>
      <w:rFonts w:ascii="Tahoma" w:hAnsi="Tahoma" w:cs="Tahoma"/>
      <w:sz w:val="16"/>
      <w:szCs w:val="16"/>
    </w:rPr>
  </w:style>
  <w:style w:type="character" w:customStyle="1" w:styleId="12">
    <w:name w:val="Заголовок 1 Знак"/>
    <w:aliases w:val="H1 Знак,. Знак,Название спецификации Знак,h:1 Знак,h:1app Знак,TF-Overskrift 1 Знак,H11 Знак,R1 Знак,Titre 0 Знак,Document Header1 Знак,1 Знак,h1 Знак,app heading 1 Знак,ITT t1 Знак,II+ Знак,I Знак,H12 Знак,H13 Знак,H14 Знак,H15 Знак"/>
    <w:link w:val="11"/>
    <w:uiPriority w:val="9"/>
    <w:rsid w:val="00F075B1"/>
    <w:rPr>
      <w:b/>
      <w:sz w:val="28"/>
      <w:szCs w:val="28"/>
      <w:lang w:val="en-US" w:eastAsia="en-US" w:bidi="ar-SA"/>
    </w:rPr>
  </w:style>
  <w:style w:type="paragraph" w:styleId="af3">
    <w:name w:val="header"/>
    <w:basedOn w:val="ad"/>
    <w:link w:val="af4"/>
    <w:rsid w:val="00F075B1"/>
    <w:pPr>
      <w:tabs>
        <w:tab w:val="center" w:pos="4677"/>
        <w:tab w:val="right" w:pos="9355"/>
      </w:tabs>
    </w:pPr>
    <w:rPr>
      <w:lang w:val="en-US" w:eastAsia="en-US"/>
    </w:rPr>
  </w:style>
  <w:style w:type="paragraph" w:styleId="af5">
    <w:name w:val="footer"/>
    <w:basedOn w:val="ad"/>
    <w:link w:val="af6"/>
    <w:uiPriority w:val="99"/>
    <w:rsid w:val="00F075B1"/>
    <w:pPr>
      <w:tabs>
        <w:tab w:val="center" w:pos="4677"/>
        <w:tab w:val="right" w:pos="9355"/>
      </w:tabs>
    </w:pPr>
    <w:rPr>
      <w:lang w:val="en-US" w:eastAsia="en-US"/>
    </w:rPr>
  </w:style>
  <w:style w:type="character" w:styleId="af7">
    <w:name w:val="page number"/>
    <w:basedOn w:val="ae"/>
    <w:rsid w:val="00F075B1"/>
  </w:style>
  <w:style w:type="paragraph" w:styleId="a">
    <w:name w:val="caption"/>
    <w:aliases w:val="Ви6,&quot;Таблица N&quot;"/>
    <w:basedOn w:val="ad"/>
    <w:next w:val="ad"/>
    <w:link w:val="af8"/>
    <w:qFormat/>
    <w:rsid w:val="00F075B1"/>
    <w:pPr>
      <w:numPr>
        <w:numId w:val="1"/>
      </w:numPr>
    </w:pPr>
    <w:rPr>
      <w:b/>
      <w:bCs/>
      <w:sz w:val="20"/>
      <w:szCs w:val="20"/>
    </w:rPr>
  </w:style>
  <w:style w:type="paragraph" w:customStyle="1" w:styleId="af9">
    <w:name w:val="Текст документа"/>
    <w:basedOn w:val="ad"/>
    <w:link w:val="afa"/>
    <w:rsid w:val="00F075B1"/>
    <w:pPr>
      <w:spacing w:before="120" w:after="120" w:line="264" w:lineRule="auto"/>
      <w:ind w:left="720"/>
      <w:jc w:val="both"/>
    </w:pPr>
    <w:rPr>
      <w:rFonts w:ascii="Arial" w:hAnsi="Arial"/>
      <w:sz w:val="20"/>
      <w:szCs w:val="20"/>
    </w:rPr>
  </w:style>
  <w:style w:type="character" w:customStyle="1" w:styleId="23">
    <w:name w:val="Заголовок 2 Знак"/>
    <w:aliases w:val="contract Знак,H2 Знак,h2 Знак,2 Знак,Numbered text 3 Знак,heading 2 Знак,21 Знак,22 Знак,211 Знак,h:2 Знак,h:2app Знак,T2 Знак,TF-Overskrit 2 Знак,Title2 Знак,ITT t2 Знак,PA Major Section Знак,TE Heading 2 Знак,Livello 2 Знак,R2 Знак"/>
    <w:link w:val="22"/>
    <w:uiPriority w:val="9"/>
    <w:locked/>
    <w:rsid w:val="00F075B1"/>
    <w:rPr>
      <w:rFonts w:ascii="Arial" w:hAnsi="Arial" w:cs="Arial"/>
      <w:b/>
      <w:bCs/>
      <w:i/>
      <w:iCs/>
      <w:sz w:val="28"/>
      <w:szCs w:val="28"/>
      <w:lang w:val="en-US" w:eastAsia="en-US" w:bidi="ar-SA"/>
    </w:rPr>
  </w:style>
  <w:style w:type="character" w:customStyle="1" w:styleId="af4">
    <w:name w:val="Верхний колонтитул Знак"/>
    <w:link w:val="af3"/>
    <w:locked/>
    <w:rsid w:val="00F075B1"/>
    <w:rPr>
      <w:sz w:val="24"/>
      <w:szCs w:val="24"/>
      <w:lang w:val="en-US" w:eastAsia="en-US" w:bidi="ar-SA"/>
    </w:rPr>
  </w:style>
  <w:style w:type="character" w:customStyle="1" w:styleId="af6">
    <w:name w:val="Нижний колонтитул Знак"/>
    <w:link w:val="af5"/>
    <w:uiPriority w:val="99"/>
    <w:locked/>
    <w:rsid w:val="00F075B1"/>
    <w:rPr>
      <w:sz w:val="24"/>
      <w:szCs w:val="24"/>
      <w:lang w:val="en-US" w:eastAsia="en-US" w:bidi="ar-SA"/>
    </w:rPr>
  </w:style>
  <w:style w:type="character" w:customStyle="1" w:styleId="af8">
    <w:name w:val="Название объекта Знак"/>
    <w:aliases w:val="Ви6 Знак,&quot;Таблица N&quot; Знак"/>
    <w:link w:val="a"/>
    <w:rsid w:val="00F075B1"/>
    <w:rPr>
      <w:b/>
      <w:bCs/>
    </w:rPr>
  </w:style>
  <w:style w:type="paragraph" w:customStyle="1" w:styleId="afb">
    <w:name w:val="Таблица заголовок"/>
    <w:basedOn w:val="ad"/>
    <w:rsid w:val="00F075B1"/>
    <w:pPr>
      <w:spacing w:before="120"/>
      <w:jc w:val="center"/>
    </w:pPr>
    <w:rPr>
      <w:rFonts w:ascii="Arial" w:hAnsi="Arial" w:cs="Arial"/>
      <w:b/>
      <w:bCs/>
    </w:rPr>
  </w:style>
  <w:style w:type="paragraph" w:customStyle="1" w:styleId="afc">
    <w:name w:val="Название документа"/>
    <w:basedOn w:val="ad"/>
    <w:next w:val="ad"/>
    <w:link w:val="afd"/>
    <w:qFormat/>
    <w:rsid w:val="00F075B1"/>
    <w:pPr>
      <w:spacing w:before="120" w:after="120" w:line="360" w:lineRule="auto"/>
      <w:outlineLvl w:val="0"/>
    </w:pPr>
    <w:rPr>
      <w:rFonts w:ascii="Verdana" w:hAnsi="Verdana"/>
      <w:b/>
      <w:spacing w:val="-5"/>
      <w:sz w:val="32"/>
      <w:szCs w:val="64"/>
      <w:lang w:eastAsia="en-US"/>
    </w:rPr>
  </w:style>
  <w:style w:type="character" w:customStyle="1" w:styleId="afd">
    <w:name w:val="Название документа Знак"/>
    <w:link w:val="afc"/>
    <w:rsid w:val="00F075B1"/>
    <w:rPr>
      <w:rFonts w:ascii="Verdana" w:hAnsi="Verdana"/>
      <w:b/>
      <w:spacing w:val="-5"/>
      <w:sz w:val="32"/>
      <w:szCs w:val="64"/>
      <w:lang w:eastAsia="en-US" w:bidi="ar-SA"/>
    </w:rPr>
  </w:style>
  <w:style w:type="paragraph" w:customStyle="1" w:styleId="afe">
    <w:name w:val="Таблица номер"/>
    <w:basedOn w:val="a"/>
    <w:rsid w:val="00F075B1"/>
    <w:pPr>
      <w:keepNext/>
      <w:numPr>
        <w:numId w:val="0"/>
      </w:numPr>
      <w:spacing w:before="60" w:after="60" w:line="220" w:lineRule="atLeast"/>
      <w:ind w:left="1797"/>
      <w:jc w:val="right"/>
    </w:pPr>
    <w:rPr>
      <w:rFonts w:ascii="Verdana" w:hAnsi="Verdana"/>
      <w:spacing w:val="-5"/>
      <w:lang w:eastAsia="en-US"/>
    </w:rPr>
  </w:style>
  <w:style w:type="paragraph" w:customStyle="1" w:styleId="aff">
    <w:name w:val="Текст в таблице"/>
    <w:basedOn w:val="ad"/>
    <w:link w:val="aff0"/>
    <w:rsid w:val="00F075B1"/>
    <w:pPr>
      <w:spacing w:after="60"/>
      <w:jc w:val="both"/>
    </w:pPr>
    <w:rPr>
      <w:rFonts w:ascii="Verdana" w:hAnsi="Verdana"/>
      <w:spacing w:val="-5"/>
      <w:sz w:val="20"/>
      <w:szCs w:val="20"/>
      <w:lang w:eastAsia="en-US"/>
    </w:rPr>
  </w:style>
  <w:style w:type="paragraph" w:customStyle="1" w:styleId="a1">
    <w:name w:val="Ненумерованный список"/>
    <w:basedOn w:val="af9"/>
    <w:link w:val="aff1"/>
    <w:rsid w:val="00F075B1"/>
    <w:pPr>
      <w:numPr>
        <w:numId w:val="2"/>
      </w:numPr>
      <w:spacing w:before="0" w:after="60" w:line="360" w:lineRule="auto"/>
    </w:pPr>
    <w:rPr>
      <w:rFonts w:ascii="Verdana" w:hAnsi="Verdana"/>
      <w:bCs/>
      <w:spacing w:val="-5"/>
      <w:lang w:eastAsia="en-US"/>
    </w:rPr>
  </w:style>
  <w:style w:type="character" w:customStyle="1" w:styleId="afa">
    <w:name w:val="Текст документа Знак"/>
    <w:link w:val="af9"/>
    <w:rsid w:val="00F075B1"/>
    <w:rPr>
      <w:rFonts w:ascii="Arial" w:hAnsi="Arial"/>
      <w:lang w:bidi="ar-SA"/>
    </w:rPr>
  </w:style>
  <w:style w:type="character" w:customStyle="1" w:styleId="aff1">
    <w:name w:val="Ненумерованный список Знак"/>
    <w:link w:val="a1"/>
    <w:rsid w:val="00F075B1"/>
    <w:rPr>
      <w:rFonts w:ascii="Verdana" w:hAnsi="Verdana"/>
      <w:bCs/>
      <w:spacing w:val="-5"/>
      <w:lang w:eastAsia="en-US"/>
    </w:rPr>
  </w:style>
  <w:style w:type="character" w:customStyle="1" w:styleId="33">
    <w:name w:val="Заголовок 3 Знак"/>
    <w:aliases w:val="H3 Знак,3 Знак,h:3 Знак,h Знак,31 Знак,ITT t3 Знак,PA Minor Section Знак,TE Heading Знак,Title3 Знак,list Знак,l3 Знак,Level 3 Head Знак,heading 3 Знак,h3 Знак,H31 Знак,H32 Знак,H33 Знак,H34 Знак,H35 Знак,título 3 Знак,subhead Знак"/>
    <w:link w:val="32"/>
    <w:rsid w:val="00F075B1"/>
    <w:rPr>
      <w:rFonts w:ascii="Arial" w:hAnsi="Arial" w:cs="Arial"/>
      <w:b/>
      <w:bCs/>
      <w:sz w:val="26"/>
      <w:szCs w:val="26"/>
      <w:lang w:val="ru-RU" w:eastAsia="ru-RU" w:bidi="ar-SA"/>
    </w:rPr>
  </w:style>
  <w:style w:type="paragraph" w:customStyle="1" w:styleId="1CharChar">
    <w:name w:val="1 Знак Char Знак Char Знак"/>
    <w:basedOn w:val="ad"/>
    <w:rsid w:val="00F075B1"/>
    <w:pPr>
      <w:spacing w:after="160" w:line="240" w:lineRule="exact"/>
    </w:pPr>
    <w:rPr>
      <w:rFonts w:eastAsia="Calibri"/>
      <w:sz w:val="20"/>
      <w:szCs w:val="20"/>
      <w:lang w:eastAsia="zh-CN"/>
    </w:rPr>
  </w:style>
  <w:style w:type="paragraph" w:styleId="13">
    <w:name w:val="toc 1"/>
    <w:basedOn w:val="ad"/>
    <w:next w:val="ad"/>
    <w:autoRedefine/>
    <w:uiPriority w:val="39"/>
    <w:rsid w:val="00F075B1"/>
    <w:pPr>
      <w:tabs>
        <w:tab w:val="left" w:pos="600"/>
        <w:tab w:val="right" w:leader="dot" w:pos="9540"/>
      </w:tabs>
    </w:pPr>
    <w:rPr>
      <w:bCs/>
      <w:caps/>
      <w:noProof/>
      <w:lang w:eastAsia="en-US"/>
    </w:rPr>
  </w:style>
  <w:style w:type="character" w:styleId="aff2">
    <w:name w:val="Hyperlink"/>
    <w:uiPriority w:val="99"/>
    <w:rsid w:val="00F075B1"/>
    <w:rPr>
      <w:color w:val="0000FF"/>
      <w:u w:val="single"/>
    </w:rPr>
  </w:style>
  <w:style w:type="paragraph" w:customStyle="1" w:styleId="24">
    <w:name w:val="Стиль2"/>
    <w:basedOn w:val="25"/>
    <w:rsid w:val="00F075B1"/>
    <w:pPr>
      <w:keepNext/>
      <w:keepLines/>
      <w:widowControl w:val="0"/>
      <w:suppressLineNumbers/>
      <w:tabs>
        <w:tab w:val="clear" w:pos="432"/>
        <w:tab w:val="num" w:pos="1836"/>
      </w:tabs>
      <w:suppressAutoHyphens/>
      <w:spacing w:after="60"/>
      <w:ind w:left="1836" w:hanging="576"/>
      <w:jc w:val="both"/>
    </w:pPr>
    <w:rPr>
      <w:b/>
      <w:szCs w:val="20"/>
      <w:lang w:val="ru-RU" w:eastAsia="ru-RU"/>
    </w:rPr>
  </w:style>
  <w:style w:type="paragraph" w:styleId="25">
    <w:name w:val="List Number 2"/>
    <w:basedOn w:val="ad"/>
    <w:rsid w:val="00F075B1"/>
    <w:pPr>
      <w:tabs>
        <w:tab w:val="num" w:pos="432"/>
      </w:tabs>
      <w:ind w:left="432" w:hanging="432"/>
    </w:pPr>
    <w:rPr>
      <w:lang w:val="en-US" w:eastAsia="en-US"/>
    </w:rPr>
  </w:style>
  <w:style w:type="paragraph" w:customStyle="1" w:styleId="34">
    <w:name w:val="Стиль3"/>
    <w:basedOn w:val="26"/>
    <w:rsid w:val="00F075B1"/>
    <w:pPr>
      <w:widowControl w:val="0"/>
      <w:tabs>
        <w:tab w:val="num" w:pos="1307"/>
      </w:tabs>
      <w:adjustRightInd w:val="0"/>
      <w:spacing w:after="0" w:line="240" w:lineRule="auto"/>
      <w:ind w:left="1080"/>
      <w:jc w:val="both"/>
      <w:textAlignment w:val="baseline"/>
    </w:pPr>
    <w:rPr>
      <w:szCs w:val="20"/>
      <w:lang w:val="ru-RU" w:eastAsia="ru-RU"/>
    </w:rPr>
  </w:style>
  <w:style w:type="paragraph" w:styleId="26">
    <w:name w:val="Body Text Indent 2"/>
    <w:basedOn w:val="ad"/>
    <w:link w:val="27"/>
    <w:rsid w:val="00F075B1"/>
    <w:pPr>
      <w:spacing w:after="120" w:line="480" w:lineRule="auto"/>
      <w:ind w:left="283"/>
    </w:pPr>
    <w:rPr>
      <w:lang w:val="en-US" w:eastAsia="en-US"/>
    </w:rPr>
  </w:style>
  <w:style w:type="paragraph" w:customStyle="1" w:styleId="2-11">
    <w:name w:val="содержание2-11"/>
    <w:basedOn w:val="ad"/>
    <w:rsid w:val="00F075B1"/>
    <w:pPr>
      <w:spacing w:after="60"/>
      <w:jc w:val="both"/>
    </w:pPr>
  </w:style>
  <w:style w:type="paragraph" w:styleId="28">
    <w:name w:val="toc 2"/>
    <w:basedOn w:val="ad"/>
    <w:next w:val="ad"/>
    <w:autoRedefine/>
    <w:uiPriority w:val="39"/>
    <w:rsid w:val="00F075B1"/>
    <w:pPr>
      <w:ind w:left="170"/>
    </w:pPr>
    <w:rPr>
      <w:lang w:val="en-US" w:eastAsia="en-US"/>
    </w:rPr>
  </w:style>
  <w:style w:type="paragraph" w:customStyle="1" w:styleId="14">
    <w:name w:val="Стиль1"/>
    <w:basedOn w:val="ad"/>
    <w:rsid w:val="00F075B1"/>
    <w:pPr>
      <w:keepNext/>
      <w:keepLines/>
      <w:widowControl w:val="0"/>
      <w:suppressLineNumbers/>
      <w:tabs>
        <w:tab w:val="num" w:pos="432"/>
      </w:tabs>
      <w:suppressAutoHyphens/>
      <w:spacing w:after="60"/>
      <w:ind w:left="432" w:hanging="432"/>
    </w:pPr>
    <w:rPr>
      <w:b/>
      <w:sz w:val="28"/>
    </w:rPr>
  </w:style>
  <w:style w:type="paragraph" w:styleId="35">
    <w:name w:val="Body Text 3"/>
    <w:basedOn w:val="ad"/>
    <w:link w:val="36"/>
    <w:rsid w:val="00F075B1"/>
    <w:pPr>
      <w:spacing w:after="120"/>
    </w:pPr>
    <w:rPr>
      <w:sz w:val="16"/>
      <w:szCs w:val="16"/>
      <w:lang w:val="en-US" w:eastAsia="en-US"/>
    </w:rPr>
  </w:style>
  <w:style w:type="paragraph" w:styleId="aff3">
    <w:name w:val="Body Text Indent"/>
    <w:basedOn w:val="ad"/>
    <w:link w:val="aff4"/>
    <w:rsid w:val="00F075B1"/>
    <w:pPr>
      <w:spacing w:after="120"/>
      <w:ind w:left="283"/>
    </w:pPr>
  </w:style>
  <w:style w:type="paragraph" w:styleId="aff5">
    <w:name w:val="Body Text"/>
    <w:aliases w:val="body text,Заг1,contents,Corps de texte,bt,body tesx,t,RFQ Text,RFQ,body text1,body text2,bt1,body text3,bt2,body text4,bt3,body text5,bt4,body text6,bt5,body text7,bt6,body text8,bt7,body text11,body text21,bt11,body text31,bt21"/>
    <w:basedOn w:val="ad"/>
    <w:link w:val="15"/>
    <w:rsid w:val="00F075B1"/>
    <w:pPr>
      <w:spacing w:after="120"/>
    </w:pPr>
  </w:style>
  <w:style w:type="character" w:customStyle="1" w:styleId="15">
    <w:name w:val="Основной текст Знак1"/>
    <w:aliases w:val="body text Знак1,Заг1 Знак1,contents Знак1,Corps de texte Знак1,bt Знак1,body tesx Знак1,t Знак1,RFQ Text Знак1,RFQ Знак1,body text1 Знак1,body text2 Знак1,bt1 Знак1,body text3 Знак1,bt2 Знак1,body text4 Знак1,bt3 Знак1,bt4 Знак1"/>
    <w:link w:val="aff5"/>
    <w:rsid w:val="00F075B1"/>
    <w:rPr>
      <w:sz w:val="24"/>
      <w:szCs w:val="24"/>
      <w:lang w:val="ru-RU" w:eastAsia="ru-RU" w:bidi="ar-SA"/>
    </w:rPr>
  </w:style>
  <w:style w:type="character" w:customStyle="1" w:styleId="aff6">
    <w:name w:val="Основной шрифт"/>
    <w:semiHidden/>
    <w:rsid w:val="00F075B1"/>
  </w:style>
  <w:style w:type="paragraph" w:customStyle="1" w:styleId="aff7">
    <w:name w:val="Словарная статья"/>
    <w:basedOn w:val="ad"/>
    <w:next w:val="ad"/>
    <w:rsid w:val="00F075B1"/>
    <w:pPr>
      <w:autoSpaceDE w:val="0"/>
      <w:autoSpaceDN w:val="0"/>
      <w:adjustRightInd w:val="0"/>
      <w:ind w:right="118"/>
      <w:jc w:val="both"/>
    </w:pPr>
    <w:rPr>
      <w:rFonts w:ascii="Arial" w:hAnsi="Arial"/>
      <w:sz w:val="20"/>
      <w:szCs w:val="20"/>
    </w:rPr>
  </w:style>
  <w:style w:type="paragraph" w:styleId="aff8">
    <w:name w:val="Normal (Web)"/>
    <w:basedOn w:val="ad"/>
    <w:uiPriority w:val="99"/>
    <w:rsid w:val="00F075B1"/>
    <w:pPr>
      <w:spacing w:before="100" w:beforeAutospacing="1" w:after="100" w:afterAutospacing="1"/>
    </w:pPr>
  </w:style>
  <w:style w:type="character" w:customStyle="1" w:styleId="grame">
    <w:name w:val="grame"/>
    <w:basedOn w:val="ae"/>
    <w:rsid w:val="00F075B1"/>
  </w:style>
  <w:style w:type="paragraph" w:customStyle="1" w:styleId="Normal1">
    <w:name w:val="Normal1"/>
    <w:rsid w:val="00F075B1"/>
    <w:pPr>
      <w:widowControl w:val="0"/>
      <w:spacing w:line="360" w:lineRule="auto"/>
      <w:jc w:val="both"/>
    </w:pPr>
    <w:rPr>
      <w:snapToGrid w:val="0"/>
      <w:sz w:val="28"/>
    </w:rPr>
  </w:style>
  <w:style w:type="paragraph" w:customStyle="1" w:styleId="140">
    <w:name w:val="Заголовок контракта_14"/>
    <w:basedOn w:val="ad"/>
    <w:rsid w:val="00F075B1"/>
    <w:pPr>
      <w:spacing w:before="120" w:after="240"/>
    </w:pPr>
    <w:rPr>
      <w:b/>
      <w:sz w:val="28"/>
    </w:rPr>
  </w:style>
  <w:style w:type="paragraph" w:customStyle="1" w:styleId="41">
    <w:name w:val="Заг 4.КД_"/>
    <w:next w:val="ad"/>
    <w:autoRedefine/>
    <w:rsid w:val="00F075B1"/>
    <w:pPr>
      <w:numPr>
        <w:ilvl w:val="1"/>
        <w:numId w:val="29"/>
      </w:numPr>
      <w:spacing w:before="120"/>
    </w:pPr>
    <w:rPr>
      <w:b/>
      <w:sz w:val="28"/>
      <w:szCs w:val="28"/>
      <w:lang w:eastAsia="en-US"/>
    </w:rPr>
  </w:style>
  <w:style w:type="paragraph" w:customStyle="1" w:styleId="303">
    <w:name w:val="Заг 3.КД_03"/>
    <w:next w:val="ad"/>
    <w:link w:val="3030"/>
    <w:autoRedefine/>
    <w:rsid w:val="00F075B1"/>
    <w:pPr>
      <w:numPr>
        <w:numId w:val="23"/>
      </w:numPr>
      <w:spacing w:before="120"/>
    </w:pPr>
    <w:rPr>
      <w:b/>
      <w:sz w:val="28"/>
      <w:szCs w:val="28"/>
      <w:lang w:eastAsia="en-US"/>
    </w:rPr>
  </w:style>
  <w:style w:type="character" w:customStyle="1" w:styleId="3030">
    <w:name w:val="Заг 3.КД_03 Знак"/>
    <w:link w:val="303"/>
    <w:rsid w:val="00F075B1"/>
    <w:rPr>
      <w:b/>
      <w:sz w:val="28"/>
      <w:szCs w:val="28"/>
      <w:lang w:eastAsia="en-US"/>
    </w:rPr>
  </w:style>
  <w:style w:type="paragraph" w:customStyle="1" w:styleId="ConsPlusNormal">
    <w:name w:val="ConsPlusNormal"/>
    <w:rsid w:val="00F075B1"/>
    <w:pPr>
      <w:autoSpaceDE w:val="0"/>
      <w:autoSpaceDN w:val="0"/>
      <w:adjustRightInd w:val="0"/>
      <w:ind w:firstLine="720"/>
    </w:pPr>
    <w:rPr>
      <w:rFonts w:ascii="Arial" w:hAnsi="Arial" w:cs="Arial"/>
    </w:rPr>
  </w:style>
  <w:style w:type="paragraph" w:customStyle="1" w:styleId="16">
    <w:name w:val="Заголовок 1.КД"/>
    <w:basedOn w:val="11"/>
    <w:link w:val="17"/>
    <w:autoRedefine/>
    <w:rsid w:val="00F075B1"/>
    <w:pPr>
      <w:spacing w:line="360" w:lineRule="auto"/>
      <w:ind w:firstLine="567"/>
    </w:pPr>
    <w:rPr>
      <w:bCs/>
      <w:lang w:val="ru-RU"/>
    </w:rPr>
  </w:style>
  <w:style w:type="character" w:customStyle="1" w:styleId="17">
    <w:name w:val="Заголовок 1.КД Знак"/>
    <w:link w:val="16"/>
    <w:rsid w:val="00F075B1"/>
    <w:rPr>
      <w:b/>
      <w:bCs/>
      <w:sz w:val="28"/>
      <w:szCs w:val="28"/>
      <w:lang w:val="ru-RU" w:eastAsia="en-US" w:bidi="ar-SA"/>
    </w:rPr>
  </w:style>
  <w:style w:type="paragraph" w:customStyle="1" w:styleId="29">
    <w:name w:val="Заголовок 2.КД"/>
    <w:basedOn w:val="16"/>
    <w:next w:val="ad"/>
    <w:link w:val="2a"/>
    <w:autoRedefine/>
    <w:rsid w:val="00F075B1"/>
    <w:pPr>
      <w:spacing w:before="240" w:after="240" w:line="240" w:lineRule="auto"/>
      <w:outlineLvl w:val="1"/>
    </w:pPr>
    <w:rPr>
      <w:kern w:val="28"/>
    </w:rPr>
  </w:style>
  <w:style w:type="character" w:customStyle="1" w:styleId="2a">
    <w:name w:val="Заголовок 2.КД Знак"/>
    <w:link w:val="29"/>
    <w:rsid w:val="00F075B1"/>
    <w:rPr>
      <w:b/>
      <w:bCs/>
      <w:kern w:val="28"/>
      <w:sz w:val="28"/>
      <w:szCs w:val="28"/>
      <w:lang w:val="ru-RU" w:eastAsia="en-US" w:bidi="ar-SA"/>
    </w:rPr>
  </w:style>
  <w:style w:type="paragraph" w:customStyle="1" w:styleId="302">
    <w:name w:val="Заголовок 3.КД_02"/>
    <w:basedOn w:val="ad"/>
    <w:link w:val="3020"/>
    <w:rsid w:val="00F075B1"/>
    <w:pPr>
      <w:keepNext/>
      <w:widowControl w:val="0"/>
      <w:tabs>
        <w:tab w:val="num" w:pos="1209"/>
      </w:tabs>
      <w:autoSpaceDE w:val="0"/>
      <w:autoSpaceDN w:val="0"/>
      <w:adjustRightInd w:val="0"/>
      <w:spacing w:before="240" w:after="240"/>
      <w:jc w:val="center"/>
      <w:outlineLvl w:val="0"/>
    </w:pPr>
    <w:rPr>
      <w:b/>
      <w:bCs/>
      <w:kern w:val="28"/>
      <w:sz w:val="28"/>
      <w:szCs w:val="28"/>
      <w:lang w:eastAsia="en-US"/>
    </w:rPr>
  </w:style>
  <w:style w:type="character" w:customStyle="1" w:styleId="3020">
    <w:name w:val="Заголовок 3.КД_02 Знак Знак"/>
    <w:link w:val="302"/>
    <w:rsid w:val="00F075B1"/>
    <w:rPr>
      <w:b/>
      <w:bCs/>
      <w:kern w:val="28"/>
      <w:sz w:val="28"/>
      <w:szCs w:val="28"/>
      <w:lang w:val="ru-RU" w:eastAsia="en-US" w:bidi="ar-SA"/>
    </w:rPr>
  </w:style>
  <w:style w:type="paragraph" w:customStyle="1" w:styleId="Head92">
    <w:name w:val="Head 9.2"/>
    <w:basedOn w:val="ad"/>
    <w:next w:val="ad"/>
    <w:autoRedefine/>
    <w:rsid w:val="00F075B1"/>
    <w:pPr>
      <w:jc w:val="center"/>
    </w:pPr>
    <w:rPr>
      <w:bCs/>
      <w:sz w:val="28"/>
    </w:rPr>
  </w:style>
  <w:style w:type="paragraph" w:styleId="aff9">
    <w:name w:val="List Bullet"/>
    <w:aliases w:val="НОВ_Маркированный список,List Bullet 1,UL,Маркированный список 1"/>
    <w:basedOn w:val="ad"/>
    <w:autoRedefine/>
    <w:rsid w:val="00F075B1"/>
    <w:pPr>
      <w:tabs>
        <w:tab w:val="left" w:pos="6120"/>
      </w:tabs>
      <w:ind w:firstLine="720"/>
      <w:jc w:val="both"/>
    </w:pPr>
    <w:rPr>
      <w:sz w:val="28"/>
      <w:szCs w:val="28"/>
    </w:rPr>
  </w:style>
  <w:style w:type="paragraph" w:styleId="2">
    <w:name w:val="List Bullet 2"/>
    <w:aliases w:val="Indent 2"/>
    <w:basedOn w:val="ad"/>
    <w:autoRedefine/>
    <w:rsid w:val="00F075B1"/>
    <w:pPr>
      <w:numPr>
        <w:numId w:val="11"/>
      </w:numPr>
      <w:spacing w:before="60" w:after="60"/>
      <w:jc w:val="both"/>
    </w:pPr>
    <w:rPr>
      <w:sz w:val="28"/>
      <w:szCs w:val="28"/>
    </w:rPr>
  </w:style>
  <w:style w:type="paragraph" w:styleId="2b">
    <w:name w:val="Body Text 2"/>
    <w:basedOn w:val="ad"/>
    <w:link w:val="2c"/>
    <w:rsid w:val="00F075B1"/>
    <w:pPr>
      <w:spacing w:after="120" w:line="480" w:lineRule="auto"/>
    </w:pPr>
  </w:style>
  <w:style w:type="paragraph" w:customStyle="1" w:styleId="OTRNormal">
    <w:name w:val="OTR_Normal"/>
    <w:basedOn w:val="ad"/>
    <w:link w:val="OTRNormal0"/>
    <w:rsid w:val="00F075B1"/>
    <w:pPr>
      <w:spacing w:before="60" w:after="120"/>
      <w:ind w:firstLine="284"/>
      <w:jc w:val="both"/>
    </w:pPr>
    <w:rPr>
      <w:szCs w:val="20"/>
    </w:rPr>
  </w:style>
  <w:style w:type="character" w:customStyle="1" w:styleId="OTRNormal0">
    <w:name w:val="OTR_Normal Знак"/>
    <w:link w:val="OTRNormal"/>
    <w:rsid w:val="00F075B1"/>
    <w:rPr>
      <w:sz w:val="24"/>
      <w:lang w:val="ru-RU" w:eastAsia="ru-RU" w:bidi="ar-SA"/>
    </w:rPr>
  </w:style>
  <w:style w:type="paragraph" w:styleId="affa">
    <w:name w:val="List Number"/>
    <w:aliases w:val="Нумерованный,многоуровневый"/>
    <w:basedOn w:val="ad"/>
    <w:rsid w:val="00F075B1"/>
    <w:pPr>
      <w:tabs>
        <w:tab w:val="num" w:pos="360"/>
      </w:tabs>
      <w:ind w:left="360" w:hanging="360"/>
    </w:pPr>
  </w:style>
  <w:style w:type="paragraph" w:styleId="affb">
    <w:name w:val="footnote text"/>
    <w:aliases w:val=" Знак2,Знак2"/>
    <w:basedOn w:val="ad"/>
    <w:link w:val="affc"/>
    <w:uiPriority w:val="99"/>
    <w:semiHidden/>
    <w:rsid w:val="00F075B1"/>
    <w:rPr>
      <w:szCs w:val="20"/>
      <w:lang w:eastAsia="en-US"/>
    </w:rPr>
  </w:style>
  <w:style w:type="character" w:styleId="affd">
    <w:name w:val="footnote reference"/>
    <w:uiPriority w:val="99"/>
    <w:semiHidden/>
    <w:rsid w:val="00F075B1"/>
    <w:rPr>
      <w:rFonts w:ascii="Times New Roman" w:hAnsi="Times New Roman"/>
      <w:noProof w:val="0"/>
      <w:vertAlign w:val="superscript"/>
      <w:lang w:val="ru-RU"/>
    </w:rPr>
  </w:style>
  <w:style w:type="paragraph" w:customStyle="1" w:styleId="TableHeading">
    <w:name w:val="Table Heading"/>
    <w:basedOn w:val="TableCellL"/>
    <w:rsid w:val="00F075B1"/>
    <w:pPr>
      <w:keepNext/>
      <w:keepLines/>
      <w:spacing w:before="120" w:after="120"/>
      <w:jc w:val="center"/>
    </w:pPr>
    <w:rPr>
      <w:b/>
      <w:i/>
    </w:rPr>
  </w:style>
  <w:style w:type="paragraph" w:customStyle="1" w:styleId="TableCellL">
    <w:name w:val="Table Cell L"/>
    <w:basedOn w:val="ad"/>
    <w:rsid w:val="00F075B1"/>
    <w:pPr>
      <w:numPr>
        <w:numId w:val="8"/>
      </w:numPr>
      <w:tabs>
        <w:tab w:val="clear" w:pos="360"/>
      </w:tabs>
      <w:ind w:left="0" w:firstLine="0"/>
    </w:pPr>
    <w:rPr>
      <w:szCs w:val="20"/>
      <w:lang w:eastAsia="en-US"/>
    </w:rPr>
  </w:style>
  <w:style w:type="paragraph" w:customStyle="1" w:styleId="TableListNumber">
    <w:name w:val="Table List Number"/>
    <w:basedOn w:val="TableCellL"/>
    <w:rsid w:val="00F075B1"/>
    <w:pPr>
      <w:tabs>
        <w:tab w:val="num" w:pos="360"/>
      </w:tabs>
      <w:ind w:left="360" w:hanging="360"/>
    </w:pPr>
  </w:style>
  <w:style w:type="paragraph" w:customStyle="1" w:styleId="Picture">
    <w:name w:val="Picture"/>
    <w:basedOn w:val="aff5"/>
    <w:next w:val="aff5"/>
    <w:rsid w:val="00F075B1"/>
    <w:pPr>
      <w:numPr>
        <w:numId w:val="6"/>
      </w:numPr>
      <w:tabs>
        <w:tab w:val="clear" w:pos="360"/>
        <w:tab w:val="num" w:pos="1440"/>
      </w:tabs>
      <w:spacing w:before="360"/>
      <w:ind w:left="0" w:firstLine="0"/>
      <w:jc w:val="center"/>
    </w:pPr>
    <w:rPr>
      <w:szCs w:val="20"/>
      <w:lang w:eastAsia="en-US"/>
    </w:rPr>
  </w:style>
  <w:style w:type="paragraph" w:customStyle="1" w:styleId="TableListBullet">
    <w:name w:val="Table List Bullet"/>
    <w:basedOn w:val="TableCellL"/>
    <w:rsid w:val="00F075B1"/>
    <w:pPr>
      <w:numPr>
        <w:numId w:val="7"/>
      </w:numPr>
      <w:tabs>
        <w:tab w:val="clear" w:pos="717"/>
        <w:tab w:val="num" w:pos="360"/>
      </w:tabs>
      <w:ind w:left="357"/>
    </w:pPr>
  </w:style>
  <w:style w:type="paragraph" w:customStyle="1" w:styleId="TableListBullet2">
    <w:name w:val="Table List Bullet (2)"/>
    <w:basedOn w:val="TableCellL"/>
    <w:rsid w:val="00F075B1"/>
    <w:pPr>
      <w:numPr>
        <w:numId w:val="0"/>
      </w:numPr>
      <w:tabs>
        <w:tab w:val="num" w:pos="717"/>
      </w:tabs>
      <w:ind w:left="714" w:hanging="357"/>
    </w:pPr>
  </w:style>
  <w:style w:type="paragraph" w:customStyle="1" w:styleId="ConsNormal">
    <w:name w:val="ConsNormal"/>
    <w:rsid w:val="00F075B1"/>
    <w:pPr>
      <w:autoSpaceDE w:val="0"/>
      <w:autoSpaceDN w:val="0"/>
      <w:adjustRightInd w:val="0"/>
      <w:ind w:right="19772" w:firstLine="720"/>
    </w:pPr>
    <w:rPr>
      <w:rFonts w:ascii="Arial" w:hAnsi="Arial" w:cs="Arial"/>
    </w:rPr>
  </w:style>
  <w:style w:type="paragraph" w:styleId="37">
    <w:name w:val="Body Text Indent 3"/>
    <w:basedOn w:val="ad"/>
    <w:link w:val="38"/>
    <w:rsid w:val="00F075B1"/>
    <w:pPr>
      <w:spacing w:after="120"/>
      <w:ind w:left="283"/>
    </w:pPr>
    <w:rPr>
      <w:sz w:val="16"/>
      <w:szCs w:val="16"/>
    </w:rPr>
  </w:style>
  <w:style w:type="paragraph" w:customStyle="1" w:styleId="affe">
    <w:name w:val="Перечисление"/>
    <w:rsid w:val="00F075B1"/>
    <w:pPr>
      <w:keepNext/>
      <w:tabs>
        <w:tab w:val="num" w:pos="432"/>
      </w:tabs>
      <w:spacing w:before="60" w:after="60"/>
      <w:ind w:left="432" w:hanging="432"/>
      <w:jc w:val="both"/>
    </w:pPr>
    <w:rPr>
      <w:sz w:val="26"/>
    </w:rPr>
  </w:style>
  <w:style w:type="paragraph" w:customStyle="1" w:styleId="ConsTitle">
    <w:name w:val="ConsTitle"/>
    <w:rsid w:val="00F075B1"/>
    <w:pPr>
      <w:widowControl w:val="0"/>
    </w:pPr>
    <w:rPr>
      <w:rFonts w:ascii="Arial" w:hAnsi="Arial"/>
      <w:b/>
      <w:snapToGrid w:val="0"/>
      <w:sz w:val="16"/>
      <w:lang w:eastAsia="en-US"/>
    </w:rPr>
  </w:style>
  <w:style w:type="paragraph" w:customStyle="1" w:styleId="BodyTextIndent21">
    <w:name w:val="Body Text Indent 21"/>
    <w:basedOn w:val="ad"/>
    <w:rsid w:val="00F075B1"/>
    <w:pPr>
      <w:widowControl w:val="0"/>
      <w:spacing w:line="360" w:lineRule="auto"/>
      <w:ind w:firstLine="709"/>
      <w:jc w:val="both"/>
    </w:pPr>
    <w:rPr>
      <w:snapToGrid w:val="0"/>
      <w:sz w:val="28"/>
      <w:szCs w:val="20"/>
    </w:rPr>
  </w:style>
  <w:style w:type="paragraph" w:styleId="afff">
    <w:name w:val="Plain Text"/>
    <w:basedOn w:val="ad"/>
    <w:link w:val="afff0"/>
    <w:rsid w:val="00F075B1"/>
    <w:rPr>
      <w:rFonts w:ascii="Courier New" w:hAnsi="Courier New" w:cs="Courier New"/>
      <w:sz w:val="20"/>
      <w:szCs w:val="20"/>
    </w:rPr>
  </w:style>
  <w:style w:type="paragraph" w:styleId="afff1">
    <w:name w:val="Date"/>
    <w:basedOn w:val="ad"/>
    <w:next w:val="ad"/>
    <w:link w:val="afff2"/>
    <w:rsid w:val="00F075B1"/>
    <w:pPr>
      <w:spacing w:after="60"/>
      <w:jc w:val="both"/>
    </w:pPr>
    <w:rPr>
      <w:szCs w:val="20"/>
    </w:rPr>
  </w:style>
  <w:style w:type="paragraph" w:styleId="afff3">
    <w:name w:val="Title"/>
    <w:basedOn w:val="ad"/>
    <w:link w:val="afff4"/>
    <w:qFormat/>
    <w:rsid w:val="00F075B1"/>
    <w:pPr>
      <w:spacing w:before="240" w:after="60"/>
      <w:jc w:val="center"/>
      <w:outlineLvl w:val="0"/>
    </w:pPr>
    <w:rPr>
      <w:rFonts w:ascii="Arial" w:hAnsi="Arial"/>
      <w:b/>
      <w:kern w:val="28"/>
      <w:sz w:val="32"/>
      <w:szCs w:val="20"/>
    </w:rPr>
  </w:style>
  <w:style w:type="paragraph" w:customStyle="1" w:styleId="18">
    <w:name w:val="Обычный1"/>
    <w:rsid w:val="00F075B1"/>
    <w:rPr>
      <w:sz w:val="28"/>
      <w:lang w:eastAsia="en-US"/>
    </w:rPr>
  </w:style>
  <w:style w:type="paragraph" w:customStyle="1" w:styleId="ConsNonformat">
    <w:name w:val="ConsNonformat"/>
    <w:rsid w:val="00F075B1"/>
    <w:pPr>
      <w:widowControl w:val="0"/>
    </w:pPr>
    <w:rPr>
      <w:rFonts w:ascii="Consultant" w:hAnsi="Consultant"/>
      <w:snapToGrid w:val="0"/>
      <w:lang w:eastAsia="en-US"/>
    </w:rPr>
  </w:style>
  <w:style w:type="paragraph" w:customStyle="1" w:styleId="TableHeading10">
    <w:name w:val="Table Heading 10"/>
    <w:basedOn w:val="ad"/>
    <w:rsid w:val="00F075B1"/>
    <w:pPr>
      <w:keepNext/>
      <w:keepLines/>
      <w:spacing w:before="120" w:after="120"/>
      <w:jc w:val="center"/>
    </w:pPr>
    <w:rPr>
      <w:rFonts w:ascii="Arial" w:hAnsi="Arial"/>
      <w:b/>
      <w:i/>
      <w:sz w:val="20"/>
      <w:szCs w:val="20"/>
      <w:lang w:eastAsia="en-US"/>
    </w:rPr>
  </w:style>
  <w:style w:type="paragraph" w:customStyle="1" w:styleId="OTRHeading5">
    <w:name w:val="OTR_Heading_5"/>
    <w:rsid w:val="00F075B1"/>
    <w:pPr>
      <w:tabs>
        <w:tab w:val="num" w:pos="2700"/>
      </w:tabs>
      <w:ind w:left="2412" w:hanging="792"/>
      <w:outlineLvl w:val="4"/>
    </w:pPr>
    <w:rPr>
      <w:sz w:val="24"/>
    </w:rPr>
  </w:style>
  <w:style w:type="paragraph" w:customStyle="1" w:styleId="OTRHeading1">
    <w:name w:val="OTR_Heading_1"/>
    <w:next w:val="ad"/>
    <w:rsid w:val="00F075B1"/>
    <w:pPr>
      <w:keepNext/>
      <w:pageBreakBefore/>
      <w:tabs>
        <w:tab w:val="num" w:pos="1080"/>
      </w:tabs>
      <w:spacing w:before="240" w:after="120"/>
      <w:ind w:left="1080" w:hanging="360"/>
      <w:jc w:val="both"/>
      <w:outlineLvl w:val="0"/>
    </w:pPr>
    <w:rPr>
      <w:rFonts w:ascii="Arial" w:hAnsi="Arial"/>
      <w:b/>
      <w:kern w:val="32"/>
      <w:sz w:val="32"/>
      <w:szCs w:val="32"/>
    </w:rPr>
  </w:style>
  <w:style w:type="paragraph" w:customStyle="1" w:styleId="OTRHeading4">
    <w:name w:val="OTR_Heading_4"/>
    <w:rsid w:val="00F075B1"/>
    <w:pPr>
      <w:tabs>
        <w:tab w:val="num" w:pos="864"/>
      </w:tabs>
      <w:spacing w:before="240" w:after="120"/>
      <w:ind w:left="864" w:hanging="144"/>
      <w:contextualSpacing/>
      <w:outlineLvl w:val="3"/>
    </w:pPr>
    <w:rPr>
      <w:b/>
      <w:sz w:val="24"/>
      <w:szCs w:val="24"/>
    </w:rPr>
  </w:style>
  <w:style w:type="paragraph" w:customStyle="1" w:styleId="OTRHeading6">
    <w:name w:val="OTR_Heading_6"/>
    <w:rsid w:val="00F075B1"/>
    <w:pPr>
      <w:tabs>
        <w:tab w:val="num" w:pos="3420"/>
      </w:tabs>
      <w:spacing w:before="120" w:after="120"/>
      <w:ind w:left="2916" w:hanging="936"/>
      <w:contextualSpacing/>
      <w:outlineLvl w:val="5"/>
    </w:pPr>
    <w:rPr>
      <w:sz w:val="24"/>
    </w:rPr>
  </w:style>
  <w:style w:type="paragraph" w:customStyle="1" w:styleId="OTRHeading7">
    <w:name w:val="OTR_Heading_7"/>
    <w:rsid w:val="00F075B1"/>
    <w:pPr>
      <w:tabs>
        <w:tab w:val="num" w:pos="3780"/>
      </w:tabs>
      <w:spacing w:before="120" w:after="120"/>
      <w:ind w:left="3420" w:hanging="1080"/>
      <w:contextualSpacing/>
      <w:outlineLvl w:val="6"/>
    </w:pPr>
    <w:rPr>
      <w:sz w:val="24"/>
    </w:rPr>
  </w:style>
  <w:style w:type="paragraph" w:customStyle="1" w:styleId="OTRHeading8">
    <w:name w:val="OTR_Heading_8"/>
    <w:rsid w:val="00F075B1"/>
    <w:pPr>
      <w:tabs>
        <w:tab w:val="num" w:pos="4500"/>
      </w:tabs>
      <w:spacing w:before="120" w:after="120"/>
      <w:ind w:left="3924" w:hanging="1224"/>
      <w:outlineLvl w:val="7"/>
    </w:pPr>
    <w:rPr>
      <w:sz w:val="24"/>
    </w:rPr>
  </w:style>
  <w:style w:type="paragraph" w:customStyle="1" w:styleId="OTRHeading9">
    <w:name w:val="OTR_Heading_9"/>
    <w:rsid w:val="00F075B1"/>
    <w:pPr>
      <w:tabs>
        <w:tab w:val="num" w:pos="5220"/>
      </w:tabs>
      <w:spacing w:before="120" w:after="120"/>
      <w:ind w:left="4500" w:hanging="1440"/>
      <w:contextualSpacing/>
      <w:outlineLvl w:val="8"/>
    </w:pPr>
    <w:rPr>
      <w:sz w:val="24"/>
    </w:rPr>
  </w:style>
  <w:style w:type="paragraph" w:customStyle="1" w:styleId="OTRHeading3">
    <w:name w:val="OTR_Heading_3"/>
    <w:next w:val="ad"/>
    <w:rsid w:val="00F075B1"/>
    <w:pPr>
      <w:keepNext/>
      <w:tabs>
        <w:tab w:val="num" w:pos="1620"/>
      </w:tabs>
      <w:spacing w:before="240" w:after="120"/>
      <w:ind w:left="1404" w:hanging="504"/>
      <w:jc w:val="both"/>
      <w:outlineLvl w:val="2"/>
    </w:pPr>
    <w:rPr>
      <w:rFonts w:ascii="Arial" w:hAnsi="Arial" w:cs="Arial"/>
      <w:b/>
      <w:bCs/>
      <w:sz w:val="26"/>
      <w:szCs w:val="26"/>
    </w:rPr>
  </w:style>
  <w:style w:type="paragraph" w:customStyle="1" w:styleId="OTRreq4-1">
    <w:name w:val="OTR_req_4-1"/>
    <w:basedOn w:val="ad"/>
    <w:rsid w:val="00F075B1"/>
    <w:pPr>
      <w:tabs>
        <w:tab w:val="num" w:pos="1130"/>
      </w:tabs>
      <w:spacing w:before="120" w:after="120"/>
      <w:ind w:left="1130" w:hanging="864"/>
      <w:contextualSpacing/>
      <w:jc w:val="both"/>
    </w:pPr>
    <w:rPr>
      <w:szCs w:val="20"/>
    </w:rPr>
  </w:style>
  <w:style w:type="paragraph" w:customStyle="1" w:styleId="OTRreq2">
    <w:name w:val="OTR_req2"/>
    <w:basedOn w:val="ad"/>
    <w:rsid w:val="00F075B1"/>
    <w:pPr>
      <w:keepNext/>
      <w:numPr>
        <w:ilvl w:val="4"/>
        <w:numId w:val="9"/>
      </w:numPr>
      <w:tabs>
        <w:tab w:val="clear" w:pos="1144"/>
        <w:tab w:val="left" w:pos="737"/>
        <w:tab w:val="left" w:pos="765"/>
        <w:tab w:val="num" w:pos="1022"/>
      </w:tabs>
      <w:spacing w:before="120" w:after="120"/>
      <w:ind w:left="1022" w:hanging="576"/>
      <w:contextualSpacing/>
      <w:jc w:val="both"/>
    </w:pPr>
    <w:rPr>
      <w:rFonts w:ascii="Arial" w:hAnsi="Arial" w:cs="Arial"/>
      <w:b/>
      <w:bCs/>
      <w:iCs/>
      <w:szCs w:val="28"/>
    </w:rPr>
  </w:style>
  <w:style w:type="paragraph" w:customStyle="1" w:styleId="BodySingle">
    <w:name w:val="Body Single"/>
    <w:basedOn w:val="ad"/>
    <w:rsid w:val="00F075B1"/>
    <w:pPr>
      <w:numPr>
        <w:numId w:val="9"/>
      </w:numPr>
      <w:tabs>
        <w:tab w:val="clear" w:pos="698"/>
        <w:tab w:val="left" w:pos="720"/>
        <w:tab w:val="left" w:pos="1440"/>
        <w:tab w:val="left" w:pos="2304"/>
      </w:tabs>
      <w:spacing w:before="120" w:after="120"/>
      <w:ind w:left="0" w:firstLine="720"/>
      <w:jc w:val="both"/>
    </w:pPr>
    <w:rPr>
      <w:sz w:val="28"/>
      <w:lang w:val="en-GB" w:eastAsia="en-US"/>
    </w:rPr>
  </w:style>
  <w:style w:type="paragraph" w:customStyle="1" w:styleId="afff5">
    <w:name w:val="СТИЛЬ"/>
    <w:rsid w:val="00F075B1"/>
    <w:pPr>
      <w:tabs>
        <w:tab w:val="num" w:pos="1287"/>
      </w:tabs>
      <w:spacing w:before="240" w:after="120"/>
      <w:ind w:left="1287" w:hanging="567"/>
      <w:jc w:val="both"/>
    </w:pPr>
    <w:rPr>
      <w:b/>
      <w:sz w:val="28"/>
      <w:szCs w:val="28"/>
    </w:rPr>
  </w:style>
  <w:style w:type="paragraph" w:customStyle="1" w:styleId="10">
    <w:name w:val="СТИЛЬ1"/>
    <w:rsid w:val="00F075B1"/>
    <w:pPr>
      <w:numPr>
        <w:numId w:val="10"/>
      </w:numPr>
      <w:tabs>
        <w:tab w:val="clear" w:pos="1287"/>
        <w:tab w:val="num" w:pos="1296"/>
      </w:tabs>
      <w:spacing w:before="240" w:after="120"/>
      <w:ind w:left="1296" w:hanging="576"/>
      <w:jc w:val="both"/>
    </w:pPr>
    <w:rPr>
      <w:b/>
      <w:sz w:val="28"/>
      <w:szCs w:val="28"/>
    </w:rPr>
  </w:style>
  <w:style w:type="paragraph" w:customStyle="1" w:styleId="39">
    <w:name w:val="СТИЛЬ3"/>
    <w:rsid w:val="00F075B1"/>
    <w:pPr>
      <w:tabs>
        <w:tab w:val="num" w:pos="1440"/>
      </w:tabs>
      <w:spacing w:before="240" w:after="120"/>
      <w:ind w:left="1440" w:hanging="720"/>
      <w:jc w:val="both"/>
    </w:pPr>
    <w:rPr>
      <w:b/>
      <w:sz w:val="28"/>
      <w:szCs w:val="28"/>
    </w:rPr>
  </w:style>
  <w:style w:type="paragraph" w:customStyle="1" w:styleId="ConsPlusTitle">
    <w:name w:val="ConsPlusTitle"/>
    <w:rsid w:val="00F075B1"/>
    <w:pPr>
      <w:widowControl w:val="0"/>
      <w:autoSpaceDE w:val="0"/>
      <w:autoSpaceDN w:val="0"/>
      <w:adjustRightInd w:val="0"/>
    </w:pPr>
    <w:rPr>
      <w:rFonts w:ascii="Arial" w:hAnsi="Arial" w:cs="Arial"/>
      <w:b/>
      <w:bCs/>
    </w:rPr>
  </w:style>
  <w:style w:type="paragraph" w:styleId="afff6">
    <w:name w:val="annotation text"/>
    <w:basedOn w:val="ad"/>
    <w:link w:val="afff7"/>
    <w:semiHidden/>
    <w:rsid w:val="00F075B1"/>
    <w:rPr>
      <w:sz w:val="20"/>
      <w:szCs w:val="20"/>
      <w:lang w:val="en-US" w:eastAsia="en-US"/>
    </w:rPr>
  </w:style>
  <w:style w:type="paragraph" w:styleId="afff8">
    <w:name w:val="annotation subject"/>
    <w:basedOn w:val="afff6"/>
    <w:next w:val="afff6"/>
    <w:link w:val="afff9"/>
    <w:semiHidden/>
    <w:rsid w:val="00F075B1"/>
    <w:rPr>
      <w:b/>
      <w:bCs/>
    </w:rPr>
  </w:style>
  <w:style w:type="paragraph" w:customStyle="1" w:styleId="CharChar">
    <w:name w:val="Char Char"/>
    <w:basedOn w:val="ad"/>
    <w:rsid w:val="00F075B1"/>
    <w:pPr>
      <w:spacing w:after="160" w:line="240" w:lineRule="exact"/>
    </w:pPr>
    <w:rPr>
      <w:rFonts w:eastAsia="Calibri"/>
      <w:sz w:val="20"/>
      <w:szCs w:val="20"/>
      <w:lang w:eastAsia="zh-CN"/>
    </w:rPr>
  </w:style>
  <w:style w:type="paragraph" w:styleId="afffa">
    <w:name w:val="Document Map"/>
    <w:basedOn w:val="ad"/>
    <w:link w:val="afffb"/>
    <w:semiHidden/>
    <w:rsid w:val="00F075B1"/>
    <w:pPr>
      <w:shd w:val="clear" w:color="auto" w:fill="000080"/>
    </w:pPr>
    <w:rPr>
      <w:rFonts w:ascii="Tahoma" w:hAnsi="Tahoma" w:cs="Tahoma"/>
      <w:sz w:val="20"/>
      <w:szCs w:val="20"/>
      <w:lang w:val="en-US" w:eastAsia="en-US"/>
    </w:rPr>
  </w:style>
  <w:style w:type="paragraph" w:customStyle="1" w:styleId="CharChar1">
    <w:name w:val="Char Char1"/>
    <w:basedOn w:val="ad"/>
    <w:rsid w:val="00F075B1"/>
    <w:pPr>
      <w:spacing w:after="160" w:line="240" w:lineRule="exact"/>
    </w:pPr>
    <w:rPr>
      <w:rFonts w:eastAsia="Calibri"/>
      <w:sz w:val="20"/>
      <w:szCs w:val="20"/>
      <w:lang w:eastAsia="zh-CN"/>
    </w:rPr>
  </w:style>
  <w:style w:type="paragraph" w:customStyle="1" w:styleId="tablecelll0">
    <w:name w:val="tablecelll"/>
    <w:basedOn w:val="ad"/>
    <w:rsid w:val="00F075B1"/>
  </w:style>
  <w:style w:type="character" w:customStyle="1" w:styleId="zakonspanusual11">
    <w:name w:val="zakon_spanusual11"/>
    <w:rsid w:val="00F075B1"/>
    <w:rPr>
      <w:rFonts w:ascii="Courier New" w:hAnsi="Courier New" w:cs="Arial Unicode MS" w:hint="default"/>
      <w:color w:val="000000"/>
      <w:sz w:val="18"/>
      <w:szCs w:val="18"/>
    </w:rPr>
  </w:style>
  <w:style w:type="table" w:styleId="afffc">
    <w:name w:val="Table Grid"/>
    <w:aliases w:val="OTR"/>
    <w:basedOn w:val="af"/>
    <w:uiPriority w:val="59"/>
    <w:rsid w:val="00F075B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OTRTable">
    <w:name w:val="OTR_Table"/>
    <w:basedOn w:val="af"/>
    <w:rsid w:val="00F075B1"/>
    <w:pPr>
      <w:spacing w:before="60" w:after="60"/>
      <w:jc w:val="both"/>
    </w:pPr>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keepNext/>
        <w:keepLines w:val="0"/>
        <w:pageBreakBefore w:val="0"/>
        <w:widowControl w:val="0"/>
        <w:suppressLineNumbers w:val="0"/>
        <w:suppressAutoHyphens w:val="0"/>
        <w:wordWrap/>
        <w:spacing w:beforeLines="0" w:beforeAutospacing="0" w:afterLines="0" w:afterAutospacing="0" w:line="240" w:lineRule="auto"/>
        <w:ind w:leftChars="0" w:left="0" w:rightChars="0" w:right="0" w:firstLineChars="0" w:firstLine="0"/>
        <w:contextualSpacing w:val="0"/>
        <w:jc w:val="center"/>
        <w:outlineLvl w:val="9"/>
      </w:pPr>
      <w:rPr>
        <w:rFonts w:ascii="Times New Roman" w:hAnsi="Times New Roman"/>
        <w:b w:val="0"/>
        <w:i w:val="0"/>
        <w:sz w:val="24"/>
      </w:rPr>
      <w:tblPr/>
      <w:tcPr>
        <w:shd w:val="clear" w:color="auto" w:fill="E6E6E6"/>
      </w:tcPr>
    </w:tblStylePr>
  </w:style>
  <w:style w:type="paragraph" w:customStyle="1" w:styleId="afffd">
    <w:name w:val="Обыч_кр_выр"/>
    <w:basedOn w:val="ad"/>
    <w:rsid w:val="00F075B1"/>
    <w:pPr>
      <w:ind w:firstLine="720"/>
      <w:jc w:val="both"/>
    </w:pPr>
  </w:style>
  <w:style w:type="paragraph" w:customStyle="1" w:styleId="OTRListNum">
    <w:name w:val="OTR_List_Num"/>
    <w:basedOn w:val="ad"/>
    <w:rsid w:val="00F075B1"/>
    <w:pPr>
      <w:spacing w:before="60" w:after="60"/>
      <w:jc w:val="both"/>
    </w:pPr>
    <w:rPr>
      <w:szCs w:val="20"/>
    </w:rPr>
  </w:style>
  <w:style w:type="paragraph" w:styleId="afffe">
    <w:name w:val="Note Heading"/>
    <w:basedOn w:val="ad"/>
    <w:next w:val="ad"/>
    <w:link w:val="affff"/>
    <w:rsid w:val="00F075B1"/>
  </w:style>
  <w:style w:type="paragraph" w:styleId="3a">
    <w:name w:val="toc 3"/>
    <w:basedOn w:val="ad"/>
    <w:next w:val="ad"/>
    <w:autoRedefine/>
    <w:uiPriority w:val="39"/>
    <w:rsid w:val="00D80ABF"/>
    <w:pPr>
      <w:tabs>
        <w:tab w:val="left" w:pos="1200"/>
        <w:tab w:val="right" w:leader="dot" w:pos="9627"/>
      </w:tabs>
      <w:ind w:left="340"/>
    </w:pPr>
  </w:style>
  <w:style w:type="table" w:styleId="19">
    <w:name w:val="Table Grid 1"/>
    <w:basedOn w:val="af"/>
    <w:rsid w:val="00F075B1"/>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ffff0">
    <w:name w:val="Гипертекстовая ссылка"/>
    <w:rsid w:val="00F075B1"/>
    <w:rPr>
      <w:color w:val="008000"/>
      <w:sz w:val="22"/>
      <w:szCs w:val="22"/>
      <w:u w:val="single"/>
    </w:rPr>
  </w:style>
  <w:style w:type="table" w:styleId="affff1">
    <w:name w:val="Table Theme"/>
    <w:basedOn w:val="af"/>
    <w:rsid w:val="00F075B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b">
    <w:name w:val="List Bullet 3"/>
    <w:basedOn w:val="ad"/>
    <w:autoRedefine/>
    <w:rsid w:val="00F075B1"/>
    <w:pPr>
      <w:tabs>
        <w:tab w:val="num" w:pos="420"/>
      </w:tabs>
      <w:ind w:left="420" w:hanging="420"/>
    </w:pPr>
    <w:rPr>
      <w:szCs w:val="20"/>
      <w:lang w:val="en-US" w:eastAsia="en-US"/>
    </w:rPr>
  </w:style>
  <w:style w:type="paragraph" w:styleId="44">
    <w:name w:val="List Bullet 4"/>
    <w:aliases w:val="Обычный маркированный,мой маркированный список"/>
    <w:basedOn w:val="ad"/>
    <w:autoRedefine/>
    <w:rsid w:val="00F075B1"/>
    <w:pPr>
      <w:tabs>
        <w:tab w:val="num" w:pos="420"/>
      </w:tabs>
      <w:ind w:left="420" w:hanging="420"/>
    </w:pPr>
    <w:rPr>
      <w:szCs w:val="20"/>
      <w:lang w:val="en-US" w:eastAsia="en-US"/>
    </w:rPr>
  </w:style>
  <w:style w:type="paragraph" w:styleId="52">
    <w:name w:val="List Bullet 5"/>
    <w:basedOn w:val="ad"/>
    <w:autoRedefine/>
    <w:rsid w:val="00F075B1"/>
    <w:pPr>
      <w:tabs>
        <w:tab w:val="num" w:pos="624"/>
      </w:tabs>
      <w:ind w:left="624" w:hanging="624"/>
    </w:pPr>
    <w:rPr>
      <w:szCs w:val="20"/>
      <w:lang w:val="en-US" w:eastAsia="en-US"/>
    </w:rPr>
  </w:style>
  <w:style w:type="paragraph" w:styleId="3c">
    <w:name w:val="List Number 3"/>
    <w:basedOn w:val="ad"/>
    <w:rsid w:val="00F075B1"/>
    <w:pPr>
      <w:tabs>
        <w:tab w:val="num" w:pos="420"/>
      </w:tabs>
      <w:ind w:left="420" w:hanging="420"/>
    </w:pPr>
    <w:rPr>
      <w:szCs w:val="20"/>
      <w:lang w:val="en-US" w:eastAsia="en-US"/>
    </w:rPr>
  </w:style>
  <w:style w:type="paragraph" w:styleId="45">
    <w:name w:val="List Number 4"/>
    <w:basedOn w:val="ad"/>
    <w:rsid w:val="00F075B1"/>
    <w:pPr>
      <w:tabs>
        <w:tab w:val="num" w:pos="420"/>
      </w:tabs>
      <w:ind w:left="420" w:hanging="420"/>
    </w:pPr>
    <w:rPr>
      <w:szCs w:val="20"/>
      <w:lang w:val="en-US" w:eastAsia="en-US"/>
    </w:rPr>
  </w:style>
  <w:style w:type="paragraph" w:styleId="53">
    <w:name w:val="List Number 5"/>
    <w:basedOn w:val="ad"/>
    <w:rsid w:val="00F075B1"/>
    <w:pPr>
      <w:tabs>
        <w:tab w:val="num" w:pos="768"/>
      </w:tabs>
      <w:ind w:left="768" w:hanging="768"/>
    </w:pPr>
    <w:rPr>
      <w:szCs w:val="20"/>
      <w:lang w:val="en-US" w:eastAsia="en-US"/>
    </w:rPr>
  </w:style>
  <w:style w:type="paragraph" w:customStyle="1" w:styleId="Bulletin">
    <w:name w:val="Bulletin"/>
    <w:basedOn w:val="ad"/>
    <w:rsid w:val="00F075B1"/>
    <w:pPr>
      <w:tabs>
        <w:tab w:val="num" w:pos="768"/>
      </w:tabs>
      <w:ind w:left="768" w:hanging="768"/>
    </w:pPr>
    <w:rPr>
      <w:szCs w:val="20"/>
      <w:lang w:val="en-US" w:eastAsia="en-US"/>
    </w:rPr>
  </w:style>
  <w:style w:type="paragraph" w:customStyle="1" w:styleId="affff2">
    <w:name w:val="Основной текст маркированный"/>
    <w:basedOn w:val="ad"/>
    <w:rsid w:val="00F075B1"/>
    <w:pPr>
      <w:tabs>
        <w:tab w:val="num" w:pos="564"/>
      </w:tabs>
      <w:ind w:left="564" w:hanging="564"/>
      <w:jc w:val="both"/>
    </w:pPr>
    <w:rPr>
      <w:rFonts w:ascii="Arial" w:hAnsi="Arial"/>
      <w:sz w:val="22"/>
      <w:szCs w:val="20"/>
      <w:lang w:eastAsia="en-US"/>
    </w:rPr>
  </w:style>
  <w:style w:type="paragraph" w:customStyle="1" w:styleId="3d">
    <w:name w:val="заголовок 3"/>
    <w:basedOn w:val="ad"/>
    <w:next w:val="ad"/>
    <w:rsid w:val="00F075B1"/>
    <w:pPr>
      <w:tabs>
        <w:tab w:val="num" w:pos="1800"/>
      </w:tabs>
      <w:spacing w:before="120" w:line="360" w:lineRule="auto"/>
      <w:ind w:left="708" w:hanging="708"/>
      <w:jc w:val="both"/>
      <w:outlineLvl w:val="2"/>
    </w:pPr>
    <w:rPr>
      <w:szCs w:val="20"/>
      <w:lang w:eastAsia="en-US"/>
    </w:rPr>
  </w:style>
  <w:style w:type="paragraph" w:customStyle="1" w:styleId="46">
    <w:name w:val="заголовок 4"/>
    <w:basedOn w:val="ad"/>
    <w:next w:val="ad"/>
    <w:rsid w:val="00F075B1"/>
    <w:pPr>
      <w:tabs>
        <w:tab w:val="num" w:pos="2160"/>
      </w:tabs>
      <w:spacing w:before="120" w:line="360" w:lineRule="auto"/>
      <w:ind w:left="1416" w:hanging="708"/>
      <w:jc w:val="both"/>
      <w:outlineLvl w:val="3"/>
    </w:pPr>
    <w:rPr>
      <w:szCs w:val="20"/>
      <w:lang w:eastAsia="en-US"/>
    </w:rPr>
  </w:style>
  <w:style w:type="paragraph" w:customStyle="1" w:styleId="47">
    <w:name w:val="Заголовок 4+"/>
    <w:basedOn w:val="ad"/>
    <w:rsid w:val="00F075B1"/>
    <w:pPr>
      <w:tabs>
        <w:tab w:val="num" w:pos="1080"/>
      </w:tabs>
      <w:spacing w:before="120" w:after="120"/>
      <w:ind w:left="1080" w:hanging="1080"/>
    </w:pPr>
    <w:rPr>
      <w:rFonts w:ascii="Arial" w:hAnsi="Arial" w:cs="Arial"/>
      <w:b/>
      <w:sz w:val="20"/>
      <w:szCs w:val="20"/>
    </w:rPr>
  </w:style>
  <w:style w:type="paragraph" w:customStyle="1" w:styleId="ListAlternative">
    <w:name w:val="List Alternative"/>
    <w:basedOn w:val="ad"/>
    <w:rsid w:val="00F075B1"/>
    <w:pPr>
      <w:tabs>
        <w:tab w:val="num" w:pos="564"/>
      </w:tabs>
      <w:spacing w:before="40" w:after="40"/>
      <w:ind w:left="754" w:hanging="357"/>
      <w:jc w:val="both"/>
    </w:pPr>
    <w:rPr>
      <w:rFonts w:ascii="Arial" w:hAnsi="Arial"/>
      <w:szCs w:val="20"/>
      <w:lang w:eastAsia="en-US"/>
    </w:rPr>
  </w:style>
  <w:style w:type="paragraph" w:customStyle="1" w:styleId="30">
    <w:name w:val="Заголовок 3.КД"/>
    <w:basedOn w:val="29"/>
    <w:next w:val="ad"/>
    <w:link w:val="3e"/>
    <w:autoRedefine/>
    <w:rsid w:val="00F075B1"/>
    <w:pPr>
      <w:numPr>
        <w:numId w:val="13"/>
      </w:numPr>
      <w:tabs>
        <w:tab w:val="clear" w:pos="900"/>
        <w:tab w:val="num" w:pos="360"/>
        <w:tab w:val="num" w:pos="1209"/>
      </w:tabs>
      <w:ind w:left="0" w:firstLine="567"/>
      <w:outlineLvl w:val="0"/>
    </w:pPr>
    <w:rPr>
      <w:bCs w:val="0"/>
    </w:rPr>
  </w:style>
  <w:style w:type="character" w:styleId="affff3">
    <w:name w:val="annotation reference"/>
    <w:semiHidden/>
    <w:rsid w:val="00F075B1"/>
    <w:rPr>
      <w:sz w:val="16"/>
      <w:szCs w:val="16"/>
    </w:rPr>
  </w:style>
  <w:style w:type="paragraph" w:customStyle="1" w:styleId="40">
    <w:name w:val="Заголовок 4.КД"/>
    <w:basedOn w:val="30"/>
    <w:next w:val="ad"/>
    <w:autoRedefine/>
    <w:rsid w:val="00F075B1"/>
    <w:pPr>
      <w:numPr>
        <w:ilvl w:val="1"/>
      </w:numPr>
      <w:tabs>
        <w:tab w:val="clear" w:pos="1021"/>
        <w:tab w:val="num" w:pos="646"/>
        <w:tab w:val="num" w:pos="720"/>
        <w:tab w:val="num" w:pos="1080"/>
      </w:tabs>
      <w:ind w:left="0" w:firstLine="720"/>
      <w:jc w:val="both"/>
    </w:pPr>
  </w:style>
  <w:style w:type="paragraph" w:styleId="48">
    <w:name w:val="toc 4"/>
    <w:basedOn w:val="ad"/>
    <w:next w:val="ad"/>
    <w:autoRedefine/>
    <w:uiPriority w:val="39"/>
    <w:rsid w:val="00F075B1"/>
    <w:pPr>
      <w:tabs>
        <w:tab w:val="left" w:pos="1800"/>
        <w:tab w:val="left" w:pos="9540"/>
        <w:tab w:val="left" w:pos="9720"/>
        <w:tab w:val="right" w:pos="10260"/>
      </w:tabs>
      <w:ind w:left="1080"/>
      <w:jc w:val="both"/>
    </w:pPr>
    <w:rPr>
      <w:sz w:val="22"/>
    </w:rPr>
  </w:style>
  <w:style w:type="paragraph" w:customStyle="1" w:styleId="2v2">
    <w:name w:val="Заголовок 2.КД v2"/>
    <w:basedOn w:val="29"/>
    <w:rsid w:val="00F075B1"/>
    <w:pPr>
      <w:spacing w:before="0" w:after="0"/>
      <w:jc w:val="right"/>
    </w:pPr>
  </w:style>
  <w:style w:type="numbering" w:styleId="111111">
    <w:name w:val="Outline List 2"/>
    <w:basedOn w:val="af0"/>
    <w:rsid w:val="00F075B1"/>
    <w:pPr>
      <w:numPr>
        <w:numId w:val="12"/>
      </w:numPr>
    </w:pPr>
  </w:style>
  <w:style w:type="character" w:customStyle="1" w:styleId="3e">
    <w:name w:val="Заголовок 3.КД Знак Знак"/>
    <w:link w:val="30"/>
    <w:rsid w:val="00F075B1"/>
    <w:rPr>
      <w:b/>
      <w:kern w:val="28"/>
      <w:sz w:val="28"/>
      <w:szCs w:val="28"/>
      <w:lang w:eastAsia="en-US"/>
    </w:rPr>
  </w:style>
  <w:style w:type="paragraph" w:customStyle="1" w:styleId="102">
    <w:name w:val="Заголовок 1_02"/>
    <w:basedOn w:val="16"/>
    <w:rsid w:val="00F075B1"/>
    <w:pPr>
      <w:spacing w:line="240" w:lineRule="auto"/>
      <w:ind w:left="5580" w:firstLine="0"/>
      <w:jc w:val="left"/>
    </w:pPr>
  </w:style>
  <w:style w:type="paragraph" w:styleId="54">
    <w:name w:val="toc 5"/>
    <w:basedOn w:val="ad"/>
    <w:next w:val="ad"/>
    <w:autoRedefine/>
    <w:uiPriority w:val="39"/>
    <w:rsid w:val="00F075B1"/>
    <w:pPr>
      <w:ind w:left="960"/>
    </w:pPr>
  </w:style>
  <w:style w:type="paragraph" w:styleId="61">
    <w:name w:val="toc 6"/>
    <w:basedOn w:val="ad"/>
    <w:next w:val="ad"/>
    <w:autoRedefine/>
    <w:uiPriority w:val="39"/>
    <w:rsid w:val="00F075B1"/>
    <w:pPr>
      <w:ind w:left="1200"/>
    </w:pPr>
  </w:style>
  <w:style w:type="paragraph" w:styleId="71">
    <w:name w:val="toc 7"/>
    <w:basedOn w:val="ad"/>
    <w:next w:val="ad"/>
    <w:autoRedefine/>
    <w:uiPriority w:val="39"/>
    <w:rsid w:val="00F075B1"/>
    <w:pPr>
      <w:ind w:left="1440"/>
    </w:pPr>
  </w:style>
  <w:style w:type="paragraph" w:styleId="81">
    <w:name w:val="toc 8"/>
    <w:basedOn w:val="ad"/>
    <w:next w:val="ad"/>
    <w:autoRedefine/>
    <w:uiPriority w:val="39"/>
    <w:rsid w:val="00F075B1"/>
    <w:pPr>
      <w:ind w:left="1680"/>
    </w:pPr>
  </w:style>
  <w:style w:type="paragraph" w:styleId="91">
    <w:name w:val="toc 9"/>
    <w:basedOn w:val="ad"/>
    <w:next w:val="ad"/>
    <w:autoRedefine/>
    <w:uiPriority w:val="39"/>
    <w:rsid w:val="00F075B1"/>
    <w:pPr>
      <w:ind w:left="1920"/>
    </w:pPr>
  </w:style>
  <w:style w:type="paragraph" w:customStyle="1" w:styleId="2d">
    <w:name w:val="заголовок 2"/>
    <w:basedOn w:val="ad"/>
    <w:next w:val="aff5"/>
    <w:rsid w:val="00F075B1"/>
    <w:pPr>
      <w:keepNext/>
      <w:keepLines/>
      <w:spacing w:before="240" w:after="120"/>
      <w:jc w:val="both"/>
    </w:pPr>
    <w:rPr>
      <w:b/>
      <w:sz w:val="28"/>
      <w:szCs w:val="20"/>
      <w:lang w:eastAsia="en-US"/>
    </w:rPr>
  </w:style>
  <w:style w:type="paragraph" w:styleId="affff4">
    <w:name w:val="toa heading"/>
    <w:basedOn w:val="ad"/>
    <w:next w:val="ad"/>
    <w:semiHidden/>
    <w:rsid w:val="00F075B1"/>
    <w:pPr>
      <w:spacing w:before="120"/>
    </w:pPr>
    <w:rPr>
      <w:rFonts w:ascii="Arial" w:hAnsi="Arial"/>
      <w:b/>
      <w:szCs w:val="20"/>
      <w:lang w:val="en-US" w:eastAsia="en-US"/>
    </w:rPr>
  </w:style>
  <w:style w:type="paragraph" w:styleId="55">
    <w:name w:val="index 5"/>
    <w:basedOn w:val="ad"/>
    <w:next w:val="ad"/>
    <w:autoRedefine/>
    <w:semiHidden/>
    <w:rsid w:val="00F075B1"/>
    <w:rPr>
      <w:noProof/>
      <w:sz w:val="28"/>
      <w:szCs w:val="20"/>
      <w:lang w:eastAsia="en-US"/>
    </w:rPr>
  </w:style>
  <w:style w:type="paragraph" w:customStyle="1" w:styleId="xl24">
    <w:name w:val="xl24"/>
    <w:basedOn w:val="ad"/>
    <w:rsid w:val="00F075B1"/>
    <w:pPr>
      <w:spacing w:before="100" w:after="100"/>
      <w:jc w:val="center"/>
      <w:textAlignment w:val="center"/>
    </w:pPr>
    <w:rPr>
      <w:szCs w:val="20"/>
    </w:rPr>
  </w:style>
  <w:style w:type="paragraph" w:customStyle="1" w:styleId="Normal2">
    <w:name w:val="Normal2"/>
    <w:rsid w:val="00F075B1"/>
    <w:pPr>
      <w:widowControl w:val="0"/>
      <w:spacing w:line="300" w:lineRule="auto"/>
      <w:ind w:firstLine="720"/>
      <w:jc w:val="both"/>
    </w:pPr>
    <w:rPr>
      <w:snapToGrid w:val="0"/>
      <w:sz w:val="24"/>
    </w:rPr>
  </w:style>
  <w:style w:type="character" w:styleId="affff5">
    <w:name w:val="FollowedHyperlink"/>
    <w:rsid w:val="00F075B1"/>
    <w:rPr>
      <w:color w:val="800080"/>
      <w:u w:val="single"/>
    </w:rPr>
  </w:style>
  <w:style w:type="paragraph" w:customStyle="1" w:styleId="OTRTitleDocCode">
    <w:name w:val="OTR_Title_DocCode"/>
    <w:basedOn w:val="ad"/>
    <w:semiHidden/>
    <w:rsid w:val="00F075B1"/>
    <w:pPr>
      <w:spacing w:before="120" w:after="240"/>
      <w:jc w:val="center"/>
    </w:pPr>
    <w:rPr>
      <w:b/>
      <w:bCs/>
      <w:sz w:val="20"/>
      <w:szCs w:val="20"/>
    </w:rPr>
  </w:style>
  <w:style w:type="paragraph" w:customStyle="1" w:styleId="PseudoH1NoNum">
    <w:name w:val="Pseudo H1 No Num"/>
    <w:basedOn w:val="ad"/>
    <w:next w:val="aff5"/>
    <w:rsid w:val="00F075B1"/>
    <w:pPr>
      <w:keepNext/>
      <w:pageBreakBefore/>
      <w:spacing w:after="120"/>
      <w:jc w:val="center"/>
      <w:outlineLvl w:val="0"/>
    </w:pPr>
    <w:rPr>
      <w:rFonts w:ascii="Arial" w:hAnsi="Arial"/>
      <w:b/>
      <w:caps/>
      <w:kern w:val="28"/>
      <w:sz w:val="32"/>
      <w:szCs w:val="20"/>
      <w:lang w:eastAsia="en-US"/>
    </w:rPr>
  </w:style>
  <w:style w:type="character" w:customStyle="1" w:styleId="3031">
    <w:name w:val="Заг 3.КД_03 Знак Знак"/>
    <w:rsid w:val="00F075B1"/>
    <w:rPr>
      <w:b/>
      <w:sz w:val="28"/>
      <w:szCs w:val="28"/>
      <w:lang w:val="ru-RU" w:eastAsia="en-US" w:bidi="ar-SA"/>
    </w:rPr>
  </w:style>
  <w:style w:type="character" w:styleId="affff6">
    <w:name w:val="Emphasis"/>
    <w:qFormat/>
    <w:rsid w:val="00F075B1"/>
    <w:rPr>
      <w:i/>
      <w:iCs/>
    </w:rPr>
  </w:style>
  <w:style w:type="paragraph" w:customStyle="1" w:styleId="otrnormal1">
    <w:name w:val="otr_normal"/>
    <w:rsid w:val="00F075B1"/>
    <w:pPr>
      <w:suppressAutoHyphens/>
      <w:spacing w:before="180" w:after="180" w:line="240" w:lineRule="atLeast"/>
      <w:ind w:left="1134"/>
      <w:jc w:val="both"/>
    </w:pPr>
    <w:rPr>
      <w:rFonts w:ascii="Arial" w:hAnsi="Arial"/>
      <w:szCs w:val="22"/>
      <w:lang w:eastAsia="en-US"/>
    </w:rPr>
  </w:style>
  <w:style w:type="paragraph" w:customStyle="1" w:styleId="otrlistmark1">
    <w:name w:val="otr_list_mark1"/>
    <w:basedOn w:val="ad"/>
    <w:rsid w:val="00F075B1"/>
    <w:pPr>
      <w:numPr>
        <w:numId w:val="14"/>
      </w:numPr>
      <w:tabs>
        <w:tab w:val="left" w:pos="397"/>
      </w:tabs>
      <w:suppressAutoHyphens/>
      <w:spacing w:before="180" w:after="180" w:line="240" w:lineRule="atLeast"/>
      <w:jc w:val="both"/>
    </w:pPr>
    <w:rPr>
      <w:rFonts w:ascii="Arial" w:hAnsi="Arial"/>
      <w:sz w:val="20"/>
      <w:szCs w:val="22"/>
      <w:lang w:eastAsia="en-US"/>
    </w:rPr>
  </w:style>
  <w:style w:type="paragraph" w:customStyle="1" w:styleId="otrlistnum1">
    <w:name w:val="otr_list_num1"/>
    <w:rsid w:val="00F075B1"/>
    <w:pPr>
      <w:numPr>
        <w:numId w:val="15"/>
      </w:numPr>
      <w:suppressAutoHyphens/>
      <w:spacing w:before="120" w:after="120" w:line="288" w:lineRule="auto"/>
      <w:jc w:val="both"/>
    </w:pPr>
    <w:rPr>
      <w:rFonts w:ascii="Arial" w:hAnsi="Arial"/>
      <w:szCs w:val="22"/>
      <w:lang w:eastAsia="en-US"/>
    </w:rPr>
  </w:style>
  <w:style w:type="paragraph" w:customStyle="1" w:styleId="OTRListMark0">
    <w:name w:val="OTR_List_Mark"/>
    <w:basedOn w:val="ad"/>
    <w:link w:val="OTRListMark2"/>
    <w:rsid w:val="00F075B1"/>
    <w:pPr>
      <w:tabs>
        <w:tab w:val="num" w:pos="1183"/>
      </w:tabs>
      <w:spacing w:before="60" w:after="60"/>
      <w:ind w:left="1183" w:hanging="283"/>
      <w:jc w:val="both"/>
    </w:pPr>
    <w:rPr>
      <w:szCs w:val="20"/>
    </w:rPr>
  </w:style>
  <w:style w:type="character" w:customStyle="1" w:styleId="OTRListMark2">
    <w:name w:val="OTR_List_Mark Знак"/>
    <w:link w:val="OTRListMark0"/>
    <w:rsid w:val="00F075B1"/>
    <w:rPr>
      <w:sz w:val="24"/>
      <w:lang w:val="ru-RU" w:eastAsia="ru-RU" w:bidi="ar-SA"/>
    </w:rPr>
  </w:style>
  <w:style w:type="paragraph" w:customStyle="1" w:styleId="otrlistmark">
    <w:name w:val="_otr_list_mark"/>
    <w:link w:val="otrlistmark4"/>
    <w:rsid w:val="00F075B1"/>
    <w:pPr>
      <w:numPr>
        <w:numId w:val="16"/>
      </w:numPr>
    </w:pPr>
    <w:rPr>
      <w:snapToGrid w:val="0"/>
      <w:sz w:val="24"/>
    </w:rPr>
  </w:style>
  <w:style w:type="character" w:customStyle="1" w:styleId="otrlistmark4">
    <w:name w:val="_otr_list_mark Знак Знак"/>
    <w:link w:val="otrlistmark"/>
    <w:rsid w:val="00F075B1"/>
    <w:rPr>
      <w:snapToGrid w:val="0"/>
      <w:sz w:val="24"/>
    </w:rPr>
  </w:style>
  <w:style w:type="paragraph" w:customStyle="1" w:styleId="OTRTableListNum">
    <w:name w:val="OTR_Table_List_Num"/>
    <w:basedOn w:val="ad"/>
    <w:rsid w:val="00F075B1"/>
    <w:pPr>
      <w:numPr>
        <w:numId w:val="28"/>
      </w:numPr>
      <w:spacing w:before="60" w:after="60"/>
    </w:pPr>
    <w:rPr>
      <w:szCs w:val="20"/>
    </w:rPr>
  </w:style>
  <w:style w:type="paragraph" w:customStyle="1" w:styleId="otrtablenormal">
    <w:name w:val="otr_table_normal"/>
    <w:rsid w:val="00F075B1"/>
    <w:pPr>
      <w:suppressAutoHyphens/>
      <w:spacing w:before="120" w:after="120"/>
      <w:contextualSpacing/>
    </w:pPr>
    <w:rPr>
      <w:rFonts w:ascii="Arial" w:hAnsi="Arial"/>
      <w:szCs w:val="22"/>
    </w:rPr>
  </w:style>
  <w:style w:type="paragraph" w:customStyle="1" w:styleId="otrtablemark">
    <w:name w:val="otr_table_mark"/>
    <w:rsid w:val="00F075B1"/>
    <w:pPr>
      <w:numPr>
        <w:numId w:val="17"/>
      </w:numPr>
      <w:suppressAutoHyphens/>
      <w:spacing w:before="120" w:after="120"/>
    </w:pPr>
    <w:rPr>
      <w:rFonts w:ascii="Arial" w:hAnsi="Arial"/>
      <w:szCs w:val="22"/>
    </w:rPr>
  </w:style>
  <w:style w:type="character" w:styleId="affff7">
    <w:name w:val="Strong"/>
    <w:qFormat/>
    <w:rsid w:val="00F075B1"/>
    <w:rPr>
      <w:b/>
      <w:bCs/>
    </w:rPr>
  </w:style>
  <w:style w:type="paragraph" w:customStyle="1" w:styleId="CharCharCharChar">
    <w:name w:val="Char Char Char Char"/>
    <w:basedOn w:val="ad"/>
    <w:next w:val="ad"/>
    <w:semiHidden/>
    <w:rsid w:val="00F075B1"/>
    <w:pPr>
      <w:spacing w:after="160" w:line="240" w:lineRule="exact"/>
    </w:pPr>
    <w:rPr>
      <w:rFonts w:ascii="Arial" w:hAnsi="Arial" w:cs="Arial"/>
      <w:sz w:val="20"/>
      <w:szCs w:val="20"/>
      <w:lang w:val="en-US" w:eastAsia="en-US"/>
    </w:rPr>
  </w:style>
  <w:style w:type="character" w:customStyle="1" w:styleId="affff8">
    <w:name w:val="Название отдела"/>
    <w:rsid w:val="00F075B1"/>
    <w:rPr>
      <w:rFonts w:ascii="Arial" w:hAnsi="Arial" w:cs="Arial"/>
      <w:b/>
      <w:bCs/>
      <w:sz w:val="22"/>
      <w:szCs w:val="22"/>
    </w:rPr>
  </w:style>
  <w:style w:type="paragraph" w:customStyle="1" w:styleId="affff9">
    <w:name w:val="Знак Знак Знак Знак Знак Знак Знак Знак Знак Знак"/>
    <w:basedOn w:val="ad"/>
    <w:rsid w:val="00F075B1"/>
    <w:pPr>
      <w:spacing w:after="160" w:line="240" w:lineRule="exact"/>
    </w:pPr>
    <w:rPr>
      <w:rFonts w:ascii="Verdana" w:hAnsi="Verdana"/>
      <w:lang w:val="en-US" w:eastAsia="en-US"/>
    </w:rPr>
  </w:style>
  <w:style w:type="paragraph" w:styleId="2e">
    <w:name w:val="envelope return"/>
    <w:basedOn w:val="ad"/>
    <w:rsid w:val="00F075B1"/>
    <w:rPr>
      <w:rFonts w:ascii="Arial" w:hAnsi="Arial"/>
      <w:sz w:val="20"/>
      <w:szCs w:val="20"/>
    </w:rPr>
  </w:style>
  <w:style w:type="paragraph" w:customStyle="1" w:styleId="56">
    <w:name w:val="заголовок 5"/>
    <w:basedOn w:val="ad"/>
    <w:next w:val="ad"/>
    <w:rsid w:val="00F075B1"/>
    <w:pPr>
      <w:keepNext/>
      <w:outlineLvl w:val="4"/>
    </w:pPr>
    <w:rPr>
      <w:b/>
      <w:bCs/>
      <w:sz w:val="32"/>
      <w:szCs w:val="32"/>
    </w:rPr>
  </w:style>
  <w:style w:type="paragraph" w:customStyle="1" w:styleId="210">
    <w:name w:val="Основной текст 21"/>
    <w:basedOn w:val="ad"/>
    <w:rsid w:val="00F075B1"/>
    <w:pPr>
      <w:ind w:firstLine="709"/>
      <w:jc w:val="both"/>
    </w:pPr>
    <w:rPr>
      <w:sz w:val="28"/>
      <w:szCs w:val="20"/>
    </w:rPr>
  </w:style>
  <w:style w:type="paragraph" w:customStyle="1" w:styleId="2f">
    <w:name w:val="Знак Знак2 Знак"/>
    <w:basedOn w:val="ad"/>
    <w:rsid w:val="00F075B1"/>
    <w:pPr>
      <w:spacing w:before="100" w:beforeAutospacing="1" w:after="100" w:afterAutospacing="1"/>
    </w:pPr>
    <w:rPr>
      <w:rFonts w:ascii="Tahoma" w:hAnsi="Tahoma" w:cs="Tahoma"/>
      <w:sz w:val="20"/>
      <w:szCs w:val="20"/>
      <w:lang w:val="en-US" w:eastAsia="en-US"/>
    </w:rPr>
  </w:style>
  <w:style w:type="paragraph" w:customStyle="1" w:styleId="OTRTableHead">
    <w:name w:val="OTR_Table_Head"/>
    <w:basedOn w:val="ad"/>
    <w:rsid w:val="00F075B1"/>
    <w:pPr>
      <w:keepNext/>
      <w:spacing w:before="60" w:after="60"/>
      <w:jc w:val="center"/>
    </w:pPr>
    <w:rPr>
      <w:b/>
      <w:szCs w:val="20"/>
    </w:rPr>
  </w:style>
  <w:style w:type="paragraph" w:customStyle="1" w:styleId="affffa">
    <w:name w:val="ТребТекст"/>
    <w:basedOn w:val="ad"/>
    <w:link w:val="affffb"/>
    <w:rsid w:val="00F075B1"/>
    <w:pPr>
      <w:autoSpaceDE w:val="0"/>
      <w:autoSpaceDN w:val="0"/>
      <w:adjustRightInd w:val="0"/>
      <w:spacing w:before="120"/>
      <w:ind w:left="709"/>
      <w:jc w:val="both"/>
    </w:pPr>
    <w:rPr>
      <w:rFonts w:ascii="Verdana" w:hAnsi="Verdana"/>
      <w:iCs/>
      <w:sz w:val="18"/>
      <w:szCs w:val="22"/>
    </w:rPr>
  </w:style>
  <w:style w:type="character" w:customStyle="1" w:styleId="affffb">
    <w:name w:val="ТребТекст Знак"/>
    <w:link w:val="affffa"/>
    <w:locked/>
    <w:rsid w:val="00F075B1"/>
    <w:rPr>
      <w:rFonts w:ascii="Verdana" w:hAnsi="Verdana"/>
      <w:iCs/>
      <w:sz w:val="18"/>
      <w:szCs w:val="22"/>
      <w:lang w:val="ru-RU" w:eastAsia="ru-RU" w:bidi="ar-SA"/>
    </w:rPr>
  </w:style>
  <w:style w:type="paragraph" w:customStyle="1" w:styleId="a4">
    <w:name w:val="ТребСпис"/>
    <w:basedOn w:val="affffa"/>
    <w:link w:val="affffc"/>
    <w:rsid w:val="00F075B1"/>
    <w:pPr>
      <w:numPr>
        <w:numId w:val="18"/>
      </w:numPr>
      <w:tabs>
        <w:tab w:val="left" w:pos="1531"/>
      </w:tabs>
    </w:pPr>
    <w:rPr>
      <w:iCs w:val="0"/>
      <w:szCs w:val="20"/>
      <w:lang w:eastAsia="en-US"/>
    </w:rPr>
  </w:style>
  <w:style w:type="character" w:customStyle="1" w:styleId="affffc">
    <w:name w:val="ТребСпис Знак"/>
    <w:link w:val="a4"/>
    <w:rsid w:val="00F075B1"/>
    <w:rPr>
      <w:rFonts w:ascii="Verdana" w:hAnsi="Verdana"/>
      <w:sz w:val="18"/>
      <w:lang w:eastAsia="en-US"/>
    </w:rPr>
  </w:style>
  <w:style w:type="paragraph" w:customStyle="1" w:styleId="Tabletext">
    <w:name w:val="Tabletext"/>
    <w:basedOn w:val="ad"/>
    <w:rsid w:val="00F075B1"/>
    <w:pPr>
      <w:keepLines/>
      <w:widowControl w:val="0"/>
      <w:numPr>
        <w:ilvl w:val="1"/>
        <w:numId w:val="18"/>
      </w:numPr>
      <w:spacing w:after="120" w:line="240" w:lineRule="atLeast"/>
    </w:pPr>
    <w:rPr>
      <w:rFonts w:ascii="Verdana" w:hAnsi="Verdana"/>
      <w:sz w:val="18"/>
      <w:szCs w:val="20"/>
      <w:lang w:val="en-US" w:eastAsia="en-US"/>
    </w:rPr>
  </w:style>
  <w:style w:type="paragraph" w:styleId="affffd">
    <w:name w:val="Revision"/>
    <w:hidden/>
    <w:semiHidden/>
    <w:rsid w:val="00F075B1"/>
    <w:rPr>
      <w:sz w:val="24"/>
      <w:szCs w:val="24"/>
    </w:rPr>
  </w:style>
  <w:style w:type="paragraph" w:customStyle="1" w:styleId="affffe">
    <w:name w:val="ДокТалицаШапка"/>
    <w:basedOn w:val="ad"/>
    <w:next w:val="ad"/>
    <w:rsid w:val="00F075B1"/>
    <w:pPr>
      <w:keepNext/>
      <w:widowControl w:val="0"/>
      <w:spacing w:before="60" w:after="60"/>
      <w:jc w:val="center"/>
    </w:pPr>
    <w:rPr>
      <w:b/>
      <w:szCs w:val="20"/>
    </w:rPr>
  </w:style>
  <w:style w:type="paragraph" w:customStyle="1" w:styleId="1a">
    <w:name w:val="Раздел1"/>
    <w:basedOn w:val="ad"/>
    <w:rsid w:val="00F075B1"/>
    <w:pPr>
      <w:spacing w:before="120" w:after="120"/>
      <w:jc w:val="center"/>
    </w:pPr>
    <w:rPr>
      <w:b/>
      <w:bCs/>
      <w:color w:val="000000"/>
      <w:sz w:val="28"/>
    </w:rPr>
  </w:style>
  <w:style w:type="paragraph" w:customStyle="1" w:styleId="1-1">
    <w:name w:val="Раздел1-1"/>
    <w:basedOn w:val="ad"/>
    <w:rsid w:val="00F075B1"/>
    <w:pPr>
      <w:spacing w:before="60" w:after="60"/>
    </w:pPr>
    <w:rPr>
      <w:b/>
      <w:szCs w:val="20"/>
    </w:rPr>
  </w:style>
  <w:style w:type="paragraph" w:customStyle="1" w:styleId="1-1-1">
    <w:name w:val="Раздел1-1-1"/>
    <w:basedOn w:val="ad"/>
    <w:rsid w:val="00F075B1"/>
    <w:pPr>
      <w:spacing w:before="60" w:after="60"/>
    </w:pPr>
    <w:rPr>
      <w:szCs w:val="20"/>
    </w:rPr>
  </w:style>
  <w:style w:type="paragraph" w:customStyle="1" w:styleId="1-1-10">
    <w:name w:val="Стиль Раздел1-1-1 + По центру"/>
    <w:basedOn w:val="1-1-1"/>
    <w:rsid w:val="00F075B1"/>
    <w:pPr>
      <w:jc w:val="center"/>
    </w:pPr>
  </w:style>
  <w:style w:type="paragraph" w:customStyle="1" w:styleId="afffff">
    <w:name w:val="ДокТекст"/>
    <w:basedOn w:val="ad"/>
    <w:rsid w:val="00F075B1"/>
    <w:pPr>
      <w:autoSpaceDE w:val="0"/>
      <w:autoSpaceDN w:val="0"/>
      <w:adjustRightInd w:val="0"/>
      <w:spacing w:before="120" w:after="120"/>
      <w:ind w:firstLine="720"/>
      <w:jc w:val="both"/>
    </w:pPr>
    <w:rPr>
      <w:iCs/>
      <w:szCs w:val="22"/>
    </w:rPr>
  </w:style>
  <w:style w:type="paragraph" w:customStyle="1" w:styleId="2f0">
    <w:name w:val="Название2"/>
    <w:basedOn w:val="afff3"/>
    <w:rsid w:val="00F075B1"/>
    <w:pPr>
      <w:keepNext/>
      <w:spacing w:after="240" w:line="340" w:lineRule="exact"/>
      <w:jc w:val="left"/>
      <w:outlineLvl w:val="9"/>
    </w:pPr>
    <w:rPr>
      <w:rFonts w:ascii="Times New Roman" w:hAnsi="Times New Roman"/>
      <w:bCs/>
      <w:lang w:eastAsia="en-US"/>
    </w:rPr>
  </w:style>
  <w:style w:type="paragraph" w:customStyle="1" w:styleId="afffff0">
    <w:name w:val="ПрецедентТабл"/>
    <w:basedOn w:val="afffff"/>
    <w:rsid w:val="00F075B1"/>
    <w:pPr>
      <w:spacing w:before="60" w:after="60"/>
      <w:ind w:left="2835" w:right="851"/>
    </w:pPr>
    <w:rPr>
      <w:rFonts w:cs="Tahoma"/>
      <w:bCs/>
    </w:rPr>
  </w:style>
  <w:style w:type="paragraph" w:customStyle="1" w:styleId="afffff1">
    <w:name w:val="ПрецедентЗаголовок"/>
    <w:basedOn w:val="afffff0"/>
    <w:next w:val="afffff0"/>
    <w:rsid w:val="00F075B1"/>
    <w:pPr>
      <w:keepNext/>
      <w:spacing w:before="120" w:after="0"/>
      <w:ind w:left="0"/>
    </w:pPr>
    <w:rPr>
      <w:b/>
      <w:bCs w:val="0"/>
    </w:rPr>
  </w:style>
  <w:style w:type="paragraph" w:customStyle="1" w:styleId="afffff2">
    <w:name w:val="СценарийАльт"/>
    <w:basedOn w:val="ad"/>
    <w:rsid w:val="00F075B1"/>
    <w:pPr>
      <w:tabs>
        <w:tab w:val="left" w:pos="1482"/>
      </w:tabs>
      <w:autoSpaceDE w:val="0"/>
      <w:autoSpaceDN w:val="0"/>
      <w:adjustRightInd w:val="0"/>
      <w:spacing w:before="120" w:after="60"/>
      <w:ind w:left="1588" w:right="851" w:hanging="454"/>
      <w:jc w:val="both"/>
    </w:pPr>
    <w:rPr>
      <w:rFonts w:ascii="Verdana" w:hAnsi="Verdana" w:cs="Tahoma"/>
      <w:iCs/>
      <w:sz w:val="18"/>
      <w:szCs w:val="22"/>
    </w:rPr>
  </w:style>
  <w:style w:type="paragraph" w:customStyle="1" w:styleId="afffff3">
    <w:name w:val="СценарийАльтЗаголовок"/>
    <w:basedOn w:val="ad"/>
    <w:rsid w:val="00F075B1"/>
    <w:pPr>
      <w:tabs>
        <w:tab w:val="left" w:pos="1482"/>
      </w:tabs>
      <w:autoSpaceDE w:val="0"/>
      <w:autoSpaceDN w:val="0"/>
      <w:adjustRightInd w:val="0"/>
      <w:spacing w:before="120" w:after="60"/>
      <w:ind w:left="1588" w:right="851" w:hanging="454"/>
      <w:jc w:val="both"/>
    </w:pPr>
    <w:rPr>
      <w:rFonts w:ascii="Verdana" w:hAnsi="Verdana" w:cs="Tahoma"/>
      <w:i/>
      <w:sz w:val="18"/>
      <w:szCs w:val="22"/>
      <w:u w:val="single"/>
    </w:rPr>
  </w:style>
  <w:style w:type="paragraph" w:customStyle="1" w:styleId="a7">
    <w:name w:val="СценарийНью"/>
    <w:basedOn w:val="afffff0"/>
    <w:rsid w:val="00F075B1"/>
    <w:pPr>
      <w:numPr>
        <w:numId w:val="19"/>
      </w:numPr>
      <w:tabs>
        <w:tab w:val="left" w:pos="1482"/>
      </w:tabs>
      <w:spacing w:before="120"/>
    </w:pPr>
    <w:rPr>
      <w:bCs w:val="0"/>
    </w:rPr>
  </w:style>
  <w:style w:type="paragraph" w:customStyle="1" w:styleId="afffff4">
    <w:name w:val="ТребМеню"/>
    <w:basedOn w:val="afffff"/>
    <w:rsid w:val="00F075B1"/>
    <w:rPr>
      <w:b/>
    </w:rPr>
  </w:style>
  <w:style w:type="paragraph" w:customStyle="1" w:styleId="aa">
    <w:name w:val="ТребНумСпис"/>
    <w:rsid w:val="00F075B1"/>
    <w:pPr>
      <w:numPr>
        <w:numId w:val="20"/>
      </w:numPr>
      <w:spacing w:before="120"/>
    </w:pPr>
    <w:rPr>
      <w:rFonts w:ascii="Verdana" w:hAnsi="Verdana"/>
      <w:iCs/>
      <w:sz w:val="18"/>
      <w:szCs w:val="22"/>
      <w:lang w:eastAsia="en-US"/>
    </w:rPr>
  </w:style>
  <w:style w:type="paragraph" w:customStyle="1" w:styleId="afffff5">
    <w:name w:val="ТребСсылка"/>
    <w:basedOn w:val="afffff"/>
    <w:rsid w:val="00F075B1"/>
    <w:rPr>
      <w:i/>
      <w:color w:val="333399"/>
    </w:rPr>
  </w:style>
  <w:style w:type="paragraph" w:customStyle="1" w:styleId="afffff6">
    <w:name w:val="ТребТекстКонст"/>
    <w:basedOn w:val="afffff"/>
    <w:rsid w:val="00F075B1"/>
    <w:rPr>
      <w:color w:val="993366"/>
    </w:rPr>
  </w:style>
  <w:style w:type="paragraph" w:customStyle="1" w:styleId="1b">
    <w:name w:val="Стиль Раздел1 + По левому краю"/>
    <w:basedOn w:val="1a"/>
    <w:rsid w:val="00F075B1"/>
    <w:pPr>
      <w:jc w:val="left"/>
    </w:pPr>
    <w:rPr>
      <w:szCs w:val="20"/>
    </w:rPr>
  </w:style>
  <w:style w:type="character" w:customStyle="1" w:styleId="1c">
    <w:name w:val="Знак Знак1"/>
    <w:rsid w:val="00F075B1"/>
    <w:rPr>
      <w:rFonts w:ascii="Times New Roman" w:eastAsia="Times New Roman" w:hAnsi="Times New Roman" w:cs="Times New Roman"/>
      <w:sz w:val="24"/>
      <w:szCs w:val="24"/>
      <w:lang w:eastAsia="ru-RU"/>
    </w:rPr>
  </w:style>
  <w:style w:type="paragraph" w:customStyle="1" w:styleId="afffff7">
    <w:name w:val="Таблица ячейка"/>
    <w:basedOn w:val="aff5"/>
    <w:rsid w:val="00F075B1"/>
    <w:pPr>
      <w:spacing w:before="120"/>
    </w:pPr>
    <w:rPr>
      <w:sz w:val="22"/>
      <w:szCs w:val="20"/>
    </w:rPr>
  </w:style>
  <w:style w:type="paragraph" w:customStyle="1" w:styleId="ConsPlusNonformat">
    <w:name w:val="ConsPlusNonformat"/>
    <w:rsid w:val="00F075B1"/>
    <w:pPr>
      <w:autoSpaceDE w:val="0"/>
      <w:autoSpaceDN w:val="0"/>
      <w:adjustRightInd w:val="0"/>
    </w:pPr>
    <w:rPr>
      <w:rFonts w:ascii="Courier New" w:hAnsi="Courier New" w:cs="Courier New"/>
    </w:rPr>
  </w:style>
  <w:style w:type="paragraph" w:customStyle="1" w:styleId="a6">
    <w:name w:val="Обычный_марк"/>
    <w:basedOn w:val="ad"/>
    <w:link w:val="afffff8"/>
    <w:qFormat/>
    <w:rsid w:val="00F075B1"/>
    <w:pPr>
      <w:numPr>
        <w:numId w:val="21"/>
      </w:numPr>
      <w:tabs>
        <w:tab w:val="left" w:pos="284"/>
        <w:tab w:val="left" w:pos="1134"/>
      </w:tabs>
      <w:ind w:left="0" w:firstLine="709"/>
      <w:jc w:val="both"/>
    </w:pPr>
    <w:rPr>
      <w:sz w:val="28"/>
    </w:rPr>
  </w:style>
  <w:style w:type="paragraph" w:customStyle="1" w:styleId="21">
    <w:name w:val="Обычный_марк2"/>
    <w:basedOn w:val="aff5"/>
    <w:link w:val="2f1"/>
    <w:qFormat/>
    <w:rsid w:val="00F075B1"/>
    <w:pPr>
      <w:numPr>
        <w:numId w:val="22"/>
      </w:numPr>
      <w:tabs>
        <w:tab w:val="left" w:pos="1560"/>
      </w:tabs>
      <w:spacing w:after="0"/>
      <w:ind w:left="0" w:firstLine="1134"/>
    </w:pPr>
    <w:rPr>
      <w:sz w:val="28"/>
      <w:szCs w:val="28"/>
    </w:rPr>
  </w:style>
  <w:style w:type="character" w:customStyle="1" w:styleId="afffff8">
    <w:name w:val="Обычный_марк Знак"/>
    <w:link w:val="a6"/>
    <w:rsid w:val="00F075B1"/>
    <w:rPr>
      <w:sz w:val="28"/>
      <w:szCs w:val="24"/>
    </w:rPr>
  </w:style>
  <w:style w:type="character" w:customStyle="1" w:styleId="2f1">
    <w:name w:val="Обычный_марк2 Знак"/>
    <w:link w:val="21"/>
    <w:rsid w:val="00F075B1"/>
    <w:rPr>
      <w:sz w:val="28"/>
      <w:szCs w:val="28"/>
    </w:rPr>
  </w:style>
  <w:style w:type="paragraph" w:customStyle="1" w:styleId="a8">
    <w:name w:val="маркированный"/>
    <w:aliases w:val="Symbol (Symbol),Слева:  0,63 см,Выступ:  0"/>
    <w:basedOn w:val="ad"/>
    <w:rsid w:val="00F075B1"/>
    <w:pPr>
      <w:numPr>
        <w:numId w:val="24"/>
      </w:numPr>
      <w:jc w:val="both"/>
    </w:pPr>
    <w:rPr>
      <w:sz w:val="28"/>
      <w:szCs w:val="28"/>
    </w:rPr>
  </w:style>
  <w:style w:type="character" w:customStyle="1" w:styleId="pagetext">
    <w:name w:val="page_text"/>
    <w:basedOn w:val="ae"/>
    <w:rsid w:val="00F075B1"/>
  </w:style>
  <w:style w:type="paragraph" w:customStyle="1" w:styleId="msolistparagraph0">
    <w:name w:val="msolistparagraph"/>
    <w:basedOn w:val="ad"/>
    <w:rsid w:val="00F075B1"/>
    <w:pPr>
      <w:ind w:left="720"/>
    </w:pPr>
  </w:style>
  <w:style w:type="paragraph" w:styleId="afffff9">
    <w:name w:val="List Paragraph"/>
    <w:basedOn w:val="ad"/>
    <w:uiPriority w:val="34"/>
    <w:qFormat/>
    <w:rsid w:val="00F075B1"/>
    <w:pPr>
      <w:ind w:left="708"/>
    </w:pPr>
  </w:style>
  <w:style w:type="paragraph" w:customStyle="1" w:styleId="afffffa">
    <w:name w:val="Стиль Маркированный список"/>
    <w:basedOn w:val="aff9"/>
    <w:rsid w:val="00F075B1"/>
    <w:pPr>
      <w:tabs>
        <w:tab w:val="num" w:pos="1381"/>
      </w:tabs>
      <w:spacing w:before="60" w:after="60" w:line="288" w:lineRule="auto"/>
      <w:ind w:left="360" w:firstLine="709"/>
    </w:pPr>
    <w:rPr>
      <w:rFonts w:ascii="Arial" w:hAnsi="Arial"/>
      <w:sz w:val="20"/>
      <w:szCs w:val="24"/>
    </w:rPr>
  </w:style>
  <w:style w:type="paragraph" w:customStyle="1" w:styleId="Table">
    <w:name w:val="Table"/>
    <w:basedOn w:val="ad"/>
    <w:rsid w:val="00F075B1"/>
    <w:pPr>
      <w:tabs>
        <w:tab w:val="left" w:pos="6345"/>
        <w:tab w:val="left" w:pos="8755"/>
      </w:tabs>
      <w:jc w:val="center"/>
    </w:pPr>
    <w:rPr>
      <w:rFonts w:ascii="Arial" w:hAnsi="Arial"/>
      <w:sz w:val="20"/>
      <w:szCs w:val="20"/>
    </w:rPr>
  </w:style>
  <w:style w:type="character" w:customStyle="1" w:styleId="apple-style-span">
    <w:name w:val="apple-style-span"/>
    <w:basedOn w:val="ae"/>
    <w:rsid w:val="00F075B1"/>
  </w:style>
  <w:style w:type="paragraph" w:customStyle="1" w:styleId="31">
    <w:name w:val="Заголовок_3_"/>
    <w:basedOn w:val="ad"/>
    <w:next w:val="ad"/>
    <w:autoRedefine/>
    <w:rsid w:val="00F075B1"/>
    <w:pPr>
      <w:numPr>
        <w:numId w:val="25"/>
      </w:numPr>
      <w:spacing w:line="360" w:lineRule="auto"/>
      <w:jc w:val="both"/>
    </w:pPr>
    <w:rPr>
      <w:snapToGrid w:val="0"/>
      <w:sz w:val="28"/>
      <w:szCs w:val="28"/>
      <w:lang w:val="en-GB" w:eastAsia="en-US"/>
    </w:rPr>
  </w:style>
  <w:style w:type="character" w:customStyle="1" w:styleId="afff7">
    <w:name w:val="Текст примечания Знак"/>
    <w:link w:val="afff6"/>
    <w:semiHidden/>
    <w:locked/>
    <w:rsid w:val="00F075B1"/>
    <w:rPr>
      <w:lang w:val="en-US" w:eastAsia="en-US" w:bidi="ar-SA"/>
    </w:rPr>
  </w:style>
  <w:style w:type="character" w:customStyle="1" w:styleId="affc">
    <w:name w:val="Текст сноски Знак"/>
    <w:aliases w:val=" Знак2 Знак,Знак2 Знак1"/>
    <w:link w:val="affb"/>
    <w:uiPriority w:val="99"/>
    <w:semiHidden/>
    <w:locked/>
    <w:rsid w:val="00F075B1"/>
    <w:rPr>
      <w:sz w:val="24"/>
      <w:lang w:val="ru-RU" w:eastAsia="en-US" w:bidi="ar-SA"/>
    </w:rPr>
  </w:style>
  <w:style w:type="character" w:customStyle="1" w:styleId="92">
    <w:name w:val="Знак Знак9"/>
    <w:rsid w:val="00F075B1"/>
    <w:rPr>
      <w:sz w:val="24"/>
      <w:szCs w:val="24"/>
      <w:lang w:val="ru-RU" w:eastAsia="ru-RU" w:bidi="ar-SA"/>
    </w:rPr>
  </w:style>
  <w:style w:type="character" w:customStyle="1" w:styleId="43">
    <w:name w:val="Заголовок 4 Знак"/>
    <w:aliases w:val="H4 Знак,Заголовок 4 (Приложение) Знак,h:4 Знак,h4 Знак,ITT t4 Знак,PA Micro Section Знак,TE Heading 4 Знак,4 Знак,heading 4 + Indent: Left 0.5 in Знак,a. Знак,I4 Знак,l4 Знак,heading&#10;4 Знак,Map Title Знак,heading Знак,heading4 Знак"/>
    <w:link w:val="42"/>
    <w:locked/>
    <w:rsid w:val="00F075B1"/>
    <w:rPr>
      <w:b/>
      <w:bCs/>
      <w:sz w:val="28"/>
      <w:szCs w:val="28"/>
      <w:lang w:val="ru-RU" w:eastAsia="ru-RU" w:bidi="ar-SA"/>
    </w:rPr>
  </w:style>
  <w:style w:type="character" w:customStyle="1" w:styleId="51">
    <w:name w:val="Заголовок 5 Знак"/>
    <w:aliases w:val="H5 Знак,ITT t5 Знак,PA Pico Section Знак,5 Знак,Roman list Знак,h5 Знак,Roman list1 Знак,Roman list2 Знак,Roman list11 Знак,Roman list3 Знак,Roman list12 Знак,Roman list21 Знак,Roman list111 Знак,Заг 2 Знак,PIM 5 Знак,Bold/Italics Знак"/>
    <w:link w:val="50"/>
    <w:locked/>
    <w:rsid w:val="00F075B1"/>
    <w:rPr>
      <w:b/>
      <w:sz w:val="24"/>
      <w:lang w:val="en-US" w:eastAsia="en-US" w:bidi="ar-SA"/>
    </w:rPr>
  </w:style>
  <w:style w:type="character" w:customStyle="1" w:styleId="60">
    <w:name w:val="Заголовок 6 Знак"/>
    <w:aliases w:val="ITT t6 Знак,PA Appendix Знак,6 Знак,heading 6 Знак,Bullet list Знак,Bullet list1 Знак,Bullet list2 Знак,Bullet list11 Знак,Bullet list3 Знак,Bullet list12 Знак,Bullet list21 Знак,Bullet list111 Знак,Bullet lis Знак,H6 Знак,Italics Знак"/>
    <w:link w:val="6"/>
    <w:locked/>
    <w:rsid w:val="00F075B1"/>
    <w:rPr>
      <w:color w:val="000000"/>
      <w:spacing w:val="-3"/>
      <w:sz w:val="28"/>
      <w:lang w:val="ru-RU" w:eastAsia="en-US" w:bidi="ar-SA"/>
    </w:rPr>
  </w:style>
  <w:style w:type="character" w:customStyle="1" w:styleId="70">
    <w:name w:val="Заголовок 7 Знак"/>
    <w:aliases w:val="ITT t7 Знак,PA Appendix Major Знак,7 Знак,req3 Знак,heading 7 Знак,letter list Знак,lettered list Знак,letter list1 Знак,lettered list1 Знак,letter list2 Знак,lettered list2 Знак,letter list11 Знак,lettered list11 Знак,letter list3 Знак"/>
    <w:link w:val="7"/>
    <w:locked/>
    <w:rsid w:val="00F075B1"/>
    <w:rPr>
      <w:sz w:val="32"/>
      <w:lang w:val="ru-RU" w:eastAsia="en-US" w:bidi="ar-SA"/>
    </w:rPr>
  </w:style>
  <w:style w:type="character" w:customStyle="1" w:styleId="80">
    <w:name w:val="Заголовок 8 Знак"/>
    <w:aliases w:val="ITT t8 Знак,PA Appendix Minor Знак,8 Знак,r Знак,requirement Знак,req2 Знак,Reference List Знак,heading 8 Знак, action Знак,action Знак,action1 Знак,action2 Знак,action11 Знак,action3 Знак,action4 Знак,action5 Знак,action6 Знак"/>
    <w:link w:val="8"/>
    <w:locked/>
    <w:rsid w:val="00F075B1"/>
    <w:rPr>
      <w:i/>
      <w:iCs/>
      <w:sz w:val="24"/>
      <w:szCs w:val="24"/>
      <w:lang w:val="en-US" w:eastAsia="en-US" w:bidi="ar-SA"/>
    </w:rPr>
  </w:style>
  <w:style w:type="character" w:customStyle="1" w:styleId="90">
    <w:name w:val="Заголовок 9 Знак"/>
    <w:aliases w:val="ITT t9 Знак,9 Знак,rb Знак,req bullet Знак,req1 Знак,heading 9 Знак, progress Знак,Titre 10 Знак,progress Знак,App Heading Знак,progress1 Знак,progress2 Знак,progress11 Знак,progress3 Знак,progress4 Знак,progress5 Знак,progress6 Знак"/>
    <w:link w:val="9"/>
    <w:locked/>
    <w:rsid w:val="00F075B1"/>
    <w:rPr>
      <w:b/>
      <w:sz w:val="32"/>
      <w:lang w:val="ru-RU" w:eastAsia="en-US" w:bidi="ar-SA"/>
    </w:rPr>
  </w:style>
  <w:style w:type="character" w:customStyle="1" w:styleId="af2">
    <w:name w:val="Текст выноски Знак"/>
    <w:link w:val="af1"/>
    <w:semiHidden/>
    <w:locked/>
    <w:rsid w:val="00F075B1"/>
    <w:rPr>
      <w:rFonts w:ascii="Tahoma" w:hAnsi="Tahoma" w:cs="Tahoma"/>
      <w:sz w:val="16"/>
      <w:szCs w:val="16"/>
      <w:lang w:val="ru-RU" w:eastAsia="ru-RU" w:bidi="ar-SA"/>
    </w:rPr>
  </w:style>
  <w:style w:type="character" w:customStyle="1" w:styleId="27">
    <w:name w:val="Основной текст с отступом 2 Знак"/>
    <w:link w:val="26"/>
    <w:locked/>
    <w:rsid w:val="00F075B1"/>
    <w:rPr>
      <w:sz w:val="24"/>
      <w:szCs w:val="24"/>
      <w:lang w:val="en-US" w:eastAsia="en-US" w:bidi="ar-SA"/>
    </w:rPr>
  </w:style>
  <w:style w:type="character" w:customStyle="1" w:styleId="36">
    <w:name w:val="Основной текст 3 Знак"/>
    <w:link w:val="35"/>
    <w:locked/>
    <w:rsid w:val="00F075B1"/>
    <w:rPr>
      <w:sz w:val="16"/>
      <w:szCs w:val="16"/>
      <w:lang w:val="en-US" w:eastAsia="en-US" w:bidi="ar-SA"/>
    </w:rPr>
  </w:style>
  <w:style w:type="character" w:customStyle="1" w:styleId="aff4">
    <w:name w:val="Основной текст с отступом Знак"/>
    <w:link w:val="aff3"/>
    <w:locked/>
    <w:rsid w:val="00F075B1"/>
    <w:rPr>
      <w:sz w:val="24"/>
      <w:szCs w:val="24"/>
      <w:lang w:val="ru-RU" w:eastAsia="ru-RU" w:bidi="ar-SA"/>
    </w:rPr>
  </w:style>
  <w:style w:type="character" w:customStyle="1" w:styleId="afffffb">
    <w:name w:val="Основной текст Знак"/>
    <w:aliases w:val="body text Знак,Заг1 Знак,contents Знак,Corps de texte Знак,bt Знак,body tesx Знак,t Знак,RFQ Text Знак,RFQ Знак,body text1 Знак,body text2 Знак,bt1 Знак,body text3 Знак,bt2 Знак,body text4 Знак,bt3 Знак,body text5 Знак,bt4 Знак"/>
    <w:locked/>
    <w:rsid w:val="00F075B1"/>
    <w:rPr>
      <w:sz w:val="24"/>
      <w:szCs w:val="24"/>
      <w:lang w:val="en-US" w:eastAsia="en-US"/>
    </w:rPr>
  </w:style>
  <w:style w:type="character" w:customStyle="1" w:styleId="afffb">
    <w:name w:val="Схема документа Знак"/>
    <w:link w:val="afffa"/>
    <w:semiHidden/>
    <w:locked/>
    <w:rsid w:val="00F075B1"/>
    <w:rPr>
      <w:rFonts w:ascii="Tahoma" w:hAnsi="Tahoma" w:cs="Tahoma"/>
      <w:lang w:val="en-US" w:eastAsia="en-US" w:bidi="ar-SA"/>
    </w:rPr>
  </w:style>
  <w:style w:type="character" w:customStyle="1" w:styleId="affff">
    <w:name w:val="Заголовок записки Знак"/>
    <w:link w:val="afffe"/>
    <w:semiHidden/>
    <w:locked/>
    <w:rsid w:val="00F075B1"/>
    <w:rPr>
      <w:sz w:val="24"/>
      <w:szCs w:val="24"/>
      <w:lang w:val="ru-RU" w:eastAsia="ru-RU" w:bidi="ar-SA"/>
    </w:rPr>
  </w:style>
  <w:style w:type="character" w:customStyle="1" w:styleId="afff2">
    <w:name w:val="Дата Знак"/>
    <w:link w:val="afff1"/>
    <w:locked/>
    <w:rsid w:val="00F075B1"/>
    <w:rPr>
      <w:sz w:val="24"/>
      <w:lang w:val="ru-RU" w:eastAsia="ru-RU" w:bidi="ar-SA"/>
    </w:rPr>
  </w:style>
  <w:style w:type="character" w:customStyle="1" w:styleId="afff4">
    <w:name w:val="Название Знак"/>
    <w:link w:val="afff3"/>
    <w:locked/>
    <w:rsid w:val="00F075B1"/>
    <w:rPr>
      <w:rFonts w:ascii="Arial" w:hAnsi="Arial"/>
      <w:b/>
      <w:kern w:val="28"/>
      <w:sz w:val="32"/>
      <w:lang w:val="ru-RU" w:eastAsia="ru-RU" w:bidi="ar-SA"/>
    </w:rPr>
  </w:style>
  <w:style w:type="character" w:customStyle="1" w:styleId="afff0">
    <w:name w:val="Текст Знак"/>
    <w:link w:val="afff"/>
    <w:semiHidden/>
    <w:locked/>
    <w:rsid w:val="00F075B1"/>
    <w:rPr>
      <w:rFonts w:ascii="Courier New" w:hAnsi="Courier New" w:cs="Courier New"/>
      <w:lang w:val="ru-RU" w:eastAsia="ru-RU" w:bidi="ar-SA"/>
    </w:rPr>
  </w:style>
  <w:style w:type="character" w:customStyle="1" w:styleId="2c">
    <w:name w:val="Основной текст 2 Знак"/>
    <w:link w:val="2b"/>
    <w:semiHidden/>
    <w:locked/>
    <w:rsid w:val="00F075B1"/>
    <w:rPr>
      <w:sz w:val="24"/>
      <w:szCs w:val="24"/>
      <w:lang w:val="ru-RU" w:eastAsia="ru-RU" w:bidi="ar-SA"/>
    </w:rPr>
  </w:style>
  <w:style w:type="character" w:customStyle="1" w:styleId="afffffc">
    <w:name w:val="Знак Знак"/>
    <w:rsid w:val="00F075B1"/>
    <w:rPr>
      <w:sz w:val="24"/>
      <w:szCs w:val="24"/>
      <w:lang w:val="ru-RU" w:eastAsia="ru-RU"/>
    </w:rPr>
  </w:style>
  <w:style w:type="paragraph" w:customStyle="1" w:styleId="1d">
    <w:name w:val="Знак Знак Знак Знак Знак Знак Знак Знак Знак Знак1"/>
    <w:basedOn w:val="ad"/>
    <w:rsid w:val="00F075B1"/>
    <w:pPr>
      <w:spacing w:after="160" w:line="240" w:lineRule="exact"/>
    </w:pPr>
    <w:rPr>
      <w:rFonts w:ascii="Verdana" w:hAnsi="Verdana" w:cs="Verdana"/>
      <w:lang w:val="en-US" w:eastAsia="en-US"/>
    </w:rPr>
  </w:style>
  <w:style w:type="paragraph" w:customStyle="1" w:styleId="Head2">
    <w:name w:val="Head 2"/>
    <w:basedOn w:val="22"/>
    <w:rsid w:val="00F075B1"/>
    <w:pPr>
      <w:keepLines/>
      <w:tabs>
        <w:tab w:val="left" w:pos="1800"/>
        <w:tab w:val="left" w:pos="2160"/>
        <w:tab w:val="left" w:pos="2520"/>
      </w:tabs>
      <w:overflowPunct w:val="0"/>
      <w:autoSpaceDE w:val="0"/>
      <w:autoSpaceDN w:val="0"/>
      <w:adjustRightInd w:val="0"/>
      <w:spacing w:before="120" w:after="120"/>
      <w:textAlignment w:val="baseline"/>
      <w:outlineLvl w:val="9"/>
    </w:pPr>
    <w:rPr>
      <w:rFonts w:ascii="Book Antiqua" w:hAnsi="Book Antiqua" w:cs="Book Antiqua"/>
      <w:i w:val="0"/>
      <w:iCs w:val="0"/>
      <w:lang w:eastAsia="ru-RU"/>
    </w:rPr>
  </w:style>
  <w:style w:type="paragraph" w:customStyle="1" w:styleId="TableCell10L">
    <w:name w:val="Table Cell 10 L"/>
    <w:basedOn w:val="ad"/>
    <w:rsid w:val="00F075B1"/>
    <w:rPr>
      <w:sz w:val="20"/>
      <w:szCs w:val="20"/>
    </w:rPr>
  </w:style>
  <w:style w:type="paragraph" w:customStyle="1" w:styleId="xl66">
    <w:name w:val="xl66"/>
    <w:basedOn w:val="ad"/>
    <w:rsid w:val="00F075B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rFonts w:ascii="Arial Unicode MS" w:eastAsia="Arial Unicode MS" w:hAnsi="Arial Unicode MS" w:cs="Arial Unicode MS"/>
      <w:lang w:val="en-US" w:eastAsia="en-US"/>
    </w:rPr>
  </w:style>
  <w:style w:type="paragraph" w:customStyle="1" w:styleId="xl67">
    <w:name w:val="xl67"/>
    <w:basedOn w:val="ad"/>
    <w:rsid w:val="00F075B1"/>
    <w:pPr>
      <w:pBdr>
        <w:top w:val="single" w:sz="4" w:space="0" w:color="auto"/>
        <w:left w:val="single" w:sz="8" w:space="0" w:color="auto"/>
        <w:bottom w:val="single" w:sz="4" w:space="0" w:color="auto"/>
        <w:right w:val="single" w:sz="4" w:space="0" w:color="auto"/>
      </w:pBdr>
      <w:shd w:val="clear" w:color="auto" w:fill="CCFFCC"/>
      <w:spacing w:before="100" w:beforeAutospacing="1" w:after="100" w:afterAutospacing="1"/>
    </w:pPr>
    <w:rPr>
      <w:rFonts w:ascii="Arial Unicode MS" w:eastAsia="Arial Unicode MS" w:hAnsi="Arial Unicode MS" w:cs="Arial Unicode MS"/>
      <w:lang w:val="en-US" w:eastAsia="en-US"/>
    </w:rPr>
  </w:style>
  <w:style w:type="paragraph" w:customStyle="1" w:styleId="xl68">
    <w:name w:val="xl68"/>
    <w:basedOn w:val="ad"/>
    <w:rsid w:val="00F075B1"/>
    <w:pPr>
      <w:pBdr>
        <w:top w:val="single" w:sz="4" w:space="0" w:color="auto"/>
        <w:left w:val="single" w:sz="8" w:space="0" w:color="auto"/>
        <w:bottom w:val="single" w:sz="8" w:space="0" w:color="auto"/>
        <w:right w:val="single" w:sz="4" w:space="0" w:color="auto"/>
      </w:pBdr>
      <w:shd w:val="clear" w:color="auto" w:fill="CCFFCC"/>
      <w:spacing w:before="100" w:beforeAutospacing="1" w:after="100" w:afterAutospacing="1"/>
    </w:pPr>
    <w:rPr>
      <w:rFonts w:ascii="Arial Unicode MS" w:eastAsia="Arial Unicode MS" w:hAnsi="Arial Unicode MS" w:cs="Arial Unicode MS"/>
      <w:lang w:val="en-US" w:eastAsia="en-US"/>
    </w:rPr>
  </w:style>
  <w:style w:type="paragraph" w:customStyle="1" w:styleId="xl69">
    <w:name w:val="xl69"/>
    <w:basedOn w:val="ad"/>
    <w:rsid w:val="00F075B1"/>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pPr>
    <w:rPr>
      <w:rFonts w:ascii="Arial Unicode MS" w:eastAsia="Arial Unicode MS" w:hAnsi="Arial Unicode MS" w:cs="Arial Unicode MS"/>
      <w:lang w:val="en-US" w:eastAsia="en-US"/>
    </w:rPr>
  </w:style>
  <w:style w:type="paragraph" w:customStyle="1" w:styleId="xl70">
    <w:name w:val="xl70"/>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val="en-US" w:eastAsia="en-US"/>
    </w:rPr>
  </w:style>
  <w:style w:type="paragraph" w:customStyle="1" w:styleId="xl71">
    <w:name w:val="xl71"/>
    <w:basedOn w:val="ad"/>
    <w:rsid w:val="00F075B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ascii="Arial Unicode MS" w:eastAsia="Arial Unicode MS" w:hAnsi="Arial Unicode MS" w:cs="Arial Unicode MS"/>
      <w:lang w:val="en-US" w:eastAsia="en-US"/>
    </w:rPr>
  </w:style>
  <w:style w:type="paragraph" w:customStyle="1" w:styleId="xl72">
    <w:name w:val="xl72"/>
    <w:basedOn w:val="ad"/>
    <w:rsid w:val="00F075B1"/>
    <w:pPr>
      <w:pBdr>
        <w:top w:val="single" w:sz="4" w:space="0" w:color="auto"/>
        <w:left w:val="single" w:sz="4" w:space="0" w:color="auto"/>
        <w:bottom w:val="single" w:sz="4" w:space="0" w:color="auto"/>
      </w:pBdr>
      <w:shd w:val="clear" w:color="auto" w:fill="CCFFCC"/>
      <w:spacing w:before="100" w:beforeAutospacing="1" w:after="100" w:afterAutospacing="1"/>
    </w:pPr>
    <w:rPr>
      <w:rFonts w:ascii="Arial Unicode MS" w:eastAsia="Arial Unicode MS" w:hAnsi="Arial Unicode MS" w:cs="Arial Unicode MS"/>
      <w:lang w:val="en-US" w:eastAsia="en-US"/>
    </w:rPr>
  </w:style>
  <w:style w:type="paragraph" w:customStyle="1" w:styleId="xl73">
    <w:name w:val="xl73"/>
    <w:basedOn w:val="ad"/>
    <w:rsid w:val="00F075B1"/>
    <w:pPr>
      <w:pBdr>
        <w:top w:val="single" w:sz="4" w:space="0" w:color="auto"/>
        <w:left w:val="single" w:sz="4" w:space="0" w:color="auto"/>
        <w:bottom w:val="single" w:sz="8" w:space="0" w:color="auto"/>
      </w:pBdr>
      <w:shd w:val="clear" w:color="auto" w:fill="CCFFCC"/>
      <w:spacing w:before="100" w:beforeAutospacing="1" w:after="100" w:afterAutospacing="1"/>
    </w:pPr>
    <w:rPr>
      <w:rFonts w:ascii="Arial Unicode MS" w:eastAsia="Arial Unicode MS" w:hAnsi="Arial Unicode MS" w:cs="Arial Unicode MS"/>
      <w:lang w:val="en-US" w:eastAsia="en-US"/>
    </w:rPr>
  </w:style>
  <w:style w:type="paragraph" w:customStyle="1" w:styleId="xl74">
    <w:name w:val="xl74"/>
    <w:basedOn w:val="ad"/>
    <w:rsid w:val="00F075B1"/>
    <w:pPr>
      <w:pBdr>
        <w:left w:val="single" w:sz="8" w:space="0" w:color="auto"/>
        <w:bottom w:val="single" w:sz="4" w:space="0" w:color="auto"/>
        <w:right w:val="single" w:sz="4" w:space="0" w:color="auto"/>
      </w:pBdr>
      <w:shd w:val="clear" w:color="auto" w:fill="CCFFCC"/>
      <w:spacing w:before="100" w:beforeAutospacing="1" w:after="100" w:afterAutospacing="1"/>
    </w:pPr>
    <w:rPr>
      <w:rFonts w:ascii="Arial Unicode MS" w:eastAsia="Arial Unicode MS" w:hAnsi="Arial Unicode MS" w:cs="Arial Unicode MS"/>
      <w:lang w:val="en-US" w:eastAsia="en-US"/>
    </w:rPr>
  </w:style>
  <w:style w:type="paragraph" w:customStyle="1" w:styleId="xl75">
    <w:name w:val="xl75"/>
    <w:basedOn w:val="ad"/>
    <w:rsid w:val="00F075B1"/>
    <w:pPr>
      <w:pBdr>
        <w:left w:val="single" w:sz="4" w:space="0" w:color="auto"/>
        <w:bottom w:val="single" w:sz="4" w:space="0" w:color="auto"/>
        <w:right w:val="single" w:sz="4" w:space="0" w:color="auto"/>
      </w:pBdr>
      <w:shd w:val="clear" w:color="auto" w:fill="CCFFCC"/>
      <w:spacing w:before="100" w:beforeAutospacing="1" w:after="100" w:afterAutospacing="1"/>
    </w:pPr>
    <w:rPr>
      <w:rFonts w:ascii="Arial Unicode MS" w:eastAsia="Arial Unicode MS" w:hAnsi="Arial Unicode MS" w:cs="Arial Unicode MS"/>
      <w:lang w:val="en-US" w:eastAsia="en-US"/>
    </w:rPr>
  </w:style>
  <w:style w:type="paragraph" w:customStyle="1" w:styleId="xl76">
    <w:name w:val="xl76"/>
    <w:basedOn w:val="ad"/>
    <w:rsid w:val="00F075B1"/>
    <w:pPr>
      <w:pBdr>
        <w:left w:val="single" w:sz="4" w:space="0" w:color="auto"/>
        <w:bottom w:val="single" w:sz="4" w:space="0" w:color="auto"/>
      </w:pBdr>
      <w:shd w:val="clear" w:color="auto" w:fill="CCFFCC"/>
      <w:spacing w:before="100" w:beforeAutospacing="1" w:after="100" w:afterAutospacing="1"/>
    </w:pPr>
    <w:rPr>
      <w:rFonts w:ascii="Arial Unicode MS" w:eastAsia="Arial Unicode MS" w:hAnsi="Arial Unicode MS" w:cs="Arial Unicode MS"/>
      <w:lang w:val="en-US" w:eastAsia="en-US"/>
    </w:rPr>
  </w:style>
  <w:style w:type="paragraph" w:customStyle="1" w:styleId="xl77">
    <w:name w:val="xl77"/>
    <w:basedOn w:val="ad"/>
    <w:rsid w:val="00F075B1"/>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val="en-US" w:eastAsia="en-US"/>
    </w:rPr>
  </w:style>
  <w:style w:type="paragraph" w:customStyle="1" w:styleId="xl78">
    <w:name w:val="xl78"/>
    <w:basedOn w:val="ad"/>
    <w:rsid w:val="00F075B1"/>
    <w:pPr>
      <w:pBdr>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val="en-US" w:eastAsia="en-US"/>
    </w:rPr>
  </w:style>
  <w:style w:type="paragraph" w:customStyle="1" w:styleId="xl79">
    <w:name w:val="xl79"/>
    <w:basedOn w:val="ad"/>
    <w:rsid w:val="00F075B1"/>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val="en-US" w:eastAsia="en-US"/>
    </w:rPr>
  </w:style>
  <w:style w:type="paragraph" w:customStyle="1" w:styleId="xl80">
    <w:name w:val="xl80"/>
    <w:basedOn w:val="ad"/>
    <w:rsid w:val="00F075B1"/>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Unicode MS" w:eastAsia="Arial Unicode MS" w:hAnsi="Arial Unicode MS" w:cs="Arial Unicode MS"/>
      <w:lang w:val="en-US" w:eastAsia="en-US"/>
    </w:rPr>
  </w:style>
  <w:style w:type="paragraph" w:customStyle="1" w:styleId="xl81">
    <w:name w:val="xl81"/>
    <w:basedOn w:val="ad"/>
    <w:rsid w:val="00F075B1"/>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Arial Unicode MS"/>
      <w:lang w:val="en-US" w:eastAsia="en-US"/>
    </w:rPr>
  </w:style>
  <w:style w:type="paragraph" w:customStyle="1" w:styleId="xl82">
    <w:name w:val="xl82"/>
    <w:basedOn w:val="ad"/>
    <w:rsid w:val="00F075B1"/>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pPr>
    <w:rPr>
      <w:rFonts w:ascii="Arial Unicode MS" w:eastAsia="Arial Unicode MS" w:hAnsi="Arial Unicode MS" w:cs="Arial Unicode MS"/>
      <w:lang w:val="en-US" w:eastAsia="en-US"/>
    </w:rPr>
  </w:style>
  <w:style w:type="paragraph" w:customStyle="1" w:styleId="xl83">
    <w:name w:val="xl83"/>
    <w:basedOn w:val="ad"/>
    <w:rsid w:val="00F075B1"/>
    <w:pPr>
      <w:pBdr>
        <w:top w:val="single" w:sz="4" w:space="0" w:color="auto"/>
        <w:left w:val="single" w:sz="4" w:space="0" w:color="auto"/>
        <w:bottom w:val="single" w:sz="4" w:space="0" w:color="auto"/>
      </w:pBdr>
      <w:shd w:val="clear" w:color="auto" w:fill="99CCFF"/>
      <w:spacing w:before="100" w:beforeAutospacing="1" w:after="100" w:afterAutospacing="1"/>
    </w:pPr>
    <w:rPr>
      <w:rFonts w:ascii="Arial Unicode MS" w:eastAsia="Arial Unicode MS" w:hAnsi="Arial Unicode MS" w:cs="Arial Unicode MS"/>
      <w:lang w:val="en-US" w:eastAsia="en-US"/>
    </w:rPr>
  </w:style>
  <w:style w:type="paragraph" w:customStyle="1" w:styleId="xl84">
    <w:name w:val="xl84"/>
    <w:basedOn w:val="ad"/>
    <w:rsid w:val="00F075B1"/>
    <w:pPr>
      <w:pBdr>
        <w:top w:val="single" w:sz="4" w:space="0" w:color="auto"/>
        <w:left w:val="single" w:sz="8" w:space="0" w:color="auto"/>
        <w:bottom w:val="single" w:sz="4" w:space="0" w:color="auto"/>
        <w:right w:val="single" w:sz="4" w:space="0" w:color="auto"/>
      </w:pBdr>
      <w:shd w:val="clear" w:color="auto" w:fill="99CCFF"/>
      <w:spacing w:before="100" w:beforeAutospacing="1" w:after="100" w:afterAutospacing="1"/>
    </w:pPr>
    <w:rPr>
      <w:rFonts w:ascii="Arial Unicode MS" w:eastAsia="Arial Unicode MS" w:hAnsi="Arial Unicode MS" w:cs="Arial Unicode MS"/>
      <w:lang w:val="en-US" w:eastAsia="en-US"/>
    </w:rPr>
  </w:style>
  <w:style w:type="paragraph" w:customStyle="1" w:styleId="Title-Small">
    <w:name w:val="Title-Small"/>
    <w:basedOn w:val="afff3"/>
    <w:rsid w:val="00F075B1"/>
    <w:pPr>
      <w:outlineLvl w:val="9"/>
    </w:pPr>
    <w:rPr>
      <w:rFonts w:cs="Arial"/>
      <w:bCs/>
      <w:smallCaps/>
      <w:szCs w:val="32"/>
    </w:rPr>
  </w:style>
  <w:style w:type="paragraph" w:customStyle="1" w:styleId="ASFKListnum2">
    <w:name w:val="_ASFK_List_num2"/>
    <w:basedOn w:val="ASFKListnum1"/>
    <w:rsid w:val="00F075B1"/>
    <w:pPr>
      <w:numPr>
        <w:ilvl w:val="0"/>
        <w:numId w:val="0"/>
      </w:numPr>
      <w:tabs>
        <w:tab w:val="num" w:pos="643"/>
        <w:tab w:val="num" w:pos="1209"/>
        <w:tab w:val="num" w:pos="1440"/>
        <w:tab w:val="num" w:pos="1492"/>
      </w:tabs>
      <w:ind w:left="1440" w:hanging="360"/>
    </w:pPr>
  </w:style>
  <w:style w:type="paragraph" w:customStyle="1" w:styleId="ASFKListnum1">
    <w:name w:val="_ASFK_List_num1"/>
    <w:rsid w:val="00F075B1"/>
    <w:pPr>
      <w:numPr>
        <w:ilvl w:val="1"/>
        <w:numId w:val="26"/>
      </w:numPr>
      <w:tabs>
        <w:tab w:val="clear" w:pos="1588"/>
        <w:tab w:val="num" w:pos="1021"/>
      </w:tabs>
      <w:spacing w:before="120" w:after="120"/>
      <w:ind w:left="1021" w:hanging="454"/>
    </w:pPr>
    <w:rPr>
      <w:sz w:val="24"/>
      <w:szCs w:val="24"/>
    </w:rPr>
  </w:style>
  <w:style w:type="paragraph" w:customStyle="1" w:styleId="2f2">
    <w:name w:val="Заг_2_Приложение"/>
    <w:basedOn w:val="afffffd"/>
    <w:rsid w:val="00F075B1"/>
    <w:pPr>
      <w:pageBreakBefore w:val="0"/>
      <w:tabs>
        <w:tab w:val="clear" w:pos="0"/>
      </w:tabs>
      <w:ind w:left="0" w:firstLine="0"/>
      <w:jc w:val="left"/>
    </w:pPr>
    <w:rPr>
      <w:sz w:val="28"/>
      <w:szCs w:val="28"/>
    </w:rPr>
  </w:style>
  <w:style w:type="paragraph" w:customStyle="1" w:styleId="afffffd">
    <w:name w:val="Заг_Приложение"/>
    <w:basedOn w:val="11"/>
    <w:next w:val="ASFKNormal"/>
    <w:rsid w:val="00F075B1"/>
    <w:pPr>
      <w:pageBreakBefore/>
      <w:widowControl/>
      <w:tabs>
        <w:tab w:val="num" w:pos="0"/>
        <w:tab w:val="num" w:pos="1428"/>
      </w:tabs>
      <w:suppressAutoHyphens/>
      <w:autoSpaceDE/>
      <w:autoSpaceDN/>
      <w:adjustRightInd/>
      <w:spacing w:before="240" w:after="480"/>
      <w:ind w:left="1428" w:hanging="360"/>
    </w:pPr>
    <w:rPr>
      <w:bCs/>
      <w:caps/>
      <w:sz w:val="32"/>
      <w:szCs w:val="32"/>
      <w:lang w:val="ru-RU" w:eastAsia="ru-RU"/>
    </w:rPr>
  </w:style>
  <w:style w:type="paragraph" w:customStyle="1" w:styleId="ASFKNormal">
    <w:name w:val="_ASFK_Normal"/>
    <w:rsid w:val="00F075B1"/>
    <w:pPr>
      <w:spacing w:before="120" w:after="120"/>
      <w:ind w:firstLine="567"/>
      <w:jc w:val="both"/>
    </w:pPr>
    <w:rPr>
      <w:sz w:val="24"/>
      <w:szCs w:val="24"/>
    </w:rPr>
  </w:style>
  <w:style w:type="paragraph" w:customStyle="1" w:styleId="ASFKListmark1">
    <w:name w:val="_ASFK_List_mark1"/>
    <w:rsid w:val="00F075B1"/>
    <w:pPr>
      <w:tabs>
        <w:tab w:val="num" w:pos="360"/>
        <w:tab w:val="num" w:pos="851"/>
      </w:tabs>
      <w:ind w:left="851" w:hanging="284"/>
    </w:pPr>
    <w:rPr>
      <w:sz w:val="24"/>
      <w:szCs w:val="24"/>
    </w:rPr>
  </w:style>
  <w:style w:type="paragraph" w:customStyle="1" w:styleId="ASFKListmark2">
    <w:name w:val="_ASFK_List_mark2"/>
    <w:rsid w:val="00F075B1"/>
    <w:pPr>
      <w:tabs>
        <w:tab w:val="num" w:pos="1134"/>
        <w:tab w:val="num" w:pos="1287"/>
      </w:tabs>
      <w:ind w:left="1134" w:hanging="283"/>
    </w:pPr>
    <w:rPr>
      <w:sz w:val="24"/>
      <w:szCs w:val="24"/>
    </w:rPr>
  </w:style>
  <w:style w:type="paragraph" w:customStyle="1" w:styleId="ASFKTableListMark">
    <w:name w:val="_ASFK_Table_List_Mark"/>
    <w:rsid w:val="00F075B1"/>
    <w:pPr>
      <w:tabs>
        <w:tab w:val="num" w:pos="340"/>
        <w:tab w:val="num" w:pos="1320"/>
      </w:tabs>
      <w:ind w:left="340" w:hanging="198"/>
    </w:pPr>
    <w:rPr>
      <w:sz w:val="22"/>
      <w:szCs w:val="22"/>
    </w:rPr>
  </w:style>
  <w:style w:type="paragraph" w:customStyle="1" w:styleId="ASFKFigName">
    <w:name w:val="_ASFK_Fig_Name"/>
    <w:basedOn w:val="ASFKFigure"/>
    <w:next w:val="ASFKNormal"/>
    <w:rsid w:val="00F075B1"/>
    <w:pPr>
      <w:keepNext w:val="0"/>
      <w:tabs>
        <w:tab w:val="num" w:pos="0"/>
        <w:tab w:val="num" w:pos="1800"/>
      </w:tabs>
      <w:ind w:left="1800" w:hanging="360"/>
    </w:pPr>
    <w:rPr>
      <w:b/>
      <w:bCs/>
    </w:rPr>
  </w:style>
  <w:style w:type="paragraph" w:customStyle="1" w:styleId="ASFKFigure">
    <w:name w:val="_ASFK_Figure"/>
    <w:next w:val="ASFKFigName"/>
    <w:rsid w:val="00F075B1"/>
    <w:pPr>
      <w:keepNext/>
      <w:spacing w:before="120" w:after="120"/>
      <w:jc w:val="center"/>
    </w:pPr>
    <w:rPr>
      <w:sz w:val="24"/>
      <w:szCs w:val="24"/>
    </w:rPr>
  </w:style>
  <w:style w:type="paragraph" w:customStyle="1" w:styleId="OTRHeading2">
    <w:name w:val="OTR_Heading_2"/>
    <w:next w:val="ad"/>
    <w:rsid w:val="00F075B1"/>
    <w:pPr>
      <w:keepNext/>
      <w:tabs>
        <w:tab w:val="num" w:pos="1022"/>
        <w:tab w:val="num" w:pos="1848"/>
      </w:tabs>
      <w:spacing w:before="240" w:after="120"/>
      <w:ind w:left="1022" w:hanging="576"/>
      <w:jc w:val="both"/>
      <w:outlineLvl w:val="1"/>
    </w:pPr>
    <w:rPr>
      <w:rFonts w:ascii="Arial" w:hAnsi="Arial" w:cs="Arial"/>
      <w:b/>
      <w:bCs/>
      <w:sz w:val="28"/>
      <w:szCs w:val="28"/>
    </w:rPr>
  </w:style>
  <w:style w:type="paragraph" w:customStyle="1" w:styleId="afffffe">
    <w:name w:val="Список маркированный"/>
    <w:basedOn w:val="ad"/>
    <w:semiHidden/>
    <w:locked/>
    <w:rsid w:val="00F075B1"/>
    <w:pPr>
      <w:tabs>
        <w:tab w:val="left" w:pos="1080"/>
        <w:tab w:val="num" w:pos="1152"/>
      </w:tabs>
      <w:ind w:left="1152" w:hanging="432"/>
      <w:jc w:val="both"/>
    </w:pPr>
  </w:style>
  <w:style w:type="paragraph" w:customStyle="1" w:styleId="ASFKNameTable">
    <w:name w:val="_ASFK_Name_Table"/>
    <w:rsid w:val="00F075B1"/>
    <w:pPr>
      <w:keepNext/>
      <w:tabs>
        <w:tab w:val="num" w:pos="567"/>
        <w:tab w:val="num" w:pos="720"/>
      </w:tabs>
      <w:spacing w:before="240" w:after="120"/>
      <w:ind w:left="360" w:firstLine="567"/>
    </w:pPr>
    <w:rPr>
      <w:b/>
      <w:bCs/>
      <w:sz w:val="24"/>
      <w:szCs w:val="24"/>
    </w:rPr>
  </w:style>
  <w:style w:type="paragraph" w:customStyle="1" w:styleId="Normal20">
    <w:name w:val="Normal20"/>
    <w:autoRedefine/>
    <w:semiHidden/>
    <w:rsid w:val="00F075B1"/>
    <w:pPr>
      <w:tabs>
        <w:tab w:val="num" w:pos="360"/>
        <w:tab w:val="num" w:pos="567"/>
      </w:tabs>
      <w:spacing w:line="360" w:lineRule="auto"/>
      <w:ind w:left="567" w:hanging="357"/>
      <w:jc w:val="center"/>
    </w:pPr>
    <w:rPr>
      <w:b/>
      <w:bCs/>
      <w:sz w:val="28"/>
      <w:szCs w:val="28"/>
    </w:rPr>
  </w:style>
  <w:style w:type="paragraph" w:customStyle="1" w:styleId="ASFKTableListNum">
    <w:name w:val="_ASFK_Table_List_Num"/>
    <w:basedOn w:val="ad"/>
    <w:rsid w:val="00F075B1"/>
    <w:pPr>
      <w:tabs>
        <w:tab w:val="num" w:pos="0"/>
      </w:tabs>
      <w:spacing w:before="60" w:after="60"/>
      <w:ind w:left="284" w:hanging="284"/>
    </w:pPr>
    <w:rPr>
      <w:sz w:val="22"/>
      <w:szCs w:val="22"/>
    </w:rPr>
  </w:style>
  <w:style w:type="paragraph" w:customStyle="1" w:styleId="ASFKTableNum">
    <w:name w:val="_ASFK_Table_Num"/>
    <w:basedOn w:val="ad"/>
    <w:rsid w:val="00F075B1"/>
    <w:pPr>
      <w:tabs>
        <w:tab w:val="num" w:pos="360"/>
      </w:tabs>
      <w:spacing w:before="60" w:after="60"/>
    </w:pPr>
    <w:rPr>
      <w:sz w:val="22"/>
      <w:szCs w:val="22"/>
    </w:rPr>
  </w:style>
  <w:style w:type="paragraph" w:customStyle="1" w:styleId="affffff">
    <w:name w:val="Абзац жирный+курсив"/>
    <w:basedOn w:val="ad"/>
    <w:semiHidden/>
    <w:rsid w:val="00F075B1"/>
    <w:pPr>
      <w:widowControl w:val="0"/>
      <w:tabs>
        <w:tab w:val="num" w:pos="717"/>
      </w:tabs>
      <w:autoSpaceDE w:val="0"/>
      <w:autoSpaceDN w:val="0"/>
      <w:adjustRightInd w:val="0"/>
      <w:spacing w:line="360" w:lineRule="atLeast"/>
      <w:ind w:left="714" w:hanging="357"/>
      <w:jc w:val="both"/>
      <w:textAlignment w:val="baseline"/>
    </w:pPr>
  </w:style>
  <w:style w:type="paragraph" w:customStyle="1" w:styleId="affffff0">
    <w:name w:val="Название рисунка"/>
    <w:basedOn w:val="ad"/>
    <w:next w:val="ad"/>
    <w:autoRedefine/>
    <w:semiHidden/>
    <w:rsid w:val="00F075B1"/>
    <w:pPr>
      <w:tabs>
        <w:tab w:val="num" w:pos="360"/>
      </w:tabs>
      <w:spacing w:before="120" w:after="120"/>
      <w:ind w:left="360" w:hanging="360"/>
      <w:jc w:val="center"/>
    </w:pPr>
    <w:rPr>
      <w:b/>
      <w:bCs/>
      <w:lang w:val="en-US" w:eastAsia="en-US"/>
    </w:rPr>
  </w:style>
  <w:style w:type="paragraph" w:customStyle="1" w:styleId="290">
    <w:name w:val="Приложение29"/>
    <w:basedOn w:val="ad"/>
    <w:next w:val="ad"/>
    <w:semiHidden/>
    <w:rsid w:val="00F075B1"/>
    <w:pPr>
      <w:pageBreakBefore/>
      <w:widowControl w:val="0"/>
      <w:pBdr>
        <w:bottom w:val="thinThickSmallGap" w:sz="18" w:space="1" w:color="auto"/>
      </w:pBdr>
      <w:shd w:val="pct12" w:color="auto" w:fill="FFFFFF"/>
      <w:tabs>
        <w:tab w:val="num" w:pos="698"/>
        <w:tab w:val="left" w:pos="1418"/>
      </w:tabs>
      <w:ind w:left="698" w:hanging="432"/>
      <w:jc w:val="both"/>
    </w:pPr>
    <w:rPr>
      <w:b/>
      <w:bCs/>
      <w:sz w:val="28"/>
      <w:szCs w:val="28"/>
      <w:lang w:val="en-US" w:eastAsia="en-US"/>
    </w:rPr>
  </w:style>
  <w:style w:type="paragraph" w:customStyle="1" w:styleId="2f3">
    <w:name w:val="Стиль Заголовок 2"/>
    <w:basedOn w:val="22"/>
    <w:semiHidden/>
    <w:rsid w:val="00F075B1"/>
    <w:pPr>
      <w:keepLines/>
      <w:tabs>
        <w:tab w:val="num" w:pos="360"/>
        <w:tab w:val="num" w:pos="567"/>
        <w:tab w:val="left" w:pos="907"/>
        <w:tab w:val="num" w:pos="1800"/>
      </w:tabs>
      <w:suppressAutoHyphens/>
      <w:spacing w:after="480"/>
      <w:ind w:left="360" w:hanging="360"/>
    </w:pPr>
    <w:rPr>
      <w:rFonts w:ascii="Times New Roman" w:hAnsi="Times New Roman" w:cs="Times New Roman"/>
    </w:rPr>
  </w:style>
  <w:style w:type="paragraph" w:customStyle="1" w:styleId="2f4">
    <w:name w:val="Стиль Стиль Заголовок 2 + полужирный"/>
    <w:basedOn w:val="2f3"/>
    <w:semiHidden/>
    <w:rsid w:val="00F075B1"/>
    <w:pPr>
      <w:tabs>
        <w:tab w:val="clear" w:pos="360"/>
        <w:tab w:val="clear" w:pos="907"/>
      </w:tabs>
      <w:ind w:left="0" w:firstLine="0"/>
    </w:pPr>
    <w:rPr>
      <w:b w:val="0"/>
      <w:bCs w:val="0"/>
    </w:rPr>
  </w:style>
  <w:style w:type="paragraph" w:customStyle="1" w:styleId="ASFKListmark3">
    <w:name w:val="_ASFK_List_mark3"/>
    <w:basedOn w:val="ad"/>
    <w:rsid w:val="00F075B1"/>
    <w:pPr>
      <w:tabs>
        <w:tab w:val="num" w:pos="900"/>
        <w:tab w:val="num" w:pos="1418"/>
      </w:tabs>
      <w:ind w:left="1418" w:hanging="284"/>
    </w:pPr>
  </w:style>
  <w:style w:type="paragraph" w:customStyle="1" w:styleId="ASFKTableHead">
    <w:name w:val="_ASFK_Table_Head"/>
    <w:basedOn w:val="ASFKTablenorm"/>
    <w:rsid w:val="00F075B1"/>
    <w:pPr>
      <w:keepNext/>
      <w:jc w:val="center"/>
    </w:pPr>
    <w:rPr>
      <w:b/>
      <w:bCs/>
    </w:rPr>
  </w:style>
  <w:style w:type="paragraph" w:customStyle="1" w:styleId="ASFKTablenorm">
    <w:name w:val="_ASFK_Table_norm"/>
    <w:rsid w:val="00F075B1"/>
    <w:pPr>
      <w:spacing w:before="60" w:after="60"/>
    </w:pPr>
    <w:rPr>
      <w:sz w:val="22"/>
      <w:szCs w:val="22"/>
    </w:rPr>
  </w:style>
  <w:style w:type="paragraph" w:customStyle="1" w:styleId="affffff1">
    <w:name w:val="Ñåðûé õåäåð"/>
    <w:basedOn w:val="ad"/>
    <w:rsid w:val="00F075B1"/>
    <w:pPr>
      <w:keepNext/>
      <w:spacing w:before="60" w:after="60"/>
      <w:jc w:val="center"/>
    </w:pPr>
    <w:rPr>
      <w:i/>
      <w:iCs/>
      <w:lang w:eastAsia="en-US"/>
    </w:rPr>
  </w:style>
  <w:style w:type="paragraph" w:customStyle="1" w:styleId="OTRNameTable">
    <w:name w:val="OTR_Name_Table"/>
    <w:basedOn w:val="ad"/>
    <w:link w:val="OTRNameTable0"/>
    <w:rsid w:val="00F075B1"/>
    <w:pPr>
      <w:keepNext/>
      <w:numPr>
        <w:numId w:val="27"/>
      </w:numPr>
      <w:spacing w:before="120"/>
      <w:jc w:val="both"/>
    </w:pPr>
    <w:rPr>
      <w:b/>
      <w:szCs w:val="20"/>
    </w:rPr>
  </w:style>
  <w:style w:type="character" w:customStyle="1" w:styleId="OTRNameTable0">
    <w:name w:val="OTR_Name_Table Знак"/>
    <w:link w:val="OTRNameTable"/>
    <w:rsid w:val="00F075B1"/>
    <w:rPr>
      <w:b/>
      <w:sz w:val="24"/>
    </w:rPr>
  </w:style>
  <w:style w:type="character" w:customStyle="1" w:styleId="OTRSymItalic">
    <w:name w:val="OTR_Sym_Italic"/>
    <w:rsid w:val="00F075B1"/>
    <w:rPr>
      <w:i/>
    </w:rPr>
  </w:style>
  <w:style w:type="paragraph" w:customStyle="1" w:styleId="1e">
    <w:name w:val="Знак1 Знак Знак Знак Знак Знак Знак Знак Знак Знак Знак Знак Знак"/>
    <w:basedOn w:val="ad"/>
    <w:next w:val="ad"/>
    <w:semiHidden/>
    <w:rsid w:val="00F075B1"/>
    <w:pPr>
      <w:spacing w:after="160" w:line="240" w:lineRule="exact"/>
    </w:pPr>
    <w:rPr>
      <w:rFonts w:ascii="Arial" w:hAnsi="Arial" w:cs="Arial"/>
      <w:sz w:val="20"/>
      <w:szCs w:val="20"/>
      <w:lang w:val="en-US" w:eastAsia="en-US"/>
    </w:rPr>
  </w:style>
  <w:style w:type="paragraph" w:customStyle="1" w:styleId="1f">
    <w:name w:val="Знак1"/>
    <w:basedOn w:val="ad"/>
    <w:rsid w:val="00F075B1"/>
    <w:pPr>
      <w:spacing w:before="100" w:beforeAutospacing="1" w:after="100" w:afterAutospacing="1"/>
    </w:pPr>
    <w:rPr>
      <w:color w:val="000000"/>
      <w:u w:color="000000"/>
      <w:lang w:val="en-US" w:eastAsia="en-US"/>
    </w:rPr>
  </w:style>
  <w:style w:type="paragraph" w:styleId="affffff2">
    <w:name w:val="endnote text"/>
    <w:basedOn w:val="ad"/>
    <w:link w:val="affffff3"/>
    <w:semiHidden/>
    <w:rsid w:val="00F075B1"/>
    <w:rPr>
      <w:sz w:val="20"/>
      <w:szCs w:val="20"/>
      <w:lang w:val="en-US" w:eastAsia="en-US"/>
    </w:rPr>
  </w:style>
  <w:style w:type="character" w:styleId="affffff4">
    <w:name w:val="endnote reference"/>
    <w:semiHidden/>
    <w:rsid w:val="00F075B1"/>
    <w:rPr>
      <w:vertAlign w:val="superscript"/>
    </w:rPr>
  </w:style>
  <w:style w:type="paragraph" w:customStyle="1" w:styleId="font5">
    <w:name w:val="font5"/>
    <w:basedOn w:val="ad"/>
    <w:rsid w:val="00F075B1"/>
    <w:pPr>
      <w:spacing w:before="100" w:beforeAutospacing="1" w:after="100" w:afterAutospacing="1"/>
    </w:pPr>
    <w:rPr>
      <w:sz w:val="22"/>
      <w:szCs w:val="22"/>
    </w:rPr>
  </w:style>
  <w:style w:type="paragraph" w:customStyle="1" w:styleId="xl25">
    <w:name w:val="xl25"/>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6">
    <w:name w:val="xl26"/>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2"/>
      <w:szCs w:val="22"/>
    </w:rPr>
  </w:style>
  <w:style w:type="paragraph" w:customStyle="1" w:styleId="xl27">
    <w:name w:val="xl27"/>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8">
    <w:name w:val="xl28"/>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9">
    <w:name w:val="xl29"/>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0">
    <w:name w:val="xl30"/>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1">
    <w:name w:val="xl31"/>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2">
    <w:name w:val="xl32"/>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4">
    <w:name w:val="xl34"/>
    <w:basedOn w:val="ad"/>
    <w:rsid w:val="00F075B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5">
    <w:name w:val="xl35"/>
    <w:basedOn w:val="ad"/>
    <w:rsid w:val="00F075B1"/>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6">
    <w:name w:val="xl36"/>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37">
    <w:name w:val="xl37"/>
    <w:basedOn w:val="ad"/>
    <w:rsid w:val="00F075B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sz w:val="18"/>
      <w:szCs w:val="18"/>
    </w:rPr>
  </w:style>
  <w:style w:type="paragraph" w:customStyle="1" w:styleId="xl38">
    <w:name w:val="xl38"/>
    <w:basedOn w:val="ad"/>
    <w:rsid w:val="00F075B1"/>
    <w:pPr>
      <w:pBdr>
        <w:top w:val="single" w:sz="4" w:space="0" w:color="auto"/>
        <w:left w:val="single" w:sz="4" w:space="0" w:color="auto"/>
        <w:right w:val="single" w:sz="4" w:space="0" w:color="auto"/>
      </w:pBdr>
      <w:spacing w:before="100" w:beforeAutospacing="1" w:after="100" w:afterAutospacing="1"/>
      <w:jc w:val="right"/>
      <w:textAlignment w:val="top"/>
    </w:pPr>
    <w:rPr>
      <w:rFonts w:ascii="Arial" w:hAnsi="Arial" w:cs="Arial"/>
      <w:b/>
      <w:bCs/>
      <w:sz w:val="18"/>
      <w:szCs w:val="18"/>
    </w:rPr>
  </w:style>
  <w:style w:type="paragraph" w:customStyle="1" w:styleId="xl39">
    <w:name w:val="xl39"/>
    <w:basedOn w:val="ad"/>
    <w:rsid w:val="00F075B1"/>
    <w:pPr>
      <w:pBdr>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18"/>
      <w:szCs w:val="18"/>
    </w:rPr>
  </w:style>
  <w:style w:type="paragraph" w:customStyle="1" w:styleId="xl40">
    <w:name w:val="xl40"/>
    <w:basedOn w:val="ad"/>
    <w:rsid w:val="00F075B1"/>
    <w:pPr>
      <w:pBdr>
        <w:top w:val="single" w:sz="4" w:space="0" w:color="auto"/>
        <w:left w:val="single" w:sz="4" w:space="0" w:color="auto"/>
        <w:right w:val="single" w:sz="4" w:space="0" w:color="auto"/>
      </w:pBdr>
      <w:spacing w:before="100" w:beforeAutospacing="1" w:after="100" w:afterAutospacing="1"/>
      <w:jc w:val="right"/>
      <w:textAlignment w:val="top"/>
    </w:pPr>
    <w:rPr>
      <w:rFonts w:ascii="Arial" w:hAnsi="Arial" w:cs="Arial"/>
      <w:b/>
      <w:bCs/>
      <w:sz w:val="18"/>
      <w:szCs w:val="18"/>
    </w:rPr>
  </w:style>
  <w:style w:type="paragraph" w:customStyle="1" w:styleId="xl41">
    <w:name w:val="xl41"/>
    <w:basedOn w:val="ad"/>
    <w:rsid w:val="00F075B1"/>
    <w:pPr>
      <w:pBdr>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18"/>
      <w:szCs w:val="18"/>
    </w:rPr>
  </w:style>
  <w:style w:type="paragraph" w:customStyle="1" w:styleId="xl42">
    <w:name w:val="xl42"/>
    <w:basedOn w:val="ad"/>
    <w:rsid w:val="00F075B1"/>
    <w:pPr>
      <w:pBdr>
        <w:top w:val="single" w:sz="4" w:space="0" w:color="auto"/>
        <w:left w:val="single" w:sz="4" w:space="0" w:color="auto"/>
        <w:right w:val="single" w:sz="4" w:space="0" w:color="auto"/>
      </w:pBdr>
      <w:spacing w:before="100" w:beforeAutospacing="1" w:after="100" w:afterAutospacing="1"/>
      <w:jc w:val="center"/>
    </w:pPr>
    <w:rPr>
      <w:sz w:val="22"/>
      <w:szCs w:val="22"/>
    </w:rPr>
  </w:style>
  <w:style w:type="paragraph" w:customStyle="1" w:styleId="xl43">
    <w:name w:val="xl43"/>
    <w:basedOn w:val="ad"/>
    <w:rsid w:val="00F075B1"/>
    <w:pPr>
      <w:pBdr>
        <w:left w:val="single" w:sz="4" w:space="0" w:color="auto"/>
        <w:right w:val="single" w:sz="4" w:space="0" w:color="auto"/>
      </w:pBdr>
      <w:spacing w:before="100" w:beforeAutospacing="1" w:after="100" w:afterAutospacing="1"/>
      <w:jc w:val="center"/>
    </w:pPr>
  </w:style>
  <w:style w:type="paragraph" w:customStyle="1" w:styleId="xl44">
    <w:name w:val="xl44"/>
    <w:basedOn w:val="ad"/>
    <w:rsid w:val="00F075B1"/>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45">
    <w:name w:val="xl45"/>
    <w:basedOn w:val="ad"/>
    <w:rsid w:val="00F075B1"/>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rPr>
      <w:sz w:val="22"/>
      <w:szCs w:val="22"/>
    </w:rPr>
  </w:style>
  <w:style w:type="paragraph" w:customStyle="1" w:styleId="OTRTablenorm">
    <w:name w:val="_OTR_Table_norm"/>
    <w:rsid w:val="00F075B1"/>
    <w:pPr>
      <w:spacing w:before="60" w:after="60"/>
      <w:contextualSpacing/>
    </w:pPr>
    <w:rPr>
      <w:sz w:val="24"/>
    </w:rPr>
  </w:style>
  <w:style w:type="character" w:customStyle="1" w:styleId="OTRSymBold">
    <w:name w:val="_OTR_Sym_Bold"/>
    <w:rsid w:val="00F075B1"/>
    <w:rPr>
      <w:b/>
    </w:rPr>
  </w:style>
  <w:style w:type="paragraph" w:customStyle="1" w:styleId="head920">
    <w:name w:val="head92"/>
    <w:basedOn w:val="ad"/>
    <w:rsid w:val="00F075B1"/>
    <w:pPr>
      <w:jc w:val="both"/>
    </w:pPr>
    <w:rPr>
      <w:sz w:val="28"/>
      <w:szCs w:val="28"/>
    </w:rPr>
  </w:style>
  <w:style w:type="paragraph" w:customStyle="1" w:styleId="font6">
    <w:name w:val="font6"/>
    <w:basedOn w:val="ad"/>
    <w:rsid w:val="00F075B1"/>
    <w:pPr>
      <w:spacing w:before="100" w:beforeAutospacing="1" w:after="100" w:afterAutospacing="1"/>
    </w:pPr>
  </w:style>
  <w:style w:type="paragraph" w:customStyle="1" w:styleId="xl46">
    <w:name w:val="xl46"/>
    <w:basedOn w:val="ad"/>
    <w:rsid w:val="00F075B1"/>
    <w:pPr>
      <w:pBdr>
        <w:bottom w:val="single" w:sz="8" w:space="0" w:color="auto"/>
        <w:right w:val="single" w:sz="8" w:space="0" w:color="auto"/>
      </w:pBdr>
      <w:spacing w:before="100" w:beforeAutospacing="1" w:after="100" w:afterAutospacing="1"/>
      <w:jc w:val="center"/>
      <w:textAlignment w:val="center"/>
    </w:pPr>
    <w:rPr>
      <w:color w:val="0000FF"/>
    </w:rPr>
  </w:style>
  <w:style w:type="paragraph" w:customStyle="1" w:styleId="xl47">
    <w:name w:val="xl47"/>
    <w:basedOn w:val="ad"/>
    <w:rsid w:val="00F075B1"/>
    <w:pPr>
      <w:pBdr>
        <w:bottom w:val="single" w:sz="8" w:space="0" w:color="auto"/>
        <w:right w:val="single" w:sz="8" w:space="0" w:color="auto"/>
      </w:pBdr>
      <w:spacing w:before="100" w:beforeAutospacing="1" w:after="100" w:afterAutospacing="1"/>
      <w:jc w:val="center"/>
      <w:textAlignment w:val="center"/>
    </w:pPr>
    <w:rPr>
      <w:color w:val="0000FF"/>
    </w:rPr>
  </w:style>
  <w:style w:type="paragraph" w:customStyle="1" w:styleId="xl48">
    <w:name w:val="xl48"/>
    <w:basedOn w:val="ad"/>
    <w:rsid w:val="00F075B1"/>
    <w:pPr>
      <w:pBdr>
        <w:bottom w:val="single" w:sz="8" w:space="0" w:color="auto"/>
        <w:right w:val="single" w:sz="8" w:space="0" w:color="auto"/>
      </w:pBdr>
      <w:spacing w:before="100" w:beforeAutospacing="1" w:after="100" w:afterAutospacing="1"/>
      <w:jc w:val="center"/>
      <w:textAlignment w:val="center"/>
    </w:pPr>
    <w:rPr>
      <w:color w:val="FF00FF"/>
    </w:rPr>
  </w:style>
  <w:style w:type="paragraph" w:customStyle="1" w:styleId="xl49">
    <w:name w:val="xl49"/>
    <w:basedOn w:val="ad"/>
    <w:rsid w:val="00F075B1"/>
    <w:pPr>
      <w:pBdr>
        <w:bottom w:val="single" w:sz="8" w:space="0" w:color="auto"/>
        <w:right w:val="single" w:sz="8" w:space="0" w:color="auto"/>
      </w:pBdr>
      <w:spacing w:before="100" w:beforeAutospacing="1" w:after="100" w:afterAutospacing="1"/>
      <w:jc w:val="center"/>
      <w:textAlignment w:val="center"/>
    </w:pPr>
    <w:rPr>
      <w:color w:val="FF00FF"/>
    </w:rPr>
  </w:style>
  <w:style w:type="paragraph" w:customStyle="1" w:styleId="xl50">
    <w:name w:val="xl50"/>
    <w:basedOn w:val="ad"/>
    <w:rsid w:val="00F075B1"/>
    <w:pPr>
      <w:pBdr>
        <w:bottom w:val="single" w:sz="8" w:space="0" w:color="auto"/>
        <w:right w:val="single" w:sz="8" w:space="0" w:color="auto"/>
      </w:pBdr>
      <w:spacing w:before="100" w:beforeAutospacing="1" w:after="100" w:afterAutospacing="1"/>
      <w:jc w:val="center"/>
      <w:textAlignment w:val="center"/>
    </w:pPr>
    <w:rPr>
      <w:color w:val="FF00FF"/>
    </w:rPr>
  </w:style>
  <w:style w:type="paragraph" w:customStyle="1" w:styleId="xl51">
    <w:name w:val="xl51"/>
    <w:basedOn w:val="ad"/>
    <w:rsid w:val="00F075B1"/>
    <w:pPr>
      <w:pBdr>
        <w:bottom w:val="single" w:sz="8" w:space="0" w:color="auto"/>
        <w:right w:val="single" w:sz="8" w:space="0" w:color="auto"/>
      </w:pBdr>
      <w:spacing w:before="100" w:beforeAutospacing="1" w:after="100" w:afterAutospacing="1"/>
      <w:jc w:val="center"/>
      <w:textAlignment w:val="center"/>
    </w:pPr>
    <w:rPr>
      <w:color w:val="FF00FF"/>
      <w:sz w:val="16"/>
      <w:szCs w:val="16"/>
    </w:rPr>
  </w:style>
  <w:style w:type="paragraph" w:customStyle="1" w:styleId="xl52">
    <w:name w:val="xl52"/>
    <w:basedOn w:val="ad"/>
    <w:rsid w:val="00F075B1"/>
    <w:pPr>
      <w:pBdr>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53">
    <w:name w:val="xl53"/>
    <w:basedOn w:val="ad"/>
    <w:rsid w:val="00F075B1"/>
    <w:pPr>
      <w:pBdr>
        <w:top w:val="single" w:sz="8" w:space="0" w:color="auto"/>
        <w:left w:val="single" w:sz="8" w:space="0" w:color="auto"/>
        <w:bottom w:val="single" w:sz="8" w:space="0" w:color="auto"/>
      </w:pBdr>
      <w:spacing w:before="100" w:beforeAutospacing="1" w:after="100" w:afterAutospacing="1"/>
      <w:textAlignment w:val="top"/>
    </w:pPr>
  </w:style>
  <w:style w:type="paragraph" w:customStyle="1" w:styleId="xl54">
    <w:name w:val="xl54"/>
    <w:basedOn w:val="ad"/>
    <w:rsid w:val="00F075B1"/>
    <w:pPr>
      <w:pBdr>
        <w:top w:val="single" w:sz="8" w:space="0" w:color="auto"/>
        <w:bottom w:val="single" w:sz="8" w:space="0" w:color="auto"/>
      </w:pBdr>
      <w:spacing w:before="100" w:beforeAutospacing="1" w:after="100" w:afterAutospacing="1"/>
      <w:textAlignment w:val="top"/>
    </w:pPr>
  </w:style>
  <w:style w:type="paragraph" w:customStyle="1" w:styleId="xl55">
    <w:name w:val="xl55"/>
    <w:basedOn w:val="ad"/>
    <w:rsid w:val="00F075B1"/>
    <w:pPr>
      <w:pBdr>
        <w:top w:val="single" w:sz="8" w:space="0" w:color="auto"/>
        <w:bottom w:val="single" w:sz="8" w:space="0" w:color="auto"/>
        <w:right w:val="single" w:sz="8" w:space="0" w:color="auto"/>
      </w:pBdr>
      <w:spacing w:before="100" w:beforeAutospacing="1" w:after="100" w:afterAutospacing="1"/>
      <w:textAlignment w:val="top"/>
    </w:pPr>
  </w:style>
  <w:style w:type="paragraph" w:customStyle="1" w:styleId="xl56">
    <w:name w:val="xl56"/>
    <w:basedOn w:val="ad"/>
    <w:rsid w:val="00F075B1"/>
    <w:pPr>
      <w:spacing w:before="100" w:beforeAutospacing="1" w:after="100" w:afterAutospacing="1"/>
    </w:pPr>
    <w:rPr>
      <w:color w:val="0000FF"/>
      <w:u w:val="single"/>
    </w:rPr>
  </w:style>
  <w:style w:type="paragraph" w:customStyle="1" w:styleId="xl57">
    <w:name w:val="xl57"/>
    <w:basedOn w:val="ad"/>
    <w:rsid w:val="00F075B1"/>
    <w:pPr>
      <w:spacing w:before="100" w:beforeAutospacing="1" w:after="100" w:afterAutospacing="1"/>
    </w:pPr>
  </w:style>
  <w:style w:type="paragraph" w:customStyle="1" w:styleId="xl58">
    <w:name w:val="xl58"/>
    <w:basedOn w:val="ad"/>
    <w:rsid w:val="00F075B1"/>
    <w:pPr>
      <w:pBdr>
        <w:top w:val="single" w:sz="8" w:space="0" w:color="auto"/>
        <w:bottom w:val="single" w:sz="8" w:space="0" w:color="auto"/>
      </w:pBdr>
      <w:spacing w:before="100" w:beforeAutospacing="1" w:after="100" w:afterAutospacing="1"/>
      <w:jc w:val="center"/>
    </w:pPr>
  </w:style>
  <w:style w:type="paragraph" w:customStyle="1" w:styleId="xl59">
    <w:name w:val="xl59"/>
    <w:basedOn w:val="ad"/>
    <w:rsid w:val="00F075B1"/>
    <w:pPr>
      <w:pBdr>
        <w:top w:val="single" w:sz="8" w:space="0" w:color="auto"/>
        <w:bottom w:val="single" w:sz="8" w:space="0" w:color="auto"/>
        <w:right w:val="single" w:sz="8" w:space="0" w:color="auto"/>
      </w:pBdr>
      <w:spacing w:before="100" w:beforeAutospacing="1" w:after="100" w:afterAutospacing="1"/>
      <w:jc w:val="center"/>
    </w:pPr>
  </w:style>
  <w:style w:type="paragraph" w:customStyle="1" w:styleId="xl60">
    <w:name w:val="xl60"/>
    <w:basedOn w:val="ad"/>
    <w:rsid w:val="00F075B1"/>
    <w:pPr>
      <w:pBdr>
        <w:top w:val="single" w:sz="8" w:space="0" w:color="auto"/>
        <w:left w:val="single" w:sz="8" w:space="0" w:color="auto"/>
        <w:bottom w:val="single" w:sz="8" w:space="0" w:color="auto"/>
      </w:pBdr>
      <w:spacing w:before="100" w:beforeAutospacing="1" w:after="100" w:afterAutospacing="1"/>
    </w:pPr>
    <w:rPr>
      <w:color w:val="0000FF"/>
      <w:u w:val="single"/>
    </w:rPr>
  </w:style>
  <w:style w:type="paragraph" w:customStyle="1" w:styleId="xl61">
    <w:name w:val="xl61"/>
    <w:basedOn w:val="ad"/>
    <w:rsid w:val="00F075B1"/>
    <w:pPr>
      <w:pBdr>
        <w:top w:val="single" w:sz="8" w:space="0" w:color="auto"/>
        <w:bottom w:val="single" w:sz="8" w:space="0" w:color="auto"/>
      </w:pBdr>
      <w:spacing w:before="100" w:beforeAutospacing="1" w:after="100" w:afterAutospacing="1"/>
    </w:pPr>
    <w:rPr>
      <w:color w:val="0000FF"/>
      <w:u w:val="single"/>
    </w:rPr>
  </w:style>
  <w:style w:type="paragraph" w:customStyle="1" w:styleId="xl62">
    <w:name w:val="xl62"/>
    <w:basedOn w:val="ad"/>
    <w:rsid w:val="00F075B1"/>
    <w:pPr>
      <w:pBdr>
        <w:top w:val="single" w:sz="8" w:space="0" w:color="auto"/>
        <w:bottom w:val="single" w:sz="8" w:space="0" w:color="auto"/>
        <w:right w:val="single" w:sz="8" w:space="0" w:color="auto"/>
      </w:pBdr>
      <w:spacing w:before="100" w:beforeAutospacing="1" w:after="100" w:afterAutospacing="1"/>
    </w:pPr>
    <w:rPr>
      <w:color w:val="0000FF"/>
      <w:u w:val="single"/>
    </w:rPr>
  </w:style>
  <w:style w:type="paragraph" w:customStyle="1" w:styleId="xl63">
    <w:name w:val="xl63"/>
    <w:basedOn w:val="ad"/>
    <w:rsid w:val="00F075B1"/>
    <w:pPr>
      <w:pBdr>
        <w:top w:val="single" w:sz="8" w:space="0" w:color="auto"/>
        <w:left w:val="single" w:sz="8" w:space="0" w:color="auto"/>
        <w:right w:val="single" w:sz="8" w:space="0" w:color="auto"/>
      </w:pBdr>
      <w:shd w:val="clear" w:color="auto" w:fill="C0C0C0"/>
      <w:spacing w:before="100" w:beforeAutospacing="1" w:after="100" w:afterAutospacing="1"/>
      <w:jc w:val="center"/>
      <w:textAlignment w:val="center"/>
    </w:pPr>
  </w:style>
  <w:style w:type="paragraph" w:customStyle="1" w:styleId="xl64">
    <w:name w:val="xl64"/>
    <w:basedOn w:val="ad"/>
    <w:rsid w:val="00F075B1"/>
    <w:pPr>
      <w:pBdr>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style>
  <w:style w:type="paragraph" w:customStyle="1" w:styleId="xl65">
    <w:name w:val="xl65"/>
    <w:basedOn w:val="ad"/>
    <w:rsid w:val="00F075B1"/>
    <w:pPr>
      <w:pBdr>
        <w:top w:val="single" w:sz="8" w:space="0" w:color="auto"/>
        <w:left w:val="single" w:sz="8" w:space="0" w:color="auto"/>
        <w:right w:val="single" w:sz="8" w:space="0" w:color="auto"/>
      </w:pBdr>
      <w:shd w:val="clear" w:color="auto" w:fill="C0C0C0"/>
      <w:spacing w:before="100" w:beforeAutospacing="1" w:after="100" w:afterAutospacing="1"/>
      <w:jc w:val="center"/>
    </w:pPr>
  </w:style>
  <w:style w:type="paragraph" w:customStyle="1" w:styleId="affffff5">
    <w:name w:val="Обычный текст"/>
    <w:basedOn w:val="ad"/>
    <w:link w:val="affffff6"/>
    <w:qFormat/>
    <w:rsid w:val="00F075B1"/>
    <w:pPr>
      <w:spacing w:line="288" w:lineRule="auto"/>
      <w:ind w:firstLine="720"/>
      <w:jc w:val="both"/>
    </w:pPr>
    <w:rPr>
      <w:sz w:val="28"/>
      <w:szCs w:val="20"/>
    </w:rPr>
  </w:style>
  <w:style w:type="character" w:customStyle="1" w:styleId="affffff6">
    <w:name w:val="Обычный текст Знак"/>
    <w:link w:val="affffff5"/>
    <w:rsid w:val="00F075B1"/>
    <w:rPr>
      <w:sz w:val="28"/>
      <w:lang w:val="ru-RU" w:eastAsia="ru-RU" w:bidi="ar-SA"/>
    </w:rPr>
  </w:style>
  <w:style w:type="paragraph" w:customStyle="1" w:styleId="affffff7">
    <w:name w:val="a"/>
    <w:basedOn w:val="ad"/>
    <w:rsid w:val="00F075B1"/>
    <w:pPr>
      <w:spacing w:line="288" w:lineRule="auto"/>
      <w:ind w:firstLine="720"/>
      <w:jc w:val="both"/>
    </w:pPr>
  </w:style>
  <w:style w:type="character" w:customStyle="1" w:styleId="a20">
    <w:name w:val="a2"/>
    <w:rsid w:val="00F075B1"/>
    <w:rPr>
      <w:i/>
      <w:iCs/>
    </w:rPr>
  </w:style>
  <w:style w:type="character" w:customStyle="1" w:styleId="contract1">
    <w:name w:val="contract Знак1"/>
    <w:aliases w:val="H2 Знак1,h2 Знак1,2 Знак1,Numbered text 3 Знак1,heading 2 Знак1,21 Знак1,22 Знак1,211 Знак1,h:2 Знак1,h:2app Знак1,T2 Знак1,TF-Overskrit 2 Знак1,Title2 Знак1,ITT t2 Знак1,PA Major Section Знак1,TE Heading 2 Знак1,Livello 2 Знак1,R2 Знак1"/>
    <w:rsid w:val="00F075B1"/>
    <w:rPr>
      <w:b/>
      <w:sz w:val="22"/>
      <w:lang w:val="en-US" w:eastAsia="en-US" w:bidi="ar-SA"/>
    </w:rPr>
  </w:style>
  <w:style w:type="paragraph" w:customStyle="1" w:styleId="affffff8">
    <w:name w:val="Мой маркированный стиль"/>
    <w:basedOn w:val="aff9"/>
    <w:rsid w:val="00F075B1"/>
    <w:pPr>
      <w:tabs>
        <w:tab w:val="num" w:pos="1032"/>
      </w:tabs>
      <w:spacing w:line="288" w:lineRule="auto"/>
      <w:ind w:left="11" w:firstLine="709"/>
    </w:pPr>
    <w:rPr>
      <w:sz w:val="24"/>
      <w:szCs w:val="24"/>
    </w:rPr>
  </w:style>
  <w:style w:type="paragraph" w:customStyle="1" w:styleId="affffff9">
    <w:name w:val="ТЛ_Утверждаю"/>
    <w:basedOn w:val="ad"/>
    <w:link w:val="affffffa"/>
    <w:qFormat/>
    <w:rsid w:val="00F075B1"/>
    <w:pPr>
      <w:ind w:left="4860"/>
    </w:pPr>
    <w:rPr>
      <w:sz w:val="28"/>
      <w:szCs w:val="28"/>
    </w:rPr>
  </w:style>
  <w:style w:type="character" w:customStyle="1" w:styleId="affffffa">
    <w:name w:val="ТЛ_Утверждаю Знак"/>
    <w:link w:val="affffff9"/>
    <w:rsid w:val="00F075B1"/>
    <w:rPr>
      <w:sz w:val="28"/>
      <w:szCs w:val="28"/>
      <w:lang w:val="ru-RU" w:eastAsia="ru-RU" w:bidi="ar-SA"/>
    </w:rPr>
  </w:style>
  <w:style w:type="paragraph" w:customStyle="1" w:styleId="1f0">
    <w:name w:val="Заголовок оглавления1"/>
    <w:basedOn w:val="11"/>
    <w:next w:val="ad"/>
    <w:qFormat/>
    <w:rsid w:val="00F075B1"/>
    <w:pPr>
      <w:keepLines/>
      <w:widowControl/>
      <w:autoSpaceDE/>
      <w:autoSpaceDN/>
      <w:adjustRightInd/>
      <w:spacing w:before="480" w:line="276" w:lineRule="auto"/>
      <w:jc w:val="left"/>
      <w:outlineLvl w:val="9"/>
    </w:pPr>
    <w:rPr>
      <w:rFonts w:ascii="Cambria" w:hAnsi="Cambria"/>
      <w:bCs/>
      <w:color w:val="365F91"/>
      <w:lang w:val="ru-RU"/>
    </w:rPr>
  </w:style>
  <w:style w:type="paragraph" w:customStyle="1" w:styleId="1f1">
    <w:name w:val="Стиль Заголовок 1"/>
    <w:basedOn w:val="11"/>
    <w:rsid w:val="00F075B1"/>
    <w:pPr>
      <w:keepLines/>
      <w:widowControl/>
      <w:tabs>
        <w:tab w:val="left" w:pos="1"/>
        <w:tab w:val="left" w:pos="284"/>
        <w:tab w:val="left" w:pos="568"/>
        <w:tab w:val="left" w:pos="851"/>
        <w:tab w:val="left" w:pos="1134"/>
        <w:tab w:val="left" w:pos="1418"/>
        <w:tab w:val="left" w:pos="1701"/>
        <w:tab w:val="left" w:pos="1985"/>
      </w:tabs>
      <w:suppressAutoHyphens/>
      <w:autoSpaceDE/>
      <w:autoSpaceDN/>
      <w:adjustRightInd/>
      <w:spacing w:before="240" w:after="240"/>
      <w:jc w:val="left"/>
    </w:pPr>
    <w:rPr>
      <w:bCs/>
      <w:caps/>
      <w:sz w:val="26"/>
      <w:szCs w:val="20"/>
      <w:lang w:val="ru-RU" w:eastAsia="ru-RU"/>
    </w:rPr>
  </w:style>
  <w:style w:type="paragraph" w:customStyle="1" w:styleId="2f5">
    <w:name w:val="Маркированный 2"/>
    <w:basedOn w:val="aff9"/>
    <w:rsid w:val="00F075B1"/>
    <w:pPr>
      <w:tabs>
        <w:tab w:val="num" w:pos="1260"/>
      </w:tabs>
      <w:spacing w:line="288" w:lineRule="auto"/>
      <w:ind w:left="1260" w:hanging="360"/>
    </w:pPr>
    <w:rPr>
      <w:szCs w:val="24"/>
    </w:rPr>
  </w:style>
  <w:style w:type="paragraph" w:customStyle="1" w:styleId="affffffb">
    <w:name w:val="Обычный текст жирный"/>
    <w:basedOn w:val="affffff5"/>
    <w:link w:val="affffffc"/>
    <w:rsid w:val="00F075B1"/>
    <w:rPr>
      <w:b/>
      <w:bCs/>
    </w:rPr>
  </w:style>
  <w:style w:type="paragraph" w:customStyle="1" w:styleId="affffffd">
    <w:name w:val="Обычный текст курсив"/>
    <w:basedOn w:val="affffff5"/>
    <w:link w:val="affffffe"/>
    <w:autoRedefine/>
    <w:rsid w:val="00F075B1"/>
    <w:rPr>
      <w:i/>
      <w:iCs/>
    </w:rPr>
  </w:style>
  <w:style w:type="character" w:customStyle="1" w:styleId="affffffe">
    <w:name w:val="Обычный текст курсив Знак"/>
    <w:link w:val="affffffd"/>
    <w:rsid w:val="00F075B1"/>
    <w:rPr>
      <w:i/>
      <w:iCs/>
      <w:sz w:val="28"/>
      <w:lang w:val="ru-RU" w:eastAsia="ru-RU" w:bidi="ar-SA"/>
    </w:rPr>
  </w:style>
  <w:style w:type="character" w:customStyle="1" w:styleId="affffffc">
    <w:name w:val="Обычный текст жирный Знак"/>
    <w:link w:val="affffffb"/>
    <w:rsid w:val="00F075B1"/>
    <w:rPr>
      <w:b/>
      <w:bCs/>
      <w:sz w:val="28"/>
      <w:lang w:val="ru-RU" w:eastAsia="ru-RU" w:bidi="ar-SA"/>
    </w:rPr>
  </w:style>
  <w:style w:type="paragraph" w:customStyle="1" w:styleId="afffffff">
    <w:name w:val="Табличный"/>
    <w:basedOn w:val="affffff5"/>
    <w:autoRedefine/>
    <w:rsid w:val="00F075B1"/>
    <w:pPr>
      <w:ind w:firstLine="0"/>
      <w:jc w:val="left"/>
    </w:pPr>
  </w:style>
  <w:style w:type="paragraph" w:customStyle="1" w:styleId="1f2">
    <w:name w:val="Рецензия1"/>
    <w:hidden/>
    <w:semiHidden/>
    <w:rsid w:val="00F075B1"/>
    <w:rPr>
      <w:sz w:val="24"/>
      <w:szCs w:val="24"/>
    </w:rPr>
  </w:style>
  <w:style w:type="paragraph" w:customStyle="1" w:styleId="1f3">
    <w:name w:val="Маркированный1"/>
    <w:basedOn w:val="aff9"/>
    <w:qFormat/>
    <w:rsid w:val="00F075B1"/>
    <w:pPr>
      <w:tabs>
        <w:tab w:val="num" w:pos="1032"/>
      </w:tabs>
      <w:spacing w:line="288" w:lineRule="auto"/>
      <w:ind w:left="11" w:firstLine="709"/>
    </w:pPr>
    <w:rPr>
      <w:sz w:val="24"/>
      <w:szCs w:val="24"/>
    </w:rPr>
  </w:style>
  <w:style w:type="paragraph" w:customStyle="1" w:styleId="2f6">
    <w:name w:val="Маркированный2"/>
    <w:basedOn w:val="1f3"/>
    <w:qFormat/>
    <w:rsid w:val="00F075B1"/>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d"/>
    <w:rsid w:val="00F075B1"/>
    <w:pPr>
      <w:spacing w:before="100" w:beforeAutospacing="1" w:after="100" w:afterAutospacing="1"/>
    </w:pPr>
    <w:rPr>
      <w:rFonts w:ascii="Tahoma" w:hAnsi="Tahoma"/>
      <w:sz w:val="20"/>
      <w:szCs w:val="20"/>
      <w:lang w:val="en-US" w:eastAsia="en-US"/>
    </w:rPr>
  </w:style>
  <w:style w:type="paragraph" w:customStyle="1" w:styleId="a10">
    <w:name w:val="a1"/>
    <w:basedOn w:val="ad"/>
    <w:rsid w:val="00F075B1"/>
    <w:pPr>
      <w:spacing w:before="100" w:beforeAutospacing="1" w:after="100" w:afterAutospacing="1"/>
    </w:pPr>
  </w:style>
  <w:style w:type="paragraph" w:customStyle="1" w:styleId="3f">
    <w:name w:val="Маркированный3"/>
    <w:basedOn w:val="2f6"/>
    <w:rsid w:val="00F075B1"/>
    <w:pPr>
      <w:tabs>
        <w:tab w:val="left" w:pos="1985"/>
      </w:tabs>
      <w:ind w:left="1985" w:hanging="425"/>
    </w:pPr>
  </w:style>
  <w:style w:type="paragraph" w:customStyle="1" w:styleId="afffffff0">
    <w:name w:val="Òàáëèöà òåêñò"/>
    <w:basedOn w:val="ad"/>
    <w:rsid w:val="00F075B1"/>
    <w:pPr>
      <w:spacing w:before="40" w:after="40"/>
      <w:ind w:left="57" w:right="57"/>
    </w:pPr>
    <w:rPr>
      <w:sz w:val="22"/>
      <w:szCs w:val="20"/>
    </w:rPr>
  </w:style>
  <w:style w:type="paragraph" w:customStyle="1" w:styleId="afffffff1">
    <w:name w:val="Знак"/>
    <w:basedOn w:val="ad"/>
    <w:rsid w:val="00F075B1"/>
    <w:pPr>
      <w:spacing w:after="160" w:line="240" w:lineRule="exact"/>
      <w:jc w:val="both"/>
    </w:pPr>
    <w:rPr>
      <w:szCs w:val="20"/>
      <w:lang w:val="en-US" w:eastAsia="en-US"/>
    </w:rPr>
  </w:style>
  <w:style w:type="paragraph" w:customStyle="1" w:styleId="a0">
    <w:name w:val="Маркир список табл."/>
    <w:basedOn w:val="ad"/>
    <w:rsid w:val="00F075B1"/>
    <w:pPr>
      <w:numPr>
        <w:numId w:val="30"/>
      </w:numPr>
      <w:spacing w:line="360" w:lineRule="auto"/>
      <w:jc w:val="both"/>
    </w:pPr>
    <w:rPr>
      <w:sz w:val="26"/>
    </w:rPr>
  </w:style>
  <w:style w:type="paragraph" w:customStyle="1" w:styleId="Bulletwithtext2">
    <w:name w:val="Bullet with text 2"/>
    <w:basedOn w:val="ad"/>
    <w:rsid w:val="00F075B1"/>
    <w:pPr>
      <w:numPr>
        <w:numId w:val="31"/>
      </w:numPr>
      <w:spacing w:line="360" w:lineRule="atLeast"/>
      <w:jc w:val="both"/>
      <w:textAlignment w:val="baseline"/>
    </w:pPr>
    <w:rPr>
      <w:rFonts w:ascii="Arial" w:hAnsi="Arial"/>
      <w:sz w:val="20"/>
      <w:szCs w:val="20"/>
      <w:lang w:val="en-GB" w:eastAsia="en-US"/>
    </w:rPr>
  </w:style>
  <w:style w:type="paragraph" w:customStyle="1" w:styleId="a5">
    <w:name w:val="Нумерованный_Приложения"/>
    <w:basedOn w:val="ad"/>
    <w:rsid w:val="00F075B1"/>
    <w:pPr>
      <w:numPr>
        <w:numId w:val="32"/>
      </w:numPr>
      <w:tabs>
        <w:tab w:val="left" w:pos="709"/>
        <w:tab w:val="left" w:pos="1134"/>
      </w:tabs>
      <w:spacing w:before="120" w:after="120"/>
      <w:ind w:left="0" w:firstLine="709"/>
      <w:jc w:val="both"/>
    </w:pPr>
    <w:rPr>
      <w:b/>
      <w:sz w:val="28"/>
    </w:rPr>
  </w:style>
  <w:style w:type="paragraph" w:customStyle="1" w:styleId="a2">
    <w:name w:val="Пункты Приложения"/>
    <w:basedOn w:val="ad"/>
    <w:qFormat/>
    <w:rsid w:val="00F075B1"/>
    <w:pPr>
      <w:numPr>
        <w:numId w:val="33"/>
      </w:numPr>
      <w:spacing w:before="240" w:after="240"/>
      <w:ind w:left="0" w:firstLine="0"/>
      <w:jc w:val="both"/>
    </w:pPr>
    <w:rPr>
      <w:b/>
      <w:sz w:val="28"/>
    </w:rPr>
  </w:style>
  <w:style w:type="paragraph" w:customStyle="1" w:styleId="49">
    <w:name w:val="Обычный4"/>
    <w:rsid w:val="00F075B1"/>
    <w:rPr>
      <w:rFonts w:eastAsia="ヒラギノ角ゴ Pro W3"/>
      <w:color w:val="000000"/>
      <w:sz w:val="24"/>
      <w:lang w:eastAsia="en-US"/>
    </w:rPr>
  </w:style>
  <w:style w:type="paragraph" w:customStyle="1" w:styleId="1f4">
    <w:name w:val="Нумерованный список1"/>
    <w:rsid w:val="00F075B1"/>
    <w:pPr>
      <w:tabs>
        <w:tab w:val="left" w:pos="360"/>
      </w:tabs>
    </w:pPr>
    <w:rPr>
      <w:rFonts w:eastAsia="ヒラギノ角ゴ Pro W3"/>
      <w:color w:val="000000"/>
      <w:sz w:val="24"/>
      <w:lang w:eastAsia="en-US"/>
    </w:rPr>
  </w:style>
  <w:style w:type="paragraph" w:customStyle="1" w:styleId="afffffff2">
    <w:name w:val="Основной"/>
    <w:basedOn w:val="ad"/>
    <w:rsid w:val="00F075B1"/>
    <w:pPr>
      <w:spacing w:line="480" w:lineRule="auto"/>
      <w:ind w:firstLine="709"/>
      <w:jc w:val="both"/>
    </w:pPr>
    <w:rPr>
      <w:sz w:val="28"/>
      <w:szCs w:val="20"/>
    </w:rPr>
  </w:style>
  <w:style w:type="character" w:customStyle="1" w:styleId="2f7">
    <w:name w:val="Знак2 Знак Знак"/>
    <w:semiHidden/>
    <w:rsid w:val="00F075B1"/>
    <w:rPr>
      <w:rFonts w:ascii="Arial" w:hAnsi="Arial" w:cs="Arial"/>
      <w:spacing w:val="-5"/>
      <w:sz w:val="16"/>
      <w:szCs w:val="16"/>
      <w:lang w:val="ru-RU" w:eastAsia="ru-RU" w:bidi="ar-SA"/>
    </w:rPr>
  </w:style>
  <w:style w:type="character" w:styleId="HTML">
    <w:name w:val="HTML Variable"/>
    <w:rsid w:val="00F075B1"/>
    <w:rPr>
      <w:i/>
      <w:iCs/>
    </w:rPr>
  </w:style>
  <w:style w:type="character" w:customStyle="1" w:styleId="FontStyle24">
    <w:name w:val="Font Style24"/>
    <w:rsid w:val="00F075B1"/>
    <w:rPr>
      <w:rFonts w:ascii="Sylfaen" w:hAnsi="Sylfaen" w:cs="Sylfaen"/>
      <w:sz w:val="26"/>
      <w:szCs w:val="26"/>
    </w:rPr>
  </w:style>
  <w:style w:type="character" w:customStyle="1" w:styleId="211">
    <w:name w:val="Знак2 Знак Знак1"/>
    <w:semiHidden/>
    <w:locked/>
    <w:rsid w:val="00F075B1"/>
    <w:rPr>
      <w:lang w:val="en-US" w:eastAsia="en-US" w:bidi="ar-SA"/>
    </w:rPr>
  </w:style>
  <w:style w:type="character" w:customStyle="1" w:styleId="2f8">
    <w:name w:val="Знак2 Знак"/>
    <w:aliases w:val="Знак2 Знак Знак2"/>
    <w:semiHidden/>
    <w:locked/>
    <w:rsid w:val="00F075B1"/>
    <w:rPr>
      <w:lang w:val="en-US" w:eastAsia="en-US" w:bidi="ar-SA"/>
    </w:rPr>
  </w:style>
  <w:style w:type="paragraph" w:styleId="afffffff3">
    <w:name w:val="List"/>
    <w:basedOn w:val="ad"/>
    <w:rsid w:val="00F075B1"/>
    <w:pPr>
      <w:spacing w:before="120" w:after="120" w:line="240" w:lineRule="atLeast"/>
      <w:ind w:left="283" w:hanging="283"/>
      <w:jc w:val="both"/>
    </w:pPr>
    <w:rPr>
      <w:rFonts w:ascii="Arial" w:hAnsi="Arial" w:cs="Arial"/>
      <w:spacing w:val="-5"/>
      <w:sz w:val="20"/>
      <w:szCs w:val="20"/>
    </w:rPr>
  </w:style>
  <w:style w:type="paragraph" w:customStyle="1" w:styleId="afffffff4">
    <w:name w:val="Нижний без границы"/>
    <w:basedOn w:val="af5"/>
    <w:rsid w:val="00F075B1"/>
    <w:pPr>
      <w:widowControl w:val="0"/>
      <w:tabs>
        <w:tab w:val="clear" w:pos="4677"/>
        <w:tab w:val="clear" w:pos="9355"/>
        <w:tab w:val="center" w:pos="4320"/>
        <w:tab w:val="right" w:pos="8640"/>
      </w:tabs>
      <w:spacing w:line="190" w:lineRule="atLeast"/>
    </w:pPr>
    <w:rPr>
      <w:rFonts w:ascii="Arial" w:hAnsi="Arial" w:cs="Arial"/>
      <w:sz w:val="15"/>
      <w:szCs w:val="15"/>
      <w:lang w:val="ru-RU" w:eastAsia="ru-RU"/>
    </w:rPr>
  </w:style>
  <w:style w:type="paragraph" w:styleId="afffffff5">
    <w:name w:val="Subtitle"/>
    <w:basedOn w:val="afff3"/>
    <w:next w:val="ad"/>
    <w:link w:val="afffffff6"/>
    <w:qFormat/>
    <w:rsid w:val="00F075B1"/>
    <w:pPr>
      <w:keepNext/>
      <w:keepLines/>
      <w:spacing w:before="60" w:after="120" w:line="340" w:lineRule="atLeast"/>
      <w:jc w:val="left"/>
      <w:outlineLvl w:val="9"/>
    </w:pPr>
    <w:rPr>
      <w:rFonts w:ascii="Arial Black" w:hAnsi="Arial Black"/>
      <w:bCs/>
      <w:caps/>
      <w:spacing w:val="-16"/>
      <w:szCs w:val="32"/>
    </w:rPr>
  </w:style>
  <w:style w:type="character" w:customStyle="1" w:styleId="afffffff6">
    <w:name w:val="Подзаголовок Знак"/>
    <w:link w:val="afffffff5"/>
    <w:rsid w:val="00F075B1"/>
    <w:rPr>
      <w:rFonts w:ascii="Arial Black" w:hAnsi="Arial Black"/>
      <w:b/>
      <w:bCs/>
      <w:caps/>
      <w:spacing w:val="-16"/>
      <w:kern w:val="28"/>
      <w:sz w:val="32"/>
      <w:szCs w:val="32"/>
      <w:lang w:bidi="ar-SA"/>
    </w:rPr>
  </w:style>
  <w:style w:type="paragraph" w:customStyle="1" w:styleId="BlockQuotationFirst">
    <w:name w:val="Block Quotation First"/>
    <w:basedOn w:val="ad"/>
    <w:next w:val="ad"/>
    <w:rsid w:val="00F075B1"/>
    <w:pPr>
      <w:shd w:val="pct20" w:color="auto" w:fill="auto"/>
      <w:spacing w:before="120" w:after="120" w:line="220" w:lineRule="atLeast"/>
      <w:ind w:left="1366" w:right="238"/>
      <w:jc w:val="both"/>
    </w:pPr>
    <w:rPr>
      <w:rFonts w:ascii="Chicago" w:hAnsi="Chicago" w:cs="Chicago"/>
      <w:b/>
      <w:bCs/>
      <w:spacing w:val="-5"/>
      <w:sz w:val="20"/>
      <w:szCs w:val="20"/>
    </w:rPr>
  </w:style>
  <w:style w:type="paragraph" w:customStyle="1" w:styleId="BlockQuotationLast">
    <w:name w:val="Block Quotation Last"/>
    <w:basedOn w:val="ad"/>
    <w:next w:val="ad"/>
    <w:rsid w:val="00F075B1"/>
    <w:pPr>
      <w:shd w:val="pct5" w:color="auto" w:fill="auto"/>
      <w:spacing w:before="120" w:after="120" w:line="220" w:lineRule="atLeast"/>
      <w:ind w:left="1366" w:right="238"/>
      <w:jc w:val="both"/>
    </w:pPr>
    <w:rPr>
      <w:rFonts w:ascii="Chicago" w:hAnsi="Chicago" w:cs="Chicago"/>
      <w:spacing w:val="-5"/>
      <w:sz w:val="20"/>
      <w:szCs w:val="20"/>
    </w:rPr>
  </w:style>
  <w:style w:type="paragraph" w:customStyle="1" w:styleId="CoverTitle">
    <w:name w:val="Cover Title"/>
    <w:basedOn w:val="afffffff7"/>
    <w:next w:val="ad"/>
    <w:rsid w:val="00F075B1"/>
    <w:pPr>
      <w:keepNext/>
      <w:keepLines/>
      <w:pBdr>
        <w:top w:val="single" w:sz="48" w:space="31" w:color="auto"/>
      </w:pBdr>
      <w:tabs>
        <w:tab w:val="left" w:pos="0"/>
      </w:tabs>
      <w:spacing w:before="240" w:after="500" w:line="640" w:lineRule="exact"/>
      <w:ind w:right="11" w:hanging="11"/>
    </w:pPr>
    <w:rPr>
      <w:b/>
      <w:bCs/>
      <w:kern w:val="28"/>
      <w:sz w:val="64"/>
      <w:szCs w:val="64"/>
    </w:rPr>
  </w:style>
  <w:style w:type="paragraph" w:customStyle="1" w:styleId="afffffff7">
    <w:name w:val="Простой"/>
    <w:basedOn w:val="ad"/>
    <w:rsid w:val="00F075B1"/>
    <w:pPr>
      <w:spacing w:before="120" w:after="120"/>
    </w:pPr>
    <w:rPr>
      <w:rFonts w:ascii="Arial" w:hAnsi="Arial" w:cs="Arial"/>
      <w:spacing w:val="-5"/>
      <w:sz w:val="20"/>
      <w:szCs w:val="20"/>
    </w:rPr>
  </w:style>
  <w:style w:type="paragraph" w:customStyle="1" w:styleId="CoverSubtitle">
    <w:name w:val="Cover Subtitle"/>
    <w:basedOn w:val="CoverTitle"/>
    <w:next w:val="ad"/>
    <w:rsid w:val="00F075B1"/>
    <w:pPr>
      <w:pBdr>
        <w:top w:val="single" w:sz="6" w:space="24" w:color="auto"/>
      </w:pBdr>
      <w:spacing w:before="0" w:after="0" w:line="480" w:lineRule="atLeast"/>
      <w:ind w:right="0" w:firstLine="0"/>
    </w:pPr>
    <w:rPr>
      <w:sz w:val="48"/>
      <w:szCs w:val="48"/>
    </w:rPr>
  </w:style>
  <w:style w:type="character" w:customStyle="1" w:styleId="DFN">
    <w:name w:val="DFN"/>
    <w:rsid w:val="00F075B1"/>
    <w:rPr>
      <w:b/>
      <w:bCs/>
    </w:rPr>
  </w:style>
  <w:style w:type="character" w:customStyle="1" w:styleId="FileName">
    <w:name w:val="FileName"/>
    <w:rsid w:val="00F075B1"/>
    <w:rPr>
      <w:caps/>
    </w:rPr>
  </w:style>
  <w:style w:type="paragraph" w:customStyle="1" w:styleId="TableTitle">
    <w:name w:val="TableTitle"/>
    <w:basedOn w:val="ad"/>
    <w:rsid w:val="00F075B1"/>
    <w:pPr>
      <w:keepNext/>
      <w:keepLines/>
      <w:shd w:val="pct20" w:color="auto" w:fill="auto"/>
      <w:spacing w:before="120" w:line="240" w:lineRule="atLeast"/>
      <w:ind w:left="-113" w:right="-113"/>
      <w:jc w:val="center"/>
    </w:pPr>
    <w:rPr>
      <w:rFonts w:ascii="Arial" w:hAnsi="Arial" w:cs="Arial"/>
      <w:b/>
      <w:bCs/>
      <w:spacing w:val="-5"/>
      <w:sz w:val="20"/>
      <w:szCs w:val="20"/>
    </w:rPr>
  </w:style>
  <w:style w:type="paragraph" w:styleId="afffffff8">
    <w:name w:val="Normal Indent"/>
    <w:basedOn w:val="ad"/>
    <w:rsid w:val="00F075B1"/>
    <w:pPr>
      <w:spacing w:before="120" w:after="120" w:line="240" w:lineRule="atLeast"/>
      <w:ind w:left="1440"/>
      <w:jc w:val="both"/>
    </w:pPr>
    <w:rPr>
      <w:rFonts w:ascii="Arial" w:hAnsi="Arial" w:cs="Arial"/>
      <w:spacing w:val="-5"/>
      <w:sz w:val="20"/>
      <w:szCs w:val="20"/>
    </w:rPr>
  </w:style>
  <w:style w:type="paragraph" w:styleId="afffffff9">
    <w:name w:val="List Continue"/>
    <w:basedOn w:val="afffffff3"/>
    <w:rsid w:val="00F075B1"/>
    <w:pPr>
      <w:tabs>
        <w:tab w:val="left" w:pos="3345"/>
      </w:tabs>
      <w:ind w:left="1435" w:firstLine="0"/>
    </w:pPr>
  </w:style>
  <w:style w:type="paragraph" w:styleId="2f9">
    <w:name w:val="List Continue 2"/>
    <w:basedOn w:val="afffffff9"/>
    <w:rsid w:val="00F075B1"/>
    <w:pPr>
      <w:ind w:left="2160"/>
    </w:pPr>
  </w:style>
  <w:style w:type="paragraph" w:styleId="3f0">
    <w:name w:val="List Continue 3"/>
    <w:basedOn w:val="afffffff9"/>
    <w:rsid w:val="00F075B1"/>
    <w:pPr>
      <w:ind w:left="2520"/>
    </w:pPr>
  </w:style>
  <w:style w:type="paragraph" w:styleId="4a">
    <w:name w:val="List Continue 4"/>
    <w:basedOn w:val="afffffff9"/>
    <w:rsid w:val="00F075B1"/>
    <w:pPr>
      <w:ind w:left="2880"/>
    </w:pPr>
  </w:style>
  <w:style w:type="paragraph" w:styleId="57">
    <w:name w:val="List Continue 5"/>
    <w:basedOn w:val="afffffff9"/>
    <w:rsid w:val="00F075B1"/>
    <w:pPr>
      <w:ind w:left="3240"/>
    </w:pPr>
  </w:style>
  <w:style w:type="paragraph" w:styleId="2fa">
    <w:name w:val="List 2"/>
    <w:basedOn w:val="afffffff3"/>
    <w:rsid w:val="00F075B1"/>
    <w:pPr>
      <w:tabs>
        <w:tab w:val="left" w:pos="3345"/>
      </w:tabs>
      <w:ind w:left="1800" w:hanging="360"/>
    </w:pPr>
  </w:style>
  <w:style w:type="paragraph" w:styleId="3f1">
    <w:name w:val="List 3"/>
    <w:basedOn w:val="afffffff3"/>
    <w:rsid w:val="00F075B1"/>
    <w:pPr>
      <w:tabs>
        <w:tab w:val="left" w:pos="3345"/>
      </w:tabs>
      <w:ind w:left="2160" w:hanging="360"/>
    </w:pPr>
  </w:style>
  <w:style w:type="paragraph" w:styleId="4b">
    <w:name w:val="List 4"/>
    <w:basedOn w:val="afffffff3"/>
    <w:rsid w:val="00F075B1"/>
    <w:pPr>
      <w:tabs>
        <w:tab w:val="left" w:pos="3345"/>
      </w:tabs>
      <w:ind w:left="2520" w:hanging="360"/>
    </w:pPr>
  </w:style>
  <w:style w:type="paragraph" w:styleId="58">
    <w:name w:val="List 5"/>
    <w:basedOn w:val="afffffff3"/>
    <w:rsid w:val="00F075B1"/>
    <w:pPr>
      <w:tabs>
        <w:tab w:val="left" w:pos="3345"/>
      </w:tabs>
      <w:ind w:left="2880" w:hanging="360"/>
    </w:pPr>
  </w:style>
  <w:style w:type="paragraph" w:customStyle="1" w:styleId="FootnoteBase">
    <w:name w:val="Footnote Base"/>
    <w:basedOn w:val="ad"/>
    <w:rsid w:val="00F075B1"/>
    <w:pPr>
      <w:keepLines/>
      <w:spacing w:before="120" w:after="120" w:line="200" w:lineRule="atLeast"/>
      <w:ind w:left="1080"/>
      <w:jc w:val="both"/>
    </w:pPr>
    <w:rPr>
      <w:rFonts w:ascii="Arial" w:hAnsi="Arial" w:cs="Arial"/>
      <w:spacing w:val="-5"/>
      <w:sz w:val="16"/>
      <w:szCs w:val="16"/>
    </w:rPr>
  </w:style>
  <w:style w:type="paragraph" w:customStyle="1" w:styleId="CoverAuthor">
    <w:name w:val="Cover Author"/>
    <w:basedOn w:val="ad"/>
    <w:rsid w:val="00F075B1"/>
    <w:pPr>
      <w:spacing w:before="120" w:after="120" w:line="240" w:lineRule="atLeast"/>
      <w:ind w:right="-839" w:hanging="11"/>
    </w:pPr>
    <w:rPr>
      <w:rFonts w:ascii="Arial" w:hAnsi="Arial" w:cs="Arial"/>
      <w:sz w:val="28"/>
      <w:szCs w:val="28"/>
    </w:rPr>
  </w:style>
  <w:style w:type="paragraph" w:customStyle="1" w:styleId="CoverAuthorForm">
    <w:name w:val="Cover Author Form"/>
    <w:basedOn w:val="CoverAuthor"/>
    <w:next w:val="ad"/>
    <w:autoRedefine/>
    <w:rsid w:val="00F075B1"/>
    <w:pPr>
      <w:framePr w:h="8063" w:hRule="exact" w:hSpace="181" w:wrap="auto" w:vAnchor="text" w:hAnchor="text" w:y="1" w:anchorLock="1"/>
      <w:spacing w:before="0" w:after="0"/>
      <w:ind w:right="0" w:firstLine="0"/>
    </w:pPr>
    <w:rPr>
      <w:spacing w:val="-5"/>
    </w:rPr>
  </w:style>
  <w:style w:type="paragraph" w:customStyle="1" w:styleId="StatusForm">
    <w:name w:val="Status Form"/>
    <w:basedOn w:val="ad"/>
    <w:autoRedefine/>
    <w:rsid w:val="00F075B1"/>
    <w:pPr>
      <w:shd w:val="pct20" w:color="auto" w:fill="auto"/>
      <w:spacing w:after="240" w:line="240" w:lineRule="atLeast"/>
      <w:ind w:firstLine="454"/>
      <w:jc w:val="both"/>
    </w:pPr>
    <w:rPr>
      <w:rFonts w:ascii="Arial" w:hAnsi="Arial" w:cs="Arial"/>
      <w:spacing w:val="-5"/>
    </w:rPr>
  </w:style>
  <w:style w:type="paragraph" w:customStyle="1" w:styleId="DateForm">
    <w:name w:val="Date Form"/>
    <w:basedOn w:val="ad"/>
    <w:next w:val="ad"/>
    <w:autoRedefine/>
    <w:rsid w:val="00F075B1"/>
    <w:pPr>
      <w:shd w:val="pct20" w:color="auto" w:fill="auto"/>
      <w:spacing w:after="240" w:line="240" w:lineRule="atLeast"/>
      <w:ind w:firstLine="454"/>
    </w:pPr>
    <w:rPr>
      <w:rFonts w:ascii="Arial" w:hAnsi="Arial" w:cs="Arial"/>
      <w:spacing w:val="-5"/>
    </w:rPr>
  </w:style>
  <w:style w:type="paragraph" w:customStyle="1" w:styleId="CoverAddress">
    <w:name w:val="Cover Address"/>
    <w:basedOn w:val="ad"/>
    <w:rsid w:val="00F075B1"/>
    <w:pPr>
      <w:spacing w:line="240" w:lineRule="atLeast"/>
    </w:pPr>
    <w:rPr>
      <w:rFonts w:ascii="Arial" w:hAnsi="Arial" w:cs="Arial"/>
      <w:spacing w:val="-5"/>
      <w:sz w:val="20"/>
      <w:szCs w:val="20"/>
    </w:rPr>
  </w:style>
  <w:style w:type="paragraph" w:customStyle="1" w:styleId="Simple">
    <w:name w:val="Simple"/>
    <w:basedOn w:val="ad"/>
    <w:rsid w:val="00F075B1"/>
    <w:pPr>
      <w:jc w:val="both"/>
    </w:pPr>
    <w:rPr>
      <w:rFonts w:ascii="Arial" w:hAnsi="Arial" w:cs="Arial"/>
      <w:spacing w:val="-5"/>
      <w:sz w:val="20"/>
      <w:szCs w:val="20"/>
    </w:rPr>
  </w:style>
  <w:style w:type="paragraph" w:customStyle="1" w:styleId="TableNormal">
    <w:name w:val="TableNormal"/>
    <w:basedOn w:val="afffffff7"/>
    <w:rsid w:val="00F075B1"/>
    <w:pPr>
      <w:keepLines/>
      <w:spacing w:after="0"/>
    </w:pPr>
  </w:style>
  <w:style w:type="paragraph" w:customStyle="1" w:styleId="afffffffa">
    <w:name w:val="Внутренний адрес"/>
    <w:basedOn w:val="ad"/>
    <w:rsid w:val="00F075B1"/>
    <w:pPr>
      <w:spacing w:before="120" w:after="120" w:line="240" w:lineRule="atLeast"/>
      <w:jc w:val="both"/>
    </w:pPr>
    <w:rPr>
      <w:rFonts w:ascii="Arial" w:hAnsi="Arial" w:cs="Arial"/>
      <w:spacing w:val="-5"/>
      <w:sz w:val="20"/>
      <w:szCs w:val="20"/>
    </w:rPr>
  </w:style>
  <w:style w:type="paragraph" w:customStyle="1" w:styleId="SectionHeading">
    <w:name w:val="Section Heading"/>
    <w:basedOn w:val="11"/>
    <w:rsid w:val="00F075B1"/>
    <w:pPr>
      <w:keepLines/>
      <w:pageBreakBefore/>
      <w:widowControl/>
      <w:tabs>
        <w:tab w:val="num" w:pos="709"/>
      </w:tabs>
      <w:suppressAutoHyphens/>
      <w:autoSpaceDE/>
      <w:autoSpaceDN/>
      <w:adjustRightInd/>
      <w:spacing w:after="240" w:line="240" w:lineRule="atLeast"/>
      <w:ind w:left="709"/>
      <w:jc w:val="left"/>
      <w:outlineLvl w:val="9"/>
    </w:pPr>
    <w:rPr>
      <w:rFonts w:ascii="Arial Black" w:hAnsi="Arial Black" w:cs="Arial Black"/>
      <w:bCs/>
      <w:kern w:val="20"/>
      <w:sz w:val="36"/>
      <w:szCs w:val="36"/>
      <w:lang w:val="ru-RU"/>
    </w:rPr>
  </w:style>
  <w:style w:type="paragraph" w:customStyle="1" w:styleId="SectionHeading1">
    <w:name w:val="Section Heading 1"/>
    <w:basedOn w:val="SectionHeading"/>
    <w:autoRedefine/>
    <w:rsid w:val="00F075B1"/>
    <w:pPr>
      <w:spacing w:after="120"/>
      <w:jc w:val="center"/>
    </w:pPr>
  </w:style>
  <w:style w:type="paragraph" w:customStyle="1" w:styleId="SectionHeading2">
    <w:name w:val="Section Heading 2"/>
    <w:basedOn w:val="SectionHeading"/>
    <w:next w:val="ad"/>
    <w:autoRedefine/>
    <w:rsid w:val="00F075B1"/>
    <w:pPr>
      <w:tabs>
        <w:tab w:val="clear" w:pos="709"/>
      </w:tabs>
      <w:spacing w:after="120"/>
      <w:ind w:left="0"/>
      <w:jc w:val="center"/>
    </w:pPr>
    <w:rPr>
      <w:sz w:val="32"/>
      <w:szCs w:val="32"/>
    </w:rPr>
  </w:style>
  <w:style w:type="paragraph" w:customStyle="1" w:styleId="List1">
    <w:name w:val="List1"/>
    <w:basedOn w:val="ad"/>
    <w:rsid w:val="00F075B1"/>
    <w:pPr>
      <w:tabs>
        <w:tab w:val="num" w:pos="587"/>
      </w:tabs>
      <w:spacing w:after="240" w:line="240" w:lineRule="atLeast"/>
      <w:ind w:left="397" w:hanging="170"/>
      <w:jc w:val="both"/>
    </w:pPr>
    <w:rPr>
      <w:rFonts w:ascii="Arial" w:hAnsi="Arial" w:cs="Arial"/>
      <w:spacing w:val="-5"/>
      <w:sz w:val="20"/>
      <w:szCs w:val="20"/>
      <w:lang w:eastAsia="en-US"/>
    </w:rPr>
  </w:style>
  <w:style w:type="paragraph" w:customStyle="1" w:styleId="TOCBase">
    <w:name w:val="TOC Base"/>
    <w:basedOn w:val="ad"/>
    <w:rsid w:val="00F075B1"/>
    <w:pPr>
      <w:tabs>
        <w:tab w:val="right" w:leader="dot" w:pos="6480"/>
      </w:tabs>
      <w:spacing w:after="240" w:line="240" w:lineRule="atLeast"/>
      <w:jc w:val="both"/>
    </w:pPr>
    <w:rPr>
      <w:rFonts w:ascii="Arial" w:hAnsi="Arial" w:cs="Arial"/>
      <w:spacing w:val="-5"/>
      <w:sz w:val="20"/>
      <w:szCs w:val="20"/>
      <w:lang w:eastAsia="en-US"/>
    </w:rPr>
  </w:style>
  <w:style w:type="paragraph" w:customStyle="1" w:styleId="afffffffb">
    <w:name w:val="Íîðìàëüíûé"/>
    <w:basedOn w:val="ad"/>
    <w:rsid w:val="00F075B1"/>
    <w:pPr>
      <w:tabs>
        <w:tab w:val="num" w:pos="717"/>
      </w:tabs>
      <w:spacing w:before="120" w:after="120" w:line="240" w:lineRule="atLeast"/>
      <w:ind w:left="714" w:hanging="357"/>
      <w:jc w:val="both"/>
    </w:pPr>
    <w:rPr>
      <w:rFonts w:ascii="Arial" w:hAnsi="Arial" w:cs="Arial"/>
      <w:spacing w:val="-5"/>
      <w:sz w:val="20"/>
      <w:szCs w:val="20"/>
    </w:rPr>
  </w:style>
  <w:style w:type="paragraph" w:customStyle="1" w:styleId="num">
    <w:name w:val="Список num"/>
    <w:basedOn w:val="ad"/>
    <w:rsid w:val="00F075B1"/>
    <w:pPr>
      <w:spacing w:before="120" w:after="120" w:line="240" w:lineRule="atLeast"/>
      <w:jc w:val="both"/>
    </w:pPr>
    <w:rPr>
      <w:rFonts w:ascii="Arial" w:hAnsi="Arial" w:cs="Arial"/>
      <w:spacing w:val="-5"/>
      <w:sz w:val="20"/>
      <w:szCs w:val="20"/>
    </w:rPr>
  </w:style>
  <w:style w:type="paragraph" w:customStyle="1" w:styleId="afffffffc">
    <w:name w:val="ПараграфОсновной"/>
    <w:basedOn w:val="ad"/>
    <w:rsid w:val="00F075B1"/>
    <w:pPr>
      <w:tabs>
        <w:tab w:val="left" w:pos="5245"/>
      </w:tabs>
    </w:pPr>
    <w:rPr>
      <w:rFonts w:ascii="Arial" w:hAnsi="Arial"/>
      <w:szCs w:val="20"/>
    </w:rPr>
  </w:style>
  <w:style w:type="paragraph" w:customStyle="1" w:styleId="Web">
    <w:name w:val="Обычный (Web)"/>
    <w:basedOn w:val="ad"/>
    <w:rsid w:val="00F075B1"/>
    <w:pPr>
      <w:spacing w:before="100" w:beforeAutospacing="1" w:after="100" w:afterAutospacing="1"/>
    </w:pPr>
    <w:rPr>
      <w:rFonts w:ascii="Arial Unicode MS" w:eastAsia="Arial Unicode MS" w:hAnsi="Arial Unicode MS" w:cs="Times New Roman Bold"/>
      <w:lang w:val="en-US" w:eastAsia="en-US"/>
    </w:rPr>
  </w:style>
  <w:style w:type="paragraph" w:customStyle="1" w:styleId="a9">
    <w:name w:val="Маркированный"/>
    <w:basedOn w:val="ad"/>
    <w:rsid w:val="00F075B1"/>
    <w:pPr>
      <w:numPr>
        <w:numId w:val="34"/>
      </w:numPr>
      <w:tabs>
        <w:tab w:val="clear" w:pos="360"/>
        <w:tab w:val="num" w:pos="720"/>
      </w:tabs>
      <w:spacing w:before="60" w:after="60" w:line="240" w:lineRule="atLeast"/>
      <w:ind w:left="720"/>
      <w:jc w:val="both"/>
    </w:pPr>
    <w:rPr>
      <w:rFonts w:ascii="Arial" w:hAnsi="Arial"/>
      <w:sz w:val="20"/>
      <w:szCs w:val="20"/>
    </w:rPr>
  </w:style>
  <w:style w:type="paragraph" w:customStyle="1" w:styleId="bodysingle0">
    <w:name w:val="bodysingle"/>
    <w:basedOn w:val="ad"/>
    <w:rsid w:val="00F075B1"/>
    <w:pPr>
      <w:jc w:val="both"/>
    </w:pPr>
    <w:rPr>
      <w:rFonts w:eastAsia="Arial Unicode MS"/>
      <w:lang w:val="en-US" w:eastAsia="en-US"/>
    </w:rPr>
  </w:style>
  <w:style w:type="paragraph" w:customStyle="1" w:styleId="TableLabel">
    <w:name w:val="TableLabel"/>
    <w:basedOn w:val="ad"/>
    <w:rsid w:val="00F075B1"/>
    <w:pPr>
      <w:spacing w:before="60" w:after="120"/>
      <w:jc w:val="center"/>
    </w:pPr>
    <w:rPr>
      <w:b/>
      <w:bCs/>
      <w:snapToGrid w:val="0"/>
      <w:sz w:val="21"/>
      <w:szCs w:val="21"/>
      <w:lang w:val="en-US" w:eastAsia="en-US"/>
    </w:rPr>
  </w:style>
  <w:style w:type="paragraph" w:customStyle="1" w:styleId="MainTXT">
    <w:name w:val="MainTXT"/>
    <w:basedOn w:val="ad"/>
    <w:rsid w:val="00F075B1"/>
    <w:pPr>
      <w:spacing w:line="360" w:lineRule="auto"/>
      <w:ind w:left="142" w:firstLine="709"/>
      <w:jc w:val="both"/>
    </w:pPr>
    <w:rPr>
      <w:rFonts w:ascii="Arial" w:hAnsi="Arial"/>
      <w:szCs w:val="20"/>
    </w:rPr>
  </w:style>
  <w:style w:type="paragraph" w:customStyle="1" w:styleId="afffffffd">
    <w:name w:val="Знак Знак Знак Знак Знак Знак Знак Знак Знак Знак Знак Знак Знак"/>
    <w:basedOn w:val="ad"/>
    <w:rsid w:val="00F075B1"/>
    <w:pPr>
      <w:spacing w:after="160" w:line="240" w:lineRule="exact"/>
    </w:pPr>
    <w:rPr>
      <w:rFonts w:ascii="Verdana" w:hAnsi="Verdana"/>
      <w:lang w:val="en-US" w:eastAsia="en-US"/>
    </w:rPr>
  </w:style>
  <w:style w:type="paragraph" w:customStyle="1" w:styleId="HeadingBase">
    <w:name w:val="Heading Base"/>
    <w:basedOn w:val="ad"/>
    <w:next w:val="ad"/>
    <w:link w:val="HeadingBase0"/>
    <w:rsid w:val="00F075B1"/>
    <w:pPr>
      <w:keepNext/>
      <w:keepLines/>
      <w:spacing w:before="140" w:after="60" w:line="220" w:lineRule="atLeast"/>
      <w:ind w:left="1080" w:firstLine="680"/>
      <w:jc w:val="both"/>
    </w:pPr>
    <w:rPr>
      <w:rFonts w:ascii="Verdana" w:hAnsi="Verdana"/>
      <w:b/>
      <w:spacing w:val="-20"/>
      <w:kern w:val="28"/>
      <w:sz w:val="22"/>
      <w:szCs w:val="20"/>
      <w:lang w:eastAsia="en-US"/>
    </w:rPr>
  </w:style>
  <w:style w:type="paragraph" w:customStyle="1" w:styleId="ChapterSubtitle">
    <w:name w:val="Chapter Subtitle"/>
    <w:basedOn w:val="afffffff5"/>
    <w:next w:val="11"/>
    <w:rsid w:val="00F075B1"/>
    <w:pPr>
      <w:pBdr>
        <w:top w:val="single" w:sz="6" w:space="16" w:color="auto"/>
      </w:pBdr>
      <w:ind w:firstLine="680"/>
    </w:pPr>
    <w:rPr>
      <w:rFonts w:ascii="Verdana" w:hAnsi="Verdana"/>
      <w:b w:val="0"/>
      <w:bCs w:val="0"/>
      <w:i/>
      <w:caps w:val="0"/>
      <w:sz w:val="28"/>
      <w:szCs w:val="20"/>
      <w:lang w:eastAsia="en-US"/>
    </w:rPr>
  </w:style>
  <w:style w:type="paragraph" w:customStyle="1" w:styleId="afffffffe">
    <w:name w:val="Оглавление"/>
    <w:basedOn w:val="11"/>
    <w:link w:val="affffffff"/>
    <w:rsid w:val="00F075B1"/>
    <w:pPr>
      <w:keepNext w:val="0"/>
      <w:pageBreakBefore/>
      <w:widowControl/>
      <w:tabs>
        <w:tab w:val="num" w:pos="360"/>
        <w:tab w:val="left" w:pos="851"/>
      </w:tabs>
      <w:suppressAutoHyphens/>
      <w:autoSpaceDE/>
      <w:autoSpaceDN/>
      <w:adjustRightInd/>
      <w:spacing w:after="240" w:line="240" w:lineRule="atLeast"/>
      <w:ind w:left="360" w:hanging="360"/>
      <w:jc w:val="left"/>
      <w:outlineLvl w:val="9"/>
    </w:pPr>
    <w:rPr>
      <w:rFonts w:ascii="Verdana" w:hAnsi="Verdana"/>
      <w:kern w:val="20"/>
      <w:sz w:val="32"/>
      <w:szCs w:val="20"/>
    </w:rPr>
  </w:style>
  <w:style w:type="paragraph" w:customStyle="1" w:styleId="affffffff0">
    <w:name w:val="Утверждаю"/>
    <w:basedOn w:val="ad"/>
    <w:rsid w:val="00F075B1"/>
    <w:pPr>
      <w:spacing w:after="60"/>
      <w:ind w:left="142" w:right="198"/>
      <w:jc w:val="both"/>
    </w:pPr>
    <w:rPr>
      <w:rFonts w:ascii="Verdana" w:hAnsi="Verdana"/>
      <w:b/>
      <w:bCs/>
      <w:spacing w:val="-5"/>
      <w:szCs w:val="20"/>
      <w:lang w:eastAsia="en-US"/>
    </w:rPr>
  </w:style>
  <w:style w:type="paragraph" w:customStyle="1" w:styleId="affffffff1">
    <w:name w:val="Статус"/>
    <w:basedOn w:val="ad"/>
    <w:rsid w:val="00F075B1"/>
    <w:pPr>
      <w:shd w:val="pct20" w:color="auto" w:fill="auto"/>
      <w:spacing w:after="60"/>
      <w:ind w:firstLine="454"/>
      <w:jc w:val="both"/>
    </w:pPr>
    <w:rPr>
      <w:rFonts w:ascii="Verdana" w:hAnsi="Verdana"/>
      <w:spacing w:val="-5"/>
      <w:szCs w:val="20"/>
      <w:lang w:eastAsia="en-US"/>
    </w:rPr>
  </w:style>
  <w:style w:type="character" w:customStyle="1" w:styleId="1f5">
    <w:name w:val="Строгий1"/>
    <w:rsid w:val="00F075B1"/>
    <w:rPr>
      <w:b/>
      <w:i/>
    </w:rPr>
  </w:style>
  <w:style w:type="paragraph" w:customStyle="1" w:styleId="HeaderBase">
    <w:name w:val="Header Base"/>
    <w:basedOn w:val="ad"/>
    <w:rsid w:val="00F075B1"/>
    <w:pPr>
      <w:widowControl w:val="0"/>
      <w:tabs>
        <w:tab w:val="center" w:pos="4320"/>
        <w:tab w:val="right" w:pos="8640"/>
      </w:tabs>
      <w:spacing w:after="60"/>
      <w:ind w:firstLine="680"/>
      <w:jc w:val="right"/>
    </w:pPr>
    <w:rPr>
      <w:rFonts w:ascii="Verdana" w:hAnsi="Verdana"/>
      <w:smallCaps/>
      <w:spacing w:val="-5"/>
      <w:sz w:val="15"/>
      <w:szCs w:val="20"/>
      <w:lang w:eastAsia="en-US"/>
    </w:rPr>
  </w:style>
  <w:style w:type="paragraph" w:customStyle="1" w:styleId="CoverCompany">
    <w:name w:val="Cover Company"/>
    <w:basedOn w:val="CoverAddress"/>
    <w:rsid w:val="00F075B1"/>
    <w:pPr>
      <w:spacing w:after="120" w:line="360" w:lineRule="exact"/>
      <w:ind w:firstLine="680"/>
      <w:jc w:val="right"/>
    </w:pPr>
    <w:rPr>
      <w:rFonts w:ascii="Verdana" w:hAnsi="Verdana" w:cs="Times New Roman"/>
      <w:b/>
      <w:sz w:val="36"/>
      <w:lang w:eastAsia="en-US"/>
    </w:rPr>
  </w:style>
  <w:style w:type="paragraph" w:customStyle="1" w:styleId="BlockQuotation">
    <w:name w:val="Block Quotation"/>
    <w:basedOn w:val="ad"/>
    <w:rsid w:val="00F075B1"/>
    <w:pPr>
      <w:pBdr>
        <w:top w:val="single" w:sz="12" w:space="0" w:color="FFFFFF"/>
        <w:left w:val="single" w:sz="6" w:space="0" w:color="FFFFFF"/>
        <w:bottom w:val="single" w:sz="6" w:space="0" w:color="FFFFFF"/>
        <w:right w:val="single" w:sz="6" w:space="0" w:color="FFFFFF"/>
      </w:pBdr>
      <w:shd w:val="pct5" w:color="auto" w:fill="auto"/>
      <w:spacing w:after="120" w:line="220" w:lineRule="atLeast"/>
      <w:ind w:left="1366" w:right="238" w:firstLine="680"/>
      <w:jc w:val="both"/>
    </w:pPr>
    <w:rPr>
      <w:rFonts w:ascii="Chicago" w:hAnsi="Chicago"/>
      <w:spacing w:val="-5"/>
      <w:sz w:val="20"/>
      <w:szCs w:val="20"/>
      <w:lang w:eastAsia="en-US"/>
    </w:rPr>
  </w:style>
  <w:style w:type="paragraph" w:customStyle="1" w:styleId="BodyTextKeep">
    <w:name w:val="Body Text Keep"/>
    <w:basedOn w:val="ad"/>
    <w:rsid w:val="00F075B1"/>
    <w:pPr>
      <w:keepNext/>
      <w:tabs>
        <w:tab w:val="left" w:pos="3345"/>
      </w:tabs>
      <w:spacing w:after="60"/>
      <w:ind w:firstLine="680"/>
      <w:jc w:val="both"/>
    </w:pPr>
    <w:rPr>
      <w:rFonts w:ascii="Verdana" w:hAnsi="Verdana"/>
      <w:spacing w:val="-5"/>
      <w:sz w:val="20"/>
      <w:szCs w:val="20"/>
      <w:lang w:eastAsia="en-US"/>
    </w:rPr>
  </w:style>
  <w:style w:type="paragraph" w:customStyle="1" w:styleId="DocumentLabel">
    <w:name w:val="Document Label"/>
    <w:basedOn w:val="CoverTitle"/>
    <w:rsid w:val="00F075B1"/>
    <w:pPr>
      <w:tabs>
        <w:tab w:val="left" w:pos="2835"/>
      </w:tabs>
      <w:suppressAutoHyphens/>
      <w:ind w:left="-840" w:right="-840"/>
    </w:pPr>
    <w:rPr>
      <w:rFonts w:ascii="Verdana" w:hAnsi="Verdana" w:cs="Times New Roman"/>
      <w:bCs w:val="0"/>
      <w:caps/>
      <w:spacing w:val="-20"/>
      <w:szCs w:val="20"/>
      <w:lang w:eastAsia="en-US"/>
    </w:rPr>
  </w:style>
  <w:style w:type="paragraph" w:styleId="1f6">
    <w:name w:val="index 1"/>
    <w:basedOn w:val="IndexBase"/>
    <w:autoRedefine/>
    <w:rsid w:val="00F075B1"/>
  </w:style>
  <w:style w:type="paragraph" w:customStyle="1" w:styleId="IndexBase">
    <w:name w:val="Index Base"/>
    <w:basedOn w:val="ad"/>
    <w:rsid w:val="00F075B1"/>
    <w:pPr>
      <w:spacing w:after="60"/>
      <w:ind w:left="360" w:hanging="360"/>
      <w:jc w:val="both"/>
    </w:pPr>
    <w:rPr>
      <w:rFonts w:ascii="Verdana" w:hAnsi="Verdana"/>
      <w:spacing w:val="-5"/>
      <w:sz w:val="18"/>
      <w:szCs w:val="20"/>
      <w:lang w:eastAsia="en-US"/>
    </w:rPr>
  </w:style>
  <w:style w:type="paragraph" w:styleId="2fb">
    <w:name w:val="index 2"/>
    <w:basedOn w:val="IndexBase"/>
    <w:autoRedefine/>
    <w:rsid w:val="00F075B1"/>
    <w:pPr>
      <w:ind w:left="720"/>
    </w:pPr>
  </w:style>
  <w:style w:type="paragraph" w:styleId="3f2">
    <w:name w:val="index 3"/>
    <w:basedOn w:val="IndexBase"/>
    <w:autoRedefine/>
    <w:rsid w:val="00F075B1"/>
    <w:pPr>
      <w:ind w:left="1080"/>
    </w:pPr>
  </w:style>
  <w:style w:type="paragraph" w:styleId="4c">
    <w:name w:val="index 4"/>
    <w:basedOn w:val="IndexBase"/>
    <w:autoRedefine/>
    <w:rsid w:val="00F075B1"/>
    <w:pPr>
      <w:ind w:left="1440"/>
    </w:pPr>
  </w:style>
  <w:style w:type="paragraph" w:styleId="affffffff2">
    <w:name w:val="index heading"/>
    <w:basedOn w:val="HeadingBase"/>
    <w:next w:val="1f6"/>
    <w:rsid w:val="00F075B1"/>
    <w:pPr>
      <w:keepLines w:val="0"/>
      <w:spacing w:before="0" w:line="480" w:lineRule="atLeast"/>
      <w:ind w:left="0"/>
    </w:pPr>
    <w:rPr>
      <w:spacing w:val="-5"/>
      <w:kern w:val="0"/>
      <w:sz w:val="24"/>
    </w:rPr>
  </w:style>
  <w:style w:type="paragraph" w:customStyle="1" w:styleId="BlockDefinition">
    <w:name w:val="Block Definition"/>
    <w:basedOn w:val="ad"/>
    <w:rsid w:val="00F075B1"/>
    <w:pPr>
      <w:tabs>
        <w:tab w:val="left" w:pos="3345"/>
      </w:tabs>
      <w:spacing w:after="60"/>
      <w:ind w:left="3345" w:hanging="2268"/>
      <w:jc w:val="both"/>
    </w:pPr>
    <w:rPr>
      <w:rFonts w:ascii="Verdana" w:hAnsi="Verdana"/>
      <w:spacing w:val="-5"/>
      <w:sz w:val="20"/>
      <w:szCs w:val="20"/>
      <w:lang w:eastAsia="en-US"/>
    </w:rPr>
  </w:style>
  <w:style w:type="character" w:customStyle="1" w:styleId="CODE">
    <w:name w:val="CODE"/>
    <w:rsid w:val="00F075B1"/>
    <w:rPr>
      <w:rFonts w:ascii="Courier New" w:hAnsi="Courier New"/>
      <w:noProof/>
    </w:rPr>
  </w:style>
  <w:style w:type="character" w:styleId="affffffff3">
    <w:name w:val="line number"/>
    <w:rsid w:val="00F075B1"/>
    <w:rPr>
      <w:sz w:val="18"/>
    </w:rPr>
  </w:style>
  <w:style w:type="paragraph" w:styleId="affffffff4">
    <w:name w:val="macro"/>
    <w:basedOn w:val="ad"/>
    <w:link w:val="affffffff5"/>
    <w:rsid w:val="00F075B1"/>
    <w:pPr>
      <w:spacing w:after="60"/>
      <w:ind w:left="1080" w:firstLine="680"/>
      <w:jc w:val="both"/>
    </w:pPr>
    <w:rPr>
      <w:rFonts w:ascii="Courier New" w:hAnsi="Courier New"/>
      <w:spacing w:val="-5"/>
      <w:sz w:val="20"/>
      <w:szCs w:val="20"/>
      <w:lang w:eastAsia="en-US"/>
    </w:rPr>
  </w:style>
  <w:style w:type="character" w:customStyle="1" w:styleId="affffffff5">
    <w:name w:val="Текст макроса Знак"/>
    <w:link w:val="affffffff4"/>
    <w:rsid w:val="00F075B1"/>
    <w:rPr>
      <w:rFonts w:ascii="Courier New" w:hAnsi="Courier New"/>
      <w:spacing w:val="-5"/>
      <w:lang w:eastAsia="en-US" w:bidi="ar-SA"/>
    </w:rPr>
  </w:style>
  <w:style w:type="character" w:customStyle="1" w:styleId="Superscript">
    <w:name w:val="Superscript"/>
    <w:rsid w:val="00F075B1"/>
    <w:rPr>
      <w:b/>
      <w:vertAlign w:val="superscript"/>
    </w:rPr>
  </w:style>
  <w:style w:type="paragraph" w:styleId="affffffff6">
    <w:name w:val="table of figures"/>
    <w:basedOn w:val="TOCBase"/>
    <w:rsid w:val="00F075B1"/>
    <w:pPr>
      <w:spacing w:after="60" w:line="240" w:lineRule="auto"/>
      <w:ind w:left="1440" w:hanging="360"/>
    </w:pPr>
    <w:rPr>
      <w:rFonts w:ascii="Verdana" w:hAnsi="Verdana" w:cs="Times New Roman"/>
    </w:rPr>
  </w:style>
  <w:style w:type="paragraph" w:customStyle="1" w:styleId="BlockIcon">
    <w:name w:val="Block Icon"/>
    <w:basedOn w:val="ad"/>
    <w:rsid w:val="00F075B1"/>
    <w:pPr>
      <w:framePr w:w="1440" w:h="1440" w:hRule="exact" w:wrap="auto" w:vAnchor="text" w:hAnchor="page" w:x="1201" w:y="1"/>
      <w:shd w:val="pct30" w:color="auto" w:fill="auto"/>
      <w:spacing w:before="60" w:after="60" w:line="1440" w:lineRule="exact"/>
      <w:ind w:firstLine="680"/>
      <w:jc w:val="center"/>
    </w:pPr>
    <w:rPr>
      <w:rFonts w:ascii="Wingdings" w:hAnsi="Wingdings"/>
      <w:b/>
      <w:color w:val="FFFFFF"/>
      <w:spacing w:val="-10"/>
      <w:position w:val="-10"/>
      <w:sz w:val="160"/>
      <w:szCs w:val="20"/>
      <w:lang w:eastAsia="en-US"/>
    </w:rPr>
  </w:style>
  <w:style w:type="paragraph" w:customStyle="1" w:styleId="FooterFirst">
    <w:name w:val="Footer First"/>
    <w:basedOn w:val="af5"/>
    <w:rsid w:val="00F075B1"/>
    <w:pPr>
      <w:widowControl w:val="0"/>
      <w:pBdr>
        <w:top w:val="single" w:sz="6" w:space="4" w:color="auto"/>
      </w:pBdr>
      <w:tabs>
        <w:tab w:val="clear" w:pos="4677"/>
        <w:tab w:val="clear" w:pos="9355"/>
        <w:tab w:val="center" w:pos="4320"/>
        <w:tab w:val="right" w:pos="8640"/>
      </w:tabs>
      <w:spacing w:after="60" w:line="190" w:lineRule="atLeast"/>
      <w:ind w:firstLine="680"/>
    </w:pPr>
    <w:rPr>
      <w:rFonts w:ascii="Verdana" w:hAnsi="Verdana"/>
      <w:caps/>
      <w:sz w:val="15"/>
      <w:szCs w:val="20"/>
      <w:lang w:val="ru-RU"/>
    </w:rPr>
  </w:style>
  <w:style w:type="paragraph" w:customStyle="1" w:styleId="FooterEven">
    <w:name w:val="Footer Even"/>
    <w:basedOn w:val="af5"/>
    <w:rsid w:val="00F075B1"/>
    <w:pPr>
      <w:widowControl w:val="0"/>
      <w:pBdr>
        <w:top w:val="single" w:sz="6" w:space="2" w:color="auto"/>
      </w:pBdr>
      <w:tabs>
        <w:tab w:val="clear" w:pos="4677"/>
        <w:tab w:val="clear" w:pos="9355"/>
        <w:tab w:val="center" w:pos="4320"/>
        <w:tab w:val="right" w:pos="8640"/>
      </w:tabs>
      <w:spacing w:after="60" w:line="190" w:lineRule="atLeast"/>
      <w:ind w:firstLine="680"/>
    </w:pPr>
    <w:rPr>
      <w:rFonts w:ascii="Verdana" w:hAnsi="Verdana"/>
      <w:caps/>
      <w:sz w:val="15"/>
      <w:szCs w:val="20"/>
      <w:lang w:val="ru-RU"/>
    </w:rPr>
  </w:style>
  <w:style w:type="paragraph" w:customStyle="1" w:styleId="FooterOdd">
    <w:name w:val="Footer Odd"/>
    <w:basedOn w:val="af5"/>
    <w:rsid w:val="00F075B1"/>
    <w:pPr>
      <w:widowControl w:val="0"/>
      <w:pBdr>
        <w:top w:val="single" w:sz="6" w:space="2" w:color="auto"/>
      </w:pBdr>
      <w:tabs>
        <w:tab w:val="clear" w:pos="4677"/>
        <w:tab w:val="clear" w:pos="9355"/>
        <w:tab w:val="center" w:pos="4320"/>
        <w:tab w:val="right" w:pos="8640"/>
      </w:tabs>
      <w:spacing w:before="600" w:after="60" w:line="190" w:lineRule="atLeast"/>
      <w:ind w:firstLine="680"/>
    </w:pPr>
    <w:rPr>
      <w:rFonts w:ascii="Verdana" w:hAnsi="Verdana"/>
      <w:caps/>
      <w:sz w:val="15"/>
      <w:szCs w:val="20"/>
      <w:lang w:val="ru-RU"/>
    </w:rPr>
  </w:style>
  <w:style w:type="paragraph" w:customStyle="1" w:styleId="HeaderFirst">
    <w:name w:val="Header First"/>
    <w:basedOn w:val="af3"/>
    <w:rsid w:val="00F075B1"/>
    <w:pPr>
      <w:widowControl w:val="0"/>
      <w:pBdr>
        <w:top w:val="single" w:sz="6" w:space="2" w:color="auto"/>
      </w:pBdr>
      <w:tabs>
        <w:tab w:val="clear" w:pos="4677"/>
        <w:tab w:val="clear" w:pos="9355"/>
        <w:tab w:val="center" w:pos="4320"/>
        <w:tab w:val="right" w:pos="8640"/>
      </w:tabs>
      <w:spacing w:after="60"/>
      <w:ind w:firstLine="680"/>
      <w:jc w:val="right"/>
    </w:pPr>
    <w:rPr>
      <w:rFonts w:ascii="Verdana" w:hAnsi="Verdana"/>
      <w:caps/>
      <w:sz w:val="15"/>
      <w:szCs w:val="20"/>
      <w:lang w:val="ru-RU"/>
    </w:rPr>
  </w:style>
  <w:style w:type="paragraph" w:customStyle="1" w:styleId="HeaderEven">
    <w:name w:val="Header Even"/>
    <w:basedOn w:val="af3"/>
    <w:rsid w:val="00F075B1"/>
    <w:pPr>
      <w:widowControl w:val="0"/>
      <w:pBdr>
        <w:bottom w:val="single" w:sz="6" w:space="1" w:color="auto"/>
      </w:pBdr>
      <w:tabs>
        <w:tab w:val="clear" w:pos="4677"/>
        <w:tab w:val="clear" w:pos="9355"/>
        <w:tab w:val="center" w:pos="4320"/>
        <w:tab w:val="right" w:pos="8640"/>
      </w:tabs>
      <w:spacing w:after="600"/>
      <w:ind w:firstLine="680"/>
      <w:jc w:val="right"/>
    </w:pPr>
    <w:rPr>
      <w:rFonts w:ascii="Verdana" w:hAnsi="Verdana"/>
      <w:caps/>
      <w:sz w:val="15"/>
      <w:szCs w:val="20"/>
      <w:lang w:val="ru-RU"/>
    </w:rPr>
  </w:style>
  <w:style w:type="paragraph" w:customStyle="1" w:styleId="HeaderOdd">
    <w:name w:val="Header Odd"/>
    <w:basedOn w:val="af3"/>
    <w:rsid w:val="00F075B1"/>
    <w:pPr>
      <w:widowControl w:val="0"/>
      <w:pBdr>
        <w:bottom w:val="single" w:sz="6" w:space="1" w:color="auto"/>
      </w:pBdr>
      <w:tabs>
        <w:tab w:val="clear" w:pos="4677"/>
        <w:tab w:val="clear" w:pos="9355"/>
        <w:tab w:val="center" w:pos="4320"/>
        <w:tab w:val="right" w:pos="8640"/>
      </w:tabs>
      <w:spacing w:after="600"/>
      <w:ind w:firstLine="680"/>
      <w:jc w:val="right"/>
    </w:pPr>
    <w:rPr>
      <w:rFonts w:ascii="Verdana" w:hAnsi="Verdana"/>
      <w:caps/>
      <w:sz w:val="15"/>
      <w:szCs w:val="20"/>
      <w:lang w:val="ru-RU"/>
    </w:rPr>
  </w:style>
  <w:style w:type="paragraph" w:customStyle="1" w:styleId="TitleAddress">
    <w:name w:val="Title Address"/>
    <w:basedOn w:val="ad"/>
    <w:rsid w:val="00F075B1"/>
    <w:pPr>
      <w:keepLines/>
      <w:framePr w:w="5160" w:h="840" w:wrap="notBeside" w:vAnchor="page" w:hAnchor="page" w:x="6121" w:y="915" w:anchorLock="1"/>
      <w:tabs>
        <w:tab w:val="left" w:pos="2160"/>
      </w:tabs>
      <w:spacing w:after="60" w:line="160" w:lineRule="atLeast"/>
      <w:ind w:firstLine="680"/>
      <w:jc w:val="both"/>
    </w:pPr>
    <w:rPr>
      <w:rFonts w:ascii="Verdana" w:hAnsi="Verdana"/>
      <w:sz w:val="14"/>
      <w:szCs w:val="20"/>
      <w:lang w:eastAsia="en-US"/>
    </w:rPr>
  </w:style>
  <w:style w:type="character" w:customStyle="1" w:styleId="Slogan">
    <w:name w:val="Slogan"/>
    <w:rsid w:val="00F075B1"/>
    <w:rPr>
      <w:i/>
      <w:spacing w:val="-6"/>
      <w:sz w:val="24"/>
    </w:rPr>
  </w:style>
  <w:style w:type="paragraph" w:customStyle="1" w:styleId="TitleCover">
    <w:name w:val="Title Cover"/>
    <w:basedOn w:val="HeadingBase"/>
    <w:next w:val="SubtitleCover"/>
    <w:rsid w:val="00F075B1"/>
    <w:pPr>
      <w:keepLines w:val="0"/>
      <w:pBdr>
        <w:bottom w:val="single" w:sz="18" w:space="20" w:color="auto"/>
      </w:pBdr>
      <w:spacing w:before="480" w:line="560" w:lineRule="exact"/>
      <w:ind w:left="0"/>
      <w:jc w:val="center"/>
    </w:pPr>
    <w:rPr>
      <w:rFonts w:ascii="Arial Narrow" w:hAnsi="Arial Narrow"/>
      <w:spacing w:val="0"/>
      <w:kern w:val="0"/>
      <w:sz w:val="56"/>
    </w:rPr>
  </w:style>
  <w:style w:type="paragraph" w:customStyle="1" w:styleId="SubtitleCover">
    <w:name w:val="Subtitle Cover"/>
    <w:basedOn w:val="TitleCover"/>
    <w:next w:val="ad"/>
    <w:rsid w:val="00F075B1"/>
    <w:pPr>
      <w:pBdr>
        <w:bottom w:val="none" w:sz="0" w:space="0" w:color="auto"/>
      </w:pBdr>
      <w:spacing w:before="120" w:after="480" w:line="480" w:lineRule="exact"/>
    </w:pPr>
    <w:rPr>
      <w:i/>
      <w:sz w:val="36"/>
    </w:rPr>
  </w:style>
  <w:style w:type="paragraph" w:customStyle="1" w:styleId="ChapterLabel">
    <w:name w:val="Chapter Label"/>
    <w:basedOn w:val="ad"/>
    <w:next w:val="ChapterNumber"/>
    <w:rsid w:val="00F075B1"/>
    <w:pPr>
      <w:pageBreakBefore/>
      <w:framePr w:h="1247" w:hRule="exact" w:hSpace="181" w:vSpace="181" w:wrap="notBeside" w:vAnchor="page" w:hAnchor="page" w:x="1861" w:y="1203"/>
      <w:pBdr>
        <w:top w:val="single" w:sz="6" w:space="1" w:color="auto"/>
        <w:left w:val="single" w:sz="6" w:space="1" w:color="auto"/>
      </w:pBdr>
      <w:shd w:val="solid" w:color="auto" w:fill="auto"/>
      <w:spacing w:after="120" w:line="360" w:lineRule="exact"/>
      <w:ind w:right="7655" w:firstLine="680"/>
      <w:jc w:val="center"/>
    </w:pPr>
    <w:rPr>
      <w:rFonts w:ascii="Verdana" w:hAnsi="Verdana"/>
      <w:color w:val="FFFFFF"/>
      <w:sz w:val="26"/>
      <w:szCs w:val="20"/>
      <w:lang w:eastAsia="en-US"/>
    </w:rPr>
  </w:style>
  <w:style w:type="paragraph" w:customStyle="1" w:styleId="ChapterNumber">
    <w:name w:val="Chapter Number"/>
    <w:basedOn w:val="ad"/>
    <w:next w:val="11"/>
    <w:rsid w:val="00F075B1"/>
    <w:pPr>
      <w:framePr w:h="1247" w:hRule="exact" w:hSpace="181" w:vSpace="181" w:wrap="notBeside" w:vAnchor="page" w:hAnchor="page" w:x="1861" w:y="1203"/>
      <w:pBdr>
        <w:top w:val="single" w:sz="6" w:space="1" w:color="auto"/>
        <w:left w:val="single" w:sz="6" w:space="1" w:color="auto"/>
      </w:pBdr>
      <w:shd w:val="solid" w:color="auto" w:fill="auto"/>
      <w:spacing w:after="60" w:line="660" w:lineRule="exact"/>
      <w:ind w:right="7655" w:firstLine="680"/>
      <w:jc w:val="center"/>
    </w:pPr>
    <w:rPr>
      <w:rFonts w:ascii="Verdana" w:hAnsi="Verdana"/>
      <w:b/>
      <w:color w:val="FFFFFF"/>
      <w:position w:val="-8"/>
      <w:sz w:val="84"/>
      <w:szCs w:val="20"/>
      <w:lang w:eastAsia="en-US"/>
    </w:rPr>
  </w:style>
  <w:style w:type="paragraph" w:styleId="affffffff7">
    <w:name w:val="table of authorities"/>
    <w:basedOn w:val="ad"/>
    <w:rsid w:val="00F075B1"/>
    <w:pPr>
      <w:tabs>
        <w:tab w:val="right" w:leader="dot" w:pos="7560"/>
      </w:tabs>
      <w:spacing w:after="60"/>
      <w:ind w:left="1440" w:hanging="360"/>
      <w:jc w:val="both"/>
    </w:pPr>
    <w:rPr>
      <w:rFonts w:ascii="Verdana" w:hAnsi="Verdana"/>
      <w:spacing w:val="-5"/>
      <w:sz w:val="20"/>
      <w:szCs w:val="20"/>
      <w:lang w:eastAsia="en-US"/>
    </w:rPr>
  </w:style>
  <w:style w:type="paragraph" w:customStyle="1" w:styleId="ListLast">
    <w:name w:val="List Last"/>
    <w:basedOn w:val="afffffff3"/>
    <w:next w:val="ad"/>
    <w:rsid w:val="00F075B1"/>
    <w:pPr>
      <w:tabs>
        <w:tab w:val="left" w:pos="720"/>
        <w:tab w:val="left" w:pos="3345"/>
      </w:tabs>
      <w:spacing w:before="0" w:after="60" w:line="240" w:lineRule="auto"/>
      <w:ind w:left="720" w:hanging="360"/>
    </w:pPr>
    <w:rPr>
      <w:rFonts w:ascii="Verdana" w:hAnsi="Verdana" w:cs="Times New Roman"/>
      <w:spacing w:val="0"/>
      <w:lang w:eastAsia="en-US"/>
    </w:rPr>
  </w:style>
  <w:style w:type="paragraph" w:customStyle="1" w:styleId="ListBulletFirst">
    <w:name w:val="List Bullet First"/>
    <w:basedOn w:val="aff9"/>
    <w:next w:val="aff9"/>
    <w:rsid w:val="00F075B1"/>
    <w:pPr>
      <w:tabs>
        <w:tab w:val="left" w:pos="3345"/>
      </w:tabs>
      <w:spacing w:after="60"/>
      <w:ind w:left="1440"/>
    </w:pPr>
    <w:rPr>
      <w:rFonts w:ascii="Verdana" w:hAnsi="Verdana"/>
      <w:spacing w:val="-5"/>
      <w:sz w:val="20"/>
      <w:szCs w:val="20"/>
      <w:lang w:eastAsia="en-US"/>
    </w:rPr>
  </w:style>
  <w:style w:type="paragraph" w:customStyle="1" w:styleId="ListBulletLast">
    <w:name w:val="List Bullet Last"/>
    <w:basedOn w:val="aff9"/>
    <w:next w:val="ad"/>
    <w:rsid w:val="00F075B1"/>
    <w:pPr>
      <w:tabs>
        <w:tab w:val="left" w:pos="3345"/>
      </w:tabs>
      <w:spacing w:after="60"/>
      <w:ind w:left="1440"/>
    </w:pPr>
    <w:rPr>
      <w:rFonts w:ascii="Verdana" w:hAnsi="Verdana"/>
      <w:spacing w:val="-5"/>
      <w:sz w:val="20"/>
      <w:szCs w:val="20"/>
      <w:lang w:eastAsia="en-US"/>
    </w:rPr>
  </w:style>
  <w:style w:type="paragraph" w:customStyle="1" w:styleId="ListNumberFirst">
    <w:name w:val="List Number First"/>
    <w:basedOn w:val="ad"/>
    <w:next w:val="ad"/>
    <w:rsid w:val="00F075B1"/>
    <w:pPr>
      <w:spacing w:after="60"/>
      <w:ind w:firstLine="680"/>
      <w:jc w:val="both"/>
    </w:pPr>
    <w:rPr>
      <w:rFonts w:ascii="Verdana" w:hAnsi="Verdana"/>
      <w:spacing w:val="-5"/>
      <w:sz w:val="20"/>
      <w:szCs w:val="20"/>
      <w:lang w:eastAsia="en-US"/>
    </w:rPr>
  </w:style>
  <w:style w:type="paragraph" w:customStyle="1" w:styleId="ListNumberLast">
    <w:name w:val="List Number Last"/>
    <w:basedOn w:val="ad"/>
    <w:next w:val="ad"/>
    <w:rsid w:val="00F075B1"/>
    <w:pPr>
      <w:spacing w:after="60"/>
      <w:ind w:firstLine="680"/>
      <w:jc w:val="both"/>
    </w:pPr>
    <w:rPr>
      <w:rFonts w:ascii="Verdana" w:hAnsi="Verdana"/>
      <w:spacing w:val="-5"/>
      <w:sz w:val="20"/>
      <w:szCs w:val="20"/>
      <w:lang w:eastAsia="en-US"/>
    </w:rPr>
  </w:style>
  <w:style w:type="paragraph" w:customStyle="1" w:styleId="PropList">
    <w:name w:val="PropList"/>
    <w:basedOn w:val="ad"/>
    <w:rsid w:val="00F075B1"/>
    <w:pPr>
      <w:shd w:val="pct12" w:color="auto" w:fill="auto"/>
      <w:tabs>
        <w:tab w:val="left" w:pos="3402"/>
      </w:tabs>
      <w:ind w:right="567" w:firstLine="680"/>
      <w:jc w:val="both"/>
    </w:pPr>
    <w:rPr>
      <w:rFonts w:ascii="Courier New" w:hAnsi="Courier New"/>
      <w:sz w:val="20"/>
      <w:szCs w:val="20"/>
      <w:lang w:eastAsia="en-US"/>
    </w:rPr>
  </w:style>
  <w:style w:type="paragraph" w:customStyle="1" w:styleId="ListFirst">
    <w:name w:val="List First"/>
    <w:basedOn w:val="afffffff3"/>
    <w:next w:val="afffffff3"/>
    <w:rsid w:val="00F075B1"/>
    <w:pPr>
      <w:tabs>
        <w:tab w:val="left" w:pos="720"/>
        <w:tab w:val="left" w:pos="3345"/>
      </w:tabs>
      <w:spacing w:before="80" w:after="80" w:line="240" w:lineRule="auto"/>
      <w:ind w:left="720" w:hanging="360"/>
    </w:pPr>
    <w:rPr>
      <w:rFonts w:ascii="Verdana" w:hAnsi="Verdana" w:cs="Times New Roman"/>
      <w:spacing w:val="0"/>
      <w:lang w:eastAsia="en-US"/>
    </w:rPr>
  </w:style>
  <w:style w:type="paragraph" w:customStyle="1" w:styleId="BlockMarginComment">
    <w:name w:val="Block Margin Comment"/>
    <w:basedOn w:val="ad"/>
    <w:rsid w:val="00F075B1"/>
    <w:pPr>
      <w:keepNext/>
      <w:framePr w:w="1134" w:hSpace="181" w:vSpace="181" w:wrap="auto" w:vAnchor="text" w:hAnchor="margin" w:xAlign="right" w:y="1"/>
      <w:widowControl w:val="0"/>
      <w:pBdr>
        <w:left w:val="double" w:sz="12" w:space="1" w:color="auto"/>
      </w:pBdr>
      <w:spacing w:after="60"/>
      <w:ind w:firstLine="680"/>
    </w:pPr>
    <w:rPr>
      <w:sz w:val="20"/>
      <w:szCs w:val="20"/>
      <w:lang w:eastAsia="en-US"/>
    </w:rPr>
  </w:style>
  <w:style w:type="paragraph" w:styleId="62">
    <w:name w:val="index 6"/>
    <w:basedOn w:val="1f6"/>
    <w:next w:val="ad"/>
    <w:autoRedefine/>
    <w:rsid w:val="00F075B1"/>
    <w:pPr>
      <w:tabs>
        <w:tab w:val="right" w:leader="dot" w:pos="1800"/>
        <w:tab w:val="right" w:leader="dot" w:pos="8834"/>
      </w:tabs>
      <w:ind w:left="960" w:hanging="160"/>
    </w:pPr>
    <w:rPr>
      <w:sz w:val="15"/>
    </w:rPr>
  </w:style>
  <w:style w:type="paragraph" w:styleId="72">
    <w:name w:val="index 7"/>
    <w:basedOn w:val="1f6"/>
    <w:next w:val="ad"/>
    <w:autoRedefine/>
    <w:rsid w:val="00F075B1"/>
    <w:pPr>
      <w:tabs>
        <w:tab w:val="right" w:leader="dot" w:pos="1800"/>
        <w:tab w:val="right" w:leader="dot" w:pos="8834"/>
      </w:tabs>
      <w:ind w:left="1120" w:hanging="160"/>
    </w:pPr>
    <w:rPr>
      <w:sz w:val="15"/>
    </w:rPr>
  </w:style>
  <w:style w:type="paragraph" w:styleId="82">
    <w:name w:val="index 8"/>
    <w:basedOn w:val="ad"/>
    <w:next w:val="ad"/>
    <w:autoRedefine/>
    <w:rsid w:val="00F075B1"/>
    <w:pPr>
      <w:tabs>
        <w:tab w:val="right" w:leader="dot" w:pos="8834"/>
      </w:tabs>
      <w:spacing w:after="60"/>
      <w:ind w:left="1280" w:hanging="160"/>
      <w:jc w:val="both"/>
    </w:pPr>
    <w:rPr>
      <w:rFonts w:ascii="Verdana" w:hAnsi="Verdana"/>
      <w:spacing w:val="-5"/>
      <w:sz w:val="16"/>
      <w:szCs w:val="20"/>
      <w:lang w:eastAsia="en-US"/>
    </w:rPr>
  </w:style>
  <w:style w:type="paragraph" w:styleId="93">
    <w:name w:val="index 9"/>
    <w:basedOn w:val="IndexBase"/>
    <w:autoRedefine/>
    <w:rsid w:val="00F075B1"/>
    <w:pPr>
      <w:tabs>
        <w:tab w:val="right" w:leader="dot" w:pos="8834"/>
      </w:tabs>
      <w:ind w:left="2880" w:hanging="720"/>
    </w:pPr>
  </w:style>
  <w:style w:type="paragraph" w:customStyle="1" w:styleId="comments">
    <w:name w:val="comments"/>
    <w:basedOn w:val="ad"/>
    <w:next w:val="ad"/>
    <w:rsid w:val="00F075B1"/>
    <w:pPr>
      <w:spacing w:after="60"/>
      <w:ind w:left="720" w:hanging="720"/>
      <w:jc w:val="both"/>
    </w:pPr>
    <w:rPr>
      <w:rFonts w:ascii="HelvCondenced" w:hAnsi="HelvCondenced"/>
      <w:color w:val="0000FF"/>
      <w:sz w:val="20"/>
      <w:szCs w:val="20"/>
      <w:lang w:eastAsia="en-US"/>
    </w:rPr>
  </w:style>
  <w:style w:type="paragraph" w:customStyle="1" w:styleId="CoverComment">
    <w:name w:val="Cover Comment"/>
    <w:basedOn w:val="HeadingBase"/>
    <w:next w:val="ad"/>
    <w:rsid w:val="00F075B1"/>
    <w:pPr>
      <w:keepLines w:val="0"/>
      <w:pBdr>
        <w:bottom w:val="single" w:sz="18" w:space="20" w:color="auto"/>
      </w:pBdr>
      <w:spacing w:before="480" w:line="560" w:lineRule="exact"/>
      <w:ind w:left="0"/>
    </w:pPr>
    <w:rPr>
      <w:rFonts w:ascii="Arial Narrow" w:hAnsi="Arial Narrow"/>
      <w:spacing w:val="0"/>
      <w:kern w:val="0"/>
      <w:sz w:val="56"/>
    </w:rPr>
  </w:style>
  <w:style w:type="paragraph" w:customStyle="1" w:styleId="CoverMessage">
    <w:name w:val="Cover Message"/>
    <w:basedOn w:val="ad"/>
    <w:next w:val="ad"/>
    <w:rsid w:val="00F075B1"/>
    <w:pPr>
      <w:ind w:firstLine="680"/>
    </w:pPr>
    <w:rPr>
      <w:rFonts w:ascii="Verdana" w:hAnsi="Verdana"/>
      <w:spacing w:val="-5"/>
      <w:sz w:val="28"/>
      <w:szCs w:val="20"/>
      <w:lang w:eastAsia="en-US"/>
    </w:rPr>
  </w:style>
  <w:style w:type="paragraph" w:customStyle="1" w:styleId="PropListFirst">
    <w:name w:val="PropListFirst"/>
    <w:basedOn w:val="PropList"/>
    <w:next w:val="PropList"/>
    <w:rsid w:val="00F075B1"/>
    <w:pPr>
      <w:spacing w:before="240"/>
    </w:pPr>
  </w:style>
  <w:style w:type="paragraph" w:customStyle="1" w:styleId="PropListLast">
    <w:name w:val="PropListLast"/>
    <w:basedOn w:val="PropList"/>
    <w:next w:val="ad"/>
    <w:rsid w:val="00F075B1"/>
    <w:pPr>
      <w:spacing w:after="240"/>
    </w:pPr>
  </w:style>
  <w:style w:type="paragraph" w:customStyle="1" w:styleId="ReportAnnotation">
    <w:name w:val="ReportAnnotation"/>
    <w:basedOn w:val="afffffff7"/>
    <w:next w:val="afffffff7"/>
    <w:rsid w:val="00F075B1"/>
    <w:pPr>
      <w:spacing w:before="0" w:after="0"/>
      <w:ind w:left="1077" w:firstLine="680"/>
    </w:pPr>
    <w:rPr>
      <w:rFonts w:ascii="Verdana" w:hAnsi="Verdana" w:cs="Times New Roman"/>
      <w:sz w:val="16"/>
      <w:lang w:eastAsia="en-US"/>
    </w:rPr>
  </w:style>
  <w:style w:type="paragraph" w:customStyle="1" w:styleId="ReportAnnotationHDR">
    <w:name w:val="ReportAnnotationHDR"/>
    <w:basedOn w:val="ReportAnnotation"/>
    <w:next w:val="ReportAnnotation"/>
    <w:rsid w:val="00F075B1"/>
    <w:pPr>
      <w:spacing w:before="60" w:after="60"/>
    </w:pPr>
    <w:rPr>
      <w:b/>
    </w:rPr>
  </w:style>
  <w:style w:type="paragraph" w:customStyle="1" w:styleId="affffffff8">
    <w:name w:val="СписокСвойств"/>
    <w:basedOn w:val="ad"/>
    <w:rsid w:val="00F075B1"/>
    <w:pPr>
      <w:shd w:val="pct12" w:color="auto" w:fill="auto"/>
      <w:tabs>
        <w:tab w:val="left" w:pos="3402"/>
      </w:tabs>
      <w:suppressAutoHyphens/>
      <w:ind w:right="567" w:firstLine="680"/>
    </w:pPr>
    <w:rPr>
      <w:rFonts w:ascii="Courier New" w:hAnsi="Courier New"/>
      <w:sz w:val="20"/>
      <w:szCs w:val="20"/>
      <w:lang w:eastAsia="en-US"/>
    </w:rPr>
  </w:style>
  <w:style w:type="paragraph" w:customStyle="1" w:styleId="affffffff9">
    <w:name w:val="СписокСвойствПервый"/>
    <w:basedOn w:val="affffffff8"/>
    <w:next w:val="affffffff8"/>
    <w:rsid w:val="00F075B1"/>
    <w:pPr>
      <w:spacing w:before="240"/>
    </w:pPr>
  </w:style>
  <w:style w:type="paragraph" w:customStyle="1" w:styleId="affffffffa">
    <w:name w:val="СписокСвойствПоследний"/>
    <w:basedOn w:val="affffffff8"/>
    <w:next w:val="ad"/>
    <w:rsid w:val="00F075B1"/>
    <w:pPr>
      <w:spacing w:after="240"/>
    </w:pPr>
  </w:style>
  <w:style w:type="paragraph" w:styleId="z-">
    <w:name w:val="HTML Top of Form"/>
    <w:basedOn w:val="ad"/>
    <w:next w:val="ad"/>
    <w:link w:val="z-0"/>
    <w:hidden/>
    <w:rsid w:val="00F075B1"/>
    <w:pPr>
      <w:pBdr>
        <w:bottom w:val="single" w:sz="6" w:space="1" w:color="auto"/>
      </w:pBdr>
      <w:ind w:firstLine="680"/>
      <w:jc w:val="center"/>
    </w:pPr>
    <w:rPr>
      <w:rFonts w:ascii="Verdana" w:eastAsia="Arial Unicode MS" w:hAnsi="Verdana"/>
      <w:vanish/>
      <w:sz w:val="16"/>
      <w:szCs w:val="16"/>
      <w:lang w:val="en-US" w:eastAsia="en-US"/>
    </w:rPr>
  </w:style>
  <w:style w:type="character" w:customStyle="1" w:styleId="z-0">
    <w:name w:val="z-Начало формы Знак"/>
    <w:link w:val="z-"/>
    <w:rsid w:val="00F075B1"/>
    <w:rPr>
      <w:rFonts w:ascii="Verdana" w:eastAsia="Arial Unicode MS" w:hAnsi="Verdana"/>
      <w:vanish/>
      <w:sz w:val="16"/>
      <w:szCs w:val="16"/>
      <w:lang w:val="en-US" w:eastAsia="en-US" w:bidi="ar-SA"/>
    </w:rPr>
  </w:style>
  <w:style w:type="paragraph" w:styleId="z-1">
    <w:name w:val="HTML Bottom of Form"/>
    <w:basedOn w:val="ad"/>
    <w:next w:val="ad"/>
    <w:link w:val="z-2"/>
    <w:hidden/>
    <w:rsid w:val="00F075B1"/>
    <w:pPr>
      <w:pBdr>
        <w:top w:val="single" w:sz="6" w:space="1" w:color="auto"/>
      </w:pBdr>
      <w:ind w:firstLine="680"/>
      <w:jc w:val="center"/>
    </w:pPr>
    <w:rPr>
      <w:rFonts w:ascii="Verdana" w:eastAsia="Arial Unicode MS" w:hAnsi="Verdana"/>
      <w:vanish/>
      <w:sz w:val="16"/>
      <w:szCs w:val="16"/>
      <w:lang w:val="en-US" w:eastAsia="en-US"/>
    </w:rPr>
  </w:style>
  <w:style w:type="character" w:customStyle="1" w:styleId="z-2">
    <w:name w:val="z-Конец формы Знак"/>
    <w:link w:val="z-1"/>
    <w:rsid w:val="00F075B1"/>
    <w:rPr>
      <w:rFonts w:ascii="Verdana" w:eastAsia="Arial Unicode MS" w:hAnsi="Verdana"/>
      <w:vanish/>
      <w:sz w:val="16"/>
      <w:szCs w:val="16"/>
      <w:lang w:val="en-US" w:eastAsia="en-US" w:bidi="ar-SA"/>
    </w:rPr>
  </w:style>
  <w:style w:type="character" w:customStyle="1" w:styleId="Specify">
    <w:name w:val="Specify"/>
    <w:rsid w:val="00F075B1"/>
    <w:rPr>
      <w:color w:val="0000FF"/>
    </w:rPr>
  </w:style>
  <w:style w:type="paragraph" w:styleId="affffffffb">
    <w:name w:val="TOC Heading"/>
    <w:basedOn w:val="11"/>
    <w:next w:val="ad"/>
    <w:qFormat/>
    <w:rsid w:val="00F075B1"/>
    <w:pPr>
      <w:keepNext w:val="0"/>
      <w:pageBreakBefore/>
      <w:widowControl/>
      <w:autoSpaceDE/>
      <w:autoSpaceDN/>
      <w:adjustRightInd/>
      <w:spacing w:before="480" w:line="276" w:lineRule="auto"/>
      <w:jc w:val="left"/>
      <w:outlineLvl w:val="9"/>
    </w:pPr>
    <w:rPr>
      <w:rFonts w:ascii="Cambria" w:hAnsi="Cambria"/>
      <w:bCs/>
      <w:color w:val="365F91"/>
      <w:lang w:val="ru-RU"/>
    </w:rPr>
  </w:style>
  <w:style w:type="paragraph" w:customStyle="1" w:styleId="affffffffc">
    <w:name w:val="НАЗВАНИЕ ДОКУМЕНТА"/>
    <w:basedOn w:val="ad"/>
    <w:link w:val="affffffffd"/>
    <w:qFormat/>
    <w:rsid w:val="00F075B1"/>
    <w:pPr>
      <w:ind w:firstLine="680"/>
      <w:outlineLvl w:val="0"/>
    </w:pPr>
    <w:rPr>
      <w:rFonts w:ascii="Verdana" w:hAnsi="Verdana"/>
      <w:spacing w:val="-5"/>
      <w:sz w:val="28"/>
      <w:szCs w:val="20"/>
      <w:lang w:eastAsia="en-US"/>
    </w:rPr>
  </w:style>
  <w:style w:type="paragraph" w:customStyle="1" w:styleId="affffffffe">
    <w:name w:val="Название проекта"/>
    <w:basedOn w:val="11"/>
    <w:link w:val="afffffffff"/>
    <w:qFormat/>
    <w:rsid w:val="00F075B1"/>
    <w:pPr>
      <w:keepNext w:val="0"/>
      <w:widowControl/>
      <w:tabs>
        <w:tab w:val="left" w:pos="851"/>
      </w:tabs>
      <w:suppressAutoHyphens/>
      <w:autoSpaceDE/>
      <w:autoSpaceDN/>
      <w:adjustRightInd/>
      <w:spacing w:before="240" w:after="240"/>
      <w:jc w:val="left"/>
    </w:pPr>
    <w:rPr>
      <w:rFonts w:ascii="Verdana" w:hAnsi="Verdana"/>
    </w:rPr>
  </w:style>
  <w:style w:type="character" w:customStyle="1" w:styleId="affffffffd">
    <w:name w:val="НАЗВАНИЕ ДОКУМЕНТА Знак"/>
    <w:link w:val="affffffffc"/>
    <w:rsid w:val="00F075B1"/>
    <w:rPr>
      <w:rFonts w:ascii="Verdana" w:hAnsi="Verdana"/>
      <w:spacing w:val="-5"/>
      <w:sz w:val="28"/>
      <w:lang w:eastAsia="en-US" w:bidi="ar-SA"/>
    </w:rPr>
  </w:style>
  <w:style w:type="character" w:customStyle="1" w:styleId="HeadingBase0">
    <w:name w:val="Heading Base Знак"/>
    <w:link w:val="HeadingBase"/>
    <w:rsid w:val="00F075B1"/>
    <w:rPr>
      <w:rFonts w:ascii="Verdana" w:hAnsi="Verdana"/>
      <w:b/>
      <w:spacing w:val="-20"/>
      <w:kern w:val="28"/>
      <w:sz w:val="22"/>
      <w:lang w:eastAsia="en-US" w:bidi="ar-SA"/>
    </w:rPr>
  </w:style>
  <w:style w:type="character" w:customStyle="1" w:styleId="afffffffff">
    <w:name w:val="Название проекта Знак"/>
    <w:link w:val="affffffffe"/>
    <w:rsid w:val="00F075B1"/>
    <w:rPr>
      <w:rFonts w:ascii="Verdana" w:hAnsi="Verdana"/>
      <w:b/>
      <w:sz w:val="28"/>
      <w:szCs w:val="28"/>
      <w:lang w:val="en-US" w:eastAsia="en-US" w:bidi="ar-SA"/>
    </w:rPr>
  </w:style>
  <w:style w:type="paragraph" w:customStyle="1" w:styleId="afffffffff0">
    <w:name w:val="Текст верхнего штампа"/>
    <w:basedOn w:val="ad"/>
    <w:rsid w:val="00F075B1"/>
    <w:pPr>
      <w:spacing w:after="60"/>
      <w:ind w:left="142" w:right="198"/>
      <w:jc w:val="both"/>
    </w:pPr>
    <w:rPr>
      <w:rFonts w:ascii="Verdana" w:hAnsi="Verdana"/>
      <w:color w:val="000000"/>
      <w:spacing w:val="-5"/>
      <w:sz w:val="20"/>
      <w:szCs w:val="20"/>
      <w:lang w:eastAsia="en-US"/>
    </w:rPr>
  </w:style>
  <w:style w:type="paragraph" w:customStyle="1" w:styleId="afffffffff1">
    <w:name w:val="Страницы"/>
    <w:basedOn w:val="CoverAuthor"/>
    <w:rsid w:val="00F075B1"/>
    <w:pPr>
      <w:spacing w:before="0" w:after="0" w:line="240" w:lineRule="auto"/>
      <w:ind w:right="0" w:firstLine="0"/>
    </w:pPr>
    <w:rPr>
      <w:rFonts w:ascii="Arial CYR" w:hAnsi="Arial CYR" w:cs="Times New Roman"/>
      <w:spacing w:val="-5"/>
      <w:szCs w:val="20"/>
      <w:lang w:eastAsia="en-US"/>
    </w:rPr>
  </w:style>
  <w:style w:type="paragraph" w:customStyle="1" w:styleId="afffffffff2">
    <w:name w:val="Приложение"/>
    <w:basedOn w:val="ad"/>
    <w:link w:val="afffffffff3"/>
    <w:rsid w:val="00F075B1"/>
    <w:pPr>
      <w:pageBreakBefore/>
      <w:spacing w:after="60"/>
      <w:ind w:firstLine="680"/>
      <w:jc w:val="right"/>
    </w:pPr>
    <w:rPr>
      <w:rFonts w:ascii="Verdana" w:hAnsi="Verdana"/>
      <w:b/>
      <w:spacing w:val="-5"/>
      <w:sz w:val="32"/>
      <w:szCs w:val="20"/>
      <w:lang w:eastAsia="en-US"/>
    </w:rPr>
  </w:style>
  <w:style w:type="paragraph" w:customStyle="1" w:styleId="afffffffff4">
    <w:name w:val="Согласновано"/>
    <w:basedOn w:val="ad"/>
    <w:rsid w:val="00F075B1"/>
    <w:pPr>
      <w:spacing w:after="60"/>
      <w:ind w:left="142"/>
      <w:jc w:val="both"/>
    </w:pPr>
    <w:rPr>
      <w:rFonts w:ascii="Verdana" w:hAnsi="Verdana"/>
      <w:b/>
      <w:bCs/>
      <w:spacing w:val="-5"/>
      <w:szCs w:val="20"/>
      <w:lang w:eastAsia="en-US"/>
    </w:rPr>
  </w:style>
  <w:style w:type="paragraph" w:customStyle="1" w:styleId="afffffffff5">
    <w:name w:val="Текст нижнего штапма"/>
    <w:basedOn w:val="ad"/>
    <w:rsid w:val="00F075B1"/>
    <w:pPr>
      <w:spacing w:after="60" w:line="360" w:lineRule="auto"/>
      <w:ind w:left="153"/>
      <w:jc w:val="right"/>
    </w:pPr>
    <w:rPr>
      <w:rFonts w:ascii="Verdana" w:hAnsi="Verdana"/>
      <w:b/>
      <w:bCs/>
      <w:spacing w:val="-5"/>
      <w:sz w:val="20"/>
      <w:szCs w:val="20"/>
      <w:lang w:eastAsia="en-US"/>
    </w:rPr>
  </w:style>
  <w:style w:type="numbering" w:customStyle="1" w:styleId="a3">
    <w:name w:val="Стиль маркированный"/>
    <w:basedOn w:val="af0"/>
    <w:rsid w:val="00F075B1"/>
    <w:pPr>
      <w:numPr>
        <w:numId w:val="35"/>
      </w:numPr>
    </w:pPr>
  </w:style>
  <w:style w:type="paragraph" w:customStyle="1" w:styleId="afffffffff6">
    <w:name w:val="Рисунок подпись"/>
    <w:basedOn w:val="a"/>
    <w:link w:val="afffffffff7"/>
    <w:rsid w:val="00F075B1"/>
    <w:pPr>
      <w:keepNext/>
      <w:numPr>
        <w:numId w:val="0"/>
      </w:numPr>
      <w:spacing w:before="60" w:after="60" w:line="220" w:lineRule="atLeast"/>
      <w:jc w:val="center"/>
    </w:pPr>
    <w:rPr>
      <w:rFonts w:ascii="Verdana" w:hAnsi="Verdana"/>
      <w:spacing w:val="-5"/>
      <w:lang w:eastAsia="en-US"/>
    </w:rPr>
  </w:style>
  <w:style w:type="paragraph" w:customStyle="1" w:styleId="afffffffff8">
    <w:name w:val="Рисунок"/>
    <w:basedOn w:val="af9"/>
    <w:link w:val="afffffffff9"/>
    <w:rsid w:val="00F075B1"/>
    <w:pPr>
      <w:spacing w:before="0" w:after="60" w:line="360" w:lineRule="auto"/>
      <w:ind w:left="0"/>
      <w:jc w:val="center"/>
    </w:pPr>
    <w:rPr>
      <w:rFonts w:ascii="Verdana" w:hAnsi="Verdana"/>
      <w:spacing w:val="-5"/>
      <w:lang w:eastAsia="en-US"/>
    </w:rPr>
  </w:style>
  <w:style w:type="paragraph" w:customStyle="1" w:styleId="afffffffffa">
    <w:name w:val="Примечание заголовок"/>
    <w:basedOn w:val="af9"/>
    <w:rsid w:val="00F075B1"/>
    <w:pPr>
      <w:spacing w:before="0" w:after="60" w:line="360" w:lineRule="auto"/>
      <w:ind w:left="0" w:firstLine="720"/>
    </w:pPr>
    <w:rPr>
      <w:rFonts w:ascii="Verdana" w:hAnsi="Verdana"/>
      <w:b/>
      <w:bCs/>
      <w:i/>
      <w:iCs/>
      <w:spacing w:val="-5"/>
      <w:lang w:eastAsia="en-US"/>
    </w:rPr>
  </w:style>
  <w:style w:type="paragraph" w:customStyle="1" w:styleId="afffffffffb">
    <w:name w:val="Примечание текст"/>
    <w:basedOn w:val="af9"/>
    <w:rsid w:val="00F075B1"/>
    <w:pPr>
      <w:spacing w:before="0" w:after="60" w:line="360" w:lineRule="auto"/>
      <w:ind w:left="0" w:firstLine="720"/>
    </w:pPr>
    <w:rPr>
      <w:rFonts w:ascii="Verdana" w:hAnsi="Verdana"/>
      <w:i/>
      <w:iCs/>
      <w:spacing w:val="-5"/>
      <w:lang w:eastAsia="en-US"/>
    </w:rPr>
  </w:style>
  <w:style w:type="paragraph" w:customStyle="1" w:styleId="ac">
    <w:name w:val="Таблица строка номер"/>
    <w:basedOn w:val="affa"/>
    <w:rsid w:val="00F075B1"/>
    <w:pPr>
      <w:numPr>
        <w:numId w:val="36"/>
      </w:numPr>
      <w:tabs>
        <w:tab w:val="left" w:pos="3345"/>
      </w:tabs>
      <w:spacing w:after="60"/>
      <w:jc w:val="both"/>
    </w:pPr>
    <w:rPr>
      <w:rFonts w:ascii="Verdana" w:hAnsi="Verdana"/>
      <w:spacing w:val="-5"/>
      <w:sz w:val="20"/>
      <w:szCs w:val="20"/>
      <w:lang w:eastAsia="en-US"/>
    </w:rPr>
  </w:style>
  <w:style w:type="character" w:customStyle="1" w:styleId="afffffffff3">
    <w:name w:val="Приложение Знак"/>
    <w:link w:val="afffffffff2"/>
    <w:rsid w:val="00F075B1"/>
    <w:rPr>
      <w:rFonts w:ascii="Verdana" w:hAnsi="Verdana"/>
      <w:b/>
      <w:spacing w:val="-5"/>
      <w:sz w:val="32"/>
      <w:lang w:eastAsia="en-US" w:bidi="ar-SA"/>
    </w:rPr>
  </w:style>
  <w:style w:type="character" w:customStyle="1" w:styleId="affffffff">
    <w:name w:val="Оглавление Знак"/>
    <w:link w:val="afffffffe"/>
    <w:rsid w:val="00F075B1"/>
    <w:rPr>
      <w:rFonts w:ascii="Verdana" w:hAnsi="Verdana"/>
      <w:b/>
      <w:kern w:val="20"/>
      <w:sz w:val="32"/>
      <w:lang w:eastAsia="en-US" w:bidi="ar-SA"/>
    </w:rPr>
  </w:style>
  <w:style w:type="paragraph" w:customStyle="1" w:styleId="afffffffffc">
    <w:name w:val="Стиль Текст документа полужирный"/>
    <w:basedOn w:val="af9"/>
    <w:rsid w:val="00F075B1"/>
    <w:pPr>
      <w:spacing w:before="0" w:after="60" w:line="360" w:lineRule="auto"/>
      <w:ind w:left="0" w:firstLine="720"/>
    </w:pPr>
    <w:rPr>
      <w:rFonts w:ascii="Verdana" w:hAnsi="Verdana"/>
      <w:b/>
      <w:bCs/>
      <w:spacing w:val="-5"/>
      <w:lang w:eastAsia="en-US"/>
    </w:rPr>
  </w:style>
  <w:style w:type="paragraph" w:styleId="HTML0">
    <w:name w:val="HTML Preformatted"/>
    <w:basedOn w:val="ad"/>
    <w:link w:val="HTML1"/>
    <w:rsid w:val="00F075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1">
    <w:name w:val="Стандартный HTML Знак"/>
    <w:link w:val="HTML0"/>
    <w:rsid w:val="00F075B1"/>
    <w:rPr>
      <w:rFonts w:ascii="Courier New" w:hAnsi="Courier New"/>
      <w:lang w:bidi="ar-SA"/>
    </w:rPr>
  </w:style>
  <w:style w:type="paragraph" w:customStyle="1" w:styleId="OTRNormal2">
    <w:name w:val="_OTR_Normal"/>
    <w:link w:val="OTRNormal3"/>
    <w:rsid w:val="00F075B1"/>
    <w:pPr>
      <w:spacing w:before="120" w:after="120"/>
      <w:ind w:firstLine="567"/>
      <w:contextualSpacing/>
      <w:jc w:val="both"/>
    </w:pPr>
    <w:rPr>
      <w:sz w:val="24"/>
    </w:rPr>
  </w:style>
  <w:style w:type="character" w:customStyle="1" w:styleId="OTRNormal3">
    <w:name w:val="_OTR_Normal Знак"/>
    <w:link w:val="OTRNormal2"/>
    <w:rsid w:val="00F075B1"/>
    <w:rPr>
      <w:sz w:val="24"/>
      <w:lang w:bidi="ar-SA"/>
    </w:rPr>
  </w:style>
  <w:style w:type="paragraph" w:customStyle="1" w:styleId="OTRListmark10">
    <w:name w:val="_OTR_List_mark1"/>
    <w:link w:val="OTRListmark11"/>
    <w:rsid w:val="00F075B1"/>
    <w:pPr>
      <w:numPr>
        <w:numId w:val="38"/>
      </w:numPr>
    </w:pPr>
    <w:rPr>
      <w:snapToGrid w:val="0"/>
      <w:sz w:val="24"/>
    </w:rPr>
  </w:style>
  <w:style w:type="paragraph" w:customStyle="1" w:styleId="OTRListmark20">
    <w:name w:val="_OTR_List_mark2"/>
    <w:rsid w:val="00F075B1"/>
    <w:rPr>
      <w:snapToGrid w:val="0"/>
      <w:sz w:val="24"/>
    </w:rPr>
  </w:style>
  <w:style w:type="character" w:customStyle="1" w:styleId="OTRNote">
    <w:name w:val="_OTR_Note Знак"/>
    <w:link w:val="OTRNote0"/>
    <w:rsid w:val="00F075B1"/>
    <w:rPr>
      <w:sz w:val="24"/>
      <w:lang w:val="ru-RU" w:eastAsia="ru-RU" w:bidi="ar-SA"/>
    </w:rPr>
  </w:style>
  <w:style w:type="paragraph" w:customStyle="1" w:styleId="OTRNote0">
    <w:name w:val="_OTR_Note"/>
    <w:link w:val="OTRNote"/>
    <w:rsid w:val="00F075B1"/>
    <w:pPr>
      <w:spacing w:before="120" w:after="120"/>
      <w:ind w:left="1701" w:hanging="1701"/>
      <w:jc w:val="both"/>
    </w:pPr>
    <w:rPr>
      <w:sz w:val="24"/>
    </w:rPr>
  </w:style>
  <w:style w:type="character" w:customStyle="1" w:styleId="OTRListmark11">
    <w:name w:val="_OTR_List_mark1 Знак"/>
    <w:link w:val="OTRListmark10"/>
    <w:rsid w:val="00F075B1"/>
    <w:rPr>
      <w:snapToGrid w:val="0"/>
      <w:sz w:val="24"/>
    </w:rPr>
  </w:style>
  <w:style w:type="paragraph" w:customStyle="1" w:styleId="OTRListmark3">
    <w:name w:val="_OTR_List_mark3"/>
    <w:basedOn w:val="ad"/>
    <w:rsid w:val="00F075B1"/>
    <w:pPr>
      <w:numPr>
        <w:ilvl w:val="1"/>
        <w:numId w:val="37"/>
      </w:numPr>
      <w:tabs>
        <w:tab w:val="clear" w:pos="1440"/>
        <w:tab w:val="num" w:pos="1425"/>
      </w:tabs>
      <w:ind w:left="1418" w:hanging="284"/>
    </w:pPr>
    <w:rPr>
      <w:snapToGrid w:val="0"/>
      <w:szCs w:val="20"/>
    </w:rPr>
  </w:style>
  <w:style w:type="character" w:customStyle="1" w:styleId="affffff3">
    <w:name w:val="Текст концевой сноски Знак"/>
    <w:link w:val="affffff2"/>
    <w:semiHidden/>
    <w:rsid w:val="00F075B1"/>
    <w:rPr>
      <w:lang w:val="en-US" w:eastAsia="en-US" w:bidi="ar-SA"/>
    </w:rPr>
  </w:style>
  <w:style w:type="character" w:customStyle="1" w:styleId="38">
    <w:name w:val="Основной текст с отступом 3 Знак"/>
    <w:link w:val="37"/>
    <w:rsid w:val="00F075B1"/>
    <w:rPr>
      <w:sz w:val="16"/>
      <w:szCs w:val="16"/>
      <w:lang w:bidi="ar-SA"/>
    </w:rPr>
  </w:style>
  <w:style w:type="character" w:customStyle="1" w:styleId="afff9">
    <w:name w:val="Тема примечания Знак"/>
    <w:link w:val="afff8"/>
    <w:semiHidden/>
    <w:rsid w:val="00F075B1"/>
    <w:rPr>
      <w:b/>
      <w:bCs/>
      <w:lang w:val="en-US" w:eastAsia="en-US" w:bidi="ar-SA"/>
    </w:rPr>
  </w:style>
  <w:style w:type="paragraph" w:customStyle="1" w:styleId="afffffffffd">
    <w:name w:val="Таблица текст"/>
    <w:basedOn w:val="ad"/>
    <w:rsid w:val="00F075B1"/>
    <w:pPr>
      <w:spacing w:before="40" w:after="40"/>
      <w:ind w:left="57" w:right="57"/>
    </w:pPr>
  </w:style>
  <w:style w:type="paragraph" w:customStyle="1" w:styleId="afffffffffe">
    <w:name w:val="Таюлица текст"/>
    <w:basedOn w:val="ad"/>
    <w:rsid w:val="00053ED5"/>
    <w:pPr>
      <w:spacing w:after="60"/>
    </w:pPr>
    <w:rPr>
      <w:szCs w:val="20"/>
      <w:lang w:val="en-US" w:eastAsia="en-US"/>
    </w:rPr>
  </w:style>
  <w:style w:type="character" w:customStyle="1" w:styleId="2fc">
    <w:name w:val="Таблица заголовок 2"/>
    <w:rsid w:val="00B77AEF"/>
    <w:rPr>
      <w:rFonts w:ascii="Times New Roman" w:hAnsi="Times New Roman"/>
      <w:b/>
      <w:iCs/>
      <w:sz w:val="28"/>
    </w:rPr>
  </w:style>
  <w:style w:type="paragraph" w:customStyle="1" w:styleId="phconfirmstampstamp">
    <w:name w:val="ph_confirmstamp_stamp"/>
    <w:basedOn w:val="ad"/>
    <w:rsid w:val="00B84BA2"/>
    <w:pPr>
      <w:spacing w:before="20" w:after="120" w:line="360" w:lineRule="auto"/>
      <w:ind w:firstLine="709"/>
      <w:jc w:val="both"/>
    </w:pPr>
    <w:rPr>
      <w:rFonts w:ascii="Arial" w:hAnsi="Arial"/>
      <w:sz w:val="22"/>
      <w:szCs w:val="20"/>
      <w:lang w:val="en-US"/>
    </w:rPr>
  </w:style>
  <w:style w:type="paragraph" w:customStyle="1" w:styleId="affffffffff">
    <w:name w:val="Заголовок документа"/>
    <w:basedOn w:val="ad"/>
    <w:rsid w:val="00B84BA2"/>
    <w:pPr>
      <w:spacing w:before="120"/>
      <w:jc w:val="center"/>
    </w:pPr>
    <w:rPr>
      <w:b/>
      <w:bCs/>
      <w:sz w:val="28"/>
      <w:szCs w:val="20"/>
      <w:lang w:val="en-US" w:eastAsia="en-US"/>
    </w:rPr>
  </w:style>
  <w:style w:type="paragraph" w:customStyle="1" w:styleId="affffffffff0">
    <w:name w:val="Таюлица заголовок"/>
    <w:basedOn w:val="ad"/>
    <w:rsid w:val="00F87A9C"/>
    <w:pPr>
      <w:spacing w:after="60"/>
      <w:jc w:val="center"/>
    </w:pPr>
    <w:rPr>
      <w:b/>
      <w:szCs w:val="20"/>
      <w:lang w:val="en-US" w:eastAsia="en-US"/>
    </w:rPr>
  </w:style>
  <w:style w:type="paragraph" w:customStyle="1" w:styleId="4">
    <w:name w:val="Заголовок_4"/>
    <w:basedOn w:val="3"/>
    <w:rsid w:val="009D5C72"/>
    <w:pPr>
      <w:numPr>
        <w:ilvl w:val="3"/>
      </w:numPr>
      <w:jc w:val="both"/>
      <w:outlineLvl w:val="3"/>
    </w:pPr>
    <w:rPr>
      <w:b w:val="0"/>
      <w:szCs w:val="28"/>
    </w:rPr>
  </w:style>
  <w:style w:type="paragraph" w:customStyle="1" w:styleId="1">
    <w:name w:val="Заголовок_1"/>
    <w:basedOn w:val="ad"/>
    <w:next w:val="affffffffff1"/>
    <w:link w:val="1f7"/>
    <w:rsid w:val="009D5C72"/>
    <w:pPr>
      <w:numPr>
        <w:numId w:val="40"/>
      </w:numPr>
      <w:spacing w:before="120" w:after="120"/>
      <w:outlineLvl w:val="0"/>
    </w:pPr>
    <w:rPr>
      <w:b/>
      <w:sz w:val="28"/>
      <w:lang w:val="en-US" w:eastAsia="en-US"/>
    </w:rPr>
  </w:style>
  <w:style w:type="paragraph" w:customStyle="1" w:styleId="20">
    <w:name w:val="Заголовок_2"/>
    <w:basedOn w:val="1"/>
    <w:next w:val="affffffffff1"/>
    <w:link w:val="2fd"/>
    <w:rsid w:val="009D5C72"/>
    <w:pPr>
      <w:numPr>
        <w:ilvl w:val="1"/>
      </w:numPr>
      <w:outlineLvl w:val="1"/>
    </w:pPr>
  </w:style>
  <w:style w:type="paragraph" w:customStyle="1" w:styleId="3">
    <w:name w:val="Заголовок_3"/>
    <w:basedOn w:val="20"/>
    <w:next w:val="affffffffff1"/>
    <w:link w:val="3f3"/>
    <w:rsid w:val="009D5C72"/>
    <w:pPr>
      <w:numPr>
        <w:ilvl w:val="2"/>
      </w:numPr>
      <w:outlineLvl w:val="2"/>
    </w:pPr>
  </w:style>
  <w:style w:type="paragraph" w:customStyle="1" w:styleId="affffffffff1">
    <w:name w:val="Стиль текста документа"/>
    <w:basedOn w:val="ad"/>
    <w:rsid w:val="009D5C72"/>
    <w:pPr>
      <w:ind w:firstLine="720"/>
      <w:jc w:val="both"/>
    </w:pPr>
    <w:rPr>
      <w:sz w:val="28"/>
      <w:szCs w:val="20"/>
      <w:lang w:val="en-US" w:eastAsia="en-US"/>
    </w:rPr>
  </w:style>
  <w:style w:type="paragraph" w:customStyle="1" w:styleId="5">
    <w:name w:val="Заголовок_5"/>
    <w:basedOn w:val="4"/>
    <w:rsid w:val="009D5C72"/>
    <w:pPr>
      <w:numPr>
        <w:ilvl w:val="4"/>
      </w:numPr>
      <w:outlineLvl w:val="4"/>
    </w:pPr>
  </w:style>
  <w:style w:type="character" w:customStyle="1" w:styleId="1f7">
    <w:name w:val="Заголовок_1 Знак"/>
    <w:link w:val="1"/>
    <w:rsid w:val="009D5C72"/>
    <w:rPr>
      <w:b/>
      <w:sz w:val="28"/>
      <w:szCs w:val="24"/>
      <w:lang w:val="en-US" w:eastAsia="en-US"/>
    </w:rPr>
  </w:style>
  <w:style w:type="character" w:customStyle="1" w:styleId="2fd">
    <w:name w:val="Заголовок_2 Знак"/>
    <w:basedOn w:val="1f7"/>
    <w:link w:val="20"/>
    <w:rsid w:val="009D5C72"/>
    <w:rPr>
      <w:b/>
      <w:sz w:val="28"/>
      <w:szCs w:val="24"/>
      <w:lang w:val="en-US" w:eastAsia="en-US"/>
    </w:rPr>
  </w:style>
  <w:style w:type="paragraph" w:customStyle="1" w:styleId="TableText0">
    <w:name w:val="TableText"/>
    <w:basedOn w:val="ad"/>
    <w:rsid w:val="009D5C72"/>
    <w:pPr>
      <w:keepLines/>
      <w:spacing w:line="288" w:lineRule="auto"/>
      <w:ind w:firstLine="567"/>
      <w:jc w:val="both"/>
    </w:pPr>
    <w:rPr>
      <w:sz w:val="28"/>
      <w:szCs w:val="20"/>
    </w:rPr>
  </w:style>
  <w:style w:type="paragraph" w:customStyle="1" w:styleId="OTRHeader">
    <w:name w:val="OTR_Header"/>
    <w:semiHidden/>
    <w:rsid w:val="006A4F50"/>
    <w:pPr>
      <w:ind w:left="21"/>
    </w:pPr>
    <w:rPr>
      <w:rFonts w:ascii="Arial" w:hAnsi="Arial" w:cs="Arial"/>
      <w:b/>
      <w:bCs/>
    </w:rPr>
  </w:style>
  <w:style w:type="paragraph" w:customStyle="1" w:styleId="2fe">
    <w:name w:val="Таблица номер 2"/>
    <w:basedOn w:val="afffffff2"/>
    <w:rsid w:val="00396EFA"/>
    <w:pPr>
      <w:spacing w:before="120" w:after="120" w:line="240" w:lineRule="auto"/>
      <w:jc w:val="left"/>
    </w:pPr>
  </w:style>
  <w:style w:type="paragraph" w:customStyle="1" w:styleId="affffffffff2">
    <w:name w:val="Наименование рисунка"/>
    <w:basedOn w:val="afffffffff6"/>
    <w:link w:val="affffffffff3"/>
    <w:rsid w:val="00C84EF4"/>
    <w:rPr>
      <w:sz w:val="28"/>
    </w:rPr>
  </w:style>
  <w:style w:type="character" w:customStyle="1" w:styleId="afffffffff7">
    <w:name w:val="Рисунок подпись Знак"/>
    <w:link w:val="afffffffff6"/>
    <w:rsid w:val="00B55080"/>
    <w:rPr>
      <w:rFonts w:ascii="Verdana" w:hAnsi="Verdana"/>
      <w:b/>
      <w:bCs/>
      <w:spacing w:val="-5"/>
      <w:lang w:val="ru-RU" w:eastAsia="en-US" w:bidi="ar-SA"/>
    </w:rPr>
  </w:style>
  <w:style w:type="character" w:customStyle="1" w:styleId="affffffffff3">
    <w:name w:val="Наименование рисунка Знак"/>
    <w:link w:val="affffffffff2"/>
    <w:rsid w:val="00B55080"/>
    <w:rPr>
      <w:rFonts w:ascii="Verdana" w:hAnsi="Verdana"/>
      <w:b/>
      <w:bCs/>
      <w:spacing w:val="-5"/>
      <w:sz w:val="28"/>
      <w:lang w:val="ru-RU" w:eastAsia="en-US" w:bidi="ar-SA"/>
    </w:rPr>
  </w:style>
  <w:style w:type="character" w:customStyle="1" w:styleId="afffffffff9">
    <w:name w:val="Рисунок Знак"/>
    <w:link w:val="afffffffff8"/>
    <w:rsid w:val="00B55080"/>
    <w:rPr>
      <w:rFonts w:ascii="Verdana" w:hAnsi="Verdana"/>
      <w:spacing w:val="-5"/>
      <w:lang w:eastAsia="en-US" w:bidi="ar-SA"/>
    </w:rPr>
  </w:style>
  <w:style w:type="paragraph" w:customStyle="1" w:styleId="affffffffff4">
    <w:name w:val="Номер таблицы"/>
    <w:basedOn w:val="affffffffff1"/>
    <w:rsid w:val="0096724B"/>
    <w:pPr>
      <w:keepNext/>
      <w:spacing w:before="120" w:after="120"/>
      <w:jc w:val="left"/>
    </w:pPr>
    <w:rPr>
      <w:bCs/>
      <w:lang w:val="ru-RU" w:eastAsia="ru-RU"/>
    </w:rPr>
  </w:style>
  <w:style w:type="character" w:customStyle="1" w:styleId="3f3">
    <w:name w:val="Заголовок_3 Знак"/>
    <w:link w:val="3"/>
    <w:rsid w:val="0096724B"/>
    <w:rPr>
      <w:b/>
      <w:sz w:val="28"/>
      <w:szCs w:val="24"/>
      <w:lang w:val="en-US" w:eastAsia="en-US"/>
    </w:rPr>
  </w:style>
  <w:style w:type="paragraph" w:customStyle="1" w:styleId="2ff">
    <w:name w:val="Стиль Таблица номер 2 + По ширине"/>
    <w:basedOn w:val="2fe"/>
    <w:rsid w:val="009C1504"/>
    <w:pPr>
      <w:keepNext/>
      <w:jc w:val="center"/>
    </w:pPr>
    <w:rPr>
      <w:szCs w:val="28"/>
      <w:lang w:val="en-US"/>
    </w:rPr>
  </w:style>
  <w:style w:type="character" w:customStyle="1" w:styleId="aff0">
    <w:name w:val="Текст в таблице Знак"/>
    <w:link w:val="aff"/>
    <w:rsid w:val="00406353"/>
    <w:rPr>
      <w:rFonts w:ascii="Verdana" w:hAnsi="Verdana"/>
      <w:spacing w:val="-5"/>
      <w:lang w:eastAsia="en-US"/>
    </w:rPr>
  </w:style>
  <w:style w:type="paragraph" w:customStyle="1" w:styleId="affffffffff5">
    <w:name w:val="Список Гост"/>
    <w:basedOn w:val="aff9"/>
    <w:rsid w:val="005123A0"/>
    <w:pPr>
      <w:tabs>
        <w:tab w:val="clear" w:pos="6120"/>
        <w:tab w:val="left" w:pos="1080"/>
      </w:tabs>
      <w:spacing w:before="60" w:after="60"/>
      <w:ind w:firstLine="0"/>
    </w:pPr>
  </w:style>
  <w:style w:type="paragraph" w:customStyle="1" w:styleId="Default">
    <w:name w:val="Default"/>
    <w:rsid w:val="00296D76"/>
    <w:pPr>
      <w:autoSpaceDE w:val="0"/>
      <w:autoSpaceDN w:val="0"/>
      <w:adjustRightInd w:val="0"/>
    </w:pPr>
    <w:rPr>
      <w:color w:val="000000"/>
      <w:sz w:val="24"/>
      <w:szCs w:val="24"/>
    </w:rPr>
  </w:style>
  <w:style w:type="character" w:customStyle="1" w:styleId="apple-converted-space">
    <w:name w:val="apple-converted-space"/>
    <w:basedOn w:val="ae"/>
    <w:rsid w:val="00674A1E"/>
  </w:style>
  <w:style w:type="paragraph" w:customStyle="1" w:styleId="affffffffff6">
    <w:name w:val="Текст. Основной"/>
    <w:link w:val="affffffffff7"/>
    <w:rsid w:val="00CE4EA6"/>
    <w:pPr>
      <w:spacing w:before="120" w:line="360" w:lineRule="auto"/>
      <w:ind w:firstLine="720"/>
    </w:pPr>
    <w:rPr>
      <w:rFonts w:ascii="Verdana" w:hAnsi="Verdana"/>
      <w:spacing w:val="-5"/>
      <w:lang w:eastAsia="en-US"/>
    </w:rPr>
  </w:style>
  <w:style w:type="character" w:customStyle="1" w:styleId="affffffffff7">
    <w:name w:val="Текст. Основной Знак"/>
    <w:link w:val="affffffffff6"/>
    <w:rsid w:val="00CE4EA6"/>
    <w:rPr>
      <w:rFonts w:ascii="Verdana" w:hAnsi="Verdana"/>
      <w:spacing w:val="-5"/>
      <w:lang w:eastAsia="en-US"/>
    </w:rPr>
  </w:style>
  <w:style w:type="paragraph" w:customStyle="1" w:styleId="affffffffff8">
    <w:name w:val="Таблица. Текст"/>
    <w:basedOn w:val="ad"/>
    <w:link w:val="affffffffff9"/>
    <w:rsid w:val="0093684D"/>
    <w:pPr>
      <w:spacing w:after="60"/>
      <w:jc w:val="both"/>
    </w:pPr>
    <w:rPr>
      <w:rFonts w:ascii="Verdana" w:hAnsi="Verdana"/>
      <w:spacing w:val="-5"/>
      <w:sz w:val="20"/>
      <w:szCs w:val="20"/>
      <w:lang w:eastAsia="en-US"/>
    </w:rPr>
  </w:style>
  <w:style w:type="paragraph" w:customStyle="1" w:styleId="ab">
    <w:name w:val="Текст. Нумерованный. Многоуровневый"/>
    <w:rsid w:val="0093684D"/>
    <w:pPr>
      <w:numPr>
        <w:numId w:val="46"/>
      </w:numPr>
      <w:spacing w:line="360" w:lineRule="auto"/>
    </w:pPr>
    <w:rPr>
      <w:rFonts w:ascii="Verdana" w:hAnsi="Verdana"/>
      <w:bCs/>
      <w:spacing w:val="-5"/>
      <w:lang w:eastAsia="en-US"/>
    </w:rPr>
  </w:style>
  <w:style w:type="character" w:customStyle="1" w:styleId="affffffffff9">
    <w:name w:val="Таблица. Текст Знак"/>
    <w:link w:val="affffffffff8"/>
    <w:locked/>
    <w:rsid w:val="0093684D"/>
    <w:rPr>
      <w:rFonts w:ascii="Verdana" w:hAnsi="Verdana"/>
      <w:spacing w:val="-5"/>
      <w:lang w:eastAsia="en-US"/>
    </w:rPr>
  </w:style>
  <w:style w:type="character" w:customStyle="1" w:styleId="arrow">
    <w:name w:val="arrow"/>
    <w:basedOn w:val="ae"/>
    <w:rsid w:val="0063075A"/>
    <w:rPr>
      <w:b/>
      <w:bCs/>
      <w:i w:val="0"/>
      <w:iCs w:val="0"/>
    </w:rPr>
  </w:style>
</w:styles>
</file>

<file path=word/webSettings.xml><?xml version="1.0" encoding="utf-8"?>
<w:webSettings xmlns:r="http://schemas.openxmlformats.org/officeDocument/2006/relationships" xmlns:w="http://schemas.openxmlformats.org/wordprocessingml/2006/main">
  <w:divs>
    <w:div w:id="62410106">
      <w:bodyDiv w:val="1"/>
      <w:marLeft w:val="0"/>
      <w:marRight w:val="0"/>
      <w:marTop w:val="0"/>
      <w:marBottom w:val="0"/>
      <w:divBdr>
        <w:top w:val="none" w:sz="0" w:space="0" w:color="auto"/>
        <w:left w:val="none" w:sz="0" w:space="0" w:color="auto"/>
        <w:bottom w:val="none" w:sz="0" w:space="0" w:color="auto"/>
        <w:right w:val="none" w:sz="0" w:space="0" w:color="auto"/>
      </w:divBdr>
    </w:div>
    <w:div w:id="102263843">
      <w:bodyDiv w:val="1"/>
      <w:marLeft w:val="0"/>
      <w:marRight w:val="0"/>
      <w:marTop w:val="0"/>
      <w:marBottom w:val="0"/>
      <w:divBdr>
        <w:top w:val="none" w:sz="0" w:space="0" w:color="auto"/>
        <w:left w:val="none" w:sz="0" w:space="0" w:color="auto"/>
        <w:bottom w:val="none" w:sz="0" w:space="0" w:color="auto"/>
        <w:right w:val="none" w:sz="0" w:space="0" w:color="auto"/>
      </w:divBdr>
    </w:div>
    <w:div w:id="114910812">
      <w:bodyDiv w:val="1"/>
      <w:marLeft w:val="0"/>
      <w:marRight w:val="0"/>
      <w:marTop w:val="0"/>
      <w:marBottom w:val="0"/>
      <w:divBdr>
        <w:top w:val="none" w:sz="0" w:space="0" w:color="auto"/>
        <w:left w:val="none" w:sz="0" w:space="0" w:color="auto"/>
        <w:bottom w:val="none" w:sz="0" w:space="0" w:color="auto"/>
        <w:right w:val="none" w:sz="0" w:space="0" w:color="auto"/>
      </w:divBdr>
    </w:div>
    <w:div w:id="255288855">
      <w:bodyDiv w:val="1"/>
      <w:marLeft w:val="0"/>
      <w:marRight w:val="0"/>
      <w:marTop w:val="0"/>
      <w:marBottom w:val="0"/>
      <w:divBdr>
        <w:top w:val="none" w:sz="0" w:space="0" w:color="auto"/>
        <w:left w:val="none" w:sz="0" w:space="0" w:color="auto"/>
        <w:bottom w:val="none" w:sz="0" w:space="0" w:color="auto"/>
        <w:right w:val="none" w:sz="0" w:space="0" w:color="auto"/>
      </w:divBdr>
    </w:div>
    <w:div w:id="282883418">
      <w:bodyDiv w:val="1"/>
      <w:marLeft w:val="0"/>
      <w:marRight w:val="0"/>
      <w:marTop w:val="0"/>
      <w:marBottom w:val="0"/>
      <w:divBdr>
        <w:top w:val="none" w:sz="0" w:space="0" w:color="auto"/>
        <w:left w:val="none" w:sz="0" w:space="0" w:color="auto"/>
        <w:bottom w:val="none" w:sz="0" w:space="0" w:color="auto"/>
        <w:right w:val="none" w:sz="0" w:space="0" w:color="auto"/>
      </w:divBdr>
    </w:div>
    <w:div w:id="286353512">
      <w:bodyDiv w:val="1"/>
      <w:marLeft w:val="0"/>
      <w:marRight w:val="0"/>
      <w:marTop w:val="0"/>
      <w:marBottom w:val="0"/>
      <w:divBdr>
        <w:top w:val="none" w:sz="0" w:space="0" w:color="auto"/>
        <w:left w:val="none" w:sz="0" w:space="0" w:color="auto"/>
        <w:bottom w:val="none" w:sz="0" w:space="0" w:color="auto"/>
        <w:right w:val="none" w:sz="0" w:space="0" w:color="auto"/>
      </w:divBdr>
    </w:div>
    <w:div w:id="289559481">
      <w:bodyDiv w:val="1"/>
      <w:marLeft w:val="0"/>
      <w:marRight w:val="0"/>
      <w:marTop w:val="0"/>
      <w:marBottom w:val="0"/>
      <w:divBdr>
        <w:top w:val="none" w:sz="0" w:space="0" w:color="auto"/>
        <w:left w:val="none" w:sz="0" w:space="0" w:color="auto"/>
        <w:bottom w:val="none" w:sz="0" w:space="0" w:color="auto"/>
        <w:right w:val="none" w:sz="0" w:space="0" w:color="auto"/>
      </w:divBdr>
    </w:div>
    <w:div w:id="479033487">
      <w:bodyDiv w:val="1"/>
      <w:marLeft w:val="0"/>
      <w:marRight w:val="0"/>
      <w:marTop w:val="0"/>
      <w:marBottom w:val="0"/>
      <w:divBdr>
        <w:top w:val="none" w:sz="0" w:space="0" w:color="auto"/>
        <w:left w:val="none" w:sz="0" w:space="0" w:color="auto"/>
        <w:bottom w:val="none" w:sz="0" w:space="0" w:color="auto"/>
        <w:right w:val="none" w:sz="0" w:space="0" w:color="auto"/>
      </w:divBdr>
    </w:div>
    <w:div w:id="603608393">
      <w:bodyDiv w:val="1"/>
      <w:marLeft w:val="0"/>
      <w:marRight w:val="0"/>
      <w:marTop w:val="0"/>
      <w:marBottom w:val="0"/>
      <w:divBdr>
        <w:top w:val="none" w:sz="0" w:space="0" w:color="auto"/>
        <w:left w:val="none" w:sz="0" w:space="0" w:color="auto"/>
        <w:bottom w:val="none" w:sz="0" w:space="0" w:color="auto"/>
        <w:right w:val="none" w:sz="0" w:space="0" w:color="auto"/>
      </w:divBdr>
    </w:div>
    <w:div w:id="604995517">
      <w:bodyDiv w:val="1"/>
      <w:marLeft w:val="0"/>
      <w:marRight w:val="0"/>
      <w:marTop w:val="0"/>
      <w:marBottom w:val="0"/>
      <w:divBdr>
        <w:top w:val="none" w:sz="0" w:space="0" w:color="auto"/>
        <w:left w:val="none" w:sz="0" w:space="0" w:color="auto"/>
        <w:bottom w:val="none" w:sz="0" w:space="0" w:color="auto"/>
        <w:right w:val="none" w:sz="0" w:space="0" w:color="auto"/>
      </w:divBdr>
    </w:div>
    <w:div w:id="719986171">
      <w:bodyDiv w:val="1"/>
      <w:marLeft w:val="0"/>
      <w:marRight w:val="0"/>
      <w:marTop w:val="0"/>
      <w:marBottom w:val="0"/>
      <w:divBdr>
        <w:top w:val="none" w:sz="0" w:space="0" w:color="auto"/>
        <w:left w:val="none" w:sz="0" w:space="0" w:color="auto"/>
        <w:bottom w:val="none" w:sz="0" w:space="0" w:color="auto"/>
        <w:right w:val="none" w:sz="0" w:space="0" w:color="auto"/>
      </w:divBdr>
    </w:div>
    <w:div w:id="830488494">
      <w:bodyDiv w:val="1"/>
      <w:marLeft w:val="0"/>
      <w:marRight w:val="0"/>
      <w:marTop w:val="0"/>
      <w:marBottom w:val="0"/>
      <w:divBdr>
        <w:top w:val="none" w:sz="0" w:space="0" w:color="auto"/>
        <w:left w:val="none" w:sz="0" w:space="0" w:color="auto"/>
        <w:bottom w:val="none" w:sz="0" w:space="0" w:color="auto"/>
        <w:right w:val="none" w:sz="0" w:space="0" w:color="auto"/>
      </w:divBdr>
      <w:divsChild>
        <w:div w:id="295575338">
          <w:marLeft w:val="0"/>
          <w:marRight w:val="0"/>
          <w:marTop w:val="0"/>
          <w:marBottom w:val="0"/>
          <w:divBdr>
            <w:top w:val="none" w:sz="0" w:space="0" w:color="auto"/>
            <w:left w:val="none" w:sz="0" w:space="0" w:color="auto"/>
            <w:bottom w:val="none" w:sz="0" w:space="0" w:color="auto"/>
            <w:right w:val="none" w:sz="0" w:space="0" w:color="auto"/>
          </w:divBdr>
        </w:div>
        <w:div w:id="640889842">
          <w:marLeft w:val="0"/>
          <w:marRight w:val="0"/>
          <w:marTop w:val="0"/>
          <w:marBottom w:val="0"/>
          <w:divBdr>
            <w:top w:val="none" w:sz="0" w:space="0" w:color="auto"/>
            <w:left w:val="none" w:sz="0" w:space="0" w:color="auto"/>
            <w:bottom w:val="none" w:sz="0" w:space="0" w:color="auto"/>
            <w:right w:val="none" w:sz="0" w:space="0" w:color="auto"/>
          </w:divBdr>
        </w:div>
        <w:div w:id="648483541">
          <w:marLeft w:val="0"/>
          <w:marRight w:val="0"/>
          <w:marTop w:val="0"/>
          <w:marBottom w:val="0"/>
          <w:divBdr>
            <w:top w:val="none" w:sz="0" w:space="0" w:color="auto"/>
            <w:left w:val="none" w:sz="0" w:space="0" w:color="auto"/>
            <w:bottom w:val="none" w:sz="0" w:space="0" w:color="auto"/>
            <w:right w:val="none" w:sz="0" w:space="0" w:color="auto"/>
          </w:divBdr>
        </w:div>
        <w:div w:id="692650525">
          <w:marLeft w:val="0"/>
          <w:marRight w:val="0"/>
          <w:marTop w:val="0"/>
          <w:marBottom w:val="0"/>
          <w:divBdr>
            <w:top w:val="none" w:sz="0" w:space="0" w:color="auto"/>
            <w:left w:val="none" w:sz="0" w:space="0" w:color="auto"/>
            <w:bottom w:val="none" w:sz="0" w:space="0" w:color="auto"/>
            <w:right w:val="none" w:sz="0" w:space="0" w:color="auto"/>
          </w:divBdr>
        </w:div>
        <w:div w:id="795024975">
          <w:marLeft w:val="0"/>
          <w:marRight w:val="0"/>
          <w:marTop w:val="0"/>
          <w:marBottom w:val="0"/>
          <w:divBdr>
            <w:top w:val="none" w:sz="0" w:space="0" w:color="auto"/>
            <w:left w:val="none" w:sz="0" w:space="0" w:color="auto"/>
            <w:bottom w:val="none" w:sz="0" w:space="0" w:color="auto"/>
            <w:right w:val="none" w:sz="0" w:space="0" w:color="auto"/>
          </w:divBdr>
        </w:div>
        <w:div w:id="870803895">
          <w:marLeft w:val="0"/>
          <w:marRight w:val="0"/>
          <w:marTop w:val="0"/>
          <w:marBottom w:val="0"/>
          <w:divBdr>
            <w:top w:val="none" w:sz="0" w:space="0" w:color="auto"/>
            <w:left w:val="none" w:sz="0" w:space="0" w:color="auto"/>
            <w:bottom w:val="none" w:sz="0" w:space="0" w:color="auto"/>
            <w:right w:val="none" w:sz="0" w:space="0" w:color="auto"/>
          </w:divBdr>
        </w:div>
        <w:div w:id="1250895298">
          <w:marLeft w:val="0"/>
          <w:marRight w:val="0"/>
          <w:marTop w:val="0"/>
          <w:marBottom w:val="0"/>
          <w:divBdr>
            <w:top w:val="none" w:sz="0" w:space="0" w:color="auto"/>
            <w:left w:val="none" w:sz="0" w:space="0" w:color="auto"/>
            <w:bottom w:val="none" w:sz="0" w:space="0" w:color="auto"/>
            <w:right w:val="none" w:sz="0" w:space="0" w:color="auto"/>
          </w:divBdr>
        </w:div>
        <w:div w:id="1626234177">
          <w:marLeft w:val="0"/>
          <w:marRight w:val="0"/>
          <w:marTop w:val="0"/>
          <w:marBottom w:val="0"/>
          <w:divBdr>
            <w:top w:val="none" w:sz="0" w:space="0" w:color="auto"/>
            <w:left w:val="none" w:sz="0" w:space="0" w:color="auto"/>
            <w:bottom w:val="none" w:sz="0" w:space="0" w:color="auto"/>
            <w:right w:val="none" w:sz="0" w:space="0" w:color="auto"/>
          </w:divBdr>
        </w:div>
      </w:divsChild>
    </w:div>
    <w:div w:id="887448967">
      <w:bodyDiv w:val="1"/>
      <w:marLeft w:val="0"/>
      <w:marRight w:val="0"/>
      <w:marTop w:val="0"/>
      <w:marBottom w:val="0"/>
      <w:divBdr>
        <w:top w:val="none" w:sz="0" w:space="0" w:color="auto"/>
        <w:left w:val="none" w:sz="0" w:space="0" w:color="auto"/>
        <w:bottom w:val="none" w:sz="0" w:space="0" w:color="auto"/>
        <w:right w:val="none" w:sz="0" w:space="0" w:color="auto"/>
      </w:divBdr>
      <w:divsChild>
        <w:div w:id="826437115">
          <w:marLeft w:val="0"/>
          <w:marRight w:val="0"/>
          <w:marTop w:val="0"/>
          <w:marBottom w:val="0"/>
          <w:divBdr>
            <w:top w:val="none" w:sz="0" w:space="0" w:color="auto"/>
            <w:left w:val="none" w:sz="0" w:space="0" w:color="auto"/>
            <w:bottom w:val="none" w:sz="0" w:space="0" w:color="auto"/>
            <w:right w:val="none" w:sz="0" w:space="0" w:color="auto"/>
          </w:divBdr>
        </w:div>
        <w:div w:id="1358432478">
          <w:marLeft w:val="0"/>
          <w:marRight w:val="0"/>
          <w:marTop w:val="0"/>
          <w:marBottom w:val="0"/>
          <w:divBdr>
            <w:top w:val="none" w:sz="0" w:space="0" w:color="auto"/>
            <w:left w:val="none" w:sz="0" w:space="0" w:color="auto"/>
            <w:bottom w:val="none" w:sz="0" w:space="0" w:color="auto"/>
            <w:right w:val="none" w:sz="0" w:space="0" w:color="auto"/>
          </w:divBdr>
        </w:div>
        <w:div w:id="1692753903">
          <w:marLeft w:val="0"/>
          <w:marRight w:val="0"/>
          <w:marTop w:val="0"/>
          <w:marBottom w:val="0"/>
          <w:divBdr>
            <w:top w:val="none" w:sz="0" w:space="0" w:color="auto"/>
            <w:left w:val="none" w:sz="0" w:space="0" w:color="auto"/>
            <w:bottom w:val="none" w:sz="0" w:space="0" w:color="auto"/>
            <w:right w:val="none" w:sz="0" w:space="0" w:color="auto"/>
          </w:divBdr>
        </w:div>
        <w:div w:id="1705523650">
          <w:marLeft w:val="0"/>
          <w:marRight w:val="0"/>
          <w:marTop w:val="0"/>
          <w:marBottom w:val="0"/>
          <w:divBdr>
            <w:top w:val="none" w:sz="0" w:space="0" w:color="auto"/>
            <w:left w:val="none" w:sz="0" w:space="0" w:color="auto"/>
            <w:bottom w:val="none" w:sz="0" w:space="0" w:color="auto"/>
            <w:right w:val="none" w:sz="0" w:space="0" w:color="auto"/>
          </w:divBdr>
        </w:div>
        <w:div w:id="1896967171">
          <w:marLeft w:val="0"/>
          <w:marRight w:val="0"/>
          <w:marTop w:val="0"/>
          <w:marBottom w:val="0"/>
          <w:divBdr>
            <w:top w:val="none" w:sz="0" w:space="0" w:color="auto"/>
            <w:left w:val="none" w:sz="0" w:space="0" w:color="auto"/>
            <w:bottom w:val="none" w:sz="0" w:space="0" w:color="auto"/>
            <w:right w:val="none" w:sz="0" w:space="0" w:color="auto"/>
          </w:divBdr>
        </w:div>
        <w:div w:id="1956787532">
          <w:marLeft w:val="0"/>
          <w:marRight w:val="0"/>
          <w:marTop w:val="0"/>
          <w:marBottom w:val="0"/>
          <w:divBdr>
            <w:top w:val="none" w:sz="0" w:space="0" w:color="auto"/>
            <w:left w:val="none" w:sz="0" w:space="0" w:color="auto"/>
            <w:bottom w:val="none" w:sz="0" w:space="0" w:color="auto"/>
            <w:right w:val="none" w:sz="0" w:space="0" w:color="auto"/>
          </w:divBdr>
        </w:div>
        <w:div w:id="1971016659">
          <w:marLeft w:val="0"/>
          <w:marRight w:val="0"/>
          <w:marTop w:val="0"/>
          <w:marBottom w:val="0"/>
          <w:divBdr>
            <w:top w:val="none" w:sz="0" w:space="0" w:color="auto"/>
            <w:left w:val="none" w:sz="0" w:space="0" w:color="auto"/>
            <w:bottom w:val="none" w:sz="0" w:space="0" w:color="auto"/>
            <w:right w:val="none" w:sz="0" w:space="0" w:color="auto"/>
          </w:divBdr>
        </w:div>
        <w:div w:id="1984970526">
          <w:marLeft w:val="0"/>
          <w:marRight w:val="0"/>
          <w:marTop w:val="0"/>
          <w:marBottom w:val="0"/>
          <w:divBdr>
            <w:top w:val="none" w:sz="0" w:space="0" w:color="auto"/>
            <w:left w:val="none" w:sz="0" w:space="0" w:color="auto"/>
            <w:bottom w:val="none" w:sz="0" w:space="0" w:color="auto"/>
            <w:right w:val="none" w:sz="0" w:space="0" w:color="auto"/>
          </w:divBdr>
        </w:div>
      </w:divsChild>
    </w:div>
    <w:div w:id="920480924">
      <w:bodyDiv w:val="1"/>
      <w:marLeft w:val="0"/>
      <w:marRight w:val="0"/>
      <w:marTop w:val="0"/>
      <w:marBottom w:val="0"/>
      <w:divBdr>
        <w:top w:val="none" w:sz="0" w:space="0" w:color="auto"/>
        <w:left w:val="none" w:sz="0" w:space="0" w:color="auto"/>
        <w:bottom w:val="none" w:sz="0" w:space="0" w:color="auto"/>
        <w:right w:val="none" w:sz="0" w:space="0" w:color="auto"/>
      </w:divBdr>
    </w:div>
    <w:div w:id="951327343">
      <w:bodyDiv w:val="1"/>
      <w:marLeft w:val="0"/>
      <w:marRight w:val="0"/>
      <w:marTop w:val="0"/>
      <w:marBottom w:val="0"/>
      <w:divBdr>
        <w:top w:val="none" w:sz="0" w:space="0" w:color="auto"/>
        <w:left w:val="none" w:sz="0" w:space="0" w:color="auto"/>
        <w:bottom w:val="none" w:sz="0" w:space="0" w:color="auto"/>
        <w:right w:val="none" w:sz="0" w:space="0" w:color="auto"/>
      </w:divBdr>
    </w:div>
    <w:div w:id="1034430494">
      <w:bodyDiv w:val="1"/>
      <w:marLeft w:val="0"/>
      <w:marRight w:val="0"/>
      <w:marTop w:val="0"/>
      <w:marBottom w:val="0"/>
      <w:divBdr>
        <w:top w:val="none" w:sz="0" w:space="0" w:color="auto"/>
        <w:left w:val="none" w:sz="0" w:space="0" w:color="auto"/>
        <w:bottom w:val="none" w:sz="0" w:space="0" w:color="auto"/>
        <w:right w:val="none" w:sz="0" w:space="0" w:color="auto"/>
      </w:divBdr>
    </w:div>
    <w:div w:id="1309432510">
      <w:bodyDiv w:val="1"/>
      <w:marLeft w:val="0"/>
      <w:marRight w:val="0"/>
      <w:marTop w:val="0"/>
      <w:marBottom w:val="0"/>
      <w:divBdr>
        <w:top w:val="none" w:sz="0" w:space="0" w:color="auto"/>
        <w:left w:val="none" w:sz="0" w:space="0" w:color="auto"/>
        <w:bottom w:val="none" w:sz="0" w:space="0" w:color="auto"/>
        <w:right w:val="none" w:sz="0" w:space="0" w:color="auto"/>
      </w:divBdr>
    </w:div>
    <w:div w:id="1398552695">
      <w:bodyDiv w:val="1"/>
      <w:marLeft w:val="0"/>
      <w:marRight w:val="0"/>
      <w:marTop w:val="0"/>
      <w:marBottom w:val="0"/>
      <w:divBdr>
        <w:top w:val="none" w:sz="0" w:space="0" w:color="auto"/>
        <w:left w:val="none" w:sz="0" w:space="0" w:color="auto"/>
        <w:bottom w:val="none" w:sz="0" w:space="0" w:color="auto"/>
        <w:right w:val="none" w:sz="0" w:space="0" w:color="auto"/>
      </w:divBdr>
    </w:div>
    <w:div w:id="1675914741">
      <w:bodyDiv w:val="1"/>
      <w:marLeft w:val="0"/>
      <w:marRight w:val="0"/>
      <w:marTop w:val="0"/>
      <w:marBottom w:val="0"/>
      <w:divBdr>
        <w:top w:val="none" w:sz="0" w:space="0" w:color="auto"/>
        <w:left w:val="none" w:sz="0" w:space="0" w:color="auto"/>
        <w:bottom w:val="none" w:sz="0" w:space="0" w:color="auto"/>
        <w:right w:val="none" w:sz="0" w:space="0" w:color="auto"/>
      </w:divBdr>
    </w:div>
    <w:div w:id="2078094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ietf.org/rfc/rfc2045%23base64" TargetMode="External"/><Relationship Id="rId18" Type="http://schemas.openxmlformats.org/officeDocument/2006/relationships/hyperlink" Target="http://www.w3.org/TR/xmlschema-2/" TargetMode="External"/><Relationship Id="rId26" Type="http://schemas.openxmlformats.org/officeDocument/2006/relationships/hyperlink" Target="http://www.w3.org/TR/XAdES/" TargetMode="External"/><Relationship Id="rId39" Type="http://schemas.openxmlformats.org/officeDocument/2006/relationships/oleObject" Target="embeddings/oleObject2.bin"/><Relationship Id="rId3" Type="http://schemas.openxmlformats.org/officeDocument/2006/relationships/numbering" Target="numbering.xml"/><Relationship Id="rId21" Type="http://schemas.openxmlformats.org/officeDocument/2006/relationships/hyperlink" Target="http://www.w3.org/TR/xmlschema-2/%23token" TargetMode="External"/><Relationship Id="rId34" Type="http://schemas.openxmlformats.org/officeDocument/2006/relationships/hyperlink" Target="http://www.w3.org/2001/10/xml-exc-c14n" TargetMode="External"/><Relationship Id="rId42" Type="http://schemas.microsoft.com/office/2007/relationships/stylesWithEffects" Target="stylesWithEffects.xml"/><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oleObject" Target="embeddings/oleObject1.bin"/><Relationship Id="rId25" Type="http://schemas.openxmlformats.org/officeDocument/2006/relationships/hyperlink" Target="http://www.w3.org/TR/xmlschema-2/" TargetMode="External"/><Relationship Id="rId33" Type="http://schemas.openxmlformats.org/officeDocument/2006/relationships/hyperlink" Target="http://www.w3.org/TR/XAdES/" TargetMode="External"/><Relationship Id="rId38" Type="http://schemas.openxmlformats.org/officeDocument/2006/relationships/image" Target="media/image3.emf"/><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hyperlink" Target="http://www.w3.org/TR/xmlschema-2/%23base64Binary" TargetMode="External"/><Relationship Id="rId29" Type="http://schemas.openxmlformats.org/officeDocument/2006/relationships/hyperlink" Target="http://www.w3.org/TR/xmlschema-2/"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yperlink" Target="http://www.w3.org/TR/xmlschema-2/" TargetMode="External"/><Relationship Id="rId32" Type="http://schemas.openxmlformats.org/officeDocument/2006/relationships/hyperlink" Target="http://www.w3.org/2001/04/xmldsig-more" TargetMode="External"/><Relationship Id="rId37" Type="http://schemas.openxmlformats.org/officeDocument/2006/relationships/hyperlink" Target="http://www.w3.org/TR/XAdES/" TargetMode="Externa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ru.wikipedia.org/wiki/W3C" TargetMode="External"/><Relationship Id="rId23" Type="http://schemas.openxmlformats.org/officeDocument/2006/relationships/hyperlink" Target="http://www.w3.org/TR/xmlschema-2/" TargetMode="External"/><Relationship Id="rId28" Type="http://schemas.openxmlformats.org/officeDocument/2006/relationships/hyperlink" Target="http://www.w3.org/TR/xmlschema-2/" TargetMode="External"/><Relationship Id="rId36" Type="http://schemas.openxmlformats.org/officeDocument/2006/relationships/hyperlink" Target="http://www.w3.org/TR/XAdES/" TargetMode="External"/><Relationship Id="rId10" Type="http://schemas.openxmlformats.org/officeDocument/2006/relationships/header" Target="header1.xml"/><Relationship Id="rId19" Type="http://schemas.openxmlformats.org/officeDocument/2006/relationships/hyperlink" Target="http://www.w3.org/TR/xmlschema-2/" TargetMode="External"/><Relationship Id="rId31" Type="http://schemas.openxmlformats.org/officeDocument/2006/relationships/hyperlink" Target="http://www.w3.org/2001/04/xmldsig-more"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ru.wikipedia.org/wiki/XML" TargetMode="External"/><Relationship Id="rId22" Type="http://schemas.openxmlformats.org/officeDocument/2006/relationships/hyperlink" Target="http://www.w3.org/TR/XAdES/" TargetMode="External"/><Relationship Id="rId27" Type="http://schemas.openxmlformats.org/officeDocument/2006/relationships/hyperlink" Target="http://www.w3.org/TR/xmlschema-2/" TargetMode="External"/><Relationship Id="rId30" Type="http://schemas.openxmlformats.org/officeDocument/2006/relationships/hyperlink" Target="http://www.w3.org/TR/xmlschema-2/" TargetMode="External"/><Relationship Id="rId35" Type="http://schemas.openxmlformats.org/officeDocument/2006/relationships/hyperlink" Target="http://www.w3.org/TR/XAdES/"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2.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610E3E1D-2251-44BC-BCA8-31CCF96E5C60}">
  <ds:schemaRefs>
    <ds:schemaRef ds:uri="http://schemas.openxmlformats.org/officeDocument/2006/bibliography"/>
  </ds:schemaRefs>
</ds:datastoreItem>
</file>

<file path=customXml/itemProps2.xml><?xml version="1.0" encoding="utf-8"?>
<ds:datastoreItem xmlns:ds="http://schemas.openxmlformats.org/officeDocument/2006/customXml" ds:itemID="{EE0D8DC8-A8E4-4BA6-B6D1-54FEB06064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32040</Words>
  <Characters>182633</Characters>
  <Application>Microsoft Office Word</Application>
  <DocSecurity>4</DocSecurity>
  <Lines>1521</Lines>
  <Paragraphs>428</Paragraphs>
  <ScaleCrop>false</ScaleCrop>
  <HeadingPairs>
    <vt:vector size="2" baseType="variant">
      <vt:variant>
        <vt:lpstr>Название</vt:lpstr>
      </vt:variant>
      <vt:variant>
        <vt:i4>1</vt:i4>
      </vt:variant>
    </vt:vector>
  </HeadingPairs>
  <TitlesOfParts>
    <vt:vector size="1" baseType="lpstr">
      <vt:lpstr/>
    </vt:vector>
  </TitlesOfParts>
  <Company>ФК</Company>
  <LinksUpToDate>false</LinksUpToDate>
  <CharactersWithSpaces>214245</CharactersWithSpaces>
  <SharedDoc>false</SharedDoc>
  <HLinks>
    <vt:vector size="426" baseType="variant">
      <vt:variant>
        <vt:i4>6488183</vt:i4>
      </vt:variant>
      <vt:variant>
        <vt:i4>468</vt:i4>
      </vt:variant>
      <vt:variant>
        <vt:i4>0</vt:i4>
      </vt:variant>
      <vt:variant>
        <vt:i4>5</vt:i4>
      </vt:variant>
      <vt:variant>
        <vt:lpwstr>http://www.w3.org/TR/xmldsig-core/</vt:lpwstr>
      </vt:variant>
      <vt:variant>
        <vt:lpwstr/>
      </vt:variant>
      <vt:variant>
        <vt:i4>6488183</vt:i4>
      </vt:variant>
      <vt:variant>
        <vt:i4>444</vt:i4>
      </vt:variant>
      <vt:variant>
        <vt:i4>0</vt:i4>
      </vt:variant>
      <vt:variant>
        <vt:i4>5</vt:i4>
      </vt:variant>
      <vt:variant>
        <vt:lpwstr>http://www.w3.org/TR/xmldsig-core/</vt:lpwstr>
      </vt:variant>
      <vt:variant>
        <vt:lpwstr/>
      </vt:variant>
      <vt:variant>
        <vt:i4>1835037</vt:i4>
      </vt:variant>
      <vt:variant>
        <vt:i4>405</vt:i4>
      </vt:variant>
      <vt:variant>
        <vt:i4>0</vt:i4>
      </vt:variant>
      <vt:variant>
        <vt:i4>5</vt:i4>
      </vt:variant>
      <vt:variant>
        <vt:lpwstr>http://ru.wikipedia.org/wiki/W3C</vt:lpwstr>
      </vt:variant>
      <vt:variant>
        <vt:lpwstr/>
      </vt:variant>
      <vt:variant>
        <vt:i4>1835075</vt:i4>
      </vt:variant>
      <vt:variant>
        <vt:i4>402</vt:i4>
      </vt:variant>
      <vt:variant>
        <vt:i4>0</vt:i4>
      </vt:variant>
      <vt:variant>
        <vt:i4>5</vt:i4>
      </vt:variant>
      <vt:variant>
        <vt:lpwstr>http://ru.wikipedia.org/wiki/XML</vt:lpwstr>
      </vt:variant>
      <vt:variant>
        <vt:lpwstr/>
      </vt:variant>
      <vt:variant>
        <vt:i4>1638452</vt:i4>
      </vt:variant>
      <vt:variant>
        <vt:i4>399</vt:i4>
      </vt:variant>
      <vt:variant>
        <vt:i4>0</vt:i4>
      </vt:variant>
      <vt:variant>
        <vt:i4>5</vt:i4>
      </vt:variant>
      <vt:variant>
        <vt:lpwstr/>
      </vt:variant>
      <vt:variant>
        <vt:lpwstr>_Toc150940125</vt:lpwstr>
      </vt:variant>
      <vt:variant>
        <vt:i4>1835058</vt:i4>
      </vt:variant>
      <vt:variant>
        <vt:i4>392</vt:i4>
      </vt:variant>
      <vt:variant>
        <vt:i4>0</vt:i4>
      </vt:variant>
      <vt:variant>
        <vt:i4>5</vt:i4>
      </vt:variant>
      <vt:variant>
        <vt:lpwstr/>
      </vt:variant>
      <vt:variant>
        <vt:lpwstr>_Toc347823443</vt:lpwstr>
      </vt:variant>
      <vt:variant>
        <vt:i4>1835058</vt:i4>
      </vt:variant>
      <vt:variant>
        <vt:i4>386</vt:i4>
      </vt:variant>
      <vt:variant>
        <vt:i4>0</vt:i4>
      </vt:variant>
      <vt:variant>
        <vt:i4>5</vt:i4>
      </vt:variant>
      <vt:variant>
        <vt:lpwstr/>
      </vt:variant>
      <vt:variant>
        <vt:lpwstr>_Toc347823442</vt:lpwstr>
      </vt:variant>
      <vt:variant>
        <vt:i4>1835058</vt:i4>
      </vt:variant>
      <vt:variant>
        <vt:i4>380</vt:i4>
      </vt:variant>
      <vt:variant>
        <vt:i4>0</vt:i4>
      </vt:variant>
      <vt:variant>
        <vt:i4>5</vt:i4>
      </vt:variant>
      <vt:variant>
        <vt:lpwstr/>
      </vt:variant>
      <vt:variant>
        <vt:lpwstr>_Toc347823441</vt:lpwstr>
      </vt:variant>
      <vt:variant>
        <vt:i4>1835058</vt:i4>
      </vt:variant>
      <vt:variant>
        <vt:i4>374</vt:i4>
      </vt:variant>
      <vt:variant>
        <vt:i4>0</vt:i4>
      </vt:variant>
      <vt:variant>
        <vt:i4>5</vt:i4>
      </vt:variant>
      <vt:variant>
        <vt:lpwstr/>
      </vt:variant>
      <vt:variant>
        <vt:lpwstr>_Toc347823440</vt:lpwstr>
      </vt:variant>
      <vt:variant>
        <vt:i4>1769522</vt:i4>
      </vt:variant>
      <vt:variant>
        <vt:i4>368</vt:i4>
      </vt:variant>
      <vt:variant>
        <vt:i4>0</vt:i4>
      </vt:variant>
      <vt:variant>
        <vt:i4>5</vt:i4>
      </vt:variant>
      <vt:variant>
        <vt:lpwstr/>
      </vt:variant>
      <vt:variant>
        <vt:lpwstr>_Toc347823439</vt:lpwstr>
      </vt:variant>
      <vt:variant>
        <vt:i4>1769522</vt:i4>
      </vt:variant>
      <vt:variant>
        <vt:i4>362</vt:i4>
      </vt:variant>
      <vt:variant>
        <vt:i4>0</vt:i4>
      </vt:variant>
      <vt:variant>
        <vt:i4>5</vt:i4>
      </vt:variant>
      <vt:variant>
        <vt:lpwstr/>
      </vt:variant>
      <vt:variant>
        <vt:lpwstr>_Toc347823438</vt:lpwstr>
      </vt:variant>
      <vt:variant>
        <vt:i4>1769522</vt:i4>
      </vt:variant>
      <vt:variant>
        <vt:i4>356</vt:i4>
      </vt:variant>
      <vt:variant>
        <vt:i4>0</vt:i4>
      </vt:variant>
      <vt:variant>
        <vt:i4>5</vt:i4>
      </vt:variant>
      <vt:variant>
        <vt:lpwstr/>
      </vt:variant>
      <vt:variant>
        <vt:lpwstr>_Toc347823437</vt:lpwstr>
      </vt:variant>
      <vt:variant>
        <vt:i4>1769522</vt:i4>
      </vt:variant>
      <vt:variant>
        <vt:i4>350</vt:i4>
      </vt:variant>
      <vt:variant>
        <vt:i4>0</vt:i4>
      </vt:variant>
      <vt:variant>
        <vt:i4>5</vt:i4>
      </vt:variant>
      <vt:variant>
        <vt:lpwstr/>
      </vt:variant>
      <vt:variant>
        <vt:lpwstr>_Toc347823436</vt:lpwstr>
      </vt:variant>
      <vt:variant>
        <vt:i4>1769522</vt:i4>
      </vt:variant>
      <vt:variant>
        <vt:i4>344</vt:i4>
      </vt:variant>
      <vt:variant>
        <vt:i4>0</vt:i4>
      </vt:variant>
      <vt:variant>
        <vt:i4>5</vt:i4>
      </vt:variant>
      <vt:variant>
        <vt:lpwstr/>
      </vt:variant>
      <vt:variant>
        <vt:lpwstr>_Toc347823435</vt:lpwstr>
      </vt:variant>
      <vt:variant>
        <vt:i4>1769522</vt:i4>
      </vt:variant>
      <vt:variant>
        <vt:i4>338</vt:i4>
      </vt:variant>
      <vt:variant>
        <vt:i4>0</vt:i4>
      </vt:variant>
      <vt:variant>
        <vt:i4>5</vt:i4>
      </vt:variant>
      <vt:variant>
        <vt:lpwstr/>
      </vt:variant>
      <vt:variant>
        <vt:lpwstr>_Toc347823434</vt:lpwstr>
      </vt:variant>
      <vt:variant>
        <vt:i4>1769522</vt:i4>
      </vt:variant>
      <vt:variant>
        <vt:i4>332</vt:i4>
      </vt:variant>
      <vt:variant>
        <vt:i4>0</vt:i4>
      </vt:variant>
      <vt:variant>
        <vt:i4>5</vt:i4>
      </vt:variant>
      <vt:variant>
        <vt:lpwstr/>
      </vt:variant>
      <vt:variant>
        <vt:lpwstr>_Toc347823433</vt:lpwstr>
      </vt:variant>
      <vt:variant>
        <vt:i4>1769522</vt:i4>
      </vt:variant>
      <vt:variant>
        <vt:i4>326</vt:i4>
      </vt:variant>
      <vt:variant>
        <vt:i4>0</vt:i4>
      </vt:variant>
      <vt:variant>
        <vt:i4>5</vt:i4>
      </vt:variant>
      <vt:variant>
        <vt:lpwstr/>
      </vt:variant>
      <vt:variant>
        <vt:lpwstr>_Toc347823432</vt:lpwstr>
      </vt:variant>
      <vt:variant>
        <vt:i4>1769522</vt:i4>
      </vt:variant>
      <vt:variant>
        <vt:i4>320</vt:i4>
      </vt:variant>
      <vt:variant>
        <vt:i4>0</vt:i4>
      </vt:variant>
      <vt:variant>
        <vt:i4>5</vt:i4>
      </vt:variant>
      <vt:variant>
        <vt:lpwstr/>
      </vt:variant>
      <vt:variant>
        <vt:lpwstr>_Toc347823431</vt:lpwstr>
      </vt:variant>
      <vt:variant>
        <vt:i4>1769522</vt:i4>
      </vt:variant>
      <vt:variant>
        <vt:i4>314</vt:i4>
      </vt:variant>
      <vt:variant>
        <vt:i4>0</vt:i4>
      </vt:variant>
      <vt:variant>
        <vt:i4>5</vt:i4>
      </vt:variant>
      <vt:variant>
        <vt:lpwstr/>
      </vt:variant>
      <vt:variant>
        <vt:lpwstr>_Toc347823430</vt:lpwstr>
      </vt:variant>
      <vt:variant>
        <vt:i4>1703986</vt:i4>
      </vt:variant>
      <vt:variant>
        <vt:i4>308</vt:i4>
      </vt:variant>
      <vt:variant>
        <vt:i4>0</vt:i4>
      </vt:variant>
      <vt:variant>
        <vt:i4>5</vt:i4>
      </vt:variant>
      <vt:variant>
        <vt:lpwstr/>
      </vt:variant>
      <vt:variant>
        <vt:lpwstr>_Toc347823429</vt:lpwstr>
      </vt:variant>
      <vt:variant>
        <vt:i4>1703986</vt:i4>
      </vt:variant>
      <vt:variant>
        <vt:i4>302</vt:i4>
      </vt:variant>
      <vt:variant>
        <vt:i4>0</vt:i4>
      </vt:variant>
      <vt:variant>
        <vt:i4>5</vt:i4>
      </vt:variant>
      <vt:variant>
        <vt:lpwstr/>
      </vt:variant>
      <vt:variant>
        <vt:lpwstr>_Toc347823428</vt:lpwstr>
      </vt:variant>
      <vt:variant>
        <vt:i4>1703986</vt:i4>
      </vt:variant>
      <vt:variant>
        <vt:i4>296</vt:i4>
      </vt:variant>
      <vt:variant>
        <vt:i4>0</vt:i4>
      </vt:variant>
      <vt:variant>
        <vt:i4>5</vt:i4>
      </vt:variant>
      <vt:variant>
        <vt:lpwstr/>
      </vt:variant>
      <vt:variant>
        <vt:lpwstr>_Toc347823427</vt:lpwstr>
      </vt:variant>
      <vt:variant>
        <vt:i4>1703986</vt:i4>
      </vt:variant>
      <vt:variant>
        <vt:i4>290</vt:i4>
      </vt:variant>
      <vt:variant>
        <vt:i4>0</vt:i4>
      </vt:variant>
      <vt:variant>
        <vt:i4>5</vt:i4>
      </vt:variant>
      <vt:variant>
        <vt:lpwstr/>
      </vt:variant>
      <vt:variant>
        <vt:lpwstr>_Toc347823426</vt:lpwstr>
      </vt:variant>
      <vt:variant>
        <vt:i4>1703986</vt:i4>
      </vt:variant>
      <vt:variant>
        <vt:i4>284</vt:i4>
      </vt:variant>
      <vt:variant>
        <vt:i4>0</vt:i4>
      </vt:variant>
      <vt:variant>
        <vt:i4>5</vt:i4>
      </vt:variant>
      <vt:variant>
        <vt:lpwstr/>
      </vt:variant>
      <vt:variant>
        <vt:lpwstr>_Toc347823425</vt:lpwstr>
      </vt:variant>
      <vt:variant>
        <vt:i4>1703986</vt:i4>
      </vt:variant>
      <vt:variant>
        <vt:i4>278</vt:i4>
      </vt:variant>
      <vt:variant>
        <vt:i4>0</vt:i4>
      </vt:variant>
      <vt:variant>
        <vt:i4>5</vt:i4>
      </vt:variant>
      <vt:variant>
        <vt:lpwstr/>
      </vt:variant>
      <vt:variant>
        <vt:lpwstr>_Toc347823424</vt:lpwstr>
      </vt:variant>
      <vt:variant>
        <vt:i4>1703986</vt:i4>
      </vt:variant>
      <vt:variant>
        <vt:i4>272</vt:i4>
      </vt:variant>
      <vt:variant>
        <vt:i4>0</vt:i4>
      </vt:variant>
      <vt:variant>
        <vt:i4>5</vt:i4>
      </vt:variant>
      <vt:variant>
        <vt:lpwstr/>
      </vt:variant>
      <vt:variant>
        <vt:lpwstr>_Toc347823423</vt:lpwstr>
      </vt:variant>
      <vt:variant>
        <vt:i4>1703986</vt:i4>
      </vt:variant>
      <vt:variant>
        <vt:i4>266</vt:i4>
      </vt:variant>
      <vt:variant>
        <vt:i4>0</vt:i4>
      </vt:variant>
      <vt:variant>
        <vt:i4>5</vt:i4>
      </vt:variant>
      <vt:variant>
        <vt:lpwstr/>
      </vt:variant>
      <vt:variant>
        <vt:lpwstr>_Toc347823422</vt:lpwstr>
      </vt:variant>
      <vt:variant>
        <vt:i4>1703986</vt:i4>
      </vt:variant>
      <vt:variant>
        <vt:i4>260</vt:i4>
      </vt:variant>
      <vt:variant>
        <vt:i4>0</vt:i4>
      </vt:variant>
      <vt:variant>
        <vt:i4>5</vt:i4>
      </vt:variant>
      <vt:variant>
        <vt:lpwstr/>
      </vt:variant>
      <vt:variant>
        <vt:lpwstr>_Toc347823421</vt:lpwstr>
      </vt:variant>
      <vt:variant>
        <vt:i4>1703986</vt:i4>
      </vt:variant>
      <vt:variant>
        <vt:i4>254</vt:i4>
      </vt:variant>
      <vt:variant>
        <vt:i4>0</vt:i4>
      </vt:variant>
      <vt:variant>
        <vt:i4>5</vt:i4>
      </vt:variant>
      <vt:variant>
        <vt:lpwstr/>
      </vt:variant>
      <vt:variant>
        <vt:lpwstr>_Toc347823420</vt:lpwstr>
      </vt:variant>
      <vt:variant>
        <vt:i4>1638450</vt:i4>
      </vt:variant>
      <vt:variant>
        <vt:i4>248</vt:i4>
      </vt:variant>
      <vt:variant>
        <vt:i4>0</vt:i4>
      </vt:variant>
      <vt:variant>
        <vt:i4>5</vt:i4>
      </vt:variant>
      <vt:variant>
        <vt:lpwstr/>
      </vt:variant>
      <vt:variant>
        <vt:lpwstr>_Toc347823419</vt:lpwstr>
      </vt:variant>
      <vt:variant>
        <vt:i4>1638450</vt:i4>
      </vt:variant>
      <vt:variant>
        <vt:i4>242</vt:i4>
      </vt:variant>
      <vt:variant>
        <vt:i4>0</vt:i4>
      </vt:variant>
      <vt:variant>
        <vt:i4>5</vt:i4>
      </vt:variant>
      <vt:variant>
        <vt:lpwstr/>
      </vt:variant>
      <vt:variant>
        <vt:lpwstr>_Toc347823418</vt:lpwstr>
      </vt:variant>
      <vt:variant>
        <vt:i4>1638450</vt:i4>
      </vt:variant>
      <vt:variant>
        <vt:i4>236</vt:i4>
      </vt:variant>
      <vt:variant>
        <vt:i4>0</vt:i4>
      </vt:variant>
      <vt:variant>
        <vt:i4>5</vt:i4>
      </vt:variant>
      <vt:variant>
        <vt:lpwstr/>
      </vt:variant>
      <vt:variant>
        <vt:lpwstr>_Toc347823417</vt:lpwstr>
      </vt:variant>
      <vt:variant>
        <vt:i4>1638450</vt:i4>
      </vt:variant>
      <vt:variant>
        <vt:i4>230</vt:i4>
      </vt:variant>
      <vt:variant>
        <vt:i4>0</vt:i4>
      </vt:variant>
      <vt:variant>
        <vt:i4>5</vt:i4>
      </vt:variant>
      <vt:variant>
        <vt:lpwstr/>
      </vt:variant>
      <vt:variant>
        <vt:lpwstr>_Toc347823416</vt:lpwstr>
      </vt:variant>
      <vt:variant>
        <vt:i4>1638450</vt:i4>
      </vt:variant>
      <vt:variant>
        <vt:i4>224</vt:i4>
      </vt:variant>
      <vt:variant>
        <vt:i4>0</vt:i4>
      </vt:variant>
      <vt:variant>
        <vt:i4>5</vt:i4>
      </vt:variant>
      <vt:variant>
        <vt:lpwstr/>
      </vt:variant>
      <vt:variant>
        <vt:lpwstr>_Toc347823415</vt:lpwstr>
      </vt:variant>
      <vt:variant>
        <vt:i4>1638450</vt:i4>
      </vt:variant>
      <vt:variant>
        <vt:i4>218</vt:i4>
      </vt:variant>
      <vt:variant>
        <vt:i4>0</vt:i4>
      </vt:variant>
      <vt:variant>
        <vt:i4>5</vt:i4>
      </vt:variant>
      <vt:variant>
        <vt:lpwstr/>
      </vt:variant>
      <vt:variant>
        <vt:lpwstr>_Toc347823414</vt:lpwstr>
      </vt:variant>
      <vt:variant>
        <vt:i4>1638450</vt:i4>
      </vt:variant>
      <vt:variant>
        <vt:i4>212</vt:i4>
      </vt:variant>
      <vt:variant>
        <vt:i4>0</vt:i4>
      </vt:variant>
      <vt:variant>
        <vt:i4>5</vt:i4>
      </vt:variant>
      <vt:variant>
        <vt:lpwstr/>
      </vt:variant>
      <vt:variant>
        <vt:lpwstr>_Toc347823413</vt:lpwstr>
      </vt:variant>
      <vt:variant>
        <vt:i4>1638450</vt:i4>
      </vt:variant>
      <vt:variant>
        <vt:i4>206</vt:i4>
      </vt:variant>
      <vt:variant>
        <vt:i4>0</vt:i4>
      </vt:variant>
      <vt:variant>
        <vt:i4>5</vt:i4>
      </vt:variant>
      <vt:variant>
        <vt:lpwstr/>
      </vt:variant>
      <vt:variant>
        <vt:lpwstr>_Toc347823412</vt:lpwstr>
      </vt:variant>
      <vt:variant>
        <vt:i4>1638450</vt:i4>
      </vt:variant>
      <vt:variant>
        <vt:i4>200</vt:i4>
      </vt:variant>
      <vt:variant>
        <vt:i4>0</vt:i4>
      </vt:variant>
      <vt:variant>
        <vt:i4>5</vt:i4>
      </vt:variant>
      <vt:variant>
        <vt:lpwstr/>
      </vt:variant>
      <vt:variant>
        <vt:lpwstr>_Toc347823411</vt:lpwstr>
      </vt:variant>
      <vt:variant>
        <vt:i4>1638450</vt:i4>
      </vt:variant>
      <vt:variant>
        <vt:i4>194</vt:i4>
      </vt:variant>
      <vt:variant>
        <vt:i4>0</vt:i4>
      </vt:variant>
      <vt:variant>
        <vt:i4>5</vt:i4>
      </vt:variant>
      <vt:variant>
        <vt:lpwstr/>
      </vt:variant>
      <vt:variant>
        <vt:lpwstr>_Toc347823410</vt:lpwstr>
      </vt:variant>
      <vt:variant>
        <vt:i4>1572914</vt:i4>
      </vt:variant>
      <vt:variant>
        <vt:i4>188</vt:i4>
      </vt:variant>
      <vt:variant>
        <vt:i4>0</vt:i4>
      </vt:variant>
      <vt:variant>
        <vt:i4>5</vt:i4>
      </vt:variant>
      <vt:variant>
        <vt:lpwstr/>
      </vt:variant>
      <vt:variant>
        <vt:lpwstr>_Toc347823409</vt:lpwstr>
      </vt:variant>
      <vt:variant>
        <vt:i4>1572914</vt:i4>
      </vt:variant>
      <vt:variant>
        <vt:i4>182</vt:i4>
      </vt:variant>
      <vt:variant>
        <vt:i4>0</vt:i4>
      </vt:variant>
      <vt:variant>
        <vt:i4>5</vt:i4>
      </vt:variant>
      <vt:variant>
        <vt:lpwstr/>
      </vt:variant>
      <vt:variant>
        <vt:lpwstr>_Toc347823408</vt:lpwstr>
      </vt:variant>
      <vt:variant>
        <vt:i4>1572914</vt:i4>
      </vt:variant>
      <vt:variant>
        <vt:i4>176</vt:i4>
      </vt:variant>
      <vt:variant>
        <vt:i4>0</vt:i4>
      </vt:variant>
      <vt:variant>
        <vt:i4>5</vt:i4>
      </vt:variant>
      <vt:variant>
        <vt:lpwstr/>
      </vt:variant>
      <vt:variant>
        <vt:lpwstr>_Toc347823407</vt:lpwstr>
      </vt:variant>
      <vt:variant>
        <vt:i4>1572914</vt:i4>
      </vt:variant>
      <vt:variant>
        <vt:i4>170</vt:i4>
      </vt:variant>
      <vt:variant>
        <vt:i4>0</vt:i4>
      </vt:variant>
      <vt:variant>
        <vt:i4>5</vt:i4>
      </vt:variant>
      <vt:variant>
        <vt:lpwstr/>
      </vt:variant>
      <vt:variant>
        <vt:lpwstr>_Toc347823406</vt:lpwstr>
      </vt:variant>
      <vt:variant>
        <vt:i4>1572914</vt:i4>
      </vt:variant>
      <vt:variant>
        <vt:i4>164</vt:i4>
      </vt:variant>
      <vt:variant>
        <vt:i4>0</vt:i4>
      </vt:variant>
      <vt:variant>
        <vt:i4>5</vt:i4>
      </vt:variant>
      <vt:variant>
        <vt:lpwstr/>
      </vt:variant>
      <vt:variant>
        <vt:lpwstr>_Toc347823405</vt:lpwstr>
      </vt:variant>
      <vt:variant>
        <vt:i4>1572914</vt:i4>
      </vt:variant>
      <vt:variant>
        <vt:i4>158</vt:i4>
      </vt:variant>
      <vt:variant>
        <vt:i4>0</vt:i4>
      </vt:variant>
      <vt:variant>
        <vt:i4>5</vt:i4>
      </vt:variant>
      <vt:variant>
        <vt:lpwstr/>
      </vt:variant>
      <vt:variant>
        <vt:lpwstr>_Toc347823404</vt:lpwstr>
      </vt:variant>
      <vt:variant>
        <vt:i4>1572914</vt:i4>
      </vt:variant>
      <vt:variant>
        <vt:i4>152</vt:i4>
      </vt:variant>
      <vt:variant>
        <vt:i4>0</vt:i4>
      </vt:variant>
      <vt:variant>
        <vt:i4>5</vt:i4>
      </vt:variant>
      <vt:variant>
        <vt:lpwstr/>
      </vt:variant>
      <vt:variant>
        <vt:lpwstr>_Toc347823403</vt:lpwstr>
      </vt:variant>
      <vt:variant>
        <vt:i4>1572914</vt:i4>
      </vt:variant>
      <vt:variant>
        <vt:i4>146</vt:i4>
      </vt:variant>
      <vt:variant>
        <vt:i4>0</vt:i4>
      </vt:variant>
      <vt:variant>
        <vt:i4>5</vt:i4>
      </vt:variant>
      <vt:variant>
        <vt:lpwstr/>
      </vt:variant>
      <vt:variant>
        <vt:lpwstr>_Toc347823402</vt:lpwstr>
      </vt:variant>
      <vt:variant>
        <vt:i4>1572914</vt:i4>
      </vt:variant>
      <vt:variant>
        <vt:i4>140</vt:i4>
      </vt:variant>
      <vt:variant>
        <vt:i4>0</vt:i4>
      </vt:variant>
      <vt:variant>
        <vt:i4>5</vt:i4>
      </vt:variant>
      <vt:variant>
        <vt:lpwstr/>
      </vt:variant>
      <vt:variant>
        <vt:lpwstr>_Toc347823401</vt:lpwstr>
      </vt:variant>
      <vt:variant>
        <vt:i4>1572914</vt:i4>
      </vt:variant>
      <vt:variant>
        <vt:i4>134</vt:i4>
      </vt:variant>
      <vt:variant>
        <vt:i4>0</vt:i4>
      </vt:variant>
      <vt:variant>
        <vt:i4>5</vt:i4>
      </vt:variant>
      <vt:variant>
        <vt:lpwstr/>
      </vt:variant>
      <vt:variant>
        <vt:lpwstr>_Toc347823400</vt:lpwstr>
      </vt:variant>
      <vt:variant>
        <vt:i4>1114165</vt:i4>
      </vt:variant>
      <vt:variant>
        <vt:i4>128</vt:i4>
      </vt:variant>
      <vt:variant>
        <vt:i4>0</vt:i4>
      </vt:variant>
      <vt:variant>
        <vt:i4>5</vt:i4>
      </vt:variant>
      <vt:variant>
        <vt:lpwstr/>
      </vt:variant>
      <vt:variant>
        <vt:lpwstr>_Toc347823399</vt:lpwstr>
      </vt:variant>
      <vt:variant>
        <vt:i4>1114165</vt:i4>
      </vt:variant>
      <vt:variant>
        <vt:i4>122</vt:i4>
      </vt:variant>
      <vt:variant>
        <vt:i4>0</vt:i4>
      </vt:variant>
      <vt:variant>
        <vt:i4>5</vt:i4>
      </vt:variant>
      <vt:variant>
        <vt:lpwstr/>
      </vt:variant>
      <vt:variant>
        <vt:lpwstr>_Toc347823398</vt:lpwstr>
      </vt:variant>
      <vt:variant>
        <vt:i4>1114165</vt:i4>
      </vt:variant>
      <vt:variant>
        <vt:i4>116</vt:i4>
      </vt:variant>
      <vt:variant>
        <vt:i4>0</vt:i4>
      </vt:variant>
      <vt:variant>
        <vt:i4>5</vt:i4>
      </vt:variant>
      <vt:variant>
        <vt:lpwstr/>
      </vt:variant>
      <vt:variant>
        <vt:lpwstr>_Toc347823397</vt:lpwstr>
      </vt:variant>
      <vt:variant>
        <vt:i4>1114165</vt:i4>
      </vt:variant>
      <vt:variant>
        <vt:i4>110</vt:i4>
      </vt:variant>
      <vt:variant>
        <vt:i4>0</vt:i4>
      </vt:variant>
      <vt:variant>
        <vt:i4>5</vt:i4>
      </vt:variant>
      <vt:variant>
        <vt:lpwstr/>
      </vt:variant>
      <vt:variant>
        <vt:lpwstr>_Toc347823396</vt:lpwstr>
      </vt:variant>
      <vt:variant>
        <vt:i4>1114165</vt:i4>
      </vt:variant>
      <vt:variant>
        <vt:i4>104</vt:i4>
      </vt:variant>
      <vt:variant>
        <vt:i4>0</vt:i4>
      </vt:variant>
      <vt:variant>
        <vt:i4>5</vt:i4>
      </vt:variant>
      <vt:variant>
        <vt:lpwstr/>
      </vt:variant>
      <vt:variant>
        <vt:lpwstr>_Toc347823395</vt:lpwstr>
      </vt:variant>
      <vt:variant>
        <vt:i4>1114165</vt:i4>
      </vt:variant>
      <vt:variant>
        <vt:i4>98</vt:i4>
      </vt:variant>
      <vt:variant>
        <vt:i4>0</vt:i4>
      </vt:variant>
      <vt:variant>
        <vt:i4>5</vt:i4>
      </vt:variant>
      <vt:variant>
        <vt:lpwstr/>
      </vt:variant>
      <vt:variant>
        <vt:lpwstr>_Toc347823394</vt:lpwstr>
      </vt:variant>
      <vt:variant>
        <vt:i4>1114165</vt:i4>
      </vt:variant>
      <vt:variant>
        <vt:i4>92</vt:i4>
      </vt:variant>
      <vt:variant>
        <vt:i4>0</vt:i4>
      </vt:variant>
      <vt:variant>
        <vt:i4>5</vt:i4>
      </vt:variant>
      <vt:variant>
        <vt:lpwstr/>
      </vt:variant>
      <vt:variant>
        <vt:lpwstr>_Toc347823393</vt:lpwstr>
      </vt:variant>
      <vt:variant>
        <vt:i4>1114165</vt:i4>
      </vt:variant>
      <vt:variant>
        <vt:i4>86</vt:i4>
      </vt:variant>
      <vt:variant>
        <vt:i4>0</vt:i4>
      </vt:variant>
      <vt:variant>
        <vt:i4>5</vt:i4>
      </vt:variant>
      <vt:variant>
        <vt:lpwstr/>
      </vt:variant>
      <vt:variant>
        <vt:lpwstr>_Toc347823392</vt:lpwstr>
      </vt:variant>
      <vt:variant>
        <vt:i4>1114165</vt:i4>
      </vt:variant>
      <vt:variant>
        <vt:i4>80</vt:i4>
      </vt:variant>
      <vt:variant>
        <vt:i4>0</vt:i4>
      </vt:variant>
      <vt:variant>
        <vt:i4>5</vt:i4>
      </vt:variant>
      <vt:variant>
        <vt:lpwstr/>
      </vt:variant>
      <vt:variant>
        <vt:lpwstr>_Toc347823391</vt:lpwstr>
      </vt:variant>
      <vt:variant>
        <vt:i4>1114165</vt:i4>
      </vt:variant>
      <vt:variant>
        <vt:i4>74</vt:i4>
      </vt:variant>
      <vt:variant>
        <vt:i4>0</vt:i4>
      </vt:variant>
      <vt:variant>
        <vt:i4>5</vt:i4>
      </vt:variant>
      <vt:variant>
        <vt:lpwstr/>
      </vt:variant>
      <vt:variant>
        <vt:lpwstr>_Toc347823390</vt:lpwstr>
      </vt:variant>
      <vt:variant>
        <vt:i4>1048629</vt:i4>
      </vt:variant>
      <vt:variant>
        <vt:i4>68</vt:i4>
      </vt:variant>
      <vt:variant>
        <vt:i4>0</vt:i4>
      </vt:variant>
      <vt:variant>
        <vt:i4>5</vt:i4>
      </vt:variant>
      <vt:variant>
        <vt:lpwstr/>
      </vt:variant>
      <vt:variant>
        <vt:lpwstr>_Toc347823389</vt:lpwstr>
      </vt:variant>
      <vt:variant>
        <vt:i4>1048629</vt:i4>
      </vt:variant>
      <vt:variant>
        <vt:i4>62</vt:i4>
      </vt:variant>
      <vt:variant>
        <vt:i4>0</vt:i4>
      </vt:variant>
      <vt:variant>
        <vt:i4>5</vt:i4>
      </vt:variant>
      <vt:variant>
        <vt:lpwstr/>
      </vt:variant>
      <vt:variant>
        <vt:lpwstr>_Toc347823388</vt:lpwstr>
      </vt:variant>
      <vt:variant>
        <vt:i4>1048629</vt:i4>
      </vt:variant>
      <vt:variant>
        <vt:i4>56</vt:i4>
      </vt:variant>
      <vt:variant>
        <vt:i4>0</vt:i4>
      </vt:variant>
      <vt:variant>
        <vt:i4>5</vt:i4>
      </vt:variant>
      <vt:variant>
        <vt:lpwstr/>
      </vt:variant>
      <vt:variant>
        <vt:lpwstr>_Toc347823387</vt:lpwstr>
      </vt:variant>
      <vt:variant>
        <vt:i4>1048629</vt:i4>
      </vt:variant>
      <vt:variant>
        <vt:i4>50</vt:i4>
      </vt:variant>
      <vt:variant>
        <vt:i4>0</vt:i4>
      </vt:variant>
      <vt:variant>
        <vt:i4>5</vt:i4>
      </vt:variant>
      <vt:variant>
        <vt:lpwstr/>
      </vt:variant>
      <vt:variant>
        <vt:lpwstr>_Toc347823386</vt:lpwstr>
      </vt:variant>
      <vt:variant>
        <vt:i4>1048629</vt:i4>
      </vt:variant>
      <vt:variant>
        <vt:i4>44</vt:i4>
      </vt:variant>
      <vt:variant>
        <vt:i4>0</vt:i4>
      </vt:variant>
      <vt:variant>
        <vt:i4>5</vt:i4>
      </vt:variant>
      <vt:variant>
        <vt:lpwstr/>
      </vt:variant>
      <vt:variant>
        <vt:lpwstr>_Toc347823385</vt:lpwstr>
      </vt:variant>
      <vt:variant>
        <vt:i4>1048629</vt:i4>
      </vt:variant>
      <vt:variant>
        <vt:i4>38</vt:i4>
      </vt:variant>
      <vt:variant>
        <vt:i4>0</vt:i4>
      </vt:variant>
      <vt:variant>
        <vt:i4>5</vt:i4>
      </vt:variant>
      <vt:variant>
        <vt:lpwstr/>
      </vt:variant>
      <vt:variant>
        <vt:lpwstr>_Toc347823384</vt:lpwstr>
      </vt:variant>
      <vt:variant>
        <vt:i4>1048629</vt:i4>
      </vt:variant>
      <vt:variant>
        <vt:i4>32</vt:i4>
      </vt:variant>
      <vt:variant>
        <vt:i4>0</vt:i4>
      </vt:variant>
      <vt:variant>
        <vt:i4>5</vt:i4>
      </vt:variant>
      <vt:variant>
        <vt:lpwstr/>
      </vt:variant>
      <vt:variant>
        <vt:lpwstr>_Toc347823383</vt:lpwstr>
      </vt:variant>
      <vt:variant>
        <vt:i4>1048629</vt:i4>
      </vt:variant>
      <vt:variant>
        <vt:i4>26</vt:i4>
      </vt:variant>
      <vt:variant>
        <vt:i4>0</vt:i4>
      </vt:variant>
      <vt:variant>
        <vt:i4>5</vt:i4>
      </vt:variant>
      <vt:variant>
        <vt:lpwstr/>
      </vt:variant>
      <vt:variant>
        <vt:lpwstr>_Toc347823382</vt:lpwstr>
      </vt:variant>
      <vt:variant>
        <vt:i4>1048629</vt:i4>
      </vt:variant>
      <vt:variant>
        <vt:i4>20</vt:i4>
      </vt:variant>
      <vt:variant>
        <vt:i4>0</vt:i4>
      </vt:variant>
      <vt:variant>
        <vt:i4>5</vt:i4>
      </vt:variant>
      <vt:variant>
        <vt:lpwstr/>
      </vt:variant>
      <vt:variant>
        <vt:lpwstr>_Toc347823381</vt:lpwstr>
      </vt:variant>
      <vt:variant>
        <vt:i4>1048629</vt:i4>
      </vt:variant>
      <vt:variant>
        <vt:i4>14</vt:i4>
      </vt:variant>
      <vt:variant>
        <vt:i4>0</vt:i4>
      </vt:variant>
      <vt:variant>
        <vt:i4>5</vt:i4>
      </vt:variant>
      <vt:variant>
        <vt:lpwstr/>
      </vt:variant>
      <vt:variant>
        <vt:lpwstr>_Toc347823380</vt:lpwstr>
      </vt:variant>
      <vt:variant>
        <vt:i4>2031669</vt:i4>
      </vt:variant>
      <vt:variant>
        <vt:i4>8</vt:i4>
      </vt:variant>
      <vt:variant>
        <vt:i4>0</vt:i4>
      </vt:variant>
      <vt:variant>
        <vt:i4>5</vt:i4>
      </vt:variant>
      <vt:variant>
        <vt:lpwstr/>
      </vt:variant>
      <vt:variant>
        <vt:lpwstr>_Toc347823379</vt:lpwstr>
      </vt:variant>
      <vt:variant>
        <vt:i4>2031669</vt:i4>
      </vt:variant>
      <vt:variant>
        <vt:i4>2</vt:i4>
      </vt:variant>
      <vt:variant>
        <vt:i4>0</vt:i4>
      </vt:variant>
      <vt:variant>
        <vt:i4>5</vt:i4>
      </vt:variant>
      <vt:variant>
        <vt:lpwstr/>
      </vt:variant>
      <vt:variant>
        <vt:lpwstr>_Toc347823378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Lena</dc:creator>
  <cp:lastModifiedBy>VolzhencevAA</cp:lastModifiedBy>
  <cp:revision>2</cp:revision>
  <cp:lastPrinted>2016-09-29T08:24:00Z</cp:lastPrinted>
  <dcterms:created xsi:type="dcterms:W3CDTF">2016-11-08T11:04:00Z</dcterms:created>
  <dcterms:modified xsi:type="dcterms:W3CDTF">2016-11-08T11:04:00Z</dcterms:modified>
</cp:coreProperties>
</file>